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4A" w:rsidRDefault="0085734A" w:rsidP="00D64370">
      <w:pPr>
        <w:pStyle w:val="Zkladntext2"/>
        <w:jc w:val="center"/>
        <w:rPr>
          <w:rFonts w:ascii="Garamond" w:hAnsi="Garamond" w:cs="Arial"/>
          <w:b/>
          <w:sz w:val="32"/>
          <w:szCs w:val="32"/>
        </w:rPr>
      </w:pPr>
      <w:bookmarkStart w:id="0" w:name="_GoBack"/>
      <w:bookmarkEnd w:id="0"/>
    </w:p>
    <w:p w:rsidR="0085734A" w:rsidRPr="005277AD" w:rsidRDefault="0085734A" w:rsidP="00D64370">
      <w:pPr>
        <w:pStyle w:val="Zkladntext2"/>
        <w:jc w:val="center"/>
        <w:rPr>
          <w:rFonts w:ascii="Garamond" w:hAnsi="Garamond" w:cs="Arial"/>
          <w:b/>
          <w:sz w:val="22"/>
          <w:szCs w:val="22"/>
        </w:rPr>
      </w:pPr>
      <w:r>
        <w:rPr>
          <w:rFonts w:ascii="Garamond" w:hAnsi="Garamond" w:cs="Arial"/>
          <w:b/>
          <w:sz w:val="32"/>
          <w:szCs w:val="32"/>
        </w:rPr>
        <w:t>Smlouva o dílo</w:t>
      </w:r>
    </w:p>
    <w:p w:rsidR="00D64370" w:rsidRPr="0098615B" w:rsidRDefault="00D64370" w:rsidP="00D64370">
      <w:pPr>
        <w:spacing w:after="0" w:line="240" w:lineRule="auto"/>
        <w:jc w:val="center"/>
        <w:rPr>
          <w:rFonts w:ascii="Verdana" w:hAnsi="Verdana"/>
          <w:sz w:val="21"/>
          <w:szCs w:val="21"/>
        </w:rPr>
      </w:pPr>
      <w:r w:rsidRPr="0098615B">
        <w:rPr>
          <w:rFonts w:ascii="Verdana" w:hAnsi="Verdana"/>
          <w:sz w:val="21"/>
          <w:szCs w:val="21"/>
        </w:rPr>
        <w:t>(dále jen „smlouva“)</w:t>
      </w:r>
    </w:p>
    <w:p w:rsidR="00D64370" w:rsidRPr="0098615B" w:rsidRDefault="00D64370" w:rsidP="00D64370">
      <w:pPr>
        <w:spacing w:after="0" w:line="240" w:lineRule="auto"/>
        <w:jc w:val="center"/>
        <w:rPr>
          <w:rFonts w:ascii="Verdana" w:hAnsi="Verdana"/>
          <w:i/>
          <w:sz w:val="21"/>
          <w:szCs w:val="21"/>
        </w:rPr>
      </w:pPr>
      <w:r w:rsidRPr="0098615B">
        <w:rPr>
          <w:rFonts w:ascii="Verdana" w:hAnsi="Verdana"/>
          <w:i/>
          <w:sz w:val="21"/>
          <w:szCs w:val="21"/>
        </w:rPr>
        <w:t>uzavřená ve smyslu § 2586 a násl. zákona č. 89/2012 Sb., občanský zákoník, ve znění pozdějších předpisů</w:t>
      </w:r>
    </w:p>
    <w:p w:rsidR="00D64370" w:rsidRPr="0098615B" w:rsidRDefault="00D64370" w:rsidP="00D64370">
      <w:pPr>
        <w:spacing w:line="240" w:lineRule="auto"/>
        <w:rPr>
          <w:rFonts w:ascii="Verdana" w:hAnsi="Verdana"/>
          <w:sz w:val="21"/>
          <w:szCs w:val="21"/>
        </w:rPr>
      </w:pPr>
    </w:p>
    <w:p w:rsidR="00D64370" w:rsidRPr="0098615B" w:rsidRDefault="00D64370" w:rsidP="00D64370">
      <w:pPr>
        <w:tabs>
          <w:tab w:val="left" w:pos="284"/>
        </w:tabs>
        <w:spacing w:after="0" w:line="240" w:lineRule="auto"/>
        <w:rPr>
          <w:rFonts w:ascii="Verdana" w:hAnsi="Verdana"/>
          <w:b/>
          <w:sz w:val="21"/>
          <w:szCs w:val="21"/>
        </w:rPr>
      </w:pPr>
    </w:p>
    <w:p w:rsidR="00D64370" w:rsidRPr="0098615B" w:rsidRDefault="00D64370" w:rsidP="00D64370">
      <w:pPr>
        <w:tabs>
          <w:tab w:val="left" w:pos="284"/>
        </w:tabs>
        <w:spacing w:after="0" w:line="240" w:lineRule="auto"/>
        <w:jc w:val="center"/>
        <w:rPr>
          <w:rFonts w:ascii="Verdana" w:hAnsi="Verdana"/>
          <w:b/>
          <w:sz w:val="21"/>
          <w:szCs w:val="21"/>
        </w:rPr>
      </w:pPr>
      <w:r w:rsidRPr="0098615B">
        <w:rPr>
          <w:rFonts w:ascii="Verdana" w:hAnsi="Verdana"/>
          <w:b/>
          <w:sz w:val="21"/>
          <w:szCs w:val="21"/>
        </w:rPr>
        <w:t>Smluvní strany</w:t>
      </w:r>
    </w:p>
    <w:p w:rsidR="00D64370" w:rsidRPr="0098615B" w:rsidRDefault="00D64370" w:rsidP="00D64370">
      <w:pPr>
        <w:spacing w:line="240" w:lineRule="auto"/>
        <w:jc w:val="both"/>
        <w:rPr>
          <w:rFonts w:ascii="Verdana" w:hAnsi="Verdana" w:cs="Arial"/>
          <w:sz w:val="21"/>
          <w:szCs w:val="21"/>
        </w:rPr>
      </w:pPr>
    </w:p>
    <w:p w:rsidR="00D64370" w:rsidRPr="0098615B" w:rsidRDefault="00D64370" w:rsidP="00D64370">
      <w:pPr>
        <w:spacing w:after="0" w:line="240" w:lineRule="auto"/>
        <w:jc w:val="both"/>
        <w:rPr>
          <w:rFonts w:ascii="Verdana" w:hAnsi="Verdana" w:cs="Arial"/>
          <w:sz w:val="21"/>
          <w:szCs w:val="21"/>
        </w:rPr>
      </w:pPr>
      <w:r w:rsidRPr="0098615B">
        <w:rPr>
          <w:rFonts w:ascii="Verdana" w:hAnsi="Verdana" w:cs="Arial"/>
          <w:sz w:val="21"/>
          <w:szCs w:val="21"/>
        </w:rPr>
        <w:t>1.</w:t>
      </w:r>
      <w:r w:rsidRPr="0098615B">
        <w:rPr>
          <w:rFonts w:ascii="Verdana" w:hAnsi="Verdana" w:cs="Arial"/>
          <w:b/>
          <w:sz w:val="21"/>
          <w:szCs w:val="21"/>
        </w:rPr>
        <w:tab/>
        <w:t>Západočeská univerzita v Plzni</w:t>
      </w:r>
    </w:p>
    <w:p w:rsidR="00D64370" w:rsidRPr="0098615B" w:rsidRDefault="00D64370" w:rsidP="00D64370">
      <w:pPr>
        <w:spacing w:after="0" w:line="240" w:lineRule="auto"/>
        <w:jc w:val="both"/>
        <w:rPr>
          <w:rFonts w:ascii="Verdana" w:hAnsi="Verdana" w:cs="Arial"/>
          <w:sz w:val="21"/>
          <w:szCs w:val="21"/>
        </w:rPr>
      </w:pPr>
      <w:r w:rsidRPr="0098615B">
        <w:rPr>
          <w:rFonts w:ascii="Verdana" w:hAnsi="Verdana" w:cs="Arial"/>
          <w:sz w:val="21"/>
          <w:szCs w:val="21"/>
        </w:rPr>
        <w:tab/>
        <w:t>Sídlo:</w:t>
      </w:r>
      <w:r w:rsidRPr="0098615B">
        <w:rPr>
          <w:rFonts w:ascii="Verdana" w:hAnsi="Verdana" w:cs="Arial"/>
          <w:sz w:val="21"/>
          <w:szCs w:val="21"/>
        </w:rPr>
        <w:tab/>
      </w:r>
      <w:r w:rsidRPr="0098615B">
        <w:rPr>
          <w:rFonts w:ascii="Verdana" w:hAnsi="Verdana" w:cs="Arial"/>
          <w:sz w:val="21"/>
          <w:szCs w:val="21"/>
        </w:rPr>
        <w:tab/>
      </w:r>
      <w:r w:rsidRPr="0098615B">
        <w:rPr>
          <w:rFonts w:ascii="Verdana" w:hAnsi="Verdana" w:cs="Arial"/>
          <w:sz w:val="21"/>
          <w:szCs w:val="21"/>
        </w:rPr>
        <w:tab/>
        <w:t>Univerzitní 8, 306 14  Plzeň</w:t>
      </w:r>
    </w:p>
    <w:p w:rsidR="00D64370" w:rsidRPr="0098615B" w:rsidRDefault="00D64370" w:rsidP="00D64370">
      <w:pPr>
        <w:spacing w:after="0" w:line="240" w:lineRule="auto"/>
        <w:jc w:val="both"/>
        <w:rPr>
          <w:rFonts w:ascii="Verdana" w:hAnsi="Verdana" w:cs="Arial"/>
          <w:sz w:val="21"/>
          <w:szCs w:val="21"/>
        </w:rPr>
      </w:pPr>
      <w:r w:rsidRPr="0098615B">
        <w:rPr>
          <w:rFonts w:ascii="Verdana" w:hAnsi="Verdana" w:cs="Arial"/>
          <w:sz w:val="21"/>
          <w:szCs w:val="21"/>
        </w:rPr>
        <w:tab/>
        <w:t>Zastoupená:</w:t>
      </w:r>
      <w:r w:rsidRPr="0098615B">
        <w:rPr>
          <w:rFonts w:ascii="Verdana" w:hAnsi="Verdana" w:cs="Arial"/>
          <w:sz w:val="21"/>
          <w:szCs w:val="21"/>
        </w:rPr>
        <w:tab/>
      </w:r>
      <w:r w:rsidRPr="0098615B">
        <w:rPr>
          <w:rFonts w:ascii="Verdana" w:hAnsi="Verdana" w:cs="Arial"/>
          <w:sz w:val="21"/>
          <w:szCs w:val="21"/>
        </w:rPr>
        <w:tab/>
        <w:t>Ing. Petrem Benešem, kvestorem</w:t>
      </w:r>
    </w:p>
    <w:p w:rsidR="00D64370" w:rsidRPr="0098615B" w:rsidRDefault="00D64370" w:rsidP="00D64370">
      <w:pPr>
        <w:spacing w:after="0" w:line="240" w:lineRule="auto"/>
        <w:ind w:firstLine="709"/>
        <w:jc w:val="both"/>
        <w:rPr>
          <w:rFonts w:ascii="Verdana" w:hAnsi="Verdana" w:cs="Arial"/>
          <w:sz w:val="21"/>
          <w:szCs w:val="21"/>
        </w:rPr>
      </w:pPr>
      <w:r w:rsidRPr="0098615B">
        <w:rPr>
          <w:rFonts w:ascii="Verdana" w:hAnsi="Verdana" w:cs="Arial"/>
          <w:sz w:val="21"/>
          <w:szCs w:val="21"/>
        </w:rPr>
        <w:t>IČ:</w:t>
      </w:r>
      <w:r w:rsidRPr="0098615B">
        <w:rPr>
          <w:rFonts w:ascii="Verdana" w:hAnsi="Verdana" w:cs="Arial"/>
          <w:sz w:val="21"/>
          <w:szCs w:val="21"/>
        </w:rPr>
        <w:tab/>
      </w:r>
      <w:r w:rsidRPr="0098615B">
        <w:rPr>
          <w:rFonts w:ascii="Verdana" w:hAnsi="Verdana" w:cs="Arial"/>
          <w:sz w:val="21"/>
          <w:szCs w:val="21"/>
        </w:rPr>
        <w:tab/>
      </w:r>
      <w:r w:rsidRPr="0098615B">
        <w:rPr>
          <w:rFonts w:ascii="Verdana" w:hAnsi="Verdana" w:cs="Arial"/>
          <w:sz w:val="21"/>
          <w:szCs w:val="21"/>
        </w:rPr>
        <w:tab/>
        <w:t>497 77 513</w:t>
      </w:r>
    </w:p>
    <w:p w:rsidR="00D64370" w:rsidRPr="0098615B" w:rsidRDefault="00D64370" w:rsidP="00D64370">
      <w:pPr>
        <w:spacing w:after="0" w:line="240" w:lineRule="auto"/>
        <w:jc w:val="both"/>
        <w:rPr>
          <w:rFonts w:ascii="Verdana" w:hAnsi="Verdana" w:cs="Arial"/>
          <w:sz w:val="21"/>
          <w:szCs w:val="21"/>
        </w:rPr>
      </w:pPr>
      <w:r w:rsidRPr="0098615B">
        <w:rPr>
          <w:rFonts w:ascii="Verdana" w:hAnsi="Verdana" w:cs="Arial"/>
          <w:sz w:val="21"/>
          <w:szCs w:val="21"/>
        </w:rPr>
        <w:tab/>
        <w:t>DIČ:</w:t>
      </w:r>
      <w:r w:rsidRPr="0098615B">
        <w:rPr>
          <w:rFonts w:ascii="Verdana" w:hAnsi="Verdana" w:cs="Arial"/>
          <w:sz w:val="21"/>
          <w:szCs w:val="21"/>
        </w:rPr>
        <w:tab/>
      </w:r>
      <w:r w:rsidRPr="0098615B">
        <w:rPr>
          <w:rFonts w:ascii="Verdana" w:hAnsi="Verdana" w:cs="Arial"/>
          <w:sz w:val="21"/>
          <w:szCs w:val="21"/>
        </w:rPr>
        <w:tab/>
      </w:r>
      <w:r w:rsidRPr="0098615B">
        <w:rPr>
          <w:rFonts w:ascii="Verdana" w:hAnsi="Verdana" w:cs="Arial"/>
          <w:sz w:val="21"/>
          <w:szCs w:val="21"/>
        </w:rPr>
        <w:tab/>
        <w:t>CZ 49777513</w:t>
      </w:r>
    </w:p>
    <w:p w:rsidR="00D64370" w:rsidRPr="0098615B" w:rsidRDefault="00D64370" w:rsidP="00D64370">
      <w:pPr>
        <w:spacing w:after="0" w:line="240" w:lineRule="auto"/>
        <w:jc w:val="both"/>
        <w:rPr>
          <w:rFonts w:ascii="Verdana" w:hAnsi="Verdana" w:cs="Arial"/>
          <w:sz w:val="21"/>
          <w:szCs w:val="21"/>
        </w:rPr>
      </w:pPr>
      <w:r w:rsidRPr="0098615B">
        <w:rPr>
          <w:rFonts w:ascii="Verdana" w:hAnsi="Verdana" w:cs="Arial"/>
          <w:sz w:val="21"/>
          <w:szCs w:val="21"/>
        </w:rPr>
        <w:tab/>
        <w:t>Bankovní spojení:</w:t>
      </w:r>
      <w:r w:rsidRPr="0098615B">
        <w:rPr>
          <w:rFonts w:ascii="Verdana" w:hAnsi="Verdana" w:cs="Arial"/>
          <w:sz w:val="21"/>
          <w:szCs w:val="21"/>
        </w:rPr>
        <w:tab/>
        <w:t>4811530257/0100, Komerční banka, a.s., Plzeň – město</w:t>
      </w:r>
    </w:p>
    <w:p w:rsidR="00D64370" w:rsidRPr="0098615B" w:rsidRDefault="00D64370" w:rsidP="00D64370">
      <w:pPr>
        <w:spacing w:after="0" w:line="240" w:lineRule="auto"/>
        <w:jc w:val="both"/>
        <w:rPr>
          <w:rFonts w:ascii="Verdana" w:hAnsi="Verdana" w:cs="Arial"/>
          <w:sz w:val="21"/>
          <w:szCs w:val="21"/>
        </w:rPr>
      </w:pPr>
      <w:r w:rsidRPr="0098615B">
        <w:rPr>
          <w:rFonts w:ascii="Verdana" w:hAnsi="Verdana" w:cs="Arial"/>
          <w:sz w:val="21"/>
          <w:szCs w:val="21"/>
        </w:rPr>
        <w:tab/>
        <w:t>zřízena zákonem č. 314/1991 Sb.</w:t>
      </w:r>
    </w:p>
    <w:p w:rsidR="00D64370" w:rsidRPr="0098615B" w:rsidRDefault="00D64370" w:rsidP="00D64370">
      <w:pPr>
        <w:spacing w:after="0" w:line="240" w:lineRule="auto"/>
        <w:jc w:val="both"/>
        <w:rPr>
          <w:rFonts w:ascii="Verdana" w:hAnsi="Verdana" w:cs="Arial"/>
          <w:sz w:val="21"/>
          <w:szCs w:val="21"/>
        </w:rPr>
      </w:pPr>
      <w:r w:rsidRPr="0098615B">
        <w:rPr>
          <w:rFonts w:ascii="Verdana" w:hAnsi="Verdana" w:cs="Arial"/>
          <w:sz w:val="21"/>
          <w:szCs w:val="21"/>
        </w:rPr>
        <w:tab/>
        <w:t>(dále jen „</w:t>
      </w:r>
      <w:r w:rsidRPr="0098615B">
        <w:rPr>
          <w:rFonts w:ascii="Verdana" w:hAnsi="Verdana" w:cs="Arial"/>
          <w:b/>
          <w:sz w:val="21"/>
          <w:szCs w:val="21"/>
        </w:rPr>
        <w:t>Objednatel</w:t>
      </w:r>
      <w:r w:rsidRPr="0098615B">
        <w:rPr>
          <w:rFonts w:ascii="Verdana" w:hAnsi="Verdana" w:cs="Arial"/>
          <w:sz w:val="21"/>
          <w:szCs w:val="21"/>
        </w:rPr>
        <w:t>“) na straně jedné</w:t>
      </w:r>
    </w:p>
    <w:p w:rsidR="00D64370" w:rsidRPr="0098615B" w:rsidRDefault="00D64370" w:rsidP="00D64370">
      <w:pPr>
        <w:spacing w:after="0" w:line="240" w:lineRule="auto"/>
        <w:jc w:val="both"/>
        <w:rPr>
          <w:rFonts w:ascii="Verdana" w:hAnsi="Verdana" w:cs="Arial"/>
          <w:sz w:val="21"/>
          <w:szCs w:val="21"/>
        </w:rPr>
      </w:pPr>
    </w:p>
    <w:p w:rsidR="00D64370" w:rsidRPr="0098615B" w:rsidRDefault="00D64370" w:rsidP="00D64370">
      <w:pPr>
        <w:spacing w:after="0" w:line="240" w:lineRule="auto"/>
        <w:jc w:val="both"/>
        <w:rPr>
          <w:rFonts w:ascii="Verdana" w:hAnsi="Verdana" w:cs="Arial"/>
          <w:sz w:val="20"/>
          <w:szCs w:val="20"/>
        </w:rPr>
      </w:pPr>
    </w:p>
    <w:p w:rsidR="00D64370" w:rsidRPr="0098615B" w:rsidRDefault="00D64370" w:rsidP="00D64370">
      <w:pPr>
        <w:spacing w:after="0" w:line="240" w:lineRule="auto"/>
        <w:rPr>
          <w:rFonts w:ascii="Verdana" w:hAnsi="Verdana"/>
          <w:sz w:val="21"/>
          <w:szCs w:val="21"/>
        </w:rPr>
      </w:pPr>
      <w:r w:rsidRPr="0098615B">
        <w:rPr>
          <w:rFonts w:ascii="Verdana" w:hAnsi="Verdana" w:cs="Arial"/>
          <w:sz w:val="21"/>
          <w:szCs w:val="21"/>
        </w:rPr>
        <w:t>2.</w:t>
      </w:r>
      <w:r w:rsidRPr="0098615B">
        <w:rPr>
          <w:rFonts w:ascii="Verdana" w:hAnsi="Verdana" w:cs="Arial"/>
          <w:sz w:val="21"/>
          <w:szCs w:val="21"/>
        </w:rPr>
        <w:tab/>
      </w:r>
      <w:r w:rsidR="008943DB">
        <w:rPr>
          <w:rFonts w:ascii="Verdana" w:hAnsi="Verdana" w:cs="Arial"/>
          <w:b/>
          <w:sz w:val="21"/>
          <w:szCs w:val="21"/>
        </w:rPr>
        <w:t>eko TIP ID s.r.o.</w:t>
      </w:r>
      <w:r w:rsidRPr="0098615B">
        <w:rPr>
          <w:rFonts w:ascii="Verdana" w:hAnsi="Verdana"/>
          <w:sz w:val="21"/>
          <w:szCs w:val="21"/>
        </w:rPr>
        <w:br/>
      </w:r>
      <w:r w:rsidRPr="0098615B">
        <w:rPr>
          <w:rFonts w:ascii="Verdana" w:hAnsi="Verdana" w:cs="Arial"/>
          <w:sz w:val="21"/>
          <w:szCs w:val="21"/>
        </w:rPr>
        <w:tab/>
        <w:t>Sídlo:</w:t>
      </w:r>
      <w:r w:rsidRPr="0098615B">
        <w:rPr>
          <w:rFonts w:ascii="Verdana" w:hAnsi="Verdana" w:cs="Arial"/>
          <w:sz w:val="21"/>
          <w:szCs w:val="21"/>
        </w:rPr>
        <w:tab/>
      </w:r>
      <w:r w:rsidRPr="0098615B">
        <w:rPr>
          <w:rFonts w:ascii="Verdana" w:hAnsi="Verdana" w:cs="Arial"/>
          <w:sz w:val="21"/>
          <w:szCs w:val="21"/>
        </w:rPr>
        <w:tab/>
      </w:r>
      <w:r w:rsidRPr="0098615B">
        <w:rPr>
          <w:rFonts w:ascii="Verdana" w:hAnsi="Verdana" w:cs="Arial"/>
          <w:sz w:val="21"/>
          <w:szCs w:val="21"/>
        </w:rPr>
        <w:tab/>
      </w:r>
      <w:r w:rsidR="008943DB">
        <w:rPr>
          <w:rFonts w:ascii="Verdana" w:eastAsia="Verdana" w:hAnsi="Verdana" w:cs="Verdana"/>
          <w:sz w:val="21"/>
          <w:szCs w:val="21"/>
        </w:rPr>
        <w:t>Hálkova 1507/50, 30100 Plzeň</w:t>
      </w:r>
      <w:r w:rsidRPr="0098615B">
        <w:rPr>
          <w:rStyle w:val="preformatted"/>
          <w:rFonts w:ascii="Verdana" w:hAnsi="Verdana"/>
          <w:sz w:val="21"/>
          <w:szCs w:val="21"/>
        </w:rPr>
        <w:tab/>
      </w:r>
      <w:r w:rsidRPr="0098615B">
        <w:rPr>
          <w:rFonts w:ascii="Verdana" w:hAnsi="Verdana" w:cs="Arial"/>
          <w:sz w:val="21"/>
          <w:szCs w:val="21"/>
        </w:rPr>
        <w:br/>
      </w:r>
      <w:r w:rsidRPr="0098615B">
        <w:rPr>
          <w:rFonts w:ascii="Verdana" w:hAnsi="Verdana"/>
          <w:sz w:val="21"/>
          <w:szCs w:val="21"/>
        </w:rPr>
        <w:tab/>
        <w:t>Zastoupený:</w:t>
      </w:r>
      <w:r w:rsidRPr="0098615B">
        <w:rPr>
          <w:rFonts w:ascii="Verdana" w:hAnsi="Verdana"/>
          <w:sz w:val="21"/>
          <w:szCs w:val="21"/>
        </w:rPr>
        <w:tab/>
      </w:r>
      <w:r w:rsidRPr="0098615B">
        <w:rPr>
          <w:rFonts w:ascii="Verdana" w:hAnsi="Verdana"/>
          <w:sz w:val="21"/>
          <w:szCs w:val="21"/>
        </w:rPr>
        <w:tab/>
      </w:r>
      <w:r w:rsidR="008943DB">
        <w:rPr>
          <w:rFonts w:ascii="Verdana" w:eastAsia="Verdana" w:hAnsi="Verdana" w:cs="Verdana"/>
          <w:sz w:val="21"/>
          <w:szCs w:val="21"/>
        </w:rPr>
        <w:t>Alexandrem Vituškem</w:t>
      </w:r>
    </w:p>
    <w:p w:rsidR="00D64370" w:rsidRPr="0098615B" w:rsidRDefault="00D64370" w:rsidP="00D64370">
      <w:pPr>
        <w:spacing w:after="0" w:line="240" w:lineRule="auto"/>
        <w:rPr>
          <w:rFonts w:ascii="Verdana" w:hAnsi="Verdana" w:cs="Arial"/>
          <w:sz w:val="21"/>
          <w:szCs w:val="21"/>
        </w:rPr>
      </w:pPr>
      <w:r w:rsidRPr="0098615B">
        <w:rPr>
          <w:rFonts w:ascii="Verdana" w:hAnsi="Verdana"/>
          <w:sz w:val="21"/>
          <w:szCs w:val="21"/>
        </w:rPr>
        <w:tab/>
      </w:r>
      <w:r w:rsidRPr="0098615B">
        <w:rPr>
          <w:rFonts w:ascii="Verdana" w:hAnsi="Verdana"/>
          <w:sz w:val="21"/>
          <w:szCs w:val="21"/>
        </w:rPr>
        <w:tab/>
      </w:r>
      <w:r w:rsidRPr="0098615B">
        <w:rPr>
          <w:rFonts w:ascii="Verdana" w:hAnsi="Verdana"/>
          <w:sz w:val="21"/>
          <w:szCs w:val="21"/>
        </w:rPr>
        <w:tab/>
      </w:r>
      <w:r w:rsidRPr="0098615B">
        <w:rPr>
          <w:rFonts w:ascii="Verdana" w:hAnsi="Verdana"/>
          <w:sz w:val="21"/>
          <w:szCs w:val="21"/>
        </w:rPr>
        <w:tab/>
      </w:r>
      <w:r w:rsidRPr="0098615B">
        <w:rPr>
          <w:rFonts w:ascii="Verdana" w:hAnsi="Verdana"/>
          <w:sz w:val="21"/>
          <w:szCs w:val="21"/>
        </w:rPr>
        <w:br/>
      </w:r>
      <w:r w:rsidRPr="0098615B">
        <w:rPr>
          <w:rFonts w:ascii="Verdana" w:hAnsi="Verdana" w:cs="Arial"/>
          <w:sz w:val="21"/>
          <w:szCs w:val="21"/>
        </w:rPr>
        <w:tab/>
        <w:t>IČ:</w:t>
      </w:r>
      <w:r w:rsidRPr="0098615B">
        <w:rPr>
          <w:rFonts w:ascii="Verdana" w:hAnsi="Verdana" w:cs="Arial"/>
          <w:sz w:val="21"/>
          <w:szCs w:val="21"/>
        </w:rPr>
        <w:tab/>
      </w:r>
      <w:r w:rsidRPr="0098615B">
        <w:rPr>
          <w:rFonts w:ascii="Verdana" w:hAnsi="Verdana" w:cs="Arial"/>
          <w:sz w:val="21"/>
          <w:szCs w:val="21"/>
        </w:rPr>
        <w:tab/>
      </w:r>
      <w:r w:rsidRPr="0098615B">
        <w:rPr>
          <w:rFonts w:ascii="Verdana" w:hAnsi="Verdana" w:cs="Arial"/>
          <w:sz w:val="21"/>
          <w:szCs w:val="21"/>
        </w:rPr>
        <w:tab/>
      </w:r>
      <w:r w:rsidR="008943DB">
        <w:rPr>
          <w:rFonts w:ascii="Verdana" w:eastAsia="Verdana" w:hAnsi="Verdana" w:cs="Verdana"/>
          <w:sz w:val="21"/>
          <w:szCs w:val="21"/>
        </w:rPr>
        <w:t>26413574</w:t>
      </w:r>
      <w:r w:rsidRPr="0098615B">
        <w:rPr>
          <w:rFonts w:ascii="Verdana" w:hAnsi="Verdana"/>
          <w:sz w:val="21"/>
          <w:szCs w:val="21"/>
        </w:rPr>
        <w:br/>
      </w:r>
      <w:r w:rsidRPr="0098615B">
        <w:rPr>
          <w:rFonts w:ascii="Verdana" w:hAnsi="Verdana" w:cs="Arial"/>
          <w:sz w:val="21"/>
          <w:szCs w:val="21"/>
        </w:rPr>
        <w:tab/>
        <w:t>DIČ:</w:t>
      </w:r>
      <w:r w:rsidRPr="0098615B">
        <w:rPr>
          <w:rFonts w:ascii="Verdana" w:hAnsi="Verdana" w:cs="Arial"/>
          <w:sz w:val="21"/>
          <w:szCs w:val="21"/>
        </w:rPr>
        <w:tab/>
      </w:r>
      <w:r w:rsidRPr="0098615B">
        <w:rPr>
          <w:rFonts w:ascii="Verdana" w:hAnsi="Verdana" w:cs="Arial"/>
          <w:sz w:val="21"/>
          <w:szCs w:val="21"/>
        </w:rPr>
        <w:tab/>
      </w:r>
      <w:r w:rsidRPr="0098615B">
        <w:rPr>
          <w:rFonts w:ascii="Verdana" w:hAnsi="Verdana" w:cs="Arial"/>
          <w:sz w:val="21"/>
          <w:szCs w:val="21"/>
        </w:rPr>
        <w:tab/>
      </w:r>
      <w:r w:rsidR="008943DB">
        <w:rPr>
          <w:rFonts w:ascii="Verdana" w:eastAsia="Verdana" w:hAnsi="Verdana" w:cs="Verdana"/>
          <w:sz w:val="21"/>
          <w:szCs w:val="21"/>
        </w:rPr>
        <w:t>CZ26413574</w:t>
      </w:r>
      <w:r w:rsidRPr="0098615B">
        <w:rPr>
          <w:rFonts w:ascii="Verdana" w:hAnsi="Verdana"/>
          <w:sz w:val="21"/>
          <w:szCs w:val="21"/>
        </w:rPr>
        <w:br/>
      </w:r>
      <w:r w:rsidRPr="0098615B">
        <w:rPr>
          <w:rFonts w:ascii="Verdana" w:hAnsi="Verdana" w:cs="Arial"/>
          <w:sz w:val="21"/>
          <w:szCs w:val="21"/>
        </w:rPr>
        <w:tab/>
        <w:t>Bankovní spojení:</w:t>
      </w:r>
      <w:r w:rsidRPr="0098615B">
        <w:rPr>
          <w:rFonts w:ascii="Verdana" w:hAnsi="Verdana" w:cs="Arial"/>
          <w:sz w:val="21"/>
          <w:szCs w:val="21"/>
        </w:rPr>
        <w:tab/>
      </w:r>
      <w:r w:rsidR="008943DB">
        <w:rPr>
          <w:rFonts w:ascii="Verdana" w:eastAsia="Verdana" w:hAnsi="Verdana" w:cs="Verdana"/>
          <w:sz w:val="21"/>
          <w:szCs w:val="21"/>
        </w:rPr>
        <w:t>35-7288590207/0100</w:t>
      </w:r>
    </w:p>
    <w:p w:rsidR="00D64370" w:rsidRPr="0098615B" w:rsidRDefault="00D64370" w:rsidP="00D64370">
      <w:pPr>
        <w:spacing w:after="0" w:line="240" w:lineRule="auto"/>
        <w:rPr>
          <w:rFonts w:ascii="Verdana" w:hAnsi="Verdana"/>
          <w:sz w:val="21"/>
          <w:szCs w:val="21"/>
        </w:rPr>
      </w:pPr>
      <w:r w:rsidRPr="0098615B">
        <w:rPr>
          <w:rFonts w:ascii="Verdana" w:hAnsi="Verdana" w:cs="Arial"/>
          <w:sz w:val="21"/>
          <w:szCs w:val="21"/>
        </w:rPr>
        <w:tab/>
        <w:t>(dále jen „</w:t>
      </w:r>
      <w:r w:rsidRPr="0098615B">
        <w:rPr>
          <w:rFonts w:ascii="Verdana" w:hAnsi="Verdana" w:cs="Arial"/>
          <w:b/>
          <w:sz w:val="21"/>
          <w:szCs w:val="21"/>
        </w:rPr>
        <w:t>Zhotovitel</w:t>
      </w:r>
      <w:r w:rsidRPr="0098615B">
        <w:rPr>
          <w:rFonts w:ascii="Verdana" w:hAnsi="Verdana" w:cs="Arial"/>
          <w:sz w:val="21"/>
          <w:szCs w:val="21"/>
        </w:rPr>
        <w:t>“) na straně druhé</w:t>
      </w:r>
      <w:r w:rsidRPr="0098615B">
        <w:rPr>
          <w:rFonts w:ascii="Verdana" w:hAnsi="Verdana" w:cs="Arial"/>
          <w:sz w:val="21"/>
          <w:szCs w:val="21"/>
        </w:rPr>
        <w:tab/>
      </w:r>
      <w:r w:rsidRPr="0098615B">
        <w:rPr>
          <w:rFonts w:ascii="Verdana" w:hAnsi="Verdana" w:cs="Arial"/>
          <w:sz w:val="21"/>
          <w:szCs w:val="21"/>
        </w:rPr>
        <w:br/>
      </w:r>
    </w:p>
    <w:p w:rsidR="00D64370" w:rsidRPr="0098615B" w:rsidRDefault="00D64370" w:rsidP="00D64370">
      <w:pPr>
        <w:spacing w:line="240" w:lineRule="auto"/>
        <w:jc w:val="both"/>
        <w:rPr>
          <w:rFonts w:ascii="Verdana" w:hAnsi="Verdana" w:cs="Arial"/>
          <w:sz w:val="21"/>
          <w:szCs w:val="21"/>
        </w:rPr>
      </w:pPr>
      <w:r w:rsidRPr="0098615B">
        <w:rPr>
          <w:rFonts w:ascii="Verdana" w:hAnsi="Verdana" w:cs="Arial"/>
          <w:sz w:val="21"/>
          <w:szCs w:val="21"/>
        </w:rPr>
        <w:t>(společně dále též jako „smluvní strany“)</w:t>
      </w:r>
    </w:p>
    <w:p w:rsidR="00D64370" w:rsidRPr="0098615B" w:rsidRDefault="00D64370" w:rsidP="00D64370">
      <w:pPr>
        <w:spacing w:line="240" w:lineRule="auto"/>
        <w:jc w:val="both"/>
        <w:rPr>
          <w:rFonts w:ascii="Verdana" w:hAnsi="Verdana" w:cs="Arial"/>
          <w:sz w:val="21"/>
          <w:szCs w:val="21"/>
        </w:rPr>
      </w:pPr>
    </w:p>
    <w:p w:rsidR="00D64370" w:rsidRPr="0098615B" w:rsidRDefault="00D64370" w:rsidP="00D64370">
      <w:pPr>
        <w:tabs>
          <w:tab w:val="left" w:pos="0"/>
        </w:tabs>
        <w:spacing w:after="60" w:line="240" w:lineRule="auto"/>
        <w:jc w:val="both"/>
        <w:rPr>
          <w:rFonts w:ascii="Verdana" w:hAnsi="Verdana" w:cs="Arial"/>
          <w:sz w:val="21"/>
          <w:szCs w:val="21"/>
        </w:rPr>
      </w:pPr>
      <w:r w:rsidRPr="0098615B">
        <w:rPr>
          <w:rFonts w:ascii="Verdana" w:hAnsi="Verdana" w:cs="Arial"/>
          <w:sz w:val="21"/>
          <w:szCs w:val="21"/>
        </w:rPr>
        <w:t>uzavírají tuto smlouvu o dílo na provedení akce s</w:t>
      </w:r>
      <w:r>
        <w:rPr>
          <w:rFonts w:ascii="Verdana" w:hAnsi="Verdana" w:cs="Arial"/>
          <w:sz w:val="21"/>
          <w:szCs w:val="21"/>
        </w:rPr>
        <w:t> </w:t>
      </w:r>
      <w:r w:rsidRPr="0098615B">
        <w:rPr>
          <w:rFonts w:ascii="Verdana" w:hAnsi="Verdana" w:cs="Arial"/>
          <w:sz w:val="21"/>
          <w:szCs w:val="21"/>
        </w:rPr>
        <w:t>názvem</w:t>
      </w:r>
      <w:r>
        <w:rPr>
          <w:rFonts w:ascii="Verdana" w:hAnsi="Verdana" w:cs="Arial"/>
          <w:sz w:val="21"/>
          <w:szCs w:val="21"/>
        </w:rPr>
        <w:t xml:space="preserve"> </w:t>
      </w:r>
      <w:r w:rsidRPr="00857F0B">
        <w:rPr>
          <w:rFonts w:ascii="Verdana" w:hAnsi="Verdana" w:cs="Arial"/>
          <w:b/>
          <w:sz w:val="21"/>
          <w:szCs w:val="21"/>
        </w:rPr>
        <w:t>„</w:t>
      </w:r>
      <w:r w:rsidR="005B090D" w:rsidRPr="005B090D">
        <w:rPr>
          <w:rFonts w:ascii="Verdana" w:hAnsi="Verdana" w:cs="Arial"/>
          <w:b/>
          <w:sz w:val="21"/>
          <w:szCs w:val="21"/>
        </w:rPr>
        <w:t>Závora u odstavné plochy NTIS</w:t>
      </w:r>
      <w:r w:rsidRPr="00857F0B">
        <w:rPr>
          <w:rFonts w:ascii="Verdana" w:hAnsi="Verdana" w:cs="Arial"/>
          <w:b/>
          <w:sz w:val="21"/>
          <w:szCs w:val="21"/>
        </w:rPr>
        <w:t>“</w:t>
      </w:r>
      <w:r w:rsidRPr="00857F0B">
        <w:rPr>
          <w:rFonts w:ascii="Verdana" w:hAnsi="Verdana" w:cs="Arial"/>
          <w:sz w:val="21"/>
          <w:szCs w:val="21"/>
        </w:rPr>
        <w:t>.</w:t>
      </w:r>
      <w:r w:rsidRPr="0098615B">
        <w:rPr>
          <w:rFonts w:ascii="Verdana" w:hAnsi="Verdana" w:cs="Arial"/>
          <w:sz w:val="21"/>
          <w:szCs w:val="21"/>
        </w:rPr>
        <w:t xml:space="preserve"> </w:t>
      </w:r>
      <w:r>
        <w:rPr>
          <w:rFonts w:ascii="Verdana" w:hAnsi="Verdana" w:cs="Arial"/>
          <w:sz w:val="21"/>
          <w:szCs w:val="21"/>
        </w:rPr>
        <w:t>v</w:t>
      </w:r>
      <w:r w:rsidRPr="0098615B">
        <w:rPr>
          <w:rFonts w:ascii="Verdana" w:hAnsi="Verdana" w:cs="Arial"/>
          <w:sz w:val="21"/>
          <w:szCs w:val="21"/>
        </w:rPr>
        <w:t xml:space="preserve"> následujícím znění:</w:t>
      </w:r>
    </w:p>
    <w:p w:rsidR="00D64370" w:rsidRPr="0098615B" w:rsidRDefault="00D64370" w:rsidP="00D64370">
      <w:pPr>
        <w:spacing w:after="0" w:line="240" w:lineRule="auto"/>
        <w:ind w:left="900"/>
        <w:jc w:val="both"/>
        <w:rPr>
          <w:rFonts w:ascii="Verdana" w:hAnsi="Verdana"/>
          <w:sz w:val="21"/>
          <w:szCs w:val="21"/>
        </w:rPr>
      </w:pPr>
    </w:p>
    <w:p w:rsidR="00D64370" w:rsidRPr="0098615B" w:rsidRDefault="00D64370" w:rsidP="00D64370">
      <w:pPr>
        <w:spacing w:after="0" w:line="240" w:lineRule="auto"/>
        <w:ind w:left="900"/>
        <w:jc w:val="both"/>
        <w:rPr>
          <w:rFonts w:ascii="Verdana" w:hAnsi="Verdana"/>
          <w:sz w:val="21"/>
          <w:szCs w:val="21"/>
        </w:rPr>
      </w:pPr>
    </w:p>
    <w:p w:rsidR="00D64370" w:rsidRPr="0098615B" w:rsidRDefault="00D64370" w:rsidP="00D64370">
      <w:pPr>
        <w:spacing w:after="0" w:line="240" w:lineRule="auto"/>
        <w:ind w:left="567"/>
        <w:jc w:val="center"/>
        <w:rPr>
          <w:rFonts w:ascii="Verdana" w:hAnsi="Verdana"/>
          <w:b/>
          <w:sz w:val="21"/>
          <w:szCs w:val="21"/>
        </w:rPr>
      </w:pPr>
      <w:r w:rsidRPr="0098615B">
        <w:rPr>
          <w:rFonts w:ascii="Verdana" w:hAnsi="Verdana"/>
          <w:b/>
          <w:sz w:val="21"/>
          <w:szCs w:val="21"/>
        </w:rPr>
        <w:t>I.</w:t>
      </w:r>
    </w:p>
    <w:p w:rsidR="00D64370" w:rsidRPr="0098615B" w:rsidRDefault="00D64370" w:rsidP="00D64370">
      <w:pPr>
        <w:spacing w:after="0" w:line="240" w:lineRule="auto"/>
        <w:ind w:left="567"/>
        <w:jc w:val="center"/>
        <w:rPr>
          <w:rFonts w:ascii="Verdana" w:hAnsi="Verdana"/>
          <w:b/>
          <w:sz w:val="21"/>
          <w:szCs w:val="21"/>
        </w:rPr>
      </w:pPr>
      <w:r w:rsidRPr="0098615B">
        <w:rPr>
          <w:rFonts w:ascii="Verdana" w:hAnsi="Verdana"/>
          <w:b/>
          <w:sz w:val="21"/>
          <w:szCs w:val="21"/>
        </w:rPr>
        <w:t>Předmět smlouvy</w:t>
      </w:r>
    </w:p>
    <w:p w:rsidR="00D64370" w:rsidRPr="0098615B" w:rsidRDefault="00D64370" w:rsidP="00D64370">
      <w:pPr>
        <w:spacing w:after="0" w:line="240" w:lineRule="auto"/>
        <w:ind w:left="567"/>
        <w:jc w:val="center"/>
        <w:rPr>
          <w:rFonts w:ascii="Verdana" w:hAnsi="Verdana"/>
          <w:b/>
          <w:sz w:val="21"/>
          <w:szCs w:val="21"/>
        </w:rPr>
      </w:pPr>
    </w:p>
    <w:p w:rsidR="00D64370" w:rsidRPr="0098615B" w:rsidRDefault="00D64370" w:rsidP="00D64370">
      <w:pPr>
        <w:numPr>
          <w:ilvl w:val="1"/>
          <w:numId w:val="2"/>
        </w:numPr>
        <w:spacing w:after="0" w:line="240" w:lineRule="auto"/>
        <w:jc w:val="both"/>
        <w:rPr>
          <w:rFonts w:ascii="Verdana" w:hAnsi="Verdana" w:cs="Arial"/>
          <w:sz w:val="21"/>
          <w:szCs w:val="21"/>
        </w:rPr>
      </w:pPr>
      <w:r w:rsidRPr="0098615B">
        <w:rPr>
          <w:rFonts w:ascii="Verdana" w:hAnsi="Verdana"/>
          <w:b/>
          <w:color w:val="FF00FF"/>
          <w:sz w:val="21"/>
          <w:szCs w:val="21"/>
        </w:rPr>
        <w:tab/>
      </w:r>
      <w:r w:rsidRPr="0098615B">
        <w:rPr>
          <w:rFonts w:ascii="Verdana" w:hAnsi="Verdana" w:cs="Arial"/>
          <w:sz w:val="21"/>
          <w:szCs w:val="21"/>
        </w:rPr>
        <w:t xml:space="preserve">Předmětem této smlouvy je závazek Zhotovitele provést na vlastní nebezpečí a na vlastní odpovědnost dílo, kterým je </w:t>
      </w:r>
      <w:r>
        <w:rPr>
          <w:rFonts w:ascii="Verdana" w:hAnsi="Verdana" w:cs="Arial"/>
          <w:sz w:val="21"/>
          <w:szCs w:val="21"/>
        </w:rPr>
        <w:t xml:space="preserve">kompletní </w:t>
      </w:r>
      <w:r w:rsidR="005B090D">
        <w:rPr>
          <w:rFonts w:ascii="Verdana" w:hAnsi="Verdana" w:cs="Arial"/>
          <w:sz w:val="21"/>
          <w:szCs w:val="21"/>
        </w:rPr>
        <w:t>provedení stavebních a montážních prací pro vybudování závory pro vjezd oprávněných uživatelů na odstavnou plochu u budovy NTIS v areálu</w:t>
      </w:r>
      <w:r>
        <w:rPr>
          <w:rFonts w:ascii="Verdana" w:hAnsi="Verdana" w:cs="Arial"/>
          <w:sz w:val="21"/>
          <w:szCs w:val="21"/>
        </w:rPr>
        <w:t xml:space="preserve"> </w:t>
      </w:r>
      <w:r w:rsidRPr="0098615B">
        <w:rPr>
          <w:rFonts w:ascii="Verdana" w:hAnsi="Verdana" w:cs="Arial"/>
          <w:sz w:val="21"/>
          <w:szCs w:val="21"/>
        </w:rPr>
        <w:t xml:space="preserve"> Západočeské univerzity v Plzni</w:t>
      </w:r>
      <w:r w:rsidRPr="0098615B">
        <w:rPr>
          <w:rFonts w:ascii="Verdana" w:eastAsia="Times New Roman" w:hAnsi="Verdana"/>
          <w:sz w:val="21"/>
          <w:szCs w:val="21"/>
          <w:lang w:eastAsia="cs-CZ"/>
        </w:rPr>
        <w:t xml:space="preserve">, </w:t>
      </w:r>
      <w:r w:rsidRPr="0098615B">
        <w:rPr>
          <w:rFonts w:ascii="Verdana" w:hAnsi="Verdana" w:cs="Arial"/>
          <w:sz w:val="21"/>
          <w:szCs w:val="21"/>
        </w:rPr>
        <w:t>a současně s tím poskytnout Objednateli činnosti s tím související</w:t>
      </w:r>
      <w:r>
        <w:rPr>
          <w:rFonts w:ascii="Verdana" w:hAnsi="Verdana" w:cs="Arial"/>
          <w:sz w:val="21"/>
          <w:szCs w:val="21"/>
        </w:rPr>
        <w:t>,</w:t>
      </w:r>
      <w:r w:rsidRPr="0098615B">
        <w:rPr>
          <w:rFonts w:ascii="Verdana" w:hAnsi="Verdana" w:cs="Arial"/>
          <w:sz w:val="21"/>
          <w:szCs w:val="21"/>
        </w:rPr>
        <w:t xml:space="preserve"> a to vše v rozsahu dle této smlouvy.</w:t>
      </w:r>
    </w:p>
    <w:p w:rsidR="00D64370" w:rsidRDefault="00D64370" w:rsidP="000E2B07">
      <w:pPr>
        <w:spacing w:before="120" w:after="120" w:line="240" w:lineRule="auto"/>
        <w:ind w:left="708"/>
        <w:jc w:val="both"/>
        <w:rPr>
          <w:rFonts w:ascii="Verdana" w:hAnsi="Verdana"/>
          <w:bCs/>
          <w:sz w:val="21"/>
          <w:szCs w:val="21"/>
        </w:rPr>
      </w:pPr>
      <w:r w:rsidRPr="0098615B">
        <w:rPr>
          <w:rFonts w:ascii="Verdana" w:hAnsi="Verdana"/>
          <w:bCs/>
          <w:sz w:val="21"/>
          <w:szCs w:val="21"/>
        </w:rPr>
        <w:t>Předmětem díla je:</w:t>
      </w:r>
      <w:r w:rsidRPr="0098615B">
        <w:rPr>
          <w:rFonts w:ascii="Verdana" w:hAnsi="Verdana"/>
          <w:bCs/>
          <w:sz w:val="21"/>
          <w:szCs w:val="21"/>
        </w:rPr>
        <w:tab/>
      </w:r>
      <w:r w:rsidRPr="0098615B">
        <w:rPr>
          <w:rFonts w:ascii="Verdana" w:hAnsi="Verdana"/>
          <w:bCs/>
          <w:sz w:val="21"/>
          <w:szCs w:val="21"/>
        </w:rPr>
        <w:br/>
        <w:t>-</w:t>
      </w:r>
      <w:r w:rsidR="005B090D">
        <w:rPr>
          <w:rFonts w:ascii="Verdana" w:hAnsi="Verdana"/>
          <w:bCs/>
          <w:sz w:val="21"/>
          <w:szCs w:val="21"/>
        </w:rPr>
        <w:t xml:space="preserve"> provedení stavebních úprav stávající komunikace, vybudování zvýšeného ostrůvku a instalace závory včetně připojení n</w:t>
      </w:r>
      <w:r w:rsidR="0085734A">
        <w:rPr>
          <w:rFonts w:ascii="Verdana" w:hAnsi="Verdana"/>
          <w:bCs/>
          <w:sz w:val="21"/>
          <w:szCs w:val="21"/>
        </w:rPr>
        <w:t>a</w:t>
      </w:r>
      <w:r w:rsidR="005B090D">
        <w:rPr>
          <w:rFonts w:ascii="Verdana" w:hAnsi="Verdana"/>
          <w:bCs/>
          <w:sz w:val="21"/>
          <w:szCs w:val="21"/>
        </w:rPr>
        <w:t xml:space="preserve"> systémy JIS, EPS a EZS</w:t>
      </w:r>
      <w:r w:rsidRPr="0098615B">
        <w:rPr>
          <w:rFonts w:ascii="Verdana" w:hAnsi="Verdana"/>
          <w:bCs/>
          <w:sz w:val="21"/>
          <w:szCs w:val="21"/>
        </w:rPr>
        <w:br/>
        <w:t>- Nová elektroinstalace nezby</w:t>
      </w:r>
      <w:r>
        <w:rPr>
          <w:rFonts w:ascii="Verdana" w:hAnsi="Verdana"/>
          <w:bCs/>
          <w:sz w:val="21"/>
          <w:szCs w:val="21"/>
        </w:rPr>
        <w:t>tně nutná pro připojení v</w:t>
      </w:r>
      <w:r w:rsidR="005B090D">
        <w:rPr>
          <w:rFonts w:ascii="Verdana" w:hAnsi="Verdana"/>
          <w:bCs/>
          <w:sz w:val="21"/>
          <w:szCs w:val="21"/>
        </w:rPr>
        <w:t>šech zařízení</w:t>
      </w:r>
    </w:p>
    <w:p w:rsidR="00D64370" w:rsidRDefault="00D64370" w:rsidP="00D64370">
      <w:pPr>
        <w:spacing w:before="120" w:after="120" w:line="240" w:lineRule="auto"/>
        <w:ind w:left="705"/>
        <w:jc w:val="both"/>
        <w:rPr>
          <w:rFonts w:ascii="Verdana" w:hAnsi="Verdana"/>
          <w:bCs/>
          <w:sz w:val="21"/>
          <w:szCs w:val="21"/>
        </w:rPr>
      </w:pPr>
      <w:r>
        <w:rPr>
          <w:rFonts w:ascii="Verdana" w:hAnsi="Verdana"/>
          <w:bCs/>
          <w:sz w:val="21"/>
          <w:szCs w:val="21"/>
        </w:rPr>
        <w:t xml:space="preserve">- stavební práce související </w:t>
      </w:r>
      <w:r w:rsidR="005B090D">
        <w:rPr>
          <w:rFonts w:ascii="Verdana" w:hAnsi="Verdana"/>
          <w:bCs/>
          <w:sz w:val="21"/>
          <w:szCs w:val="21"/>
        </w:rPr>
        <w:t>vedením sítí</w:t>
      </w:r>
    </w:p>
    <w:p w:rsidR="00D64370" w:rsidRPr="00C45700" w:rsidRDefault="005B090D" w:rsidP="00D64370">
      <w:pPr>
        <w:spacing w:before="120" w:after="120" w:line="240" w:lineRule="auto"/>
        <w:ind w:left="705"/>
        <w:jc w:val="both"/>
        <w:rPr>
          <w:rFonts w:ascii="Verdana" w:hAnsi="Verdana"/>
          <w:sz w:val="21"/>
          <w:szCs w:val="21"/>
        </w:rPr>
      </w:pPr>
      <w:r>
        <w:rPr>
          <w:rFonts w:ascii="Verdana" w:hAnsi="Verdana"/>
          <w:bCs/>
          <w:sz w:val="21"/>
          <w:szCs w:val="21"/>
        </w:rPr>
        <w:lastRenderedPageBreak/>
        <w:t>- instalace bezpečnostních kamer na stožáru VO</w:t>
      </w:r>
      <w:r w:rsidR="00D64370" w:rsidRPr="0098615B">
        <w:rPr>
          <w:rFonts w:ascii="Verdana" w:hAnsi="Verdana"/>
          <w:sz w:val="21"/>
          <w:szCs w:val="21"/>
        </w:rPr>
        <w:tab/>
      </w:r>
      <w:r w:rsidR="00D64370" w:rsidRPr="0098615B">
        <w:rPr>
          <w:rFonts w:ascii="Verdana" w:hAnsi="Verdana"/>
          <w:sz w:val="21"/>
          <w:szCs w:val="21"/>
        </w:rPr>
        <w:br/>
        <w:t>- Další související stavební práce a činnosti nutné pro provedení díla, a to zejména:</w:t>
      </w:r>
      <w:r w:rsidR="00D64370" w:rsidRPr="0098615B">
        <w:rPr>
          <w:rFonts w:ascii="Verdana" w:hAnsi="Verdana"/>
          <w:sz w:val="21"/>
          <w:szCs w:val="21"/>
        </w:rPr>
        <w:tab/>
      </w:r>
      <w:r w:rsidR="00D64370" w:rsidRPr="0098615B">
        <w:rPr>
          <w:rFonts w:ascii="Verdana" w:hAnsi="Verdana"/>
          <w:sz w:val="21"/>
          <w:szCs w:val="21"/>
        </w:rPr>
        <w:br/>
        <w:t>a</w:t>
      </w:r>
      <w:r w:rsidR="00D64370" w:rsidRPr="00C45700">
        <w:rPr>
          <w:rFonts w:ascii="Verdana" w:hAnsi="Verdana"/>
          <w:sz w:val="21"/>
          <w:szCs w:val="21"/>
        </w:rPr>
        <w:t>) zajištění zařízení staveniště</w:t>
      </w:r>
      <w:r w:rsidR="00DE6D5E" w:rsidRPr="00C45700">
        <w:rPr>
          <w:rFonts w:ascii="Verdana" w:hAnsi="Verdana"/>
          <w:sz w:val="21"/>
          <w:szCs w:val="21"/>
        </w:rPr>
        <w:t>, a to</w:t>
      </w:r>
      <w:r w:rsidR="00D64370" w:rsidRPr="00C45700">
        <w:rPr>
          <w:rFonts w:ascii="Verdana" w:hAnsi="Verdana"/>
          <w:sz w:val="21"/>
          <w:szCs w:val="21"/>
        </w:rPr>
        <w:t xml:space="preserve"> </w:t>
      </w:r>
      <w:r w:rsidR="00DE6D5E" w:rsidRPr="00C45700">
        <w:rPr>
          <w:rFonts w:ascii="Verdana" w:hAnsi="Verdana"/>
          <w:sz w:val="21"/>
          <w:szCs w:val="21"/>
        </w:rPr>
        <w:t>po</w:t>
      </w:r>
      <w:r w:rsidR="00D64370" w:rsidRPr="00C45700">
        <w:rPr>
          <w:rFonts w:ascii="Verdana" w:hAnsi="Verdana"/>
          <w:sz w:val="21"/>
          <w:szCs w:val="21"/>
        </w:rPr>
        <w:t>dle potřeby pro řádné provedení díla včetně jeho zřízení, údržby, odstranění a likvidace,</w:t>
      </w:r>
    </w:p>
    <w:p w:rsidR="00D64370" w:rsidRPr="00C45700" w:rsidRDefault="00D64370" w:rsidP="00D64370">
      <w:pPr>
        <w:spacing w:before="120" w:after="120" w:line="240" w:lineRule="auto"/>
        <w:ind w:left="705"/>
        <w:jc w:val="both"/>
        <w:rPr>
          <w:rFonts w:ascii="Verdana" w:hAnsi="Verdana"/>
          <w:sz w:val="21"/>
          <w:szCs w:val="21"/>
        </w:rPr>
      </w:pPr>
      <w:r w:rsidRPr="00C45700">
        <w:rPr>
          <w:rFonts w:ascii="Verdana" w:hAnsi="Verdana"/>
          <w:sz w:val="21"/>
          <w:szCs w:val="21"/>
        </w:rPr>
        <w:t xml:space="preserve">b) provedení závěrečného úklidu místa </w:t>
      </w:r>
      <w:r w:rsidR="00DE6D5E" w:rsidRPr="00C45700">
        <w:rPr>
          <w:rFonts w:ascii="Verdana" w:hAnsi="Verdana"/>
          <w:sz w:val="21"/>
          <w:szCs w:val="21"/>
        </w:rPr>
        <w:t xml:space="preserve">plnění </w:t>
      </w:r>
      <w:r w:rsidRPr="00C45700">
        <w:rPr>
          <w:rFonts w:ascii="Verdana" w:hAnsi="Verdana"/>
          <w:sz w:val="21"/>
          <w:szCs w:val="21"/>
        </w:rPr>
        <w:t xml:space="preserve">vč. úklidu </w:t>
      </w:r>
      <w:r w:rsidR="00DE6D5E" w:rsidRPr="00C45700">
        <w:rPr>
          <w:rFonts w:ascii="Verdana" w:hAnsi="Verdana"/>
          <w:sz w:val="21"/>
          <w:szCs w:val="21"/>
        </w:rPr>
        <w:t>stavby</w:t>
      </w:r>
      <w:r w:rsidRPr="00C45700">
        <w:rPr>
          <w:rFonts w:ascii="Verdana" w:hAnsi="Verdana"/>
          <w:sz w:val="21"/>
          <w:szCs w:val="21"/>
        </w:rPr>
        <w:t>,</w:t>
      </w:r>
      <w:r w:rsidR="00FD3DA4" w:rsidRPr="00C45700">
        <w:rPr>
          <w:rFonts w:ascii="Verdana" w:hAnsi="Verdana"/>
          <w:sz w:val="21"/>
          <w:szCs w:val="21"/>
        </w:rPr>
        <w:t xml:space="preserve"> uvedení pozemků a komunikací případně dotčených dílem do původního stavu</w:t>
      </w:r>
    </w:p>
    <w:p w:rsidR="00D64370" w:rsidRPr="00C45700" w:rsidRDefault="00D64370" w:rsidP="00D64370">
      <w:pPr>
        <w:spacing w:before="120" w:after="120" w:line="240" w:lineRule="auto"/>
        <w:ind w:left="705"/>
        <w:jc w:val="both"/>
        <w:rPr>
          <w:rFonts w:ascii="Verdana" w:hAnsi="Verdana"/>
          <w:sz w:val="21"/>
          <w:szCs w:val="21"/>
        </w:rPr>
      </w:pPr>
      <w:r w:rsidRPr="00C45700">
        <w:rPr>
          <w:rFonts w:ascii="Verdana" w:hAnsi="Verdana"/>
          <w:sz w:val="21"/>
          <w:szCs w:val="21"/>
        </w:rPr>
        <w:t xml:space="preserve">c) seřízení a oživení </w:t>
      </w:r>
      <w:r w:rsidR="005B090D" w:rsidRPr="00C45700">
        <w:rPr>
          <w:rFonts w:ascii="Verdana" w:hAnsi="Verdana"/>
          <w:sz w:val="21"/>
          <w:szCs w:val="21"/>
        </w:rPr>
        <w:t>závory a všech napojených systémů</w:t>
      </w:r>
      <w:r w:rsidRPr="00C45700">
        <w:rPr>
          <w:rFonts w:ascii="Verdana" w:hAnsi="Verdana"/>
          <w:sz w:val="21"/>
          <w:szCs w:val="21"/>
        </w:rPr>
        <w:t>, proškolení obsluhy v rozsahu 3 osoby po dobu 1 hodiny a provedení vstupní servisní prohlídky (revize).</w:t>
      </w:r>
      <w:r w:rsidRPr="00C45700">
        <w:rPr>
          <w:rFonts w:ascii="Verdana" w:hAnsi="Verdana"/>
          <w:sz w:val="21"/>
          <w:szCs w:val="21"/>
        </w:rPr>
        <w:tab/>
      </w:r>
    </w:p>
    <w:p w:rsidR="00FD3DA4" w:rsidRPr="00C45700" w:rsidRDefault="00D64370" w:rsidP="00D64370">
      <w:pPr>
        <w:spacing w:before="120" w:after="120" w:line="240" w:lineRule="auto"/>
        <w:ind w:left="705"/>
        <w:jc w:val="both"/>
        <w:rPr>
          <w:rFonts w:ascii="Verdana" w:hAnsi="Verdana"/>
          <w:sz w:val="21"/>
          <w:szCs w:val="21"/>
        </w:rPr>
      </w:pPr>
      <w:r w:rsidRPr="00C45700">
        <w:rPr>
          <w:rFonts w:ascii="Verdana" w:hAnsi="Verdana"/>
          <w:sz w:val="21"/>
          <w:szCs w:val="21"/>
        </w:rPr>
        <w:t>d) dodání dokumentů nezbytných pro provozování předmětu díla - technickou dokumentaci (např. uživatelské příručky, návody na obsluhu a údržbu,</w:t>
      </w:r>
      <w:r w:rsidR="00FD3DA4" w:rsidRPr="00C45700">
        <w:rPr>
          <w:rFonts w:ascii="Verdana" w:hAnsi="Verdana"/>
          <w:sz w:val="21"/>
          <w:szCs w:val="21"/>
        </w:rPr>
        <w:t xml:space="preserve"> atesty,</w:t>
      </w:r>
      <w:r w:rsidRPr="00C45700">
        <w:rPr>
          <w:rFonts w:ascii="Verdana" w:hAnsi="Verdana"/>
          <w:sz w:val="21"/>
          <w:szCs w:val="21"/>
        </w:rPr>
        <w:t xml:space="preserve"> proh</w:t>
      </w:r>
      <w:r w:rsidR="005B090D" w:rsidRPr="00C45700">
        <w:rPr>
          <w:rFonts w:ascii="Verdana" w:hAnsi="Verdana"/>
          <w:sz w:val="21"/>
          <w:szCs w:val="21"/>
        </w:rPr>
        <w:t>lášení o shodě, revizní zprávy</w:t>
      </w:r>
      <w:r w:rsidRPr="00C45700">
        <w:rPr>
          <w:rFonts w:ascii="Verdana" w:hAnsi="Verdana"/>
          <w:sz w:val="21"/>
          <w:szCs w:val="21"/>
        </w:rPr>
        <w:t xml:space="preserve"> apod.), a to v českém jazyce v písemné či elektronické formě, popř. v obou uvedených formách</w:t>
      </w:r>
    </w:p>
    <w:p w:rsidR="00DE6D5E" w:rsidRPr="00C45700" w:rsidRDefault="00DE6D5E" w:rsidP="00D64370">
      <w:pPr>
        <w:spacing w:before="120" w:after="120" w:line="240" w:lineRule="auto"/>
        <w:ind w:left="705"/>
        <w:jc w:val="both"/>
        <w:rPr>
          <w:rFonts w:ascii="Verdana" w:hAnsi="Verdana"/>
          <w:sz w:val="21"/>
          <w:szCs w:val="21"/>
        </w:rPr>
      </w:pPr>
      <w:r w:rsidRPr="00C45700">
        <w:rPr>
          <w:rFonts w:ascii="Verdana" w:hAnsi="Verdana"/>
          <w:sz w:val="21"/>
          <w:szCs w:val="21"/>
        </w:rPr>
        <w:t>e) zajištění uložení stavební suti a ekologická likvidace stavebních odpadů a doložení příslušných potvrzení o této likvidaci, včetně úhrady poplatků za toto uložení, likvidaci a dopravu</w:t>
      </w:r>
    </w:p>
    <w:p w:rsidR="00D64370" w:rsidRPr="0098615B" w:rsidRDefault="00FD3DA4" w:rsidP="00D64370">
      <w:pPr>
        <w:spacing w:before="120" w:after="120" w:line="240" w:lineRule="auto"/>
        <w:ind w:left="705"/>
        <w:jc w:val="both"/>
        <w:rPr>
          <w:rFonts w:ascii="Verdana" w:hAnsi="Verdana"/>
          <w:sz w:val="21"/>
          <w:szCs w:val="21"/>
        </w:rPr>
      </w:pPr>
      <w:r w:rsidRPr="00C45700">
        <w:rPr>
          <w:rFonts w:ascii="Verdana" w:hAnsi="Verdana"/>
          <w:sz w:val="21"/>
          <w:szCs w:val="21"/>
        </w:rPr>
        <w:t>f) zpracování a dodání dokumentace skutečného provedení ve 3 (třech) tištěných vyhotoveních a 1x (jedenkrát) v digitální podobě ve formátu *.dwg (případně *.dxf) a *.pdf, vše uložené na CD, případně na DVD</w:t>
      </w:r>
      <w:r w:rsidR="005E174E" w:rsidRPr="00C45700">
        <w:rPr>
          <w:rFonts w:ascii="Verdana" w:hAnsi="Verdana"/>
          <w:sz w:val="21"/>
          <w:szCs w:val="21"/>
        </w:rPr>
        <w:t>.</w:t>
      </w:r>
      <w:r w:rsidR="00D64370" w:rsidRPr="0098615B">
        <w:rPr>
          <w:rFonts w:ascii="Verdana" w:hAnsi="Verdana"/>
          <w:sz w:val="21"/>
          <w:szCs w:val="21"/>
        </w:rPr>
        <w:t xml:space="preserve"> </w:t>
      </w:r>
    </w:p>
    <w:p w:rsidR="00D64370" w:rsidRPr="0098615B" w:rsidRDefault="00D64370" w:rsidP="00D64370">
      <w:pPr>
        <w:spacing w:before="120" w:after="120" w:line="240" w:lineRule="auto"/>
        <w:ind w:left="705"/>
        <w:jc w:val="both"/>
        <w:rPr>
          <w:rFonts w:ascii="Verdana" w:hAnsi="Verdana"/>
          <w:sz w:val="21"/>
          <w:szCs w:val="21"/>
        </w:rPr>
      </w:pPr>
      <w:r w:rsidRPr="0098615B">
        <w:rPr>
          <w:rFonts w:ascii="Verdana" w:hAnsi="Verdana"/>
          <w:sz w:val="21"/>
          <w:szCs w:val="21"/>
        </w:rPr>
        <w:t xml:space="preserve">Předmět díla bude prováděn při dodržení platných norem a dalších předpisů, zejména z oblasti hygienických, bezpečnostních a požárních předpisů. </w:t>
      </w:r>
    </w:p>
    <w:p w:rsidR="00D64370" w:rsidRPr="0098615B" w:rsidRDefault="00D64370" w:rsidP="00D64370">
      <w:pPr>
        <w:spacing w:before="120" w:after="120" w:line="240" w:lineRule="auto"/>
        <w:ind w:left="705"/>
        <w:jc w:val="both"/>
        <w:rPr>
          <w:rFonts w:ascii="Verdana" w:hAnsi="Verdana" w:cs="Arial"/>
          <w:sz w:val="21"/>
          <w:szCs w:val="21"/>
        </w:rPr>
      </w:pPr>
      <w:r w:rsidRPr="0098615B">
        <w:rPr>
          <w:rFonts w:ascii="Verdana" w:hAnsi="Verdana" w:cs="Arial"/>
          <w:sz w:val="21"/>
          <w:szCs w:val="21"/>
        </w:rPr>
        <w:t xml:space="preserve">Práce budou prováděny za plného provozu </w:t>
      </w:r>
      <w:r w:rsidR="005E174E">
        <w:rPr>
          <w:rFonts w:ascii="Verdana" w:hAnsi="Verdana" w:cs="Arial"/>
          <w:sz w:val="21"/>
          <w:szCs w:val="21"/>
        </w:rPr>
        <w:t>areálu a musí být zajištěna bezpečnost osob procházejících stavbou</w:t>
      </w:r>
      <w:r w:rsidRPr="0098615B">
        <w:rPr>
          <w:rFonts w:ascii="Verdana" w:hAnsi="Verdana" w:cs="Arial"/>
          <w:sz w:val="21"/>
          <w:szCs w:val="21"/>
        </w:rPr>
        <w:t>.</w:t>
      </w:r>
    </w:p>
    <w:p w:rsidR="00D64370" w:rsidRPr="0098615B" w:rsidRDefault="00D64370" w:rsidP="00D64370">
      <w:pPr>
        <w:spacing w:after="0" w:line="240" w:lineRule="auto"/>
        <w:ind w:left="705"/>
        <w:jc w:val="both"/>
        <w:rPr>
          <w:rFonts w:ascii="Verdana" w:hAnsi="Verdana" w:cs="Arial"/>
          <w:sz w:val="21"/>
          <w:szCs w:val="21"/>
        </w:rPr>
      </w:pPr>
    </w:p>
    <w:p w:rsidR="00D64370" w:rsidRPr="0098615B" w:rsidRDefault="00D64370" w:rsidP="005E174E">
      <w:pPr>
        <w:numPr>
          <w:ilvl w:val="1"/>
          <w:numId w:val="2"/>
        </w:numPr>
        <w:spacing w:after="0" w:line="240" w:lineRule="auto"/>
        <w:jc w:val="both"/>
        <w:rPr>
          <w:rFonts w:ascii="Verdana" w:hAnsi="Verdana" w:cs="Arial"/>
          <w:sz w:val="21"/>
          <w:szCs w:val="21"/>
        </w:rPr>
      </w:pPr>
      <w:r w:rsidRPr="0098615B">
        <w:rPr>
          <w:rFonts w:ascii="Verdana" w:hAnsi="Verdana" w:cs="Arial"/>
          <w:sz w:val="21"/>
          <w:szCs w:val="21"/>
        </w:rPr>
        <w:t>Podkladem pro vypracování díla je projektová dokumentace pro provádění stavby</w:t>
      </w:r>
      <w:r w:rsidR="005E174E">
        <w:rPr>
          <w:rFonts w:ascii="Verdana" w:hAnsi="Verdana" w:cs="Arial"/>
          <w:sz w:val="21"/>
          <w:szCs w:val="21"/>
        </w:rPr>
        <w:t xml:space="preserve"> vypracovaná</w:t>
      </w:r>
      <w:r w:rsidR="005E174E" w:rsidRPr="005E174E">
        <w:rPr>
          <w:rFonts w:ascii="Verdana" w:hAnsi="Verdana" w:cs="Arial"/>
          <w:sz w:val="21"/>
          <w:szCs w:val="21"/>
        </w:rPr>
        <w:t xml:space="preserve">  Ing. Jan</w:t>
      </w:r>
      <w:r w:rsidR="005E174E">
        <w:rPr>
          <w:rFonts w:ascii="Verdana" w:hAnsi="Verdana" w:cs="Arial"/>
          <w:sz w:val="21"/>
          <w:szCs w:val="21"/>
        </w:rPr>
        <w:t>em</w:t>
      </w:r>
      <w:r w:rsidR="005E174E" w:rsidRPr="005E174E">
        <w:rPr>
          <w:rFonts w:ascii="Verdana" w:hAnsi="Verdana" w:cs="Arial"/>
          <w:sz w:val="21"/>
          <w:szCs w:val="21"/>
        </w:rPr>
        <w:t xml:space="preserve"> Arnet</w:t>
      </w:r>
      <w:r w:rsidR="005E174E">
        <w:rPr>
          <w:rFonts w:ascii="Verdana" w:hAnsi="Verdana" w:cs="Arial"/>
          <w:sz w:val="21"/>
          <w:szCs w:val="21"/>
        </w:rPr>
        <w:t>em</w:t>
      </w:r>
      <w:r w:rsidR="005E174E" w:rsidRPr="005E174E">
        <w:rPr>
          <w:rFonts w:ascii="Verdana" w:hAnsi="Verdana" w:cs="Arial"/>
          <w:sz w:val="21"/>
          <w:szCs w:val="21"/>
        </w:rPr>
        <w:t xml:space="preserve">, Sušická 30, 326 00 Plzeň, IČO: 88823750 v  04/2018 </w:t>
      </w:r>
      <w:r>
        <w:rPr>
          <w:rFonts w:ascii="Verdana" w:hAnsi="Verdana" w:cs="Arial"/>
          <w:sz w:val="21"/>
          <w:szCs w:val="21"/>
        </w:rPr>
        <w:t xml:space="preserve"> 45, 318 00 Plzeň ve  4/2018 a elektroinstalace zpracovaná </w:t>
      </w:r>
      <w:r w:rsidR="005E174E">
        <w:rPr>
          <w:rFonts w:ascii="Verdana" w:hAnsi="Verdana" w:cs="Arial"/>
          <w:sz w:val="21"/>
          <w:szCs w:val="21"/>
        </w:rPr>
        <w:t>Ing. Kolomanem Laginem</w:t>
      </w:r>
      <w:r w:rsidRPr="0098615B">
        <w:rPr>
          <w:rFonts w:ascii="Verdana" w:hAnsi="Verdana" w:cs="Arial"/>
          <w:sz w:val="21"/>
          <w:szCs w:val="21"/>
        </w:rPr>
        <w:t xml:space="preserve"> (vč. soupisu prací s výkazem výměr).</w:t>
      </w:r>
      <w:r w:rsidRPr="0098615B">
        <w:rPr>
          <w:rFonts w:ascii="Verdana" w:hAnsi="Verdana" w:cs="Arial"/>
          <w:sz w:val="21"/>
          <w:szCs w:val="21"/>
        </w:rPr>
        <w:tab/>
      </w:r>
      <w:r w:rsidRPr="0098615B">
        <w:rPr>
          <w:rFonts w:ascii="Verdana" w:hAnsi="Verdana" w:cs="Arial"/>
          <w:sz w:val="21"/>
          <w:szCs w:val="21"/>
        </w:rPr>
        <w:br/>
      </w:r>
    </w:p>
    <w:p w:rsidR="00D64370" w:rsidRPr="0098615B" w:rsidRDefault="00D64370" w:rsidP="00D64370">
      <w:pPr>
        <w:numPr>
          <w:ilvl w:val="1"/>
          <w:numId w:val="2"/>
        </w:numPr>
        <w:spacing w:after="0" w:line="240" w:lineRule="auto"/>
        <w:jc w:val="both"/>
        <w:rPr>
          <w:rFonts w:ascii="Verdana" w:hAnsi="Verdana" w:cs="Arial"/>
          <w:sz w:val="21"/>
          <w:szCs w:val="21"/>
        </w:rPr>
      </w:pPr>
      <w:r w:rsidRPr="0098615B">
        <w:rPr>
          <w:rFonts w:ascii="Verdana" w:hAnsi="Verdana"/>
          <w:sz w:val="21"/>
          <w:szCs w:val="21"/>
        </w:rPr>
        <w:t>Objednatel se zavazuje uvedené dílo převzít a zaplatit za něj dohodnutou cenu uvedenou v čl. III této smlouvy.</w:t>
      </w:r>
    </w:p>
    <w:p w:rsidR="00D64370" w:rsidRPr="0098615B" w:rsidRDefault="00D64370" w:rsidP="00D64370">
      <w:pPr>
        <w:pStyle w:val="Odstavecseseznamem"/>
        <w:spacing w:after="0" w:line="240" w:lineRule="auto"/>
        <w:jc w:val="both"/>
        <w:rPr>
          <w:rFonts w:ascii="Verdana" w:hAnsi="Verdana" w:cs="Arial"/>
          <w:sz w:val="21"/>
          <w:szCs w:val="21"/>
        </w:rPr>
      </w:pPr>
    </w:p>
    <w:p w:rsidR="00D64370" w:rsidRPr="0098615B" w:rsidRDefault="00D64370" w:rsidP="00D64370">
      <w:pPr>
        <w:numPr>
          <w:ilvl w:val="1"/>
          <w:numId w:val="2"/>
        </w:numPr>
        <w:spacing w:after="0" w:line="240" w:lineRule="auto"/>
        <w:jc w:val="both"/>
        <w:rPr>
          <w:rFonts w:ascii="Verdana" w:hAnsi="Verdana" w:cs="Arial"/>
          <w:sz w:val="21"/>
          <w:szCs w:val="21"/>
        </w:rPr>
      </w:pPr>
      <w:r w:rsidRPr="0098615B">
        <w:rPr>
          <w:rFonts w:ascii="Verdana" w:hAnsi="Verdana" w:cs="Arial"/>
          <w:sz w:val="21"/>
          <w:szCs w:val="21"/>
        </w:rPr>
        <w:t xml:space="preserve">Zhotovitel </w:t>
      </w:r>
      <w:r w:rsidRPr="0098615B">
        <w:rPr>
          <w:rFonts w:ascii="Verdana" w:hAnsi="Verdana"/>
          <w:sz w:val="21"/>
          <w:szCs w:val="21"/>
        </w:rPr>
        <w:t>v rámci předmětu smlouvy a sjednané ceny zabezpečí veškeré práce, dodávky, služby, výkony a média, kterých je třeba trvale nebo dočasně a dále pak i k zahájení, provedení a dokončení předmětu díla.</w:t>
      </w:r>
    </w:p>
    <w:p w:rsidR="00D64370" w:rsidRPr="0098615B" w:rsidRDefault="00D64370" w:rsidP="00D64370">
      <w:pPr>
        <w:spacing w:after="0" w:line="240" w:lineRule="auto"/>
        <w:ind w:left="705"/>
        <w:jc w:val="both"/>
        <w:rPr>
          <w:rFonts w:ascii="Verdana" w:hAnsi="Verdana" w:cs="Arial"/>
          <w:sz w:val="21"/>
          <w:szCs w:val="21"/>
        </w:rPr>
      </w:pPr>
    </w:p>
    <w:p w:rsidR="00D64370" w:rsidRPr="0098615B" w:rsidRDefault="00D64370" w:rsidP="00D64370">
      <w:pPr>
        <w:numPr>
          <w:ilvl w:val="1"/>
          <w:numId w:val="2"/>
        </w:numPr>
        <w:spacing w:line="240" w:lineRule="auto"/>
        <w:jc w:val="both"/>
        <w:rPr>
          <w:rFonts w:ascii="Verdana" w:hAnsi="Verdana" w:cs="Arial"/>
          <w:sz w:val="21"/>
          <w:szCs w:val="21"/>
        </w:rPr>
      </w:pPr>
      <w:r w:rsidRPr="0098615B">
        <w:rPr>
          <w:rFonts w:ascii="Verdana" w:hAnsi="Verdana" w:cs="Arial"/>
          <w:sz w:val="21"/>
          <w:szCs w:val="21"/>
        </w:rPr>
        <w:tab/>
        <w:t>Zhotovitel potvrzuje, že se seznámil s rozsahem a povahou díla, že jsou mu známy veškeré technické, kvalitativní a jiné podmínky nezbytné k realizaci díla, že disponuje takovými kapacitami a odbornými znalostmi, které jsou k provedení díla nezbytné.</w:t>
      </w:r>
    </w:p>
    <w:p w:rsidR="00D64370" w:rsidRPr="0098615B" w:rsidRDefault="00D64370" w:rsidP="00D64370">
      <w:pPr>
        <w:numPr>
          <w:ilvl w:val="1"/>
          <w:numId w:val="2"/>
        </w:numPr>
        <w:spacing w:after="0" w:line="240" w:lineRule="auto"/>
        <w:jc w:val="both"/>
        <w:rPr>
          <w:rFonts w:ascii="Verdana" w:hAnsi="Verdana" w:cs="Arial"/>
          <w:sz w:val="21"/>
          <w:szCs w:val="21"/>
        </w:rPr>
      </w:pPr>
      <w:r w:rsidRPr="0098615B">
        <w:rPr>
          <w:rFonts w:ascii="Verdana" w:hAnsi="Verdana" w:cs="Arial"/>
          <w:sz w:val="21"/>
          <w:szCs w:val="21"/>
        </w:rPr>
        <w:t>Smluvní strany se dohodly a Zhotovitel určil, že osobou oprávněnou k jednání za Zhotovitele ve věcech, které se týkají této Smlouvy a její realizace je:</w:t>
      </w:r>
    </w:p>
    <w:p w:rsidR="00D64370" w:rsidRPr="0098615B" w:rsidRDefault="00D64370" w:rsidP="00D64370">
      <w:pPr>
        <w:spacing w:after="0" w:line="240" w:lineRule="auto"/>
        <w:ind w:left="705"/>
        <w:jc w:val="both"/>
        <w:rPr>
          <w:rFonts w:ascii="Verdana" w:hAnsi="Verdana" w:cs="Arial"/>
          <w:sz w:val="21"/>
          <w:szCs w:val="21"/>
        </w:rPr>
      </w:pPr>
      <w:r w:rsidRPr="0098615B">
        <w:rPr>
          <w:rFonts w:ascii="Verdana" w:hAnsi="Verdana" w:cs="Arial"/>
          <w:sz w:val="21"/>
          <w:szCs w:val="21"/>
        </w:rPr>
        <w:t>jméno:</w:t>
      </w:r>
      <w:r w:rsidRPr="0098615B">
        <w:rPr>
          <w:rFonts w:ascii="Verdana" w:hAnsi="Verdana" w:cs="Arial"/>
          <w:sz w:val="21"/>
          <w:szCs w:val="21"/>
        </w:rPr>
        <w:tab/>
      </w:r>
      <w:r w:rsidR="007E045B">
        <w:rPr>
          <w:rFonts w:ascii="Verdana" w:eastAsia="Verdana" w:hAnsi="Verdana" w:cs="Verdana"/>
          <w:sz w:val="21"/>
          <w:szCs w:val="21"/>
        </w:rPr>
        <w:t>XXX</w:t>
      </w:r>
    </w:p>
    <w:p w:rsidR="00D64370" w:rsidRPr="0098615B" w:rsidRDefault="00D64370" w:rsidP="00D64370">
      <w:pPr>
        <w:spacing w:after="0" w:line="240" w:lineRule="auto"/>
        <w:ind w:left="705"/>
        <w:jc w:val="both"/>
        <w:rPr>
          <w:rFonts w:ascii="Verdana" w:hAnsi="Verdana" w:cs="Arial"/>
          <w:sz w:val="21"/>
          <w:szCs w:val="21"/>
        </w:rPr>
      </w:pPr>
      <w:r w:rsidRPr="0098615B">
        <w:rPr>
          <w:rFonts w:ascii="Verdana" w:hAnsi="Verdana" w:cs="Arial"/>
          <w:sz w:val="21"/>
          <w:szCs w:val="21"/>
        </w:rPr>
        <w:t>e-mail:</w:t>
      </w:r>
      <w:r w:rsidRPr="0098615B">
        <w:rPr>
          <w:rFonts w:ascii="Verdana" w:hAnsi="Verdana" w:cs="Arial"/>
          <w:sz w:val="21"/>
          <w:szCs w:val="21"/>
        </w:rPr>
        <w:tab/>
      </w:r>
      <w:r w:rsidR="007E045B">
        <w:rPr>
          <w:rFonts w:ascii="Verdana" w:eastAsia="Verdana" w:hAnsi="Verdana" w:cs="Verdana"/>
          <w:sz w:val="21"/>
          <w:szCs w:val="21"/>
        </w:rPr>
        <w:t>XXX</w:t>
      </w:r>
    </w:p>
    <w:p w:rsidR="008943DB" w:rsidRDefault="00D64370" w:rsidP="00D64370">
      <w:pPr>
        <w:spacing w:after="0" w:line="240" w:lineRule="auto"/>
        <w:ind w:left="705"/>
        <w:jc w:val="both"/>
        <w:rPr>
          <w:rFonts w:ascii="Verdana" w:hAnsi="Verdana" w:cs="Arial"/>
          <w:sz w:val="21"/>
          <w:szCs w:val="21"/>
        </w:rPr>
      </w:pPr>
      <w:r w:rsidRPr="0098615B">
        <w:rPr>
          <w:rFonts w:ascii="Verdana" w:hAnsi="Verdana" w:cs="Arial"/>
          <w:sz w:val="21"/>
          <w:szCs w:val="21"/>
        </w:rPr>
        <w:t>tel.:</w:t>
      </w:r>
      <w:r w:rsidRPr="0098615B">
        <w:rPr>
          <w:rFonts w:ascii="Verdana" w:hAnsi="Verdana" w:cs="Arial"/>
          <w:sz w:val="21"/>
          <w:szCs w:val="21"/>
        </w:rPr>
        <w:tab/>
      </w:r>
      <w:r w:rsidRPr="0098615B">
        <w:rPr>
          <w:rFonts w:ascii="Verdana" w:hAnsi="Verdana" w:cs="Arial"/>
          <w:sz w:val="21"/>
          <w:szCs w:val="21"/>
        </w:rPr>
        <w:tab/>
      </w:r>
      <w:r w:rsidR="007E045B">
        <w:rPr>
          <w:rFonts w:ascii="Verdana" w:eastAsia="Verdana" w:hAnsi="Verdana" w:cs="Verdana"/>
          <w:sz w:val="21"/>
          <w:szCs w:val="21"/>
        </w:rPr>
        <w:t>XXX</w:t>
      </w:r>
    </w:p>
    <w:p w:rsidR="00D64370" w:rsidRPr="0098615B" w:rsidRDefault="00D64370" w:rsidP="008943DB">
      <w:pPr>
        <w:spacing w:after="0" w:line="240" w:lineRule="auto"/>
        <w:ind w:left="705"/>
        <w:jc w:val="both"/>
        <w:rPr>
          <w:rFonts w:ascii="Verdana" w:hAnsi="Verdana" w:cs="Arial"/>
          <w:sz w:val="21"/>
          <w:szCs w:val="21"/>
        </w:rPr>
      </w:pPr>
      <w:r w:rsidRPr="0098615B">
        <w:rPr>
          <w:rFonts w:ascii="Verdana" w:hAnsi="Verdana" w:cs="Arial"/>
          <w:sz w:val="21"/>
          <w:szCs w:val="21"/>
        </w:rPr>
        <w:t xml:space="preserve">Změna této osoby musí být Objednateli neprodleně písemně oznámena, přičemž je účinná okamžikem doručení tohoto písemného oznámení Objednateli. </w:t>
      </w:r>
    </w:p>
    <w:p w:rsidR="00D64370" w:rsidRPr="0098615B" w:rsidRDefault="00D64370" w:rsidP="00D64370">
      <w:pPr>
        <w:spacing w:after="0" w:line="240" w:lineRule="auto"/>
        <w:ind w:left="705"/>
        <w:jc w:val="both"/>
        <w:rPr>
          <w:rFonts w:ascii="Verdana" w:hAnsi="Verdana" w:cs="Arial"/>
          <w:sz w:val="21"/>
          <w:szCs w:val="21"/>
        </w:rPr>
      </w:pPr>
    </w:p>
    <w:p w:rsidR="00D64370" w:rsidRPr="0098615B" w:rsidRDefault="00D64370" w:rsidP="00D64370">
      <w:pPr>
        <w:numPr>
          <w:ilvl w:val="1"/>
          <w:numId w:val="2"/>
        </w:numPr>
        <w:spacing w:after="0" w:line="240" w:lineRule="auto"/>
        <w:jc w:val="both"/>
        <w:rPr>
          <w:rFonts w:ascii="Verdana" w:hAnsi="Verdana" w:cs="Arial"/>
          <w:sz w:val="21"/>
          <w:szCs w:val="21"/>
        </w:rPr>
      </w:pPr>
      <w:r w:rsidRPr="0098615B">
        <w:rPr>
          <w:rFonts w:ascii="Verdana" w:hAnsi="Verdana" w:cs="Arial"/>
          <w:sz w:val="21"/>
          <w:szCs w:val="21"/>
        </w:rPr>
        <w:t xml:space="preserve">Smluvní strany se dohodly a Objednatel určil, že osobou oprávněnou k jednání za Objednatele ve věcech, které se týkají této Smlouvy a její realizace je: </w:t>
      </w:r>
    </w:p>
    <w:p w:rsidR="00D64370" w:rsidRPr="0098615B" w:rsidRDefault="00D64370" w:rsidP="00D64370">
      <w:pPr>
        <w:spacing w:after="0" w:line="240" w:lineRule="auto"/>
        <w:ind w:left="705"/>
        <w:jc w:val="both"/>
        <w:rPr>
          <w:rFonts w:ascii="Verdana" w:hAnsi="Verdana" w:cs="Arial"/>
          <w:sz w:val="21"/>
          <w:szCs w:val="21"/>
        </w:rPr>
      </w:pPr>
      <w:r w:rsidRPr="0098615B">
        <w:rPr>
          <w:rFonts w:ascii="Verdana" w:hAnsi="Verdana" w:cs="Arial"/>
          <w:sz w:val="21"/>
          <w:szCs w:val="21"/>
        </w:rPr>
        <w:t xml:space="preserve">jméno: </w:t>
      </w:r>
      <w:r w:rsidRPr="0098615B">
        <w:rPr>
          <w:rFonts w:ascii="Verdana" w:hAnsi="Verdana" w:cs="Arial"/>
          <w:sz w:val="21"/>
          <w:szCs w:val="21"/>
        </w:rPr>
        <w:tab/>
      </w:r>
      <w:r w:rsidR="007E045B">
        <w:rPr>
          <w:rFonts w:ascii="Verdana" w:hAnsi="Verdana" w:cs="Arial"/>
          <w:sz w:val="21"/>
          <w:szCs w:val="21"/>
        </w:rPr>
        <w:t>XXX</w:t>
      </w:r>
    </w:p>
    <w:p w:rsidR="00D64370" w:rsidRPr="0098615B" w:rsidRDefault="00D64370" w:rsidP="00D64370">
      <w:pPr>
        <w:spacing w:after="0" w:line="240" w:lineRule="auto"/>
        <w:ind w:left="705"/>
        <w:jc w:val="both"/>
        <w:rPr>
          <w:rFonts w:ascii="Verdana" w:hAnsi="Verdana" w:cs="Arial"/>
          <w:sz w:val="21"/>
          <w:szCs w:val="21"/>
        </w:rPr>
      </w:pPr>
      <w:r w:rsidRPr="0098615B">
        <w:rPr>
          <w:rFonts w:ascii="Verdana" w:hAnsi="Verdana" w:cs="Arial"/>
          <w:sz w:val="21"/>
          <w:szCs w:val="21"/>
        </w:rPr>
        <w:t xml:space="preserve">e-mail: </w:t>
      </w:r>
      <w:r w:rsidRPr="0098615B">
        <w:rPr>
          <w:rFonts w:ascii="Verdana" w:hAnsi="Verdana" w:cs="Arial"/>
          <w:sz w:val="21"/>
          <w:szCs w:val="21"/>
        </w:rPr>
        <w:tab/>
      </w:r>
      <w:r w:rsidR="007E045B">
        <w:rPr>
          <w:rFonts w:ascii="Verdana" w:hAnsi="Verdana" w:cs="Arial"/>
          <w:sz w:val="21"/>
          <w:szCs w:val="21"/>
        </w:rPr>
        <w:t>XXX</w:t>
      </w:r>
    </w:p>
    <w:p w:rsidR="00D64370" w:rsidRPr="0098615B" w:rsidRDefault="00D64370" w:rsidP="00D64370">
      <w:pPr>
        <w:spacing w:after="0" w:line="240" w:lineRule="auto"/>
        <w:ind w:left="705"/>
        <w:jc w:val="both"/>
        <w:rPr>
          <w:rFonts w:ascii="Verdana" w:hAnsi="Verdana" w:cs="Arial"/>
          <w:sz w:val="21"/>
          <w:szCs w:val="21"/>
        </w:rPr>
      </w:pPr>
      <w:r w:rsidRPr="0098615B">
        <w:rPr>
          <w:rFonts w:ascii="Verdana" w:hAnsi="Verdana" w:cs="Arial"/>
          <w:sz w:val="21"/>
          <w:szCs w:val="21"/>
        </w:rPr>
        <w:t xml:space="preserve">tel.:  </w:t>
      </w:r>
      <w:r w:rsidRPr="0098615B">
        <w:rPr>
          <w:rFonts w:ascii="Verdana" w:hAnsi="Verdana" w:cs="Arial"/>
          <w:sz w:val="21"/>
          <w:szCs w:val="21"/>
        </w:rPr>
        <w:tab/>
      </w:r>
      <w:r w:rsidRPr="0098615B">
        <w:rPr>
          <w:rFonts w:ascii="Verdana" w:hAnsi="Verdana" w:cs="Arial"/>
          <w:sz w:val="21"/>
          <w:szCs w:val="21"/>
        </w:rPr>
        <w:tab/>
      </w:r>
      <w:r w:rsidR="007E045B">
        <w:rPr>
          <w:rFonts w:ascii="Verdana" w:hAnsi="Verdana" w:cs="Arial"/>
          <w:sz w:val="21"/>
          <w:szCs w:val="21"/>
        </w:rPr>
        <w:t>XXX</w:t>
      </w:r>
    </w:p>
    <w:p w:rsidR="00D64370" w:rsidRPr="0098615B" w:rsidRDefault="00D64370" w:rsidP="00D64370">
      <w:pPr>
        <w:spacing w:after="0" w:line="240" w:lineRule="auto"/>
        <w:jc w:val="both"/>
        <w:rPr>
          <w:rFonts w:ascii="Verdana" w:hAnsi="Verdana"/>
          <w:b/>
          <w:color w:val="FF00FF"/>
          <w:sz w:val="21"/>
          <w:szCs w:val="21"/>
        </w:rPr>
      </w:pPr>
      <w:r w:rsidRPr="0098615B">
        <w:rPr>
          <w:rFonts w:ascii="Verdana" w:hAnsi="Verdana"/>
          <w:b/>
          <w:color w:val="FF00FF"/>
          <w:sz w:val="21"/>
          <w:szCs w:val="21"/>
        </w:rPr>
        <w:tab/>
      </w:r>
      <w:r w:rsidRPr="0098615B">
        <w:rPr>
          <w:rFonts w:ascii="Verdana" w:hAnsi="Verdana"/>
          <w:b/>
          <w:color w:val="FF00FF"/>
          <w:sz w:val="21"/>
          <w:szCs w:val="21"/>
        </w:rPr>
        <w:tab/>
      </w:r>
      <w:r w:rsidRPr="0098615B">
        <w:rPr>
          <w:rFonts w:ascii="Verdana" w:hAnsi="Verdana"/>
          <w:b/>
          <w:color w:val="FF00FF"/>
          <w:sz w:val="21"/>
          <w:szCs w:val="21"/>
        </w:rPr>
        <w:tab/>
      </w:r>
      <w:r w:rsidRPr="0098615B">
        <w:rPr>
          <w:rFonts w:ascii="Verdana" w:hAnsi="Verdana"/>
          <w:b/>
          <w:color w:val="FF00FF"/>
          <w:sz w:val="21"/>
          <w:szCs w:val="21"/>
        </w:rPr>
        <w:tab/>
        <w:t xml:space="preserve">     </w:t>
      </w:r>
      <w:r>
        <w:rPr>
          <w:rFonts w:ascii="Verdana" w:hAnsi="Verdana"/>
          <w:b/>
          <w:color w:val="FF00FF"/>
          <w:sz w:val="21"/>
          <w:szCs w:val="21"/>
        </w:rPr>
        <w:br/>
      </w:r>
      <w:r>
        <w:rPr>
          <w:rFonts w:ascii="Verdana" w:hAnsi="Verdana"/>
          <w:b/>
          <w:color w:val="FF00FF"/>
          <w:sz w:val="21"/>
          <w:szCs w:val="21"/>
        </w:rPr>
        <w:br/>
      </w:r>
    </w:p>
    <w:p w:rsidR="00D64370" w:rsidRPr="0098615B" w:rsidRDefault="00D64370" w:rsidP="00D64370">
      <w:pPr>
        <w:spacing w:after="0" w:line="240" w:lineRule="auto"/>
        <w:jc w:val="center"/>
        <w:rPr>
          <w:rFonts w:ascii="Verdana" w:hAnsi="Verdana" w:cs="Arial"/>
          <w:b/>
          <w:sz w:val="21"/>
          <w:szCs w:val="21"/>
        </w:rPr>
      </w:pPr>
    </w:p>
    <w:p w:rsidR="00D64370" w:rsidRPr="0098615B" w:rsidRDefault="00D64370" w:rsidP="00D64370">
      <w:pPr>
        <w:spacing w:after="0" w:line="240" w:lineRule="auto"/>
        <w:jc w:val="center"/>
        <w:rPr>
          <w:rFonts w:ascii="Verdana" w:hAnsi="Verdana" w:cs="Arial"/>
          <w:b/>
          <w:sz w:val="21"/>
          <w:szCs w:val="21"/>
        </w:rPr>
      </w:pPr>
      <w:r w:rsidRPr="0098615B">
        <w:rPr>
          <w:rFonts w:ascii="Verdana" w:hAnsi="Verdana" w:cs="Arial"/>
          <w:b/>
          <w:sz w:val="21"/>
          <w:szCs w:val="21"/>
        </w:rPr>
        <w:t>II.</w:t>
      </w:r>
    </w:p>
    <w:p w:rsidR="00D64370" w:rsidRPr="0098615B" w:rsidRDefault="00D64370" w:rsidP="00D64370">
      <w:pPr>
        <w:spacing w:after="0" w:line="240" w:lineRule="auto"/>
        <w:jc w:val="center"/>
        <w:rPr>
          <w:rFonts w:ascii="Verdana" w:hAnsi="Verdana" w:cs="Arial"/>
          <w:b/>
          <w:sz w:val="21"/>
          <w:szCs w:val="21"/>
        </w:rPr>
      </w:pPr>
      <w:r w:rsidRPr="0098615B">
        <w:rPr>
          <w:rFonts w:ascii="Verdana" w:hAnsi="Verdana" w:cs="Arial"/>
          <w:b/>
          <w:sz w:val="21"/>
          <w:szCs w:val="21"/>
        </w:rPr>
        <w:t>Doba a místo plnění</w:t>
      </w:r>
    </w:p>
    <w:p w:rsidR="00D64370" w:rsidRPr="0098615B" w:rsidRDefault="00D64370" w:rsidP="00D64370">
      <w:pPr>
        <w:spacing w:after="0" w:line="240" w:lineRule="auto"/>
        <w:jc w:val="center"/>
        <w:rPr>
          <w:rFonts w:ascii="Verdana" w:hAnsi="Verdana" w:cs="Arial"/>
          <w:b/>
          <w:sz w:val="21"/>
          <w:szCs w:val="21"/>
        </w:rPr>
      </w:pPr>
    </w:p>
    <w:p w:rsidR="00D64370" w:rsidRPr="0098615B" w:rsidRDefault="00D64370" w:rsidP="00D64370">
      <w:pPr>
        <w:spacing w:after="0" w:line="240" w:lineRule="auto"/>
        <w:ind w:left="709" w:hanging="709"/>
        <w:rPr>
          <w:rFonts w:ascii="Verdana" w:hAnsi="Verdana" w:cs="Arial"/>
          <w:sz w:val="21"/>
          <w:szCs w:val="21"/>
        </w:rPr>
      </w:pPr>
      <w:r w:rsidRPr="0098615B">
        <w:rPr>
          <w:rFonts w:ascii="Verdana" w:hAnsi="Verdana" w:cs="Arial"/>
          <w:sz w:val="21"/>
          <w:szCs w:val="21"/>
        </w:rPr>
        <w:t xml:space="preserve">2.1. </w:t>
      </w:r>
      <w:r w:rsidRPr="0098615B">
        <w:rPr>
          <w:rFonts w:ascii="Verdana" w:hAnsi="Verdana" w:cs="Arial"/>
          <w:sz w:val="21"/>
          <w:szCs w:val="21"/>
        </w:rPr>
        <w:tab/>
        <w:t>Zhotovitel se zavazuje dílo popsané v čl. I. této Sm</w:t>
      </w:r>
      <w:r>
        <w:rPr>
          <w:rFonts w:ascii="Verdana" w:hAnsi="Verdana" w:cs="Arial"/>
          <w:sz w:val="21"/>
          <w:szCs w:val="21"/>
        </w:rPr>
        <w:t xml:space="preserve">louvy provést nejpozději </w:t>
      </w:r>
      <w:r w:rsidR="005E174E">
        <w:rPr>
          <w:rFonts w:ascii="Verdana" w:hAnsi="Verdana" w:cs="Arial"/>
          <w:sz w:val="21"/>
          <w:szCs w:val="21"/>
        </w:rPr>
        <w:t>5</w:t>
      </w:r>
      <w:r w:rsidRPr="0098615B">
        <w:rPr>
          <w:rFonts w:ascii="Verdana" w:hAnsi="Verdana" w:cs="Arial"/>
          <w:sz w:val="21"/>
          <w:szCs w:val="21"/>
        </w:rPr>
        <w:t xml:space="preserve"> týdnů od </w:t>
      </w:r>
      <w:r>
        <w:rPr>
          <w:rFonts w:ascii="Verdana" w:hAnsi="Verdana" w:cs="Arial"/>
          <w:sz w:val="21"/>
          <w:szCs w:val="21"/>
        </w:rPr>
        <w:t>účinnosti smlouvy</w:t>
      </w:r>
      <w:r w:rsidRPr="0098615B">
        <w:rPr>
          <w:rFonts w:ascii="Verdana" w:hAnsi="Verdana" w:cs="Arial"/>
          <w:sz w:val="21"/>
          <w:szCs w:val="21"/>
        </w:rPr>
        <w:t>.</w:t>
      </w:r>
    </w:p>
    <w:p w:rsidR="00D64370" w:rsidRPr="0098615B" w:rsidRDefault="00D64370" w:rsidP="00D64370">
      <w:pPr>
        <w:spacing w:after="0" w:line="240" w:lineRule="auto"/>
        <w:ind w:left="709" w:hanging="709"/>
        <w:rPr>
          <w:rFonts w:ascii="Verdana" w:hAnsi="Verdana" w:cs="Arial"/>
          <w:sz w:val="21"/>
          <w:szCs w:val="21"/>
        </w:rPr>
      </w:pPr>
    </w:p>
    <w:p w:rsidR="00D64370" w:rsidRPr="0098615B" w:rsidRDefault="00D64370" w:rsidP="00D64370">
      <w:pPr>
        <w:spacing w:after="0" w:line="240" w:lineRule="auto"/>
        <w:ind w:left="709" w:hanging="709"/>
        <w:rPr>
          <w:rFonts w:ascii="Verdana" w:hAnsi="Verdana" w:cs="Arial"/>
          <w:sz w:val="21"/>
          <w:szCs w:val="21"/>
        </w:rPr>
      </w:pPr>
      <w:r w:rsidRPr="0098615B">
        <w:rPr>
          <w:rFonts w:ascii="Verdana" w:hAnsi="Verdana" w:cs="Arial"/>
          <w:sz w:val="21"/>
          <w:szCs w:val="21"/>
        </w:rPr>
        <w:t xml:space="preserve">2.2. </w:t>
      </w:r>
      <w:r w:rsidRPr="0098615B">
        <w:rPr>
          <w:rFonts w:ascii="Verdana" w:hAnsi="Verdana" w:cs="Arial"/>
          <w:sz w:val="21"/>
          <w:szCs w:val="21"/>
        </w:rPr>
        <w:tab/>
        <w:t>Objednatel předpokládá předat pracoviště dodavateli do 5-ti pracovních dnů od účinnosti této smlouv</w:t>
      </w:r>
      <w:r w:rsidR="001E6987">
        <w:rPr>
          <w:rFonts w:ascii="Verdana" w:hAnsi="Verdana" w:cs="Arial"/>
          <w:sz w:val="21"/>
          <w:szCs w:val="21"/>
        </w:rPr>
        <w:t>y</w:t>
      </w:r>
      <w:r w:rsidRPr="0098615B">
        <w:rPr>
          <w:rFonts w:ascii="Verdana" w:hAnsi="Verdana" w:cs="Arial"/>
          <w:sz w:val="21"/>
          <w:szCs w:val="21"/>
        </w:rPr>
        <w:t>.</w:t>
      </w:r>
    </w:p>
    <w:p w:rsidR="00D64370" w:rsidRPr="0098615B" w:rsidRDefault="00D64370" w:rsidP="00D64370">
      <w:pPr>
        <w:spacing w:after="0" w:line="240" w:lineRule="auto"/>
        <w:ind w:left="703"/>
        <w:jc w:val="both"/>
        <w:rPr>
          <w:rFonts w:ascii="Verdana" w:hAnsi="Verdana" w:cs="Arial"/>
          <w:sz w:val="21"/>
          <w:szCs w:val="21"/>
        </w:rPr>
      </w:pPr>
    </w:p>
    <w:p w:rsidR="00D64370" w:rsidRPr="0098615B" w:rsidRDefault="00D64370" w:rsidP="00D64370">
      <w:pPr>
        <w:spacing w:after="0" w:line="240" w:lineRule="auto"/>
        <w:ind w:left="709" w:hanging="709"/>
        <w:jc w:val="both"/>
        <w:rPr>
          <w:rFonts w:ascii="Verdana" w:hAnsi="Verdana" w:cs="Arial"/>
          <w:sz w:val="21"/>
          <w:szCs w:val="21"/>
        </w:rPr>
      </w:pPr>
      <w:r w:rsidRPr="0098615B">
        <w:rPr>
          <w:rFonts w:ascii="Verdana" w:hAnsi="Verdana"/>
          <w:sz w:val="21"/>
          <w:szCs w:val="21"/>
        </w:rPr>
        <w:t>2.2.</w:t>
      </w:r>
      <w:r w:rsidRPr="0098615B">
        <w:rPr>
          <w:rFonts w:ascii="Verdana" w:hAnsi="Verdana"/>
          <w:sz w:val="21"/>
          <w:szCs w:val="21"/>
        </w:rPr>
        <w:tab/>
        <w:t xml:space="preserve">Zhotovitel splní svou povinnost provést dílo popsané v bodě 1.1. této smlouvy jeho řádným ukončením a předáním Objednateli. Ukončeným dílem pro účely této smlouvy se rozumí dílo, které nebude vykazovat žádné vady a nedodělky. O předání díla bude sepsán předávací protokol, který podepíší zástupci obou smluvních stran a do kterého Objednatel vytkne případné vady díla.  </w:t>
      </w:r>
    </w:p>
    <w:p w:rsidR="00D64370" w:rsidRPr="0098615B" w:rsidRDefault="00D64370" w:rsidP="00D64370">
      <w:pPr>
        <w:spacing w:after="0" w:line="240" w:lineRule="auto"/>
        <w:ind w:left="703"/>
        <w:jc w:val="both"/>
        <w:rPr>
          <w:rFonts w:ascii="Verdana" w:hAnsi="Verdana" w:cs="Arial"/>
          <w:sz w:val="21"/>
          <w:szCs w:val="21"/>
        </w:rPr>
      </w:pPr>
    </w:p>
    <w:p w:rsidR="00685958" w:rsidRPr="00685958" w:rsidRDefault="005E174E" w:rsidP="00685958">
      <w:pPr>
        <w:spacing w:after="0" w:line="240" w:lineRule="auto"/>
        <w:ind w:left="708" w:hanging="708"/>
        <w:jc w:val="both"/>
        <w:rPr>
          <w:rFonts w:ascii="Verdana" w:hAnsi="Verdana"/>
          <w:sz w:val="21"/>
          <w:szCs w:val="21"/>
        </w:rPr>
      </w:pPr>
      <w:r>
        <w:rPr>
          <w:rFonts w:ascii="Verdana" w:hAnsi="Verdana"/>
          <w:sz w:val="21"/>
          <w:szCs w:val="21"/>
        </w:rPr>
        <w:t>2.3.</w:t>
      </w:r>
      <w:r>
        <w:rPr>
          <w:rFonts w:ascii="Verdana" w:hAnsi="Verdana"/>
          <w:sz w:val="21"/>
          <w:szCs w:val="21"/>
        </w:rPr>
        <w:tab/>
        <w:t xml:space="preserve">Místem plnění je </w:t>
      </w:r>
      <w:r w:rsidR="00685958" w:rsidRPr="00685958">
        <w:rPr>
          <w:rFonts w:ascii="Verdana" w:hAnsi="Verdana"/>
          <w:sz w:val="21"/>
          <w:szCs w:val="21"/>
        </w:rPr>
        <w:t>Západočeská univerzita v Plzni, adresa Technická 8, 306 14 Plzeň</w:t>
      </w:r>
      <w:r w:rsidR="00685958">
        <w:rPr>
          <w:rFonts w:ascii="Verdana" w:hAnsi="Verdana"/>
          <w:sz w:val="21"/>
          <w:szCs w:val="21"/>
        </w:rPr>
        <w:t>.</w:t>
      </w:r>
    </w:p>
    <w:p w:rsidR="00D64370" w:rsidRPr="00685958" w:rsidRDefault="00D64370" w:rsidP="00D64370">
      <w:pPr>
        <w:spacing w:after="0" w:line="240" w:lineRule="auto"/>
        <w:ind w:left="709" w:hanging="709"/>
        <w:jc w:val="both"/>
        <w:rPr>
          <w:rFonts w:ascii="Verdana" w:hAnsi="Verdana"/>
          <w:sz w:val="21"/>
          <w:szCs w:val="21"/>
        </w:rPr>
      </w:pPr>
    </w:p>
    <w:p w:rsidR="00D64370" w:rsidRPr="0098615B" w:rsidRDefault="00D64370" w:rsidP="00D64370">
      <w:pPr>
        <w:spacing w:after="0" w:line="240" w:lineRule="auto"/>
        <w:ind w:left="703"/>
        <w:jc w:val="both"/>
        <w:rPr>
          <w:rFonts w:ascii="Verdana" w:hAnsi="Verdana" w:cs="Arial"/>
          <w:sz w:val="21"/>
          <w:szCs w:val="21"/>
        </w:rPr>
      </w:pPr>
    </w:p>
    <w:p w:rsidR="00D64370" w:rsidRPr="0098615B" w:rsidRDefault="00D64370" w:rsidP="00D64370">
      <w:pPr>
        <w:spacing w:after="0" w:line="240" w:lineRule="auto"/>
        <w:jc w:val="center"/>
        <w:rPr>
          <w:rFonts w:ascii="Verdana" w:hAnsi="Verdana"/>
          <w:b/>
          <w:sz w:val="21"/>
          <w:szCs w:val="21"/>
        </w:rPr>
      </w:pPr>
    </w:p>
    <w:p w:rsidR="00D64370" w:rsidRPr="0098615B" w:rsidRDefault="00D64370" w:rsidP="00D64370">
      <w:pPr>
        <w:spacing w:after="0" w:line="240" w:lineRule="auto"/>
        <w:jc w:val="center"/>
        <w:rPr>
          <w:rFonts w:ascii="Verdana" w:hAnsi="Verdana"/>
          <w:b/>
          <w:sz w:val="21"/>
          <w:szCs w:val="21"/>
        </w:rPr>
      </w:pPr>
      <w:r w:rsidRPr="0098615B">
        <w:rPr>
          <w:rFonts w:ascii="Verdana" w:hAnsi="Verdana"/>
          <w:b/>
          <w:sz w:val="21"/>
          <w:szCs w:val="21"/>
        </w:rPr>
        <w:t>III.</w:t>
      </w:r>
    </w:p>
    <w:p w:rsidR="00D64370" w:rsidRPr="0098615B" w:rsidRDefault="00D64370" w:rsidP="00D64370">
      <w:pPr>
        <w:spacing w:after="0" w:line="240" w:lineRule="auto"/>
        <w:jc w:val="center"/>
        <w:rPr>
          <w:rFonts w:ascii="Verdana" w:hAnsi="Verdana"/>
          <w:b/>
          <w:sz w:val="21"/>
          <w:szCs w:val="21"/>
        </w:rPr>
      </w:pPr>
      <w:r w:rsidRPr="0098615B">
        <w:rPr>
          <w:rFonts w:ascii="Verdana" w:hAnsi="Verdana"/>
          <w:b/>
          <w:sz w:val="21"/>
          <w:szCs w:val="21"/>
        </w:rPr>
        <w:t>Cena díla a platební podmínky</w:t>
      </w:r>
    </w:p>
    <w:p w:rsidR="00D64370" w:rsidRPr="0098615B" w:rsidRDefault="00D64370" w:rsidP="00D64370">
      <w:pPr>
        <w:spacing w:after="0" w:line="240" w:lineRule="auto"/>
        <w:ind w:left="900"/>
        <w:jc w:val="both"/>
        <w:rPr>
          <w:rFonts w:ascii="Verdana" w:hAnsi="Verdana"/>
          <w:sz w:val="21"/>
          <w:szCs w:val="21"/>
        </w:rPr>
      </w:pPr>
    </w:p>
    <w:p w:rsidR="00D64370" w:rsidRPr="0098615B" w:rsidRDefault="00D64370" w:rsidP="00D64370">
      <w:pPr>
        <w:tabs>
          <w:tab w:val="left" w:pos="360"/>
        </w:tabs>
        <w:spacing w:after="60" w:line="240" w:lineRule="auto"/>
        <w:ind w:left="709" w:hanging="709"/>
        <w:jc w:val="both"/>
        <w:rPr>
          <w:rFonts w:ascii="Verdana" w:hAnsi="Verdana" w:cs="Arial"/>
          <w:sz w:val="21"/>
          <w:szCs w:val="21"/>
        </w:rPr>
      </w:pPr>
      <w:r w:rsidRPr="0098615B">
        <w:rPr>
          <w:rFonts w:ascii="Verdana" w:hAnsi="Verdana"/>
          <w:sz w:val="21"/>
          <w:szCs w:val="21"/>
        </w:rPr>
        <w:t xml:space="preserve">3.1. </w:t>
      </w:r>
      <w:r w:rsidRPr="0098615B">
        <w:rPr>
          <w:rFonts w:ascii="Verdana" w:hAnsi="Verdana"/>
          <w:sz w:val="21"/>
          <w:szCs w:val="21"/>
        </w:rPr>
        <w:tab/>
      </w:r>
      <w:r w:rsidRPr="0098615B">
        <w:rPr>
          <w:rFonts w:ascii="Verdana" w:hAnsi="Verdana" w:cs="Verdana"/>
          <w:sz w:val="21"/>
          <w:szCs w:val="21"/>
        </w:rPr>
        <w:t>Smluvní cena za dílo v rozsahu dohodnutém v této smlouvě a za podmínek v ní uvedených je stanovena dohodou smluvních stran, vychází z cenové nabídky Zhotovitele a je stanovena ve výši</w:t>
      </w:r>
      <w:r w:rsidR="008943DB">
        <w:rPr>
          <w:rFonts w:ascii="Verdana" w:hAnsi="Verdana" w:cs="Verdana"/>
          <w:sz w:val="21"/>
          <w:szCs w:val="21"/>
        </w:rPr>
        <w:t xml:space="preserve"> </w:t>
      </w:r>
      <w:r w:rsidR="008943DB" w:rsidRPr="008943DB">
        <w:rPr>
          <w:rFonts w:ascii="Verdana" w:eastAsia="Verdana" w:hAnsi="Verdana" w:cs="Verdana"/>
          <w:b/>
          <w:sz w:val="21"/>
          <w:szCs w:val="21"/>
        </w:rPr>
        <w:t>416.089</w:t>
      </w:r>
      <w:r w:rsidRPr="008943DB">
        <w:rPr>
          <w:rFonts w:ascii="Verdana" w:hAnsi="Verdana" w:cs="Verdana"/>
          <w:b/>
          <w:sz w:val="21"/>
          <w:szCs w:val="21"/>
        </w:rPr>
        <w:t>,- Kč bez DPH</w:t>
      </w:r>
      <w:r w:rsidRPr="0098615B">
        <w:rPr>
          <w:rFonts w:ascii="Verdana" w:hAnsi="Verdana" w:cs="Verdana"/>
          <w:sz w:val="21"/>
          <w:szCs w:val="21"/>
        </w:rPr>
        <w:t>, sazba DPH 2</w:t>
      </w:r>
      <w:r w:rsidRPr="0098615B">
        <w:rPr>
          <w:rFonts w:ascii="Verdana" w:hAnsi="Verdana" w:cs="Verdana"/>
          <w:sz w:val="21"/>
          <w:szCs w:val="21"/>
          <w:lang w:val="en-US"/>
        </w:rPr>
        <w:t>1</w:t>
      </w:r>
      <w:r w:rsidRPr="0098615B">
        <w:rPr>
          <w:rFonts w:ascii="Verdana" w:hAnsi="Verdana" w:cs="Verdana"/>
          <w:sz w:val="21"/>
          <w:szCs w:val="21"/>
        </w:rPr>
        <w:t>% ve výši</w:t>
      </w:r>
      <w:r w:rsidR="008943DB">
        <w:rPr>
          <w:rFonts w:ascii="Verdana" w:hAnsi="Verdana" w:cs="Verdana"/>
          <w:sz w:val="21"/>
          <w:szCs w:val="21"/>
        </w:rPr>
        <w:t xml:space="preserve"> </w:t>
      </w:r>
      <w:r w:rsidR="008943DB">
        <w:rPr>
          <w:rFonts w:ascii="Verdana" w:eastAsia="Verdana" w:hAnsi="Verdana" w:cs="Verdana"/>
          <w:sz w:val="21"/>
          <w:szCs w:val="21"/>
        </w:rPr>
        <w:t>87.379</w:t>
      </w:r>
      <w:r w:rsidRPr="0098615B">
        <w:rPr>
          <w:rFonts w:ascii="Verdana" w:hAnsi="Verdana" w:cs="Verdana"/>
          <w:sz w:val="21"/>
          <w:szCs w:val="21"/>
        </w:rPr>
        <w:t xml:space="preserve">,- Kč, celková cena vč. DPH 21 </w:t>
      </w:r>
      <w:r w:rsidRPr="0098615B">
        <w:rPr>
          <w:rFonts w:ascii="Verdana" w:hAnsi="Verdana" w:cs="Verdana"/>
          <w:sz w:val="21"/>
          <w:szCs w:val="21"/>
          <w:lang w:val="en-US"/>
        </w:rPr>
        <w:t>%</w:t>
      </w:r>
      <w:r w:rsidRPr="0098615B">
        <w:rPr>
          <w:rFonts w:ascii="Verdana" w:hAnsi="Verdana" w:cs="Verdana"/>
          <w:sz w:val="21"/>
          <w:szCs w:val="21"/>
        </w:rPr>
        <w:t xml:space="preserve"> činí  </w:t>
      </w:r>
      <w:r w:rsidR="008943DB">
        <w:rPr>
          <w:rFonts w:ascii="Verdana" w:eastAsia="Verdana" w:hAnsi="Verdana" w:cs="Verdana"/>
          <w:sz w:val="21"/>
          <w:szCs w:val="21"/>
        </w:rPr>
        <w:t>503.468</w:t>
      </w:r>
      <w:r w:rsidRPr="0098615B">
        <w:rPr>
          <w:rFonts w:ascii="Verdana" w:hAnsi="Verdana" w:cs="Verdana"/>
          <w:sz w:val="21"/>
          <w:szCs w:val="21"/>
        </w:rPr>
        <w:t>,- Kč.</w:t>
      </w:r>
    </w:p>
    <w:p w:rsidR="00D64370" w:rsidRPr="0098615B" w:rsidRDefault="00D64370" w:rsidP="00D64370">
      <w:pPr>
        <w:spacing w:after="0" w:line="240" w:lineRule="auto"/>
        <w:ind w:left="708" w:hanging="708"/>
        <w:jc w:val="both"/>
        <w:rPr>
          <w:rFonts w:ascii="Verdana" w:hAnsi="Verdana"/>
          <w:sz w:val="16"/>
          <w:szCs w:val="21"/>
        </w:rPr>
      </w:pPr>
      <w:r w:rsidRPr="0098615B">
        <w:rPr>
          <w:rFonts w:ascii="Verdana" w:hAnsi="Verdana" w:cs="Arial"/>
          <w:sz w:val="21"/>
          <w:szCs w:val="21"/>
        </w:rPr>
        <w:t>3.2.</w:t>
      </w:r>
      <w:r w:rsidRPr="0098615B">
        <w:rPr>
          <w:rFonts w:ascii="Verdana" w:hAnsi="Verdana" w:cs="Arial"/>
          <w:sz w:val="21"/>
          <w:szCs w:val="21"/>
        </w:rPr>
        <w:tab/>
      </w:r>
      <w:r w:rsidRPr="0098615B">
        <w:rPr>
          <w:rFonts w:ascii="Verdana" w:hAnsi="Verdana" w:cs="Verdana"/>
          <w:sz w:val="21"/>
          <w:szCs w:val="21"/>
        </w:rPr>
        <w:t>Objednatel se zavazuje za provedené dílo zaplit zhotoviteli smluvní cenu uvedenou v odstavci 3.1. tohoto článku.</w:t>
      </w:r>
      <w:r w:rsidRPr="0098615B">
        <w:rPr>
          <w:rFonts w:ascii="Verdana" w:hAnsi="Verdana" w:cs="Arial"/>
          <w:sz w:val="21"/>
          <w:szCs w:val="21"/>
        </w:rPr>
        <w:tab/>
      </w:r>
      <w:r w:rsidRPr="0098615B">
        <w:rPr>
          <w:rFonts w:ascii="Verdana" w:hAnsi="Verdana" w:cs="Arial"/>
          <w:sz w:val="21"/>
          <w:szCs w:val="21"/>
        </w:rPr>
        <w:br/>
      </w:r>
    </w:p>
    <w:p w:rsidR="00D64370" w:rsidRPr="0098615B" w:rsidRDefault="00D64370" w:rsidP="00D64370">
      <w:pPr>
        <w:suppressAutoHyphens/>
        <w:spacing w:line="240" w:lineRule="auto"/>
        <w:ind w:left="709" w:hanging="709"/>
        <w:jc w:val="both"/>
        <w:rPr>
          <w:rFonts w:ascii="Verdana" w:hAnsi="Verdana"/>
          <w:sz w:val="21"/>
          <w:szCs w:val="21"/>
        </w:rPr>
      </w:pPr>
      <w:r w:rsidRPr="0098615B">
        <w:rPr>
          <w:rFonts w:ascii="Verdana" w:hAnsi="Verdana"/>
          <w:sz w:val="21"/>
          <w:szCs w:val="21"/>
        </w:rPr>
        <w:t xml:space="preserve">3.3. </w:t>
      </w:r>
      <w:r w:rsidRPr="0098615B">
        <w:rPr>
          <w:rFonts w:ascii="Verdana" w:hAnsi="Verdana"/>
          <w:sz w:val="21"/>
          <w:szCs w:val="21"/>
        </w:rPr>
        <w:tab/>
        <w:t>Smluvní cena je sjednána jako nejvýše přípustná, maximální a nepřekročitelná cena včetně všech poplatků a veškerých dalších nákladů spojených s plněním předmětu  smlouvy,  které  nejsou  výslovně  uvedeny  v této  smlouvě,  ale  o kterých Zhotovitel při stanovení smluvní ceny vzhledem ke svým odborným znalostem s vynaložením veškeré odborné péče věděl nebo vědět měl a mohl.</w:t>
      </w:r>
      <w:r w:rsidRPr="0098615B">
        <w:rPr>
          <w:rFonts w:ascii="Verdana" w:hAnsi="Verdana"/>
        </w:rPr>
        <w:t xml:space="preserve"> </w:t>
      </w:r>
      <w:r w:rsidRPr="0098615B">
        <w:rPr>
          <w:rFonts w:ascii="Verdana" w:hAnsi="Verdana"/>
          <w:sz w:val="21"/>
          <w:szCs w:val="21"/>
        </w:rPr>
        <w:t xml:space="preserve">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a místa montáže, veškerou dokumentaci pro provádění díla (dílenskou, výrobní, technologické a pracovní postupy apod.), provedení předepsaných či sjednaných zkoušek a revizí, předání atestů, osvědčení, prohlášení o shodě, návodů, revizních zpráv a všech dalších dokumentů nezbytných k řádnému provozování díla. Dále se jedná zejména o náklady na </w:t>
      </w:r>
      <w:r w:rsidRPr="0098615B">
        <w:rPr>
          <w:rFonts w:ascii="Verdana" w:hAnsi="Verdana"/>
          <w:sz w:val="21"/>
          <w:szCs w:val="21"/>
        </w:rPr>
        <w:lastRenderedPageBreak/>
        <w:t>cla, režie, mzdy, sociální pojištění, pojištění dle smlouvy, poplatky, zábory, dopravní značení, zajištění bezpečnosti práce a protipožárních opatření apod. a další náklady spojené s plněním podmínek dle obecně závazných platných předpisů.</w:t>
      </w:r>
    </w:p>
    <w:p w:rsidR="00D64370" w:rsidRPr="0098615B" w:rsidRDefault="00D64370" w:rsidP="00D64370">
      <w:pPr>
        <w:spacing w:after="0" w:line="240" w:lineRule="auto"/>
        <w:ind w:left="709" w:hanging="709"/>
        <w:jc w:val="both"/>
        <w:rPr>
          <w:rFonts w:ascii="Verdana" w:hAnsi="Verdana"/>
          <w:sz w:val="21"/>
          <w:szCs w:val="21"/>
        </w:rPr>
      </w:pPr>
      <w:r w:rsidRPr="0098615B">
        <w:rPr>
          <w:rFonts w:ascii="Verdana" w:hAnsi="Verdana"/>
          <w:sz w:val="21"/>
          <w:szCs w:val="21"/>
        </w:rPr>
        <w:t>3.4.</w:t>
      </w:r>
      <w:r w:rsidRPr="0098615B">
        <w:rPr>
          <w:rFonts w:ascii="Verdana" w:hAnsi="Verdana"/>
          <w:sz w:val="21"/>
          <w:szCs w:val="21"/>
        </w:rPr>
        <w:tab/>
        <w:t xml:space="preserve">Smluvní cenu </w:t>
      </w:r>
      <w:r w:rsidRPr="0098615B">
        <w:rPr>
          <w:rFonts w:ascii="Verdana" w:hAnsi="Verdana" w:cs="Verdana"/>
          <w:sz w:val="21"/>
          <w:szCs w:val="21"/>
        </w:rPr>
        <w:t>je možné překročit pouze v souvislosti se změnou daňových předpisů týkajících se DPH</w:t>
      </w:r>
      <w:r w:rsidRPr="0098615B">
        <w:rPr>
          <w:rFonts w:ascii="Verdana" w:hAnsi="Verdana"/>
          <w:sz w:val="21"/>
          <w:szCs w:val="21"/>
        </w:rPr>
        <w:t>.</w:t>
      </w:r>
    </w:p>
    <w:p w:rsidR="00D64370" w:rsidRPr="0098615B" w:rsidRDefault="00D64370" w:rsidP="00D64370">
      <w:pPr>
        <w:spacing w:after="0" w:line="240" w:lineRule="auto"/>
        <w:ind w:left="709" w:hanging="709"/>
        <w:jc w:val="both"/>
        <w:rPr>
          <w:rFonts w:ascii="Verdana" w:hAnsi="Verdana"/>
          <w:sz w:val="21"/>
          <w:szCs w:val="21"/>
        </w:rPr>
      </w:pPr>
    </w:p>
    <w:p w:rsidR="00D64370" w:rsidRPr="0098615B" w:rsidRDefault="00D64370" w:rsidP="00D64370">
      <w:pPr>
        <w:spacing w:after="0" w:line="240" w:lineRule="auto"/>
        <w:ind w:left="709" w:hanging="709"/>
        <w:jc w:val="both"/>
        <w:rPr>
          <w:rFonts w:ascii="Verdana" w:hAnsi="Verdana"/>
          <w:sz w:val="21"/>
          <w:szCs w:val="21"/>
        </w:rPr>
      </w:pPr>
      <w:r w:rsidRPr="0098615B">
        <w:rPr>
          <w:rFonts w:ascii="Verdana" w:hAnsi="Verdana"/>
          <w:sz w:val="21"/>
          <w:szCs w:val="21"/>
        </w:rPr>
        <w:t>3.5.</w:t>
      </w:r>
      <w:r w:rsidRPr="0098615B">
        <w:rPr>
          <w:rFonts w:ascii="Verdana" w:hAnsi="Verdana"/>
          <w:sz w:val="21"/>
          <w:szCs w:val="21"/>
        </w:rPr>
        <w:tab/>
        <w:t>Konečná faktura bude zhotoviteli proplacena po řádném dokončení a předání díla bez vad a nedodělků. Přílohou faktury bude zjišťovací protokol – soupis skutečně provedených prací a dodávek potvrzený objednatelem.</w:t>
      </w:r>
    </w:p>
    <w:p w:rsidR="00D64370" w:rsidRPr="0098615B" w:rsidRDefault="00D64370" w:rsidP="00D64370">
      <w:pPr>
        <w:spacing w:after="0" w:line="240" w:lineRule="auto"/>
        <w:jc w:val="both"/>
        <w:rPr>
          <w:rFonts w:ascii="Verdana" w:hAnsi="Verdana"/>
          <w:sz w:val="21"/>
          <w:szCs w:val="21"/>
        </w:rPr>
      </w:pPr>
    </w:p>
    <w:p w:rsidR="00D64370" w:rsidRPr="0098615B" w:rsidRDefault="00D64370" w:rsidP="00D64370">
      <w:pPr>
        <w:spacing w:after="0" w:line="240" w:lineRule="auto"/>
        <w:ind w:left="709" w:hanging="709"/>
        <w:jc w:val="both"/>
        <w:rPr>
          <w:rFonts w:ascii="Verdana" w:hAnsi="Verdana" w:cs="Verdana"/>
          <w:sz w:val="21"/>
          <w:szCs w:val="21"/>
        </w:rPr>
      </w:pPr>
      <w:r w:rsidRPr="0098615B">
        <w:rPr>
          <w:rFonts w:ascii="Verdana" w:hAnsi="Verdana"/>
          <w:sz w:val="21"/>
          <w:szCs w:val="21"/>
        </w:rPr>
        <w:t xml:space="preserve">3.6. </w:t>
      </w:r>
      <w:r w:rsidRPr="0098615B">
        <w:rPr>
          <w:rFonts w:ascii="Verdana" w:hAnsi="Verdana"/>
          <w:sz w:val="21"/>
          <w:szCs w:val="21"/>
        </w:rPr>
        <w:tab/>
      </w:r>
      <w:r w:rsidRPr="0098615B">
        <w:rPr>
          <w:rFonts w:ascii="Verdana" w:hAnsi="Verdana" w:cs="Verdana"/>
          <w:sz w:val="21"/>
          <w:szCs w:val="21"/>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dokladu Objednateli.</w:t>
      </w:r>
    </w:p>
    <w:p w:rsidR="00D64370" w:rsidRPr="0098615B" w:rsidRDefault="00D64370" w:rsidP="00D64370">
      <w:pPr>
        <w:spacing w:after="0" w:line="240" w:lineRule="auto"/>
        <w:ind w:left="710" w:hanging="710"/>
        <w:jc w:val="both"/>
        <w:rPr>
          <w:rFonts w:ascii="Verdana" w:hAnsi="Verdana" w:cs="Verdana"/>
          <w:sz w:val="21"/>
          <w:szCs w:val="21"/>
        </w:rPr>
      </w:pPr>
    </w:p>
    <w:p w:rsidR="00D64370" w:rsidRPr="0098615B" w:rsidRDefault="00D64370" w:rsidP="00D64370">
      <w:pPr>
        <w:spacing w:after="0" w:line="240" w:lineRule="auto"/>
        <w:ind w:left="710" w:hanging="710"/>
        <w:jc w:val="both"/>
        <w:rPr>
          <w:rFonts w:ascii="Verdana" w:hAnsi="Verdana" w:cs="Verdana"/>
          <w:sz w:val="21"/>
          <w:szCs w:val="21"/>
        </w:rPr>
      </w:pPr>
      <w:r w:rsidRPr="0098615B">
        <w:rPr>
          <w:rFonts w:ascii="Verdana" w:hAnsi="Verdana" w:cs="Verdana"/>
          <w:sz w:val="21"/>
          <w:szCs w:val="21"/>
        </w:rPr>
        <w:t>3.7.</w:t>
      </w:r>
      <w:r w:rsidRPr="0098615B">
        <w:rPr>
          <w:rFonts w:ascii="Verdana" w:hAnsi="Verdana" w:cs="Verdana"/>
          <w:sz w:val="21"/>
          <w:szCs w:val="21"/>
        </w:rPr>
        <w:tab/>
        <w:t xml:space="preserve">Splatnost faktury se sjednává na 30 dnů ode dne jejich prokazatelného doručení Objednateli. </w:t>
      </w:r>
    </w:p>
    <w:p w:rsidR="00D64370" w:rsidRPr="0098615B" w:rsidRDefault="00D64370" w:rsidP="00D64370">
      <w:pPr>
        <w:spacing w:after="0" w:line="240" w:lineRule="auto"/>
        <w:ind w:left="710" w:hanging="710"/>
        <w:jc w:val="both"/>
        <w:rPr>
          <w:rFonts w:ascii="Verdana" w:hAnsi="Verdana" w:cs="Verdana"/>
          <w:sz w:val="21"/>
          <w:szCs w:val="21"/>
        </w:rPr>
      </w:pPr>
    </w:p>
    <w:p w:rsidR="00D64370" w:rsidRPr="0098615B" w:rsidRDefault="00D64370" w:rsidP="00D64370">
      <w:pPr>
        <w:numPr>
          <w:ilvl w:val="1"/>
          <w:numId w:val="4"/>
        </w:numPr>
        <w:tabs>
          <w:tab w:val="left" w:pos="709"/>
        </w:tabs>
        <w:spacing w:after="0" w:line="240" w:lineRule="auto"/>
        <w:jc w:val="both"/>
        <w:rPr>
          <w:rFonts w:ascii="Verdana" w:hAnsi="Verdana" w:cs="Verdana"/>
          <w:sz w:val="21"/>
          <w:szCs w:val="21"/>
        </w:rPr>
      </w:pPr>
      <w:r w:rsidRPr="0098615B">
        <w:rPr>
          <w:rFonts w:ascii="Verdana" w:hAnsi="Verdana" w:cs="Verdana"/>
          <w:sz w:val="21"/>
          <w:szCs w:val="21"/>
        </w:rPr>
        <w:t>Objednatel neposkytuje zálohy.</w:t>
      </w:r>
    </w:p>
    <w:p w:rsidR="00D64370" w:rsidRPr="0098615B" w:rsidRDefault="00D64370" w:rsidP="00D64370">
      <w:pPr>
        <w:tabs>
          <w:tab w:val="left" w:pos="709"/>
        </w:tabs>
        <w:spacing w:after="0" w:line="240" w:lineRule="auto"/>
        <w:ind w:left="720"/>
        <w:jc w:val="both"/>
        <w:rPr>
          <w:rFonts w:ascii="Verdana" w:hAnsi="Verdana" w:cs="Verdana"/>
          <w:sz w:val="21"/>
          <w:szCs w:val="21"/>
        </w:rPr>
      </w:pPr>
    </w:p>
    <w:p w:rsidR="00D64370" w:rsidRPr="0098615B" w:rsidRDefault="00D64370" w:rsidP="00D64370">
      <w:pPr>
        <w:numPr>
          <w:ilvl w:val="1"/>
          <w:numId w:val="4"/>
        </w:numPr>
        <w:tabs>
          <w:tab w:val="left" w:pos="709"/>
        </w:tabs>
        <w:spacing w:after="0" w:line="240" w:lineRule="auto"/>
        <w:jc w:val="both"/>
        <w:rPr>
          <w:rFonts w:ascii="Verdana" w:hAnsi="Verdana" w:cs="Arial"/>
          <w:sz w:val="21"/>
          <w:szCs w:val="21"/>
        </w:rPr>
      </w:pPr>
      <w:r w:rsidRPr="0098615B">
        <w:rPr>
          <w:rFonts w:ascii="Verdana" w:hAnsi="Verdana" w:cs="Verdana"/>
          <w:sz w:val="21"/>
          <w:szCs w:val="21"/>
        </w:rPr>
        <w:t>Objednatel je oprávněn jednostranně – bez souhlasu Zhotovitele - započíst jakoukoli smluvní pokutu, kterou je povinen uhradit Zhotovitel, proti fakturované částce.</w:t>
      </w:r>
    </w:p>
    <w:p w:rsidR="00D64370" w:rsidRPr="0098615B" w:rsidRDefault="00D64370" w:rsidP="00D64370">
      <w:pPr>
        <w:tabs>
          <w:tab w:val="left" w:pos="709"/>
        </w:tabs>
        <w:spacing w:after="0" w:line="240" w:lineRule="auto"/>
        <w:ind w:left="720"/>
        <w:jc w:val="both"/>
        <w:rPr>
          <w:rFonts w:ascii="Verdana" w:hAnsi="Verdana" w:cs="Arial"/>
          <w:sz w:val="21"/>
          <w:szCs w:val="21"/>
        </w:rPr>
      </w:pPr>
    </w:p>
    <w:p w:rsidR="00D64370" w:rsidRPr="0098615B" w:rsidRDefault="00D64370" w:rsidP="00D64370">
      <w:pPr>
        <w:tabs>
          <w:tab w:val="left" w:pos="709"/>
        </w:tabs>
        <w:spacing w:after="0" w:line="240" w:lineRule="auto"/>
        <w:ind w:left="720"/>
        <w:jc w:val="both"/>
        <w:rPr>
          <w:rFonts w:ascii="Verdana" w:hAnsi="Verdana" w:cs="Arial"/>
          <w:sz w:val="21"/>
          <w:szCs w:val="21"/>
        </w:rPr>
      </w:pPr>
    </w:p>
    <w:p w:rsidR="00D64370" w:rsidRPr="0098615B" w:rsidRDefault="00D64370" w:rsidP="00D64370">
      <w:pPr>
        <w:spacing w:after="0" w:line="240" w:lineRule="auto"/>
        <w:jc w:val="center"/>
        <w:rPr>
          <w:rFonts w:ascii="Verdana" w:hAnsi="Verdana" w:cs="Arial"/>
          <w:b/>
          <w:sz w:val="21"/>
          <w:szCs w:val="21"/>
        </w:rPr>
      </w:pPr>
      <w:r w:rsidRPr="0098615B">
        <w:rPr>
          <w:rFonts w:ascii="Verdana" w:hAnsi="Verdana" w:cs="Arial"/>
          <w:b/>
          <w:sz w:val="21"/>
          <w:szCs w:val="21"/>
        </w:rPr>
        <w:t>IV.</w:t>
      </w:r>
    </w:p>
    <w:p w:rsidR="00D64370" w:rsidRPr="0098615B" w:rsidRDefault="00D64370" w:rsidP="00D64370">
      <w:pPr>
        <w:spacing w:after="0" w:line="240" w:lineRule="auto"/>
        <w:jc w:val="center"/>
        <w:rPr>
          <w:rFonts w:ascii="Verdana" w:hAnsi="Verdana" w:cs="Arial"/>
          <w:b/>
          <w:sz w:val="21"/>
          <w:szCs w:val="21"/>
        </w:rPr>
      </w:pPr>
      <w:r w:rsidRPr="0098615B">
        <w:rPr>
          <w:rFonts w:ascii="Verdana" w:hAnsi="Verdana" w:cs="Arial"/>
          <w:b/>
          <w:sz w:val="21"/>
          <w:szCs w:val="21"/>
        </w:rPr>
        <w:t>Odpovědnost za vady</w:t>
      </w:r>
    </w:p>
    <w:p w:rsidR="00D64370" w:rsidRPr="0098615B" w:rsidRDefault="00D64370" w:rsidP="00D64370">
      <w:pPr>
        <w:spacing w:after="0" w:line="240" w:lineRule="auto"/>
        <w:rPr>
          <w:rFonts w:ascii="Verdana" w:hAnsi="Verdana" w:cs="Arial"/>
          <w:sz w:val="21"/>
          <w:szCs w:val="21"/>
        </w:rPr>
      </w:pPr>
      <w:r w:rsidRPr="0098615B">
        <w:rPr>
          <w:rFonts w:ascii="Verdana" w:hAnsi="Verdana" w:cs="Arial"/>
          <w:b/>
          <w:sz w:val="21"/>
          <w:szCs w:val="21"/>
        </w:rPr>
        <w:br/>
      </w:r>
      <w:r w:rsidRPr="0098615B">
        <w:rPr>
          <w:rFonts w:ascii="Verdana" w:hAnsi="Verdana" w:cs="Arial"/>
          <w:sz w:val="21"/>
          <w:szCs w:val="21"/>
        </w:rPr>
        <w:t xml:space="preserve">4.1. </w:t>
      </w:r>
      <w:r w:rsidRPr="0098615B">
        <w:rPr>
          <w:rFonts w:ascii="Verdana" w:hAnsi="Verdana" w:cs="Arial"/>
          <w:sz w:val="21"/>
          <w:szCs w:val="21"/>
        </w:rPr>
        <w:tab/>
        <w:t xml:space="preserve">Dílo má vady, pokud není zhotoveno v souladu s podmínkami stanovenými  </w:t>
      </w:r>
      <w:r w:rsidRPr="0098615B">
        <w:rPr>
          <w:rFonts w:ascii="Verdana" w:hAnsi="Verdana" w:cs="Arial"/>
          <w:sz w:val="21"/>
          <w:szCs w:val="21"/>
        </w:rPr>
        <w:br/>
        <w:t xml:space="preserve"> </w:t>
      </w:r>
      <w:r w:rsidRPr="0098615B">
        <w:rPr>
          <w:rFonts w:ascii="Verdana" w:hAnsi="Verdana" w:cs="Arial"/>
          <w:sz w:val="21"/>
          <w:szCs w:val="21"/>
        </w:rPr>
        <w:tab/>
        <w:t>touto smlouvou.</w:t>
      </w:r>
    </w:p>
    <w:p w:rsidR="00D64370" w:rsidRPr="0098615B" w:rsidRDefault="00D64370" w:rsidP="00D64370">
      <w:pPr>
        <w:spacing w:after="0" w:line="240" w:lineRule="auto"/>
        <w:ind w:left="644" w:hanging="644"/>
        <w:rPr>
          <w:rFonts w:ascii="Verdana" w:hAnsi="Verdana" w:cs="Arial"/>
          <w:sz w:val="21"/>
          <w:szCs w:val="21"/>
        </w:rPr>
      </w:pPr>
    </w:p>
    <w:p w:rsidR="00D64370" w:rsidRPr="0098615B" w:rsidRDefault="00D64370" w:rsidP="00D64370">
      <w:pPr>
        <w:spacing w:after="0" w:line="240" w:lineRule="auto"/>
        <w:ind w:left="644" w:hanging="644"/>
        <w:jc w:val="both"/>
        <w:rPr>
          <w:rFonts w:ascii="Verdana" w:hAnsi="Verdana" w:cs="Arial"/>
          <w:sz w:val="21"/>
          <w:szCs w:val="21"/>
        </w:rPr>
      </w:pPr>
      <w:r w:rsidRPr="0098615B">
        <w:rPr>
          <w:rFonts w:ascii="Verdana" w:hAnsi="Verdana" w:cs="Arial"/>
          <w:sz w:val="21"/>
          <w:szCs w:val="21"/>
        </w:rPr>
        <w:t xml:space="preserve">4.2. </w:t>
      </w:r>
      <w:r w:rsidRPr="0098615B">
        <w:rPr>
          <w:rFonts w:ascii="Verdana" w:hAnsi="Verdana" w:cs="Arial"/>
          <w:sz w:val="21"/>
          <w:szCs w:val="21"/>
        </w:rPr>
        <w:tab/>
        <w:t>Pro případ vady díla sjednávají smluvní strany právo Objednatele požadovat a povinnost Zhotovitele poskytovat bezplatné odstranění vady po dobu záruky za dílo. Zhotovitel se zavazuje případné vady díla odstranit bez zbytečného odkladu po uplatnění reklamace Objednatelem učiněné písemnou formou, nejpozději však do 7 kalendářních dnů, pokud nebude dohodnuto jinak.</w:t>
      </w:r>
    </w:p>
    <w:p w:rsidR="00D64370" w:rsidRPr="0098615B" w:rsidRDefault="00D64370" w:rsidP="00D64370">
      <w:pPr>
        <w:spacing w:after="0" w:line="240" w:lineRule="auto"/>
        <w:ind w:left="644" w:hanging="644"/>
        <w:rPr>
          <w:rFonts w:ascii="Verdana" w:hAnsi="Verdana" w:cs="Arial"/>
          <w:sz w:val="21"/>
          <w:szCs w:val="21"/>
        </w:rPr>
      </w:pPr>
    </w:p>
    <w:p w:rsidR="00D64370" w:rsidRPr="0098615B" w:rsidRDefault="00D64370" w:rsidP="00D64370">
      <w:pPr>
        <w:spacing w:after="0" w:line="240" w:lineRule="auto"/>
        <w:ind w:left="644" w:hanging="644"/>
        <w:jc w:val="both"/>
        <w:rPr>
          <w:rFonts w:ascii="Verdana" w:hAnsi="Verdana" w:cs="Arial"/>
          <w:sz w:val="21"/>
          <w:szCs w:val="21"/>
        </w:rPr>
      </w:pPr>
      <w:r w:rsidRPr="0098615B">
        <w:rPr>
          <w:rFonts w:ascii="Verdana" w:hAnsi="Verdana" w:cs="Arial"/>
          <w:sz w:val="21"/>
          <w:szCs w:val="21"/>
        </w:rPr>
        <w:t xml:space="preserve">4.3. </w:t>
      </w:r>
      <w:r w:rsidRPr="0098615B">
        <w:rPr>
          <w:rFonts w:ascii="Verdana" w:hAnsi="Verdana" w:cs="Arial"/>
          <w:sz w:val="21"/>
          <w:szCs w:val="21"/>
        </w:rPr>
        <w:tab/>
        <w:t>Zhotovitel bude při plnění předmětu smlouvy postupovat s odbornou péčí. Zhotovitel se zavazuje dodržovat všeobecně závazné předpisy, technické normy a ustanovení této smlouvy. Zhotovitel se bude dále řídit výchozími pokyny a podklady Objednatele.</w:t>
      </w: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after="0" w:line="240" w:lineRule="auto"/>
        <w:ind w:left="709" w:hanging="709"/>
        <w:jc w:val="both"/>
        <w:rPr>
          <w:rFonts w:ascii="Verdana" w:hAnsi="Verdana" w:cs="Arial"/>
          <w:sz w:val="21"/>
          <w:szCs w:val="21"/>
        </w:rPr>
      </w:pPr>
      <w:r w:rsidRPr="0098615B">
        <w:rPr>
          <w:rFonts w:ascii="Verdana" w:hAnsi="Verdana" w:cs="Arial"/>
          <w:sz w:val="21"/>
          <w:szCs w:val="21"/>
        </w:rPr>
        <w:t xml:space="preserve">4.4.   </w:t>
      </w:r>
      <w:r w:rsidRPr="0098615B">
        <w:rPr>
          <w:rFonts w:ascii="Verdana" w:hAnsi="Verdana" w:cs="Arial"/>
          <w:sz w:val="21"/>
          <w:szCs w:val="21"/>
        </w:rPr>
        <w:tab/>
        <w:t>Záruka za dílo dle této smlouvy činí 60 měsíců a počíná běžet dnem podepsání protokolu o předání a převzetí provedeného (splněného) díla bez vad a nedodělků mezi Objednatelem a Zhotovitelem.</w:t>
      </w:r>
    </w:p>
    <w:p w:rsidR="00D64370" w:rsidRDefault="00D64370" w:rsidP="00D64370">
      <w:pPr>
        <w:spacing w:after="0" w:line="240" w:lineRule="auto"/>
        <w:ind w:left="3024"/>
        <w:jc w:val="both"/>
        <w:rPr>
          <w:rFonts w:ascii="Verdana" w:hAnsi="Verdana"/>
          <w:sz w:val="21"/>
          <w:szCs w:val="21"/>
        </w:rPr>
      </w:pPr>
    </w:p>
    <w:p w:rsidR="00D64370" w:rsidRDefault="00D64370" w:rsidP="00D64370">
      <w:pPr>
        <w:spacing w:after="0" w:line="240" w:lineRule="auto"/>
        <w:ind w:left="3024"/>
        <w:jc w:val="both"/>
        <w:rPr>
          <w:rFonts w:ascii="Verdana" w:hAnsi="Verdana"/>
          <w:sz w:val="21"/>
          <w:szCs w:val="21"/>
        </w:rPr>
      </w:pPr>
    </w:p>
    <w:p w:rsidR="00D64370" w:rsidRDefault="00D64370" w:rsidP="00D64370">
      <w:pPr>
        <w:spacing w:after="0" w:line="240" w:lineRule="auto"/>
        <w:ind w:left="3024"/>
        <w:jc w:val="both"/>
        <w:rPr>
          <w:rFonts w:ascii="Verdana" w:hAnsi="Verdana"/>
          <w:sz w:val="21"/>
          <w:szCs w:val="21"/>
        </w:rPr>
      </w:pPr>
    </w:p>
    <w:p w:rsidR="00D64370" w:rsidRPr="0098615B" w:rsidRDefault="00D64370" w:rsidP="00D64370">
      <w:pPr>
        <w:spacing w:after="0" w:line="240" w:lineRule="auto"/>
        <w:ind w:left="3024"/>
        <w:jc w:val="both"/>
        <w:rPr>
          <w:rFonts w:ascii="Verdana" w:hAnsi="Verdana"/>
          <w:sz w:val="21"/>
          <w:szCs w:val="21"/>
        </w:rPr>
      </w:pPr>
    </w:p>
    <w:p w:rsidR="00D64370" w:rsidRPr="0098615B" w:rsidRDefault="00D64370" w:rsidP="00D64370">
      <w:pPr>
        <w:spacing w:after="0" w:line="240" w:lineRule="auto"/>
        <w:ind w:left="3024"/>
        <w:jc w:val="both"/>
        <w:rPr>
          <w:rFonts w:ascii="Verdana" w:hAnsi="Verdana"/>
          <w:sz w:val="21"/>
          <w:szCs w:val="21"/>
        </w:rPr>
      </w:pPr>
    </w:p>
    <w:p w:rsidR="00D64370" w:rsidRPr="0098615B" w:rsidRDefault="00D64370" w:rsidP="00D64370">
      <w:pPr>
        <w:spacing w:after="0" w:line="240" w:lineRule="auto"/>
        <w:jc w:val="center"/>
        <w:rPr>
          <w:rFonts w:ascii="Verdana" w:hAnsi="Verdana"/>
          <w:b/>
          <w:sz w:val="21"/>
          <w:szCs w:val="21"/>
        </w:rPr>
      </w:pPr>
      <w:r w:rsidRPr="0098615B">
        <w:rPr>
          <w:rFonts w:ascii="Verdana" w:hAnsi="Verdana"/>
          <w:b/>
          <w:sz w:val="21"/>
          <w:szCs w:val="21"/>
        </w:rPr>
        <w:t>V.</w:t>
      </w:r>
    </w:p>
    <w:p w:rsidR="00D64370" w:rsidRPr="0098615B" w:rsidRDefault="00D64370" w:rsidP="00D64370">
      <w:pPr>
        <w:spacing w:after="0" w:line="240" w:lineRule="auto"/>
        <w:jc w:val="center"/>
        <w:rPr>
          <w:rFonts w:ascii="Verdana" w:hAnsi="Verdana"/>
          <w:b/>
          <w:sz w:val="21"/>
          <w:szCs w:val="21"/>
        </w:rPr>
      </w:pPr>
      <w:r w:rsidRPr="0098615B">
        <w:rPr>
          <w:rFonts w:ascii="Verdana" w:hAnsi="Verdana"/>
          <w:b/>
          <w:sz w:val="21"/>
          <w:szCs w:val="21"/>
        </w:rPr>
        <w:t>Smluvní pokuty</w:t>
      </w:r>
    </w:p>
    <w:p w:rsidR="00D64370" w:rsidRPr="0098615B" w:rsidRDefault="00D64370" w:rsidP="00D64370">
      <w:pPr>
        <w:spacing w:after="0" w:line="240" w:lineRule="auto"/>
        <w:jc w:val="center"/>
        <w:rPr>
          <w:rFonts w:ascii="Verdana" w:hAnsi="Verdana"/>
          <w:b/>
          <w:sz w:val="21"/>
          <w:szCs w:val="21"/>
        </w:rPr>
      </w:pPr>
    </w:p>
    <w:p w:rsidR="00D64370" w:rsidRPr="0098615B" w:rsidRDefault="00D64370" w:rsidP="00D64370">
      <w:pPr>
        <w:spacing w:after="0" w:line="240" w:lineRule="auto"/>
        <w:ind w:left="705" w:hanging="705"/>
        <w:jc w:val="both"/>
        <w:rPr>
          <w:rFonts w:ascii="Verdana" w:hAnsi="Verdana" w:cs="Verdana"/>
          <w:sz w:val="21"/>
          <w:szCs w:val="21"/>
        </w:rPr>
      </w:pPr>
      <w:r w:rsidRPr="0098615B">
        <w:rPr>
          <w:rFonts w:ascii="Verdana" w:hAnsi="Verdana"/>
          <w:sz w:val="21"/>
          <w:szCs w:val="21"/>
        </w:rPr>
        <w:t xml:space="preserve">5.1. </w:t>
      </w:r>
      <w:r w:rsidRPr="0098615B">
        <w:rPr>
          <w:rFonts w:ascii="Verdana" w:hAnsi="Verdana"/>
          <w:sz w:val="21"/>
          <w:szCs w:val="21"/>
        </w:rPr>
        <w:tab/>
      </w:r>
      <w:r w:rsidRPr="0098615B">
        <w:rPr>
          <w:rFonts w:ascii="Verdana" w:hAnsi="Verdana" w:cs="Arial"/>
          <w:sz w:val="21"/>
          <w:szCs w:val="21"/>
        </w:rPr>
        <w:t>Jestliže Zhotovitel bude v prodlení s provedením jím zhotovovaného díla dle čl. II. této smlouvy, je Objednatel oprávněn požadovat po Zhotoviteli smluvní pokutu ve výši 0,</w:t>
      </w:r>
      <w:r>
        <w:rPr>
          <w:rFonts w:ascii="Verdana" w:hAnsi="Verdana" w:cs="Arial"/>
          <w:sz w:val="21"/>
          <w:szCs w:val="21"/>
        </w:rPr>
        <w:t>5</w:t>
      </w:r>
      <w:r w:rsidRPr="0098615B">
        <w:rPr>
          <w:rFonts w:ascii="Verdana" w:hAnsi="Verdana" w:cs="Arial"/>
          <w:sz w:val="21"/>
          <w:szCs w:val="21"/>
        </w:rPr>
        <w:t xml:space="preserve"> % z ceny díla za každý i započatý den prodlení.</w:t>
      </w:r>
      <w:r w:rsidRPr="0098615B">
        <w:rPr>
          <w:rFonts w:ascii="Verdana" w:hAnsi="Verdana" w:cs="Arial"/>
          <w:sz w:val="21"/>
          <w:szCs w:val="21"/>
        </w:rPr>
        <w:tab/>
      </w:r>
      <w:r w:rsidRPr="0098615B">
        <w:rPr>
          <w:rFonts w:ascii="Verdana" w:hAnsi="Verdana" w:cs="Arial"/>
          <w:sz w:val="21"/>
          <w:szCs w:val="21"/>
        </w:rPr>
        <w:br/>
      </w:r>
    </w:p>
    <w:p w:rsidR="00D64370" w:rsidRPr="0098615B" w:rsidRDefault="00D64370" w:rsidP="00D64370">
      <w:pPr>
        <w:pStyle w:val="Odstavecseseznamem"/>
        <w:numPr>
          <w:ilvl w:val="1"/>
          <w:numId w:val="3"/>
        </w:numPr>
        <w:tabs>
          <w:tab w:val="left" w:pos="709"/>
        </w:tabs>
        <w:spacing w:after="60" w:line="240" w:lineRule="auto"/>
        <w:ind w:left="709"/>
        <w:contextualSpacing w:val="0"/>
        <w:jc w:val="both"/>
        <w:rPr>
          <w:rFonts w:ascii="Verdana" w:hAnsi="Verdana" w:cs="Verdana"/>
          <w:sz w:val="21"/>
          <w:szCs w:val="21"/>
        </w:rPr>
      </w:pPr>
      <w:r w:rsidRPr="0098615B">
        <w:rPr>
          <w:rFonts w:ascii="Verdana" w:hAnsi="Verdana" w:cs="Arial"/>
          <w:sz w:val="21"/>
          <w:szCs w:val="21"/>
        </w:rPr>
        <w:t>Bude-li Objednatel v prodlení se zaplacením ceny díla dle bodu 3.</w:t>
      </w:r>
      <w:r>
        <w:rPr>
          <w:rFonts w:ascii="Verdana" w:hAnsi="Verdana" w:cs="Arial"/>
          <w:sz w:val="21"/>
          <w:szCs w:val="21"/>
        </w:rPr>
        <w:t>7</w:t>
      </w:r>
      <w:r w:rsidRPr="0098615B">
        <w:rPr>
          <w:rFonts w:ascii="Verdana" w:hAnsi="Verdana" w:cs="Arial"/>
          <w:sz w:val="21"/>
          <w:szCs w:val="21"/>
        </w:rPr>
        <w:t xml:space="preserve">, je Zhotovitel oprávněn požadovat po Objednateli smluvní pokutu ve výši 0,05 % z dlužné částky za každý i jen započatý den prodlení s úhradou faktury. </w:t>
      </w:r>
      <w:r w:rsidRPr="0098615B">
        <w:rPr>
          <w:rFonts w:ascii="Verdana" w:hAnsi="Verdana" w:cs="Arial"/>
          <w:sz w:val="21"/>
          <w:szCs w:val="21"/>
        </w:rPr>
        <w:tab/>
      </w:r>
      <w:r w:rsidRPr="0098615B">
        <w:rPr>
          <w:rFonts w:ascii="Verdana" w:hAnsi="Verdana" w:cs="Arial"/>
          <w:sz w:val="21"/>
          <w:szCs w:val="21"/>
        </w:rPr>
        <w:br/>
      </w:r>
    </w:p>
    <w:p w:rsidR="00D64370" w:rsidRPr="0098615B" w:rsidRDefault="00D64370" w:rsidP="00D64370">
      <w:pPr>
        <w:pStyle w:val="StylLatinkaArialSloitArial10bPed0cm"/>
        <w:numPr>
          <w:ilvl w:val="1"/>
          <w:numId w:val="3"/>
        </w:numPr>
        <w:tabs>
          <w:tab w:val="clear" w:pos="1531"/>
          <w:tab w:val="clear" w:pos="2325"/>
          <w:tab w:val="left" w:pos="709"/>
        </w:tabs>
        <w:spacing w:line="240" w:lineRule="auto"/>
        <w:jc w:val="both"/>
        <w:rPr>
          <w:rFonts w:ascii="Verdana" w:hAnsi="Verdana" w:cs="Verdana"/>
          <w:sz w:val="21"/>
          <w:szCs w:val="21"/>
        </w:rPr>
      </w:pPr>
      <w:r w:rsidRPr="0098615B">
        <w:rPr>
          <w:rFonts w:ascii="Verdana" w:hAnsi="Verdana" w:cs="Verdana"/>
          <w:sz w:val="21"/>
          <w:szCs w:val="21"/>
        </w:rPr>
        <w:t>Za každý kalendářní den prodlení s odstraněním vady dle bodu 4.2. této smlouvy je Zhotovitel povinen zaplatit Objednateli smluvní pokutu ve výši 300,- Kč</w:t>
      </w:r>
      <w:r>
        <w:rPr>
          <w:rFonts w:ascii="Verdana" w:hAnsi="Verdana" w:cs="Verdana"/>
          <w:sz w:val="21"/>
          <w:szCs w:val="21"/>
        </w:rPr>
        <w:t>/ za každý i započatý den prodlení s odstraňováním vady</w:t>
      </w:r>
      <w:r w:rsidRPr="0098615B">
        <w:rPr>
          <w:rFonts w:ascii="Verdana" w:hAnsi="Verdana" w:cs="Verdana"/>
          <w:sz w:val="21"/>
          <w:szCs w:val="21"/>
        </w:rPr>
        <w:t>.</w:t>
      </w:r>
    </w:p>
    <w:p w:rsidR="00D64370" w:rsidRPr="0098615B" w:rsidRDefault="00D64370" w:rsidP="00D64370">
      <w:pPr>
        <w:pStyle w:val="StylLatinkaArialSloitArial10bPed0cm"/>
        <w:tabs>
          <w:tab w:val="clear" w:pos="1531"/>
          <w:tab w:val="clear" w:pos="2325"/>
          <w:tab w:val="left" w:pos="709"/>
        </w:tabs>
        <w:spacing w:line="240" w:lineRule="auto"/>
        <w:jc w:val="both"/>
        <w:rPr>
          <w:rFonts w:ascii="Verdana" w:hAnsi="Verdana" w:cs="Verdana"/>
          <w:sz w:val="21"/>
          <w:szCs w:val="21"/>
        </w:rPr>
      </w:pPr>
    </w:p>
    <w:p w:rsidR="00D64370" w:rsidRPr="0098615B" w:rsidRDefault="00D64370" w:rsidP="00D64370">
      <w:pPr>
        <w:pStyle w:val="StylLatinkaArialSloitArial10bPed0cm"/>
        <w:numPr>
          <w:ilvl w:val="1"/>
          <w:numId w:val="3"/>
        </w:numPr>
        <w:tabs>
          <w:tab w:val="clear" w:pos="1531"/>
          <w:tab w:val="clear" w:pos="2325"/>
          <w:tab w:val="left" w:pos="709"/>
        </w:tabs>
        <w:spacing w:line="240" w:lineRule="auto"/>
        <w:ind w:left="709" w:hanging="709"/>
        <w:jc w:val="both"/>
        <w:rPr>
          <w:rFonts w:ascii="Verdana" w:hAnsi="Verdana"/>
          <w:sz w:val="21"/>
          <w:szCs w:val="21"/>
        </w:rPr>
      </w:pPr>
      <w:r w:rsidRPr="0098615B">
        <w:rPr>
          <w:rFonts w:ascii="Verdana" w:hAnsi="Verdana"/>
          <w:sz w:val="21"/>
          <w:szCs w:val="21"/>
        </w:rPr>
        <w:t>Zaplacením smluvní pokuty není dotčeno právo na náhradu újmy (materiální i nemateriální) způsobené porušením povinnosti, na kterou se smluvní pokuta vztahuje, a to ani v případě, že náhrada újmy přesahuje smluvní pokutu.</w:t>
      </w:r>
      <w:r w:rsidRPr="0098615B">
        <w:rPr>
          <w:rFonts w:ascii="Verdana" w:hAnsi="Verdana"/>
          <w:sz w:val="21"/>
          <w:szCs w:val="21"/>
        </w:rPr>
        <w:tab/>
      </w:r>
      <w:r w:rsidRPr="0098615B">
        <w:rPr>
          <w:rFonts w:ascii="Verdana" w:hAnsi="Verdana"/>
          <w:sz w:val="21"/>
          <w:szCs w:val="21"/>
        </w:rPr>
        <w:br/>
      </w:r>
    </w:p>
    <w:p w:rsidR="00D64370" w:rsidRPr="0098615B" w:rsidRDefault="00D64370" w:rsidP="00D64370">
      <w:pPr>
        <w:spacing w:after="0" w:line="240" w:lineRule="auto"/>
        <w:jc w:val="both"/>
        <w:rPr>
          <w:rFonts w:ascii="Verdana" w:hAnsi="Verdana" w:cs="Arial"/>
          <w:sz w:val="21"/>
          <w:szCs w:val="21"/>
        </w:rPr>
      </w:pPr>
    </w:p>
    <w:p w:rsidR="00D64370" w:rsidRPr="0098615B" w:rsidRDefault="00D64370" w:rsidP="00D64370">
      <w:pPr>
        <w:spacing w:after="0" w:line="240" w:lineRule="auto"/>
        <w:ind w:firstLine="708"/>
        <w:jc w:val="center"/>
        <w:rPr>
          <w:rFonts w:ascii="Verdana" w:hAnsi="Verdana"/>
          <w:b/>
          <w:sz w:val="21"/>
          <w:szCs w:val="21"/>
        </w:rPr>
      </w:pPr>
      <w:r w:rsidRPr="0098615B">
        <w:rPr>
          <w:rFonts w:ascii="Verdana" w:hAnsi="Verdana"/>
          <w:b/>
          <w:sz w:val="21"/>
          <w:szCs w:val="21"/>
        </w:rPr>
        <w:t>VI.</w:t>
      </w:r>
    </w:p>
    <w:p w:rsidR="00D64370" w:rsidRPr="0098615B" w:rsidRDefault="00D64370" w:rsidP="00D64370">
      <w:pPr>
        <w:spacing w:after="0" w:line="240" w:lineRule="auto"/>
        <w:ind w:firstLine="708"/>
        <w:jc w:val="center"/>
        <w:rPr>
          <w:rFonts w:ascii="Verdana" w:hAnsi="Verdana"/>
          <w:b/>
          <w:sz w:val="21"/>
          <w:szCs w:val="21"/>
        </w:rPr>
      </w:pPr>
      <w:r w:rsidRPr="0098615B">
        <w:rPr>
          <w:rFonts w:ascii="Verdana" w:hAnsi="Verdana"/>
          <w:b/>
          <w:sz w:val="21"/>
          <w:szCs w:val="21"/>
        </w:rPr>
        <w:t>Ostatní ujednání</w:t>
      </w:r>
    </w:p>
    <w:p w:rsidR="00D64370" w:rsidRPr="0098615B" w:rsidRDefault="00D64370" w:rsidP="00D64370">
      <w:pPr>
        <w:spacing w:after="0" w:line="240" w:lineRule="auto"/>
        <w:ind w:firstLine="708"/>
        <w:jc w:val="center"/>
        <w:rPr>
          <w:rFonts w:ascii="Verdana" w:hAnsi="Verdana"/>
          <w:b/>
          <w:sz w:val="21"/>
          <w:szCs w:val="21"/>
        </w:rPr>
      </w:pPr>
    </w:p>
    <w:p w:rsidR="00D64370" w:rsidRPr="0098615B" w:rsidRDefault="00D64370" w:rsidP="00D64370">
      <w:pPr>
        <w:spacing w:after="0" w:line="240" w:lineRule="auto"/>
        <w:ind w:left="708" w:hanging="708"/>
        <w:jc w:val="both"/>
        <w:rPr>
          <w:rFonts w:ascii="Verdana" w:hAnsi="Verdana" w:cs="Arial"/>
          <w:sz w:val="21"/>
          <w:szCs w:val="21"/>
        </w:rPr>
      </w:pPr>
      <w:r w:rsidRPr="0098615B">
        <w:rPr>
          <w:rFonts w:ascii="Verdana" w:hAnsi="Verdana" w:cs="Arial"/>
          <w:sz w:val="21"/>
          <w:szCs w:val="21"/>
        </w:rPr>
        <w:t>6.1.</w:t>
      </w:r>
      <w:r w:rsidRPr="0098615B">
        <w:rPr>
          <w:rFonts w:ascii="Verdana" w:hAnsi="Verdana" w:cs="Arial"/>
          <w:sz w:val="21"/>
          <w:szCs w:val="21"/>
        </w:rPr>
        <w:tab/>
        <w:t>Zhotovitel prohlašuje, že se plně seznámil s rozsahem a povahou díla, že jsou mu známy veškeré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D64370" w:rsidRPr="0098615B" w:rsidRDefault="00D64370" w:rsidP="00D64370">
      <w:pPr>
        <w:spacing w:after="0" w:line="240" w:lineRule="auto"/>
        <w:jc w:val="center"/>
        <w:rPr>
          <w:rFonts w:ascii="Verdana" w:hAnsi="Verdana"/>
          <w:b/>
          <w:sz w:val="21"/>
          <w:szCs w:val="21"/>
        </w:rPr>
      </w:pPr>
    </w:p>
    <w:p w:rsidR="00D64370" w:rsidRPr="0098615B" w:rsidRDefault="00D64370" w:rsidP="00D64370">
      <w:pPr>
        <w:spacing w:after="0" w:line="240" w:lineRule="auto"/>
        <w:ind w:left="708" w:hanging="708"/>
        <w:jc w:val="both"/>
        <w:rPr>
          <w:rFonts w:ascii="Verdana" w:hAnsi="Verdana" w:cs="Arial"/>
          <w:sz w:val="21"/>
          <w:szCs w:val="21"/>
        </w:rPr>
      </w:pPr>
      <w:r w:rsidRPr="0098615B">
        <w:rPr>
          <w:rFonts w:ascii="Verdana" w:hAnsi="Verdana" w:cs="Arial"/>
          <w:sz w:val="21"/>
          <w:szCs w:val="21"/>
        </w:rPr>
        <w:t>6.2.</w:t>
      </w:r>
      <w:r w:rsidRPr="0098615B">
        <w:rPr>
          <w:rFonts w:ascii="Verdana" w:hAnsi="Verdana" w:cs="Arial"/>
          <w:sz w:val="21"/>
          <w:szCs w:val="21"/>
        </w:rPr>
        <w:tab/>
        <w:t>Smluvní strany jsou si povinny navzájem poskytnout veškerou součinnost potřebnou k provedení díla.</w:t>
      </w:r>
    </w:p>
    <w:p w:rsidR="00D64370" w:rsidRPr="0098615B" w:rsidRDefault="00D64370" w:rsidP="00D64370">
      <w:pPr>
        <w:spacing w:after="0" w:line="240" w:lineRule="auto"/>
        <w:ind w:left="390"/>
        <w:jc w:val="both"/>
        <w:rPr>
          <w:rFonts w:ascii="Verdana" w:hAnsi="Verdana" w:cs="Arial"/>
          <w:sz w:val="21"/>
          <w:szCs w:val="21"/>
        </w:rPr>
      </w:pPr>
    </w:p>
    <w:p w:rsidR="00D64370" w:rsidRPr="0098615B" w:rsidRDefault="00D64370" w:rsidP="00D64370">
      <w:pPr>
        <w:spacing w:after="0" w:line="240" w:lineRule="auto"/>
        <w:ind w:left="708" w:hanging="708"/>
        <w:jc w:val="both"/>
        <w:rPr>
          <w:rFonts w:ascii="Verdana" w:hAnsi="Verdana" w:cs="Arial"/>
          <w:sz w:val="21"/>
          <w:szCs w:val="21"/>
        </w:rPr>
      </w:pPr>
      <w:r w:rsidRPr="0098615B">
        <w:rPr>
          <w:rFonts w:ascii="Verdana" w:hAnsi="Verdana" w:cs="Arial"/>
          <w:sz w:val="21"/>
          <w:szCs w:val="21"/>
        </w:rPr>
        <w:t>6.3.</w:t>
      </w:r>
      <w:r w:rsidRPr="0098615B">
        <w:rPr>
          <w:rFonts w:ascii="Verdana" w:hAnsi="Verdana" w:cs="Arial"/>
          <w:sz w:val="21"/>
          <w:szCs w:val="21"/>
        </w:rPr>
        <w:tab/>
        <w:t xml:space="preserve">Objednatel je oprávněn v průběhu provádění díla kontrolovat průběžný postup prací na díle. Zhotovitel je povinen na výzvu objednatele tuto </w:t>
      </w:r>
      <w:r w:rsidR="001E6987">
        <w:rPr>
          <w:rFonts w:ascii="Verdana" w:hAnsi="Verdana" w:cs="Arial"/>
          <w:sz w:val="21"/>
          <w:szCs w:val="21"/>
        </w:rPr>
        <w:t>kontrolu</w:t>
      </w:r>
      <w:r w:rsidRPr="0098615B">
        <w:rPr>
          <w:rFonts w:ascii="Verdana" w:hAnsi="Verdana" w:cs="Arial"/>
          <w:sz w:val="21"/>
          <w:szCs w:val="21"/>
        </w:rPr>
        <w:t xml:space="preserve"> umožnit. </w:t>
      </w:r>
    </w:p>
    <w:p w:rsidR="00D64370" w:rsidRPr="0098615B" w:rsidRDefault="00D64370" w:rsidP="00D64370">
      <w:pPr>
        <w:spacing w:after="0" w:line="240" w:lineRule="auto"/>
        <w:ind w:left="720"/>
        <w:jc w:val="both"/>
        <w:rPr>
          <w:rFonts w:ascii="Verdana" w:hAnsi="Verdana" w:cs="Arial"/>
          <w:sz w:val="21"/>
          <w:szCs w:val="21"/>
        </w:rPr>
      </w:pP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6.4.</w:t>
      </w:r>
      <w:r w:rsidRPr="0098615B">
        <w:rPr>
          <w:rFonts w:ascii="Verdana" w:hAnsi="Verdana" w:cs="Arial"/>
          <w:sz w:val="21"/>
          <w:szCs w:val="21"/>
        </w:rPr>
        <w:tab/>
        <w:t>Kontrolní dny stavby budou konány dle potřeby.</w:t>
      </w: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lastRenderedPageBreak/>
        <w:t>6.</w:t>
      </w:r>
      <w:r w:rsidR="008941F7">
        <w:rPr>
          <w:rFonts w:ascii="Verdana" w:hAnsi="Verdana" w:cs="Arial"/>
          <w:sz w:val="21"/>
          <w:szCs w:val="21"/>
        </w:rPr>
        <w:t>5</w:t>
      </w:r>
      <w:r w:rsidRPr="0098615B">
        <w:rPr>
          <w:rFonts w:ascii="Verdana" w:hAnsi="Verdana" w:cs="Arial"/>
          <w:sz w:val="21"/>
          <w:szCs w:val="21"/>
        </w:rPr>
        <w:t>.</w:t>
      </w:r>
      <w:r w:rsidRPr="0098615B">
        <w:rPr>
          <w:rFonts w:ascii="Verdana" w:hAnsi="Verdana" w:cs="Arial"/>
          <w:sz w:val="21"/>
          <w:szCs w:val="21"/>
        </w:rPr>
        <w:tab/>
        <w:t>Objednatel Zhotoviteli  protokolárně předá místo</w:t>
      </w:r>
      <w:r>
        <w:rPr>
          <w:rFonts w:ascii="Verdana" w:hAnsi="Verdana" w:cs="Arial"/>
          <w:sz w:val="21"/>
          <w:szCs w:val="21"/>
        </w:rPr>
        <w:t xml:space="preserve"> určené pro provedení díla</w:t>
      </w:r>
      <w:r w:rsidRPr="0098615B">
        <w:rPr>
          <w:rFonts w:ascii="Verdana" w:hAnsi="Verdana" w:cs="Arial"/>
          <w:sz w:val="21"/>
          <w:szCs w:val="21"/>
        </w:rPr>
        <w:t xml:space="preserve"> (staveniště) do 5-ti pracovních dnů od účinnosti této smlouvy o dílo. O předání pracoviště Objednatelem Zhotoviteli bude sepsán písemný protokol. Při předání pracoviště bude Objednatelem určen způsob napojení na zdroj elektřiny, příp. vody. Přípojná místa na vnitřních rozvodech v objektu určí pověření zástupci Objednatele daných profesí při předání staveniště. </w:t>
      </w: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6</w:t>
      </w:r>
      <w:r w:rsidRPr="0098615B">
        <w:rPr>
          <w:rFonts w:ascii="Verdana" w:hAnsi="Verdana" w:cs="Arial"/>
          <w:sz w:val="21"/>
          <w:szCs w:val="21"/>
        </w:rPr>
        <w:t>.</w:t>
      </w:r>
      <w:r w:rsidRPr="0098615B">
        <w:rPr>
          <w:rFonts w:ascii="Verdana" w:hAnsi="Verdana" w:cs="Arial"/>
          <w:sz w:val="21"/>
          <w:szCs w:val="21"/>
        </w:rPr>
        <w:tab/>
        <w:t>Zhotovitel se zavazuje zachovávat na staveništi čistotu a pořádek</w:t>
      </w:r>
      <w:r>
        <w:rPr>
          <w:rFonts w:ascii="Verdana" w:hAnsi="Verdana" w:cs="Arial"/>
          <w:sz w:val="21"/>
          <w:szCs w:val="21"/>
        </w:rPr>
        <w:t>, , a to s ohledem na hygienické požadavky, BOZP apod. .</w:t>
      </w:r>
      <w:r w:rsidRPr="0098615B">
        <w:rPr>
          <w:rFonts w:ascii="Verdana" w:hAnsi="Verdana" w:cs="Arial"/>
          <w:sz w:val="21"/>
          <w:szCs w:val="21"/>
        </w:rPr>
        <w:t xml:space="preserve">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příp. dozoru bezpečnosti práce. V rozsahu tohoto závazku zajišťuje Zhotovitel na své náklady zařízení staveniště, veškerou dopravu, skládku, případně mezideponii materiálu, přičemž náklady s plněním tohoto závazku, jsou zahrnuty v ceně díla.</w:t>
      </w:r>
    </w:p>
    <w:p w:rsidR="00D64370" w:rsidRPr="0098615B" w:rsidRDefault="00D64370" w:rsidP="00D64370">
      <w:pPr>
        <w:spacing w:after="0"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7</w:t>
      </w:r>
      <w:r w:rsidRPr="0098615B">
        <w:rPr>
          <w:rFonts w:ascii="Verdana" w:hAnsi="Verdana" w:cs="Arial"/>
          <w:sz w:val="21"/>
          <w:szCs w:val="21"/>
        </w:rPr>
        <w:t>.</w:t>
      </w:r>
      <w:r w:rsidRPr="0098615B">
        <w:rPr>
          <w:rFonts w:ascii="Verdana" w:hAnsi="Verdana" w:cs="Arial"/>
          <w:sz w:val="21"/>
          <w:szCs w:val="21"/>
        </w:rPr>
        <w:tab/>
        <w:t>Zhotovitel bude mít v průběhu realizace a dokončování předmětu díla na pracovišti výhradní odpovědnost za:</w:t>
      </w:r>
    </w:p>
    <w:p w:rsidR="00D64370" w:rsidRPr="0098615B" w:rsidRDefault="00D64370" w:rsidP="00D64370">
      <w:pPr>
        <w:spacing w:after="0" w:line="240" w:lineRule="auto"/>
        <w:ind w:left="720"/>
        <w:jc w:val="both"/>
        <w:rPr>
          <w:rFonts w:ascii="Verdana" w:hAnsi="Verdana" w:cs="Arial"/>
          <w:sz w:val="21"/>
          <w:szCs w:val="21"/>
        </w:rPr>
      </w:pPr>
      <w:r w:rsidRPr="0098615B">
        <w:rPr>
          <w:rFonts w:ascii="Verdana" w:hAnsi="Verdana" w:cs="Arial"/>
          <w:sz w:val="21"/>
          <w:szCs w:val="21"/>
        </w:rPr>
        <w:t>- zajištění bezpečnosti všech osob oprávněných k pohybu na staveništi, udržování staveniště v uspořádaném stavu za účelem předcházení vzniku škod; a</w:t>
      </w:r>
    </w:p>
    <w:p w:rsidR="00D64370" w:rsidRPr="0098615B" w:rsidRDefault="00D64370" w:rsidP="00D64370">
      <w:pPr>
        <w:spacing w:after="0" w:line="240" w:lineRule="auto"/>
        <w:ind w:left="720"/>
        <w:jc w:val="both"/>
        <w:rPr>
          <w:rFonts w:ascii="Verdana" w:hAnsi="Verdana" w:cs="Arial"/>
          <w:sz w:val="21"/>
          <w:szCs w:val="21"/>
        </w:rPr>
      </w:pPr>
      <w:r w:rsidRPr="0098615B">
        <w:rPr>
          <w:rFonts w:ascii="Verdana" w:hAnsi="Verdana" w:cs="Arial"/>
          <w:sz w:val="21"/>
          <w:szCs w:val="21"/>
        </w:rPr>
        <w:t>- zajištění veškerého osvětlení a zábran potřebných pro průběh prací, bezpečnostních a dopravních opatření pro ochranu staveniště, materiálů a techniky vnesených zhotovitelem na staveniště; a</w:t>
      </w:r>
    </w:p>
    <w:p w:rsidR="00D64370" w:rsidRPr="0098615B" w:rsidRDefault="00D64370" w:rsidP="00D64370">
      <w:pPr>
        <w:spacing w:after="0" w:line="240" w:lineRule="auto"/>
        <w:ind w:left="720"/>
        <w:jc w:val="both"/>
        <w:rPr>
          <w:rFonts w:ascii="Verdana" w:hAnsi="Verdana" w:cs="Arial"/>
          <w:sz w:val="21"/>
          <w:szCs w:val="21"/>
        </w:rPr>
      </w:pPr>
      <w:r w:rsidRPr="0098615B">
        <w:rPr>
          <w:rFonts w:ascii="Verdana" w:hAnsi="Verdana" w:cs="Arial"/>
          <w:sz w:val="21"/>
          <w:szCs w:val="21"/>
        </w:rPr>
        <w:t>- 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D64370" w:rsidRPr="0098615B" w:rsidRDefault="00D64370" w:rsidP="00D64370">
      <w:pPr>
        <w:spacing w:after="0" w:line="240" w:lineRule="auto"/>
        <w:ind w:left="390"/>
        <w:jc w:val="both"/>
        <w:rPr>
          <w:rFonts w:ascii="Verdana" w:hAnsi="Verdana" w:cs="Arial"/>
          <w:sz w:val="21"/>
          <w:szCs w:val="21"/>
        </w:rPr>
      </w:pP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8</w:t>
      </w:r>
      <w:r w:rsidRPr="0098615B">
        <w:rPr>
          <w:rFonts w:ascii="Verdana" w:hAnsi="Verdana" w:cs="Arial"/>
          <w:sz w:val="21"/>
          <w:szCs w:val="21"/>
        </w:rPr>
        <w:t>.   Zhotovitel až do protokolárního předání díla zodpovídá za bezpečné zajištění staveniště vůči okolnímu provozu a chodcům.</w:t>
      </w: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9</w:t>
      </w:r>
      <w:r w:rsidRPr="0098615B">
        <w:rPr>
          <w:rFonts w:ascii="Verdana" w:hAnsi="Verdana" w:cs="Arial"/>
          <w:sz w:val="21"/>
          <w:szCs w:val="21"/>
        </w:rPr>
        <w:t>. Zhotovitel po celou dobu realizace díla zodpovídá za zabezpečení pracoviště dle podmínek vyhlášky Českého úřadu bezpečnosti práce. Zhotovitel v plné míře zodpovídá za bezpečnost a ochranu zdraví všech osob v prostoru pracoviště a zabezpečí jejich vybavení ochrannými pracovními pomůckami. Dále se zhotovitel zavazuje dodržovat hygienické předpisy.</w:t>
      </w: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10</w:t>
      </w:r>
      <w:r w:rsidRPr="0098615B">
        <w:rPr>
          <w:rFonts w:ascii="Verdana" w:hAnsi="Verdana" w:cs="Arial"/>
          <w:sz w:val="21"/>
          <w:szCs w:val="21"/>
        </w:rPr>
        <w:t xml:space="preserve">. Zhotovitel zajišťuje přípravu pracoviště, příp. zařízení staveniště, na vlastní náklady. </w:t>
      </w: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11</w:t>
      </w:r>
      <w:r w:rsidRPr="0098615B">
        <w:rPr>
          <w:rFonts w:ascii="Verdana" w:hAnsi="Verdana" w:cs="Arial"/>
          <w:sz w:val="21"/>
          <w:szCs w:val="21"/>
        </w:rPr>
        <w:t xml:space="preserve">. V den dokončení předmětu díla bude pracoviště vyklizeno a proveden závěrečný úklid místa provádění prací. </w:t>
      </w:r>
    </w:p>
    <w:p w:rsidR="00D64370" w:rsidRPr="0098615B" w:rsidRDefault="00D64370" w:rsidP="00D64370">
      <w:pPr>
        <w:spacing w:after="0" w:line="240" w:lineRule="auto"/>
        <w:ind w:left="709" w:hanging="709"/>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12</w:t>
      </w:r>
      <w:r w:rsidRPr="0098615B">
        <w:rPr>
          <w:rFonts w:ascii="Verdana" w:hAnsi="Verdana" w:cs="Arial"/>
          <w:sz w:val="21"/>
          <w:szCs w:val="21"/>
        </w:rPr>
        <w:t>. Zhotovitel je povinen po dokončení celého díla předložit objednateli tyto doklady:</w:t>
      </w:r>
    </w:p>
    <w:p w:rsidR="00D64370" w:rsidRPr="0098615B" w:rsidRDefault="00D64370" w:rsidP="00D64370">
      <w:pPr>
        <w:spacing w:after="0" w:line="240" w:lineRule="auto"/>
        <w:ind w:left="720"/>
        <w:jc w:val="both"/>
        <w:rPr>
          <w:rFonts w:ascii="Verdana" w:hAnsi="Verdana" w:cs="Arial"/>
          <w:sz w:val="21"/>
          <w:szCs w:val="21"/>
        </w:rPr>
      </w:pPr>
      <w:r w:rsidRPr="0098615B">
        <w:rPr>
          <w:rFonts w:ascii="Verdana" w:hAnsi="Verdana" w:cs="Arial"/>
          <w:sz w:val="21"/>
          <w:szCs w:val="21"/>
        </w:rPr>
        <w:t>a) zápisy a osvědčení o provedených zkouškách použitých materiálů a zařízení,</w:t>
      </w:r>
    </w:p>
    <w:p w:rsidR="00D64370" w:rsidRPr="0098615B" w:rsidRDefault="00D64370" w:rsidP="00D64370">
      <w:pPr>
        <w:spacing w:after="0" w:line="240" w:lineRule="auto"/>
        <w:ind w:left="720"/>
        <w:jc w:val="both"/>
        <w:rPr>
          <w:rFonts w:ascii="Verdana" w:hAnsi="Verdana" w:cs="Arial"/>
          <w:sz w:val="21"/>
          <w:szCs w:val="21"/>
        </w:rPr>
      </w:pPr>
      <w:r w:rsidRPr="0098615B">
        <w:rPr>
          <w:rFonts w:ascii="Verdana" w:hAnsi="Verdana" w:cs="Arial"/>
          <w:sz w:val="21"/>
          <w:szCs w:val="21"/>
        </w:rPr>
        <w:t>b) předávací protokol díla,</w:t>
      </w:r>
    </w:p>
    <w:p w:rsidR="00D64370" w:rsidRPr="0098615B" w:rsidRDefault="00D64370" w:rsidP="00D64370">
      <w:pPr>
        <w:spacing w:after="0" w:line="240" w:lineRule="auto"/>
        <w:ind w:left="720"/>
        <w:jc w:val="both"/>
        <w:rPr>
          <w:rFonts w:ascii="Verdana" w:hAnsi="Verdana" w:cs="Arial"/>
          <w:sz w:val="21"/>
          <w:szCs w:val="21"/>
        </w:rPr>
      </w:pPr>
      <w:r w:rsidRPr="0098615B">
        <w:rPr>
          <w:rFonts w:ascii="Verdana" w:hAnsi="Verdana" w:cs="Arial"/>
          <w:sz w:val="21"/>
          <w:szCs w:val="21"/>
        </w:rPr>
        <w:t>c) doklady o ověření požadovaných vlastností výrobků, atesty apod.,</w:t>
      </w:r>
    </w:p>
    <w:p w:rsidR="00D64370" w:rsidRPr="0098615B" w:rsidRDefault="00D64370" w:rsidP="00D64370">
      <w:pPr>
        <w:spacing w:after="0" w:line="240" w:lineRule="auto"/>
        <w:ind w:left="720"/>
        <w:jc w:val="both"/>
        <w:rPr>
          <w:rFonts w:ascii="Verdana" w:hAnsi="Verdana" w:cs="Arial"/>
          <w:sz w:val="21"/>
          <w:szCs w:val="21"/>
        </w:rPr>
      </w:pPr>
      <w:r w:rsidRPr="0098615B">
        <w:rPr>
          <w:rFonts w:ascii="Verdana" w:hAnsi="Verdana" w:cs="Arial"/>
          <w:sz w:val="21"/>
          <w:szCs w:val="21"/>
        </w:rPr>
        <w:t>d) doklad o likvidaci a třídění odpadu,</w:t>
      </w:r>
    </w:p>
    <w:p w:rsidR="00D64370" w:rsidRPr="0098615B" w:rsidRDefault="00D64370" w:rsidP="00D64370">
      <w:pPr>
        <w:spacing w:after="0" w:line="240" w:lineRule="auto"/>
        <w:ind w:left="720"/>
        <w:jc w:val="both"/>
        <w:rPr>
          <w:rFonts w:ascii="Verdana" w:hAnsi="Verdana" w:cs="Arial"/>
          <w:sz w:val="21"/>
          <w:szCs w:val="21"/>
        </w:rPr>
      </w:pPr>
      <w:r w:rsidRPr="0098615B">
        <w:rPr>
          <w:rFonts w:ascii="Verdana" w:hAnsi="Verdana" w:cs="Arial"/>
          <w:sz w:val="21"/>
          <w:szCs w:val="21"/>
        </w:rPr>
        <w:lastRenderedPageBreak/>
        <w:t>e) případně další doklady potřebné pro uvedení do trvalého užívání nebo další doklady pro potřeby objednatele (návody, revize, apod.), a to v množství a v provedení dle této smlouvy.</w:t>
      </w: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13</w:t>
      </w:r>
      <w:r w:rsidRPr="0098615B">
        <w:rPr>
          <w:rFonts w:ascii="Verdana" w:hAnsi="Verdana" w:cs="Arial"/>
          <w:sz w:val="21"/>
          <w:szCs w:val="21"/>
        </w:rPr>
        <w:t xml:space="preserve">. Požadovaná kvalita konstrukcí a prací a způsob její kontroly se řídí platnými technickými  normami a jakož i materiály a výrobky použité pro zhotovení díla musí být v souladu s ustanovením § 156 stavebního zákona a splňovat podmínky dle zákona č. 22/1997 Sb., o technických požadavcích na výrobky a o změně a doplnění některých zákonů, ve znění pozdějších předpisů.   </w:t>
      </w: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14</w:t>
      </w:r>
      <w:r w:rsidR="008941F7" w:rsidRPr="0098615B">
        <w:rPr>
          <w:rFonts w:ascii="Verdana" w:hAnsi="Verdana" w:cs="Arial"/>
          <w:sz w:val="21"/>
          <w:szCs w:val="21"/>
        </w:rPr>
        <w:t xml:space="preserve"> </w:t>
      </w:r>
      <w:r w:rsidRPr="0098615B">
        <w:rPr>
          <w:rFonts w:ascii="Verdana" w:hAnsi="Verdana" w:cs="Arial"/>
          <w:sz w:val="21"/>
          <w:szCs w:val="21"/>
        </w:rPr>
        <w:t xml:space="preserve">Zhotovitel je povinen provádět veškerá měření, revize a odzkoušení zařízení, jak bylo navrženo příslušným závazným předpisem.  </w:t>
      </w: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15</w:t>
      </w:r>
      <w:r w:rsidRPr="0098615B">
        <w:rPr>
          <w:rFonts w:ascii="Verdana" w:hAnsi="Verdana" w:cs="Arial"/>
          <w:sz w:val="21"/>
          <w:szCs w:val="21"/>
        </w:rPr>
        <w:t>. Zhotovitel je povinen neprodleně vyrozumět Objednatele o případném ohrožení doby plnění a o všech skutečnostech, které mohou předmět smlouvy znemožnit.</w:t>
      </w:r>
    </w:p>
    <w:p w:rsidR="00D64370" w:rsidRPr="0098615B" w:rsidRDefault="00D64370" w:rsidP="00D64370">
      <w:pPr>
        <w:spacing w:line="240" w:lineRule="auto"/>
        <w:ind w:left="709" w:hanging="709"/>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16</w:t>
      </w:r>
      <w:r w:rsidRPr="0098615B">
        <w:rPr>
          <w:rFonts w:ascii="Verdana" w:hAnsi="Verdana" w:cs="Arial"/>
          <w:sz w:val="21"/>
          <w:szCs w:val="21"/>
        </w:rPr>
        <w:t>. Zhotovitel není oprávněn postoupit jakákoliv práva anebo povinnosti z této smlouvy na třetí osoby bez předchozího písemného souhlasu Objednatele.</w:t>
      </w:r>
    </w:p>
    <w:p w:rsidR="00D64370" w:rsidRPr="0098615B" w:rsidRDefault="00D64370" w:rsidP="00D64370">
      <w:pPr>
        <w:spacing w:line="240" w:lineRule="auto"/>
        <w:ind w:left="708" w:hanging="708"/>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17</w:t>
      </w:r>
      <w:r w:rsidRPr="0098615B">
        <w:rPr>
          <w:rFonts w:ascii="Verdana" w:hAnsi="Verdana" w:cs="Arial"/>
          <w:sz w:val="21"/>
          <w:szCs w:val="21"/>
        </w:rPr>
        <w:t>. Zhotovitel odpovídá Objednateli za majetkovou i nemajetkovou újmu  způsobenou porušením povinností podle této smlouvy nebo povinnosti stanovené obecně závazným právním předpisem.</w:t>
      </w:r>
    </w:p>
    <w:p w:rsidR="00D64370" w:rsidRPr="0098615B" w:rsidRDefault="00D64370" w:rsidP="00D64370">
      <w:pPr>
        <w:spacing w:after="0" w:line="240" w:lineRule="auto"/>
        <w:ind w:left="720" w:hanging="720"/>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18</w:t>
      </w:r>
      <w:r w:rsidRPr="0098615B">
        <w:rPr>
          <w:rFonts w:ascii="Verdana" w:hAnsi="Verdana" w:cs="Arial"/>
          <w:sz w:val="21"/>
          <w:szCs w:val="21"/>
        </w:rPr>
        <w:t>. Zhotovitel se zavazuje, že písemně vyzve Objednatele k převzetí díla nejméně 3 pracovní dny předem a o předání a převzetí bude sepsán protokol, jenž bude podepsán oběma smluvními stranami.</w:t>
      </w: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after="0" w:line="240" w:lineRule="auto"/>
        <w:ind w:left="720" w:hanging="720"/>
        <w:jc w:val="both"/>
        <w:rPr>
          <w:rFonts w:ascii="Verdana" w:hAnsi="Verdana" w:cs="Arial"/>
          <w:sz w:val="21"/>
          <w:szCs w:val="21"/>
        </w:rPr>
      </w:pPr>
      <w:r w:rsidRPr="0098615B">
        <w:rPr>
          <w:rFonts w:ascii="Verdana" w:hAnsi="Verdana" w:cs="Arial"/>
          <w:sz w:val="21"/>
          <w:szCs w:val="21"/>
        </w:rPr>
        <w:t>6.</w:t>
      </w:r>
      <w:r w:rsidR="008941F7">
        <w:rPr>
          <w:rFonts w:ascii="Verdana" w:hAnsi="Verdana" w:cs="Arial"/>
          <w:sz w:val="21"/>
          <w:szCs w:val="21"/>
        </w:rPr>
        <w:t>19</w:t>
      </w:r>
      <w:r w:rsidRPr="0098615B">
        <w:rPr>
          <w:rFonts w:ascii="Verdana" w:hAnsi="Verdana" w:cs="Arial"/>
          <w:sz w:val="21"/>
          <w:szCs w:val="21"/>
        </w:rPr>
        <w:t>. Zhotovitel prohlašuje, že po dobu účinnosti této smlouvy o dílo disponuje platným pojištěním odpovědnosti za škodu způsobenou třetí osobě v souvislosti s předmětem činnosti dle smlouvy, a to v minimální výši 2</w:t>
      </w:r>
      <w:r w:rsidR="00124C73">
        <w:rPr>
          <w:rFonts w:ascii="Verdana" w:hAnsi="Verdana" w:cs="Arial"/>
          <w:sz w:val="21"/>
          <w:szCs w:val="21"/>
        </w:rPr>
        <w:t>0</w:t>
      </w:r>
      <w:r w:rsidRPr="0098615B">
        <w:rPr>
          <w:rFonts w:ascii="Verdana" w:hAnsi="Verdana" w:cs="Arial"/>
          <w:sz w:val="21"/>
          <w:szCs w:val="21"/>
        </w:rPr>
        <w:t>0.000,- Kč. Pojištění musí být sjednáno ve vztahu k území České republiky a ve vztahu ke všem podnikatelským oprávněním, která jsou nutná pro plnění předmětu této veřejné zakázky. Zhotovitel doklad o platném pojištění předložil Objednateli před podpisem této smlouvy. Zhotovitel je povinen udržet toto pojištění v platnosti a v účinnosti bez přerušení po celou dobu provádění díla až po jeho řádné předání Objednateli bez vad a nedodělků.</w:t>
      </w:r>
    </w:p>
    <w:p w:rsidR="00D64370" w:rsidRPr="0098615B" w:rsidRDefault="00D64370" w:rsidP="00D64370">
      <w:pPr>
        <w:spacing w:after="0" w:line="240" w:lineRule="auto"/>
        <w:jc w:val="both"/>
        <w:rPr>
          <w:rFonts w:ascii="Verdana" w:hAnsi="Verdana" w:cs="Arial"/>
          <w:sz w:val="21"/>
          <w:szCs w:val="21"/>
        </w:rPr>
      </w:pPr>
    </w:p>
    <w:p w:rsidR="00D64370" w:rsidRPr="0098615B" w:rsidRDefault="00D64370" w:rsidP="00D64370">
      <w:pPr>
        <w:spacing w:after="0" w:line="240" w:lineRule="auto"/>
        <w:jc w:val="both"/>
        <w:rPr>
          <w:rFonts w:ascii="Verdana" w:hAnsi="Verdana" w:cs="Arial"/>
          <w:sz w:val="21"/>
          <w:szCs w:val="21"/>
        </w:rPr>
      </w:pPr>
    </w:p>
    <w:p w:rsidR="00D64370" w:rsidRPr="0098615B" w:rsidRDefault="00D64370" w:rsidP="00D64370">
      <w:pPr>
        <w:spacing w:line="240" w:lineRule="auto"/>
        <w:ind w:firstLine="708"/>
        <w:jc w:val="center"/>
        <w:rPr>
          <w:rFonts w:ascii="Verdana" w:hAnsi="Verdana" w:cs="Arial"/>
          <w:b/>
          <w:sz w:val="21"/>
          <w:szCs w:val="21"/>
        </w:rPr>
      </w:pPr>
      <w:r w:rsidRPr="0098615B">
        <w:rPr>
          <w:rFonts w:ascii="Verdana" w:hAnsi="Verdana" w:cs="Arial"/>
          <w:b/>
          <w:sz w:val="21"/>
          <w:szCs w:val="21"/>
        </w:rPr>
        <w:t>VII.</w:t>
      </w:r>
    </w:p>
    <w:p w:rsidR="00D64370" w:rsidRPr="0098615B" w:rsidRDefault="00D64370" w:rsidP="00D64370">
      <w:pPr>
        <w:spacing w:after="0" w:line="240" w:lineRule="auto"/>
        <w:jc w:val="center"/>
        <w:rPr>
          <w:rFonts w:ascii="Verdana" w:hAnsi="Verdana" w:cs="Arial"/>
          <w:b/>
          <w:sz w:val="21"/>
          <w:szCs w:val="21"/>
        </w:rPr>
      </w:pPr>
      <w:r w:rsidRPr="0098615B">
        <w:rPr>
          <w:rFonts w:ascii="Verdana" w:hAnsi="Verdana" w:cs="Arial"/>
          <w:b/>
          <w:sz w:val="21"/>
          <w:szCs w:val="21"/>
        </w:rPr>
        <w:t>Závěrečná ustanovení</w:t>
      </w:r>
    </w:p>
    <w:p w:rsidR="00D64370" w:rsidRPr="0098615B" w:rsidRDefault="00D64370" w:rsidP="00D64370">
      <w:pPr>
        <w:spacing w:after="0" w:line="240" w:lineRule="auto"/>
        <w:jc w:val="center"/>
        <w:rPr>
          <w:rFonts w:ascii="Verdana" w:hAnsi="Verdana" w:cs="Arial"/>
          <w:b/>
          <w:sz w:val="21"/>
          <w:szCs w:val="21"/>
        </w:rPr>
      </w:pPr>
    </w:p>
    <w:p w:rsidR="00D64370" w:rsidRPr="0098615B" w:rsidRDefault="00D64370" w:rsidP="00D64370">
      <w:pPr>
        <w:spacing w:after="0" w:line="240" w:lineRule="auto"/>
        <w:ind w:left="567" w:hanging="567"/>
        <w:jc w:val="both"/>
        <w:rPr>
          <w:rFonts w:ascii="Verdana" w:hAnsi="Verdana" w:cs="Arial"/>
          <w:sz w:val="21"/>
          <w:szCs w:val="21"/>
        </w:rPr>
      </w:pPr>
      <w:r w:rsidRPr="0098615B">
        <w:rPr>
          <w:rFonts w:ascii="Verdana" w:hAnsi="Verdana" w:cs="Arial"/>
          <w:sz w:val="21"/>
          <w:szCs w:val="21"/>
        </w:rPr>
        <w:t>7.1. Smluvní strany se dohodly, že ostatní práva a povinnosti smluvních stran se řídí Občanským zákoníkem č. 89/2012 Sb., v platném znění, a dalšími příslušnými právními předpisy. Rozhodčí řízení je vyloučeno.</w:t>
      </w: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after="0" w:line="240" w:lineRule="auto"/>
        <w:ind w:left="567" w:hanging="567"/>
        <w:jc w:val="both"/>
        <w:rPr>
          <w:rFonts w:ascii="Verdana" w:hAnsi="Verdana" w:cs="Arial"/>
          <w:sz w:val="21"/>
          <w:szCs w:val="21"/>
        </w:rPr>
      </w:pPr>
      <w:r w:rsidRPr="0098615B">
        <w:rPr>
          <w:rFonts w:ascii="Verdana" w:hAnsi="Verdana" w:cs="Arial"/>
          <w:sz w:val="21"/>
          <w:szCs w:val="21"/>
        </w:rPr>
        <w:t>7.2. Smlouvu lze měnit a doplňovat pouze písemně, a to vzestupně číslovanými dodatky. Právo na předložení dodatku ke smlouvě mají obě smluvní strany.</w:t>
      </w:r>
    </w:p>
    <w:p w:rsidR="00D64370" w:rsidRPr="0098615B" w:rsidRDefault="00D64370" w:rsidP="00D64370">
      <w:pPr>
        <w:spacing w:after="0" w:line="240" w:lineRule="auto"/>
        <w:ind w:left="567" w:hanging="567"/>
        <w:jc w:val="both"/>
        <w:rPr>
          <w:rFonts w:ascii="Verdana" w:hAnsi="Verdana" w:cs="Arial"/>
          <w:sz w:val="21"/>
          <w:szCs w:val="21"/>
        </w:rPr>
      </w:pPr>
    </w:p>
    <w:p w:rsidR="00D64370" w:rsidRPr="0098615B" w:rsidRDefault="00D64370" w:rsidP="00D64370">
      <w:pPr>
        <w:spacing w:after="0" w:line="240" w:lineRule="auto"/>
        <w:ind w:left="567" w:hanging="567"/>
        <w:jc w:val="both"/>
        <w:rPr>
          <w:rFonts w:ascii="Verdana" w:hAnsi="Verdana" w:cs="Arial"/>
          <w:sz w:val="21"/>
          <w:szCs w:val="21"/>
        </w:rPr>
      </w:pPr>
      <w:r w:rsidRPr="0098615B">
        <w:rPr>
          <w:rFonts w:ascii="Verdana" w:hAnsi="Verdana" w:cs="Arial"/>
          <w:sz w:val="21"/>
          <w:szCs w:val="21"/>
        </w:rPr>
        <w:t>7.3. Smlouva je vyhotovena ve čtyřech stejnopisech s platností originálu, z nichž každá smluvní strana obdrží po dvou vyhotoveních.</w:t>
      </w: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after="0" w:line="240" w:lineRule="auto"/>
        <w:ind w:left="567" w:hanging="567"/>
        <w:jc w:val="both"/>
        <w:rPr>
          <w:rFonts w:ascii="Verdana" w:hAnsi="Verdana" w:cs="Arial"/>
          <w:sz w:val="21"/>
          <w:szCs w:val="21"/>
        </w:rPr>
      </w:pPr>
      <w:r w:rsidRPr="0098615B">
        <w:rPr>
          <w:rFonts w:ascii="Verdana" w:hAnsi="Verdana" w:cs="Arial"/>
          <w:sz w:val="21"/>
          <w:szCs w:val="21"/>
        </w:rPr>
        <w:t>7.4. Zhotovitel  bere na vědomí, že Objednatel je subjektem povinným zveřejňovat smlouvy dle zákona č. 340/2015 Sb.</w:t>
      </w:r>
      <w:r w:rsidRPr="0098615B">
        <w:rPr>
          <w:rFonts w:ascii="Verdana" w:hAnsi="Verdana"/>
        </w:rPr>
        <w:t xml:space="preserve">  </w:t>
      </w: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after="0" w:line="240" w:lineRule="auto"/>
        <w:ind w:left="567" w:hanging="567"/>
        <w:jc w:val="both"/>
        <w:rPr>
          <w:rFonts w:ascii="Verdana" w:hAnsi="Verdana" w:cs="Arial"/>
          <w:sz w:val="21"/>
          <w:szCs w:val="21"/>
        </w:rPr>
      </w:pPr>
      <w:r w:rsidRPr="0098615B">
        <w:rPr>
          <w:rFonts w:ascii="Verdana" w:hAnsi="Verdana" w:cs="Arial"/>
          <w:sz w:val="21"/>
          <w:szCs w:val="21"/>
        </w:rPr>
        <w:t>7.5. Smlouva nabývá platnosti dnem jejího uzavření, tj. dnem podpisu Smlouvy oprávněnými zástupci obou smluvních stran a účinnosti nabývá dnem uveřejnění v registru smluv, které zajistí Objednatel.</w:t>
      </w:r>
    </w:p>
    <w:p w:rsidR="00D64370" w:rsidRPr="0098615B" w:rsidRDefault="00D64370" w:rsidP="00D64370">
      <w:pPr>
        <w:spacing w:after="0" w:line="240" w:lineRule="auto"/>
        <w:ind w:left="567" w:hanging="567"/>
        <w:jc w:val="both"/>
        <w:rPr>
          <w:rFonts w:ascii="Verdana" w:hAnsi="Verdana" w:cs="Arial"/>
          <w:sz w:val="21"/>
          <w:szCs w:val="21"/>
        </w:rPr>
      </w:pPr>
    </w:p>
    <w:p w:rsidR="00D64370" w:rsidRPr="0098615B" w:rsidRDefault="00D64370" w:rsidP="00D64370">
      <w:pPr>
        <w:spacing w:after="0" w:line="240" w:lineRule="auto"/>
        <w:ind w:left="567" w:hanging="567"/>
        <w:jc w:val="both"/>
        <w:rPr>
          <w:rFonts w:ascii="Verdana" w:hAnsi="Verdana"/>
          <w:sz w:val="21"/>
          <w:szCs w:val="21"/>
        </w:rPr>
      </w:pPr>
      <w:r w:rsidRPr="0098615B">
        <w:rPr>
          <w:rFonts w:ascii="Verdana" w:hAnsi="Verdana" w:cs="Arial"/>
          <w:sz w:val="21"/>
          <w:szCs w:val="21"/>
        </w:rPr>
        <w:t>7.6.</w:t>
      </w:r>
      <w:r w:rsidRPr="0098615B">
        <w:rPr>
          <w:rFonts w:ascii="Verdana" w:hAnsi="Verdana" w:cs="Arial"/>
          <w:sz w:val="21"/>
          <w:szCs w:val="21"/>
        </w:rPr>
        <w:tab/>
      </w:r>
      <w:r w:rsidRPr="0098615B">
        <w:rPr>
          <w:rFonts w:ascii="Verdana" w:hAnsi="Verdana"/>
          <w:sz w:val="21"/>
          <w:szCs w:val="21"/>
        </w:rPr>
        <w:t>Nedílnou součástí této Smlouvy je následující příloha:</w:t>
      </w:r>
    </w:p>
    <w:p w:rsidR="00D51CDC" w:rsidRDefault="00D64370" w:rsidP="00D64370">
      <w:pPr>
        <w:numPr>
          <w:ilvl w:val="0"/>
          <w:numId w:val="5"/>
        </w:numPr>
        <w:spacing w:after="0" w:line="240" w:lineRule="auto"/>
        <w:jc w:val="both"/>
        <w:rPr>
          <w:rFonts w:ascii="Verdana" w:hAnsi="Verdana"/>
          <w:sz w:val="21"/>
          <w:szCs w:val="21"/>
        </w:rPr>
      </w:pPr>
      <w:r w:rsidRPr="0098615B">
        <w:rPr>
          <w:rFonts w:ascii="Verdana" w:hAnsi="Verdana"/>
          <w:sz w:val="21"/>
          <w:szCs w:val="21"/>
        </w:rPr>
        <w:t>Příloha č 1: Oceněný soupis prací a dodávek – nabídkový rozpočet</w:t>
      </w:r>
    </w:p>
    <w:p w:rsidR="00D64370" w:rsidRPr="0098615B" w:rsidRDefault="00D51CDC" w:rsidP="00D64370">
      <w:pPr>
        <w:numPr>
          <w:ilvl w:val="0"/>
          <w:numId w:val="5"/>
        </w:numPr>
        <w:spacing w:after="0" w:line="240" w:lineRule="auto"/>
        <w:jc w:val="both"/>
        <w:rPr>
          <w:rFonts w:ascii="Verdana" w:hAnsi="Verdana"/>
          <w:sz w:val="21"/>
          <w:szCs w:val="21"/>
        </w:rPr>
      </w:pPr>
      <w:r>
        <w:rPr>
          <w:rFonts w:ascii="Verdana" w:hAnsi="Verdana"/>
          <w:sz w:val="21"/>
          <w:szCs w:val="21"/>
        </w:rPr>
        <w:t>Příloha č.2: Harmonogram prací</w:t>
      </w:r>
      <w:r w:rsidR="00D64370" w:rsidRPr="0098615B">
        <w:rPr>
          <w:rFonts w:ascii="Verdana" w:hAnsi="Verdana"/>
          <w:sz w:val="21"/>
          <w:szCs w:val="21"/>
        </w:rPr>
        <w:t xml:space="preserve">  </w:t>
      </w:r>
    </w:p>
    <w:p w:rsidR="00D64370" w:rsidRPr="0098615B" w:rsidRDefault="00D64370" w:rsidP="00D64370">
      <w:pPr>
        <w:spacing w:after="0" w:line="240" w:lineRule="auto"/>
        <w:ind w:left="567" w:hanging="567"/>
        <w:jc w:val="both"/>
        <w:rPr>
          <w:rFonts w:ascii="Verdana" w:hAnsi="Verdana"/>
        </w:rPr>
      </w:pPr>
    </w:p>
    <w:p w:rsidR="00D64370" w:rsidRPr="0098615B" w:rsidRDefault="00D64370" w:rsidP="00D64370">
      <w:pPr>
        <w:spacing w:after="0" w:line="240" w:lineRule="auto"/>
        <w:ind w:left="567" w:hanging="567"/>
        <w:jc w:val="both"/>
        <w:rPr>
          <w:rFonts w:ascii="Verdana" w:hAnsi="Verdana" w:cs="Arial"/>
          <w:sz w:val="21"/>
          <w:szCs w:val="21"/>
        </w:rPr>
      </w:pPr>
      <w:r w:rsidRPr="0098615B">
        <w:rPr>
          <w:rFonts w:ascii="Verdana" w:hAnsi="Verdana" w:cs="Arial"/>
          <w:sz w:val="21"/>
          <w:szCs w:val="21"/>
        </w:rPr>
        <w:t>7.7.</w:t>
      </w:r>
      <w:r w:rsidRPr="0098615B">
        <w:rPr>
          <w:rFonts w:ascii="Verdana" w:hAnsi="Verdana"/>
        </w:rPr>
        <w:t xml:space="preserve"> </w:t>
      </w:r>
      <w:r w:rsidRPr="0098615B">
        <w:rPr>
          <w:rFonts w:ascii="Verdana" w:hAnsi="Verdana" w:cs="Arial"/>
          <w:sz w:val="21"/>
          <w:szCs w:val="21"/>
        </w:rPr>
        <w:t>Obě strany prohlašují, že došlo k dohodě o celém rozsahu této smlouvy, že se seznámily s celým textem smlouvy a s textem smlouvy souhlasí. Současně prohlašují, že smlouva nebyla sjednána v tísni ani za jinak jednostranně nevýhodných podmínek.</w:t>
      </w: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after="0" w:line="240" w:lineRule="auto"/>
        <w:ind w:left="567" w:hanging="567"/>
        <w:jc w:val="both"/>
        <w:rPr>
          <w:rFonts w:ascii="Verdana" w:hAnsi="Verdana" w:cs="Arial"/>
          <w:sz w:val="21"/>
          <w:szCs w:val="21"/>
        </w:rPr>
      </w:pPr>
      <w:r w:rsidRPr="0098615B">
        <w:rPr>
          <w:rFonts w:ascii="Verdana" w:hAnsi="Verdana" w:cs="Arial"/>
          <w:sz w:val="21"/>
          <w:szCs w:val="21"/>
        </w:rPr>
        <w:t>7.8. Smluvní strany prohlašují, že smlouva vyjadřuje jejich svobodnou, pravou, srozumitelnou a vážnou vůli, a na důkaz čehož k ní připojují své podpisy.</w:t>
      </w: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after="0" w:line="240" w:lineRule="auto"/>
        <w:ind w:left="720" w:hanging="720"/>
        <w:jc w:val="both"/>
        <w:rPr>
          <w:rFonts w:ascii="Verdana" w:hAnsi="Verdana" w:cs="Arial"/>
          <w:sz w:val="21"/>
          <w:szCs w:val="21"/>
        </w:rPr>
      </w:pPr>
    </w:p>
    <w:p w:rsidR="00D64370" w:rsidRPr="0098615B" w:rsidRDefault="00D64370" w:rsidP="00D64370">
      <w:pPr>
        <w:spacing w:after="60" w:line="240" w:lineRule="auto"/>
        <w:rPr>
          <w:rFonts w:ascii="Verdana" w:hAnsi="Verdana" w:cs="Verdana"/>
          <w:sz w:val="21"/>
          <w:szCs w:val="21"/>
        </w:rPr>
      </w:pPr>
      <w:r w:rsidRPr="0098615B">
        <w:rPr>
          <w:rFonts w:ascii="Verdana" w:hAnsi="Verdana" w:cs="Verdana"/>
          <w:sz w:val="21"/>
          <w:szCs w:val="21"/>
        </w:rPr>
        <w:t>V Plzni dne …………………..</w:t>
      </w:r>
      <w:r w:rsidRPr="0098615B">
        <w:rPr>
          <w:rFonts w:ascii="Verdana" w:hAnsi="Verdana" w:cs="Verdana"/>
          <w:sz w:val="21"/>
          <w:szCs w:val="21"/>
        </w:rPr>
        <w:tab/>
      </w:r>
      <w:r w:rsidRPr="0098615B">
        <w:rPr>
          <w:rFonts w:ascii="Verdana" w:hAnsi="Verdana" w:cs="Verdana"/>
          <w:sz w:val="21"/>
          <w:szCs w:val="21"/>
        </w:rPr>
        <w:tab/>
      </w:r>
      <w:r w:rsidRPr="0098615B">
        <w:rPr>
          <w:rFonts w:ascii="Verdana" w:hAnsi="Verdana" w:cs="Verdana"/>
          <w:sz w:val="21"/>
          <w:szCs w:val="21"/>
        </w:rPr>
        <w:tab/>
      </w:r>
      <w:r w:rsidRPr="0098615B">
        <w:rPr>
          <w:rFonts w:ascii="Verdana" w:hAnsi="Verdana" w:cs="Verdana"/>
          <w:sz w:val="21"/>
          <w:szCs w:val="21"/>
        </w:rPr>
        <w:tab/>
        <w:t>V </w:t>
      </w:r>
      <w:r w:rsidR="008943DB">
        <w:rPr>
          <w:rFonts w:ascii="Verdana" w:hAnsi="Verdana" w:cs="Verdana"/>
          <w:sz w:val="21"/>
          <w:szCs w:val="21"/>
        </w:rPr>
        <w:t>Plzni</w:t>
      </w:r>
      <w:r w:rsidRPr="0098615B">
        <w:rPr>
          <w:rFonts w:ascii="Verdana" w:hAnsi="Verdana"/>
          <w:sz w:val="21"/>
          <w:szCs w:val="21"/>
        </w:rPr>
        <w:t xml:space="preserve"> </w:t>
      </w:r>
      <w:r w:rsidRPr="0098615B">
        <w:rPr>
          <w:rFonts w:ascii="Verdana" w:hAnsi="Verdana" w:cs="Verdana"/>
          <w:sz w:val="21"/>
          <w:szCs w:val="21"/>
        </w:rPr>
        <w:t xml:space="preserve">dne </w:t>
      </w:r>
      <w:r w:rsidR="008943DB">
        <w:rPr>
          <w:rFonts w:ascii="Verdana" w:hAnsi="Verdana" w:cs="Verdana"/>
          <w:sz w:val="21"/>
          <w:szCs w:val="21"/>
        </w:rPr>
        <w:t>……………..</w:t>
      </w:r>
    </w:p>
    <w:p w:rsidR="00D64370" w:rsidRPr="0098615B" w:rsidRDefault="00D64370" w:rsidP="00D64370">
      <w:pPr>
        <w:spacing w:after="60" w:line="240" w:lineRule="auto"/>
        <w:rPr>
          <w:rFonts w:ascii="Verdana" w:hAnsi="Verdana" w:cs="Verdana"/>
          <w:sz w:val="21"/>
          <w:szCs w:val="21"/>
        </w:rPr>
      </w:pPr>
    </w:p>
    <w:p w:rsidR="00D64370" w:rsidRPr="0098615B" w:rsidRDefault="00D64370" w:rsidP="00D64370">
      <w:pPr>
        <w:spacing w:after="60" w:line="240" w:lineRule="auto"/>
        <w:rPr>
          <w:rFonts w:ascii="Verdana" w:hAnsi="Verdana" w:cs="Verdana"/>
          <w:sz w:val="21"/>
          <w:szCs w:val="21"/>
        </w:rPr>
      </w:pPr>
      <w:r w:rsidRPr="0098615B">
        <w:rPr>
          <w:rFonts w:ascii="Verdana" w:hAnsi="Verdana" w:cs="Verdana"/>
          <w:sz w:val="21"/>
          <w:szCs w:val="21"/>
        </w:rPr>
        <w:t>Za Objednatele:</w:t>
      </w:r>
      <w:r w:rsidRPr="0098615B">
        <w:rPr>
          <w:rFonts w:ascii="Verdana" w:hAnsi="Verdana" w:cs="Verdana"/>
          <w:sz w:val="21"/>
          <w:szCs w:val="21"/>
        </w:rPr>
        <w:tab/>
      </w:r>
      <w:r w:rsidRPr="0098615B">
        <w:rPr>
          <w:rFonts w:ascii="Verdana" w:hAnsi="Verdana" w:cs="Verdana"/>
          <w:sz w:val="21"/>
          <w:szCs w:val="21"/>
        </w:rPr>
        <w:tab/>
      </w:r>
      <w:r w:rsidRPr="0098615B">
        <w:rPr>
          <w:rFonts w:ascii="Verdana" w:hAnsi="Verdana" w:cs="Verdana"/>
          <w:sz w:val="21"/>
          <w:szCs w:val="21"/>
        </w:rPr>
        <w:tab/>
      </w:r>
      <w:r w:rsidRPr="0098615B">
        <w:rPr>
          <w:rFonts w:ascii="Verdana" w:hAnsi="Verdana" w:cs="Verdana"/>
          <w:sz w:val="21"/>
          <w:szCs w:val="21"/>
        </w:rPr>
        <w:tab/>
      </w:r>
      <w:r w:rsidRPr="0098615B">
        <w:rPr>
          <w:rFonts w:ascii="Verdana" w:hAnsi="Verdana" w:cs="Verdana"/>
          <w:sz w:val="21"/>
          <w:szCs w:val="21"/>
        </w:rPr>
        <w:tab/>
        <w:t>Za Zhotovitele:</w:t>
      </w:r>
    </w:p>
    <w:p w:rsidR="00D64370" w:rsidRPr="0098615B" w:rsidRDefault="00D64370" w:rsidP="00D64370">
      <w:pPr>
        <w:pStyle w:val="Odstavec11"/>
        <w:numPr>
          <w:ilvl w:val="0"/>
          <w:numId w:val="0"/>
        </w:numPr>
        <w:spacing w:after="60"/>
        <w:ind w:left="567" w:hanging="567"/>
        <w:rPr>
          <w:rFonts w:ascii="Verdana" w:hAnsi="Verdana" w:cs="Verdana"/>
          <w:sz w:val="21"/>
          <w:szCs w:val="21"/>
        </w:rPr>
      </w:pPr>
      <w:r w:rsidRPr="0098615B">
        <w:rPr>
          <w:rFonts w:ascii="Verdana" w:hAnsi="Verdana" w:cs="Verdana"/>
          <w:sz w:val="21"/>
          <w:szCs w:val="21"/>
        </w:rPr>
        <w:t>Západočeská univerzita v Plzni</w:t>
      </w:r>
      <w:r w:rsidRPr="0098615B">
        <w:rPr>
          <w:rFonts w:ascii="Verdana" w:hAnsi="Verdana" w:cs="Verdana"/>
          <w:sz w:val="21"/>
          <w:szCs w:val="21"/>
        </w:rPr>
        <w:tab/>
      </w:r>
      <w:r w:rsidRPr="0098615B">
        <w:rPr>
          <w:rFonts w:ascii="Verdana" w:hAnsi="Verdana" w:cs="Verdana"/>
          <w:b/>
          <w:sz w:val="21"/>
          <w:szCs w:val="21"/>
        </w:rPr>
        <w:tab/>
      </w:r>
      <w:r w:rsidRPr="0098615B">
        <w:rPr>
          <w:rFonts w:ascii="Verdana" w:hAnsi="Verdana" w:cs="Verdana"/>
          <w:b/>
          <w:sz w:val="21"/>
          <w:szCs w:val="21"/>
        </w:rPr>
        <w:tab/>
      </w:r>
      <w:r w:rsidR="008943DB" w:rsidRPr="008943DB">
        <w:rPr>
          <w:rFonts w:ascii="Verdana" w:hAnsi="Verdana" w:cs="Verdana"/>
          <w:sz w:val="21"/>
          <w:szCs w:val="21"/>
        </w:rPr>
        <w:t>ekoTIP ID s.r.o.</w:t>
      </w:r>
      <w:r w:rsidRPr="0098615B">
        <w:rPr>
          <w:rFonts w:ascii="Verdana" w:hAnsi="Verdana"/>
          <w:sz w:val="21"/>
          <w:szCs w:val="21"/>
        </w:rPr>
        <w:br/>
      </w:r>
    </w:p>
    <w:p w:rsidR="00D64370" w:rsidRDefault="00D64370" w:rsidP="00D64370">
      <w:pPr>
        <w:pStyle w:val="Textkomente"/>
        <w:spacing w:after="60" w:line="240" w:lineRule="auto"/>
        <w:rPr>
          <w:rFonts w:ascii="Verdana" w:hAnsi="Verdana" w:cs="Verdana"/>
          <w:sz w:val="21"/>
          <w:szCs w:val="21"/>
        </w:rPr>
      </w:pPr>
      <w:r w:rsidRPr="0098615B">
        <w:rPr>
          <w:rFonts w:ascii="Verdana" w:hAnsi="Verdana" w:cs="Verdana"/>
          <w:sz w:val="21"/>
          <w:szCs w:val="21"/>
        </w:rPr>
        <w:br/>
      </w:r>
    </w:p>
    <w:p w:rsidR="00D64370" w:rsidRPr="0098615B" w:rsidRDefault="00D64370" w:rsidP="00D64370">
      <w:pPr>
        <w:pStyle w:val="Textkomente"/>
        <w:spacing w:after="60" w:line="240" w:lineRule="auto"/>
        <w:rPr>
          <w:rFonts w:ascii="Verdana" w:hAnsi="Verdana" w:cs="Verdana"/>
          <w:sz w:val="21"/>
          <w:szCs w:val="21"/>
        </w:rPr>
      </w:pPr>
    </w:p>
    <w:p w:rsidR="00D64370" w:rsidRPr="0098615B" w:rsidRDefault="00D64370" w:rsidP="00D64370">
      <w:pPr>
        <w:spacing w:after="60" w:line="240" w:lineRule="auto"/>
        <w:rPr>
          <w:rFonts w:ascii="Verdana" w:hAnsi="Verdana" w:cs="Verdana"/>
          <w:sz w:val="21"/>
          <w:szCs w:val="21"/>
        </w:rPr>
      </w:pPr>
      <w:r w:rsidRPr="0098615B">
        <w:rPr>
          <w:rFonts w:ascii="Verdana" w:hAnsi="Verdana" w:cs="Verdana"/>
          <w:sz w:val="21"/>
          <w:szCs w:val="21"/>
        </w:rPr>
        <w:t>……………………….......…………………………</w:t>
      </w:r>
      <w:r w:rsidRPr="0098615B">
        <w:rPr>
          <w:rFonts w:ascii="Verdana" w:hAnsi="Verdana" w:cs="Verdana"/>
          <w:sz w:val="21"/>
          <w:szCs w:val="21"/>
        </w:rPr>
        <w:tab/>
      </w:r>
      <w:r w:rsidRPr="0098615B">
        <w:rPr>
          <w:rFonts w:ascii="Verdana" w:hAnsi="Verdana" w:cs="Verdana"/>
          <w:sz w:val="21"/>
          <w:szCs w:val="21"/>
        </w:rPr>
        <w:tab/>
        <w:t>……………………………………………………………</w:t>
      </w:r>
    </w:p>
    <w:p w:rsidR="00D64370" w:rsidRPr="00BC4E7F" w:rsidRDefault="00D64370" w:rsidP="008943DB">
      <w:pPr>
        <w:pStyle w:val="Zkladntext2"/>
        <w:jc w:val="left"/>
        <w:rPr>
          <w:rFonts w:ascii="Garamond" w:hAnsi="Garamond" w:cs="Arial"/>
          <w:sz w:val="22"/>
          <w:szCs w:val="22"/>
        </w:rPr>
      </w:pPr>
      <w:r w:rsidRPr="0098615B">
        <w:rPr>
          <w:rFonts w:cs="Verdana"/>
          <w:sz w:val="21"/>
          <w:szCs w:val="21"/>
        </w:rPr>
        <w:t>Ing. Petr Beneš</w:t>
      </w:r>
      <w:r w:rsidRPr="0098615B">
        <w:rPr>
          <w:rFonts w:cs="Verdana"/>
          <w:sz w:val="21"/>
          <w:szCs w:val="21"/>
        </w:rPr>
        <w:tab/>
      </w:r>
      <w:r w:rsidRPr="0098615B">
        <w:rPr>
          <w:rFonts w:cs="Verdana"/>
          <w:sz w:val="21"/>
          <w:szCs w:val="21"/>
        </w:rPr>
        <w:tab/>
      </w:r>
      <w:r w:rsidRPr="0098615B">
        <w:rPr>
          <w:rFonts w:cs="Verdana"/>
          <w:sz w:val="21"/>
          <w:szCs w:val="21"/>
        </w:rPr>
        <w:tab/>
      </w:r>
      <w:r w:rsidRPr="0098615B">
        <w:rPr>
          <w:rFonts w:cs="Verdana"/>
          <w:sz w:val="21"/>
          <w:szCs w:val="21"/>
        </w:rPr>
        <w:tab/>
      </w:r>
      <w:r w:rsidRPr="0098615B">
        <w:rPr>
          <w:rFonts w:cs="Verdana"/>
          <w:sz w:val="21"/>
          <w:szCs w:val="21"/>
        </w:rPr>
        <w:tab/>
      </w:r>
      <w:r w:rsidR="008943DB">
        <w:rPr>
          <w:rFonts w:eastAsia="Verdana" w:cs="Verdana"/>
          <w:sz w:val="21"/>
          <w:szCs w:val="21"/>
        </w:rPr>
        <w:t>Alexandr Vituško</w:t>
      </w:r>
      <w:r w:rsidRPr="0098615B">
        <w:rPr>
          <w:sz w:val="21"/>
          <w:szCs w:val="21"/>
        </w:rPr>
        <w:br/>
      </w:r>
      <w:r w:rsidRPr="0098615B">
        <w:rPr>
          <w:rFonts w:cs="Verdana"/>
          <w:sz w:val="21"/>
          <w:szCs w:val="21"/>
        </w:rPr>
        <w:t>kvestor</w:t>
      </w:r>
      <w:r w:rsidRPr="0098615B">
        <w:rPr>
          <w:rFonts w:cs="Verdana"/>
          <w:sz w:val="21"/>
          <w:szCs w:val="21"/>
        </w:rPr>
        <w:tab/>
      </w:r>
      <w:r w:rsidRPr="0098615B">
        <w:rPr>
          <w:rFonts w:cs="Verdana"/>
          <w:sz w:val="21"/>
          <w:szCs w:val="21"/>
        </w:rPr>
        <w:tab/>
      </w:r>
      <w:r w:rsidRPr="0098615B">
        <w:rPr>
          <w:rFonts w:cs="Verdana"/>
          <w:sz w:val="21"/>
          <w:szCs w:val="21"/>
        </w:rPr>
        <w:tab/>
      </w:r>
      <w:r w:rsidRPr="0098615B">
        <w:rPr>
          <w:rFonts w:cs="Arial"/>
          <w:sz w:val="21"/>
          <w:szCs w:val="21"/>
        </w:rPr>
        <w:tab/>
      </w:r>
      <w:r w:rsidRPr="0098615B">
        <w:rPr>
          <w:rFonts w:cs="Arial"/>
          <w:sz w:val="21"/>
          <w:szCs w:val="21"/>
        </w:rPr>
        <w:tab/>
      </w:r>
      <w:r w:rsidRPr="0098615B">
        <w:rPr>
          <w:rFonts w:cs="Arial"/>
          <w:sz w:val="21"/>
          <w:szCs w:val="21"/>
        </w:rPr>
        <w:tab/>
      </w:r>
      <w:r w:rsidR="008943DB">
        <w:rPr>
          <w:rFonts w:cs="Arial"/>
          <w:sz w:val="21"/>
          <w:szCs w:val="21"/>
        </w:rPr>
        <w:t>jednatel</w:t>
      </w:r>
    </w:p>
    <w:p w:rsidR="00802631" w:rsidRDefault="00802631"/>
    <w:sectPr w:rsidR="00802631" w:rsidSect="00155521">
      <w:footerReference w:type="default" r:id="rId8"/>
      <w:pgSz w:w="11906" w:h="16838" w:code="9"/>
      <w:pgMar w:top="1418" w:right="1418"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D3" w:rsidRDefault="006749D3">
      <w:pPr>
        <w:spacing w:after="0" w:line="240" w:lineRule="auto"/>
      </w:pPr>
      <w:r>
        <w:separator/>
      </w:r>
    </w:p>
  </w:endnote>
  <w:endnote w:type="continuationSeparator" w:id="0">
    <w:p w:rsidR="006749D3" w:rsidRDefault="0067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E7" w:rsidRDefault="00D64370" w:rsidP="00880CE7">
    <w:pPr>
      <w:pStyle w:val="Zpat"/>
      <w:jc w:val="center"/>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6235065</wp:posOffset>
              </wp:positionH>
              <wp:positionV relativeFrom="page">
                <wp:posOffset>10374630</wp:posOffset>
              </wp:positionV>
              <wp:extent cx="407670"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0767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3602E" w:rsidRPr="0063602E" w:rsidRDefault="00D64370" w:rsidP="0063602E">
                          <w:pPr>
                            <w:pBdr>
                              <w:top w:val="single" w:sz="4" w:space="1" w:color="7F7F7F"/>
                            </w:pBdr>
                            <w:jc w:val="center"/>
                            <w:rPr>
                              <w:color w:val="365F91"/>
                            </w:rPr>
                          </w:pPr>
                          <w:r w:rsidRPr="0063602E">
                            <w:rPr>
                              <w:color w:val="365F91"/>
                            </w:rPr>
                            <w:fldChar w:fldCharType="begin"/>
                          </w:r>
                          <w:r w:rsidRPr="0063602E">
                            <w:rPr>
                              <w:color w:val="365F91"/>
                            </w:rPr>
                            <w:instrText>PAGE   \* MERGEFORMAT</w:instrText>
                          </w:r>
                          <w:r w:rsidRPr="0063602E">
                            <w:rPr>
                              <w:color w:val="365F91"/>
                            </w:rPr>
                            <w:fldChar w:fldCharType="separate"/>
                          </w:r>
                          <w:r w:rsidR="00C7751C">
                            <w:rPr>
                              <w:noProof/>
                              <w:color w:val="365F91"/>
                            </w:rPr>
                            <w:t>1</w:t>
                          </w:r>
                          <w:r w:rsidRPr="0063602E">
                            <w:rPr>
                              <w:color w:val="365F9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650" o:spid="_x0000_s1026" style="position:absolute;left:0;text-align:left;margin-left:490.95pt;margin-top:816.9pt;width:32.1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" filled="f" fillcolor="#c0504d" stroked="f" strokecolor="#5c83b4" strokeweight="2.25pt">
              <v:textbox inset=",0,,0">
                <w:txbxContent>
                  <w:p w:rsidR="0063602E" w:rsidRPr="0063602E" w:rsidRDefault="00D64370" w:rsidP="0063602E">
                    <w:pPr>
                      <w:pBdr>
                        <w:top w:val="single" w:sz="4" w:space="1" w:color="7F7F7F"/>
                      </w:pBdr>
                      <w:jc w:val="center"/>
                      <w:rPr>
                        <w:color w:val="365F91"/>
                      </w:rPr>
                    </w:pPr>
                    <w:r w:rsidRPr="0063602E">
                      <w:rPr>
                        <w:color w:val="365F91"/>
                      </w:rPr>
                      <w:fldChar w:fldCharType="begin"/>
                    </w:r>
                    <w:r w:rsidRPr="0063602E">
                      <w:rPr>
                        <w:color w:val="365F91"/>
                      </w:rPr>
                      <w:instrText>PAGE   \* MERGEFORMAT</w:instrText>
                    </w:r>
                    <w:r w:rsidRPr="0063602E">
                      <w:rPr>
                        <w:color w:val="365F91"/>
                      </w:rPr>
                      <w:fldChar w:fldCharType="separate"/>
                    </w:r>
                    <w:r w:rsidR="00C7751C">
                      <w:rPr>
                        <w:noProof/>
                        <w:color w:val="365F91"/>
                      </w:rPr>
                      <w:t>1</w:t>
                    </w:r>
                    <w:r w:rsidRPr="0063602E">
                      <w:rPr>
                        <w:color w:val="365F91"/>
                      </w:rPr>
                      <w:fldChar w:fldCharType="end"/>
                    </w:r>
                  </w:p>
                </w:txbxContent>
              </v:textbox>
              <w10:wrap anchorx="page" anchory="page"/>
            </v:rect>
          </w:pict>
        </mc:Fallback>
      </mc:AlternateContent>
    </w:r>
  </w:p>
  <w:p w:rsidR="00620CF7" w:rsidRDefault="006749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D3" w:rsidRDefault="006749D3">
      <w:pPr>
        <w:spacing w:after="0" w:line="240" w:lineRule="auto"/>
      </w:pPr>
      <w:r>
        <w:separator/>
      </w:r>
    </w:p>
  </w:footnote>
  <w:footnote w:type="continuationSeparator" w:id="0">
    <w:p w:rsidR="006749D3" w:rsidRDefault="00674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C82"/>
    <w:multiLevelType w:val="multilevel"/>
    <w:tmpl w:val="21F284D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A3A47FA"/>
    <w:multiLevelType w:val="multilevel"/>
    <w:tmpl w:val="485A0612"/>
    <w:lvl w:ilvl="0">
      <w:start w:val="5"/>
      <w:numFmt w:val="decimal"/>
      <w:lvlText w:val="%1."/>
      <w:lvlJc w:val="left"/>
      <w:pPr>
        <w:ind w:left="390" w:hanging="390"/>
      </w:pPr>
      <w:rPr>
        <w:rFonts w:cs="Arial" w:hint="default"/>
        <w:sz w:val="20"/>
      </w:rPr>
    </w:lvl>
    <w:lvl w:ilvl="1">
      <w:start w:val="2"/>
      <w:numFmt w:val="decimal"/>
      <w:lvlText w:val="%1.%2."/>
      <w:lvlJc w:val="left"/>
      <w:pPr>
        <w:ind w:left="720" w:hanging="720"/>
      </w:pPr>
      <w:rPr>
        <w:rFonts w:cs="Arial" w:hint="default"/>
        <w:sz w:val="21"/>
        <w:szCs w:val="21"/>
      </w:rPr>
    </w:lvl>
    <w:lvl w:ilvl="2">
      <w:start w:val="1"/>
      <w:numFmt w:val="decimal"/>
      <w:lvlText w:val="%1.%2.%3."/>
      <w:lvlJc w:val="left"/>
      <w:pPr>
        <w:ind w:left="1080" w:hanging="108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440" w:hanging="1440"/>
      </w:pPr>
      <w:rPr>
        <w:rFonts w:cs="Arial" w:hint="default"/>
        <w:sz w:val="20"/>
      </w:rPr>
    </w:lvl>
    <w:lvl w:ilvl="5">
      <w:start w:val="1"/>
      <w:numFmt w:val="decimal"/>
      <w:lvlText w:val="%1.%2.%3.%4.%5.%6."/>
      <w:lvlJc w:val="left"/>
      <w:pPr>
        <w:ind w:left="1800" w:hanging="1800"/>
      </w:pPr>
      <w:rPr>
        <w:rFonts w:cs="Arial" w:hint="default"/>
        <w:sz w:val="20"/>
      </w:rPr>
    </w:lvl>
    <w:lvl w:ilvl="6">
      <w:start w:val="1"/>
      <w:numFmt w:val="decimal"/>
      <w:lvlText w:val="%1.%2.%3.%4.%5.%6.%7."/>
      <w:lvlJc w:val="left"/>
      <w:pPr>
        <w:ind w:left="2160" w:hanging="2160"/>
      </w:pPr>
      <w:rPr>
        <w:rFonts w:cs="Arial" w:hint="default"/>
        <w:sz w:val="20"/>
      </w:rPr>
    </w:lvl>
    <w:lvl w:ilvl="7">
      <w:start w:val="1"/>
      <w:numFmt w:val="decimal"/>
      <w:lvlText w:val="%1.%2.%3.%4.%5.%6.%7.%8."/>
      <w:lvlJc w:val="left"/>
      <w:pPr>
        <w:ind w:left="2160" w:hanging="2160"/>
      </w:pPr>
      <w:rPr>
        <w:rFonts w:cs="Arial" w:hint="default"/>
        <w:sz w:val="20"/>
      </w:rPr>
    </w:lvl>
    <w:lvl w:ilvl="8">
      <w:start w:val="1"/>
      <w:numFmt w:val="decimal"/>
      <w:lvlText w:val="%1.%2.%3.%4.%5.%6.%7.%8.%9."/>
      <w:lvlJc w:val="left"/>
      <w:pPr>
        <w:ind w:left="2520" w:hanging="2520"/>
      </w:pPr>
      <w:rPr>
        <w:rFonts w:cs="Arial" w:hint="default"/>
        <w:sz w:val="20"/>
      </w:rPr>
    </w:lvl>
  </w:abstractNum>
  <w:abstractNum w:abstractNumId="2">
    <w:nsid w:val="6AB571ED"/>
    <w:multiLevelType w:val="multilevel"/>
    <w:tmpl w:val="D9C4B82C"/>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718B212F"/>
    <w:multiLevelType w:val="hybridMultilevel"/>
    <w:tmpl w:val="77160C18"/>
    <w:lvl w:ilvl="0" w:tplc="751E90EA">
      <w:numFmt w:val="bullet"/>
      <w:lvlText w:val="-"/>
      <w:lvlJc w:val="left"/>
      <w:pPr>
        <w:ind w:left="1776" w:hanging="360"/>
      </w:pPr>
      <w:rPr>
        <w:rFonts w:ascii="Calibri" w:eastAsia="Calibri" w:hAnsi="Calibri"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70"/>
    <w:rsid w:val="000E2B07"/>
    <w:rsid w:val="00124C73"/>
    <w:rsid w:val="001E6987"/>
    <w:rsid w:val="00245612"/>
    <w:rsid w:val="00261D04"/>
    <w:rsid w:val="002B088A"/>
    <w:rsid w:val="002D24B2"/>
    <w:rsid w:val="00326BFD"/>
    <w:rsid w:val="0033566D"/>
    <w:rsid w:val="003437E6"/>
    <w:rsid w:val="00394AB3"/>
    <w:rsid w:val="00492414"/>
    <w:rsid w:val="004C73C2"/>
    <w:rsid w:val="0054782E"/>
    <w:rsid w:val="00550CA6"/>
    <w:rsid w:val="0056052D"/>
    <w:rsid w:val="005B090D"/>
    <w:rsid w:val="005B47EE"/>
    <w:rsid w:val="005E174E"/>
    <w:rsid w:val="006749D3"/>
    <w:rsid w:val="00685958"/>
    <w:rsid w:val="006A2675"/>
    <w:rsid w:val="00782329"/>
    <w:rsid w:val="007D66E2"/>
    <w:rsid w:val="007E045B"/>
    <w:rsid w:val="00802631"/>
    <w:rsid w:val="0085734A"/>
    <w:rsid w:val="00874868"/>
    <w:rsid w:val="00882B57"/>
    <w:rsid w:val="008941F7"/>
    <w:rsid w:val="008943DB"/>
    <w:rsid w:val="00897563"/>
    <w:rsid w:val="0098585A"/>
    <w:rsid w:val="00AD599C"/>
    <w:rsid w:val="00AE000D"/>
    <w:rsid w:val="00B80C05"/>
    <w:rsid w:val="00B94D12"/>
    <w:rsid w:val="00C45700"/>
    <w:rsid w:val="00C7751C"/>
    <w:rsid w:val="00D202FE"/>
    <w:rsid w:val="00D51CDC"/>
    <w:rsid w:val="00D56DE0"/>
    <w:rsid w:val="00D64370"/>
    <w:rsid w:val="00DB2215"/>
    <w:rsid w:val="00DE6D5E"/>
    <w:rsid w:val="00F64855"/>
    <w:rsid w:val="00FD3D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37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mlouva-Odst."/>
    <w:basedOn w:val="Normln"/>
    <w:link w:val="OdstavecseseznamemChar"/>
    <w:uiPriority w:val="99"/>
    <w:qFormat/>
    <w:rsid w:val="00D64370"/>
    <w:pPr>
      <w:ind w:left="720"/>
      <w:contextualSpacing/>
    </w:pPr>
  </w:style>
  <w:style w:type="paragraph" w:styleId="Zpat">
    <w:name w:val="footer"/>
    <w:basedOn w:val="Normln"/>
    <w:link w:val="ZpatChar"/>
    <w:uiPriority w:val="99"/>
    <w:unhideWhenUsed/>
    <w:rsid w:val="00D64370"/>
    <w:pPr>
      <w:tabs>
        <w:tab w:val="center" w:pos="4536"/>
        <w:tab w:val="right" w:pos="9072"/>
      </w:tabs>
    </w:pPr>
  </w:style>
  <w:style w:type="character" w:customStyle="1" w:styleId="ZpatChar">
    <w:name w:val="Zápatí Char"/>
    <w:basedOn w:val="Standardnpsmoodstavce"/>
    <w:link w:val="Zpat"/>
    <w:uiPriority w:val="99"/>
    <w:rsid w:val="00D64370"/>
    <w:rPr>
      <w:rFonts w:ascii="Calibri" w:eastAsia="Calibri" w:hAnsi="Calibri" w:cs="Times New Roman"/>
    </w:rPr>
  </w:style>
  <w:style w:type="paragraph" w:styleId="Textkomente">
    <w:name w:val="annotation text"/>
    <w:basedOn w:val="Normln"/>
    <w:link w:val="TextkomenteChar1"/>
    <w:uiPriority w:val="99"/>
    <w:rsid w:val="00D64370"/>
    <w:rPr>
      <w:sz w:val="20"/>
      <w:szCs w:val="20"/>
    </w:rPr>
  </w:style>
  <w:style w:type="character" w:customStyle="1" w:styleId="TextkomenteChar">
    <w:name w:val="Text komentáře Char"/>
    <w:basedOn w:val="Standardnpsmoodstavce"/>
    <w:uiPriority w:val="99"/>
    <w:semiHidden/>
    <w:rsid w:val="00D64370"/>
    <w:rPr>
      <w:rFonts w:ascii="Calibri" w:eastAsia="Calibri" w:hAnsi="Calibri" w:cs="Times New Roman"/>
      <w:sz w:val="20"/>
      <w:szCs w:val="20"/>
    </w:rPr>
  </w:style>
  <w:style w:type="paragraph" w:styleId="Zkladntext2">
    <w:name w:val="Body Text 2"/>
    <w:basedOn w:val="Normln"/>
    <w:link w:val="Zkladntext2Char"/>
    <w:rsid w:val="00D64370"/>
    <w:pPr>
      <w:spacing w:after="0" w:line="240" w:lineRule="auto"/>
      <w:jc w:val="both"/>
    </w:pPr>
    <w:rPr>
      <w:rFonts w:ascii="Verdana" w:eastAsia="Times New Roman" w:hAnsi="Verdana"/>
      <w:sz w:val="20"/>
      <w:szCs w:val="24"/>
      <w:lang w:eastAsia="cs-CZ"/>
    </w:rPr>
  </w:style>
  <w:style w:type="character" w:customStyle="1" w:styleId="Zkladntext2Char">
    <w:name w:val="Základní text 2 Char"/>
    <w:basedOn w:val="Standardnpsmoodstavce"/>
    <w:link w:val="Zkladntext2"/>
    <w:rsid w:val="00D64370"/>
    <w:rPr>
      <w:rFonts w:ascii="Verdana" w:eastAsia="Times New Roman" w:hAnsi="Verdana" w:cs="Times New Roman"/>
      <w:sz w:val="20"/>
      <w:szCs w:val="24"/>
      <w:lang w:eastAsia="cs-CZ"/>
    </w:rPr>
  </w:style>
  <w:style w:type="paragraph" w:customStyle="1" w:styleId="Odstavec1">
    <w:name w:val="Odstavec 1."/>
    <w:basedOn w:val="Normln"/>
    <w:uiPriority w:val="99"/>
    <w:rsid w:val="00D64370"/>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D64370"/>
    <w:pPr>
      <w:numPr>
        <w:ilvl w:val="1"/>
        <w:numId w:val="1"/>
      </w:numPr>
      <w:spacing w:before="120" w:after="0" w:line="240" w:lineRule="auto"/>
    </w:pPr>
    <w:rPr>
      <w:rFonts w:ascii="Times New Roman" w:eastAsia="Times New Roman" w:hAnsi="Times New Roman"/>
      <w:sz w:val="20"/>
      <w:szCs w:val="24"/>
      <w:lang w:eastAsia="cs-CZ"/>
    </w:rPr>
  </w:style>
  <w:style w:type="paragraph" w:customStyle="1" w:styleId="StylLatinkaArialSloitArial10bPed0cm">
    <w:name w:val="Styl (Latinka) Arial (Složité) Arial 10 b. Před:  0 cm"/>
    <w:basedOn w:val="Normln"/>
    <w:uiPriority w:val="99"/>
    <w:rsid w:val="00D64370"/>
    <w:pPr>
      <w:tabs>
        <w:tab w:val="left" w:pos="1531"/>
        <w:tab w:val="left" w:pos="2325"/>
      </w:tabs>
      <w:spacing w:after="0" w:line="200" w:lineRule="atLeast"/>
    </w:pPr>
    <w:rPr>
      <w:rFonts w:ascii="Arial" w:eastAsia="Times New Roman" w:hAnsi="Arial" w:cs="Arial"/>
      <w:sz w:val="20"/>
      <w:szCs w:val="20"/>
    </w:rPr>
  </w:style>
  <w:style w:type="character" w:customStyle="1" w:styleId="OdstavecseseznamemChar">
    <w:name w:val="Odstavec se seznamem Char"/>
    <w:aliases w:val="Smlouva-Odst. Char"/>
    <w:link w:val="Odstavecseseznamem"/>
    <w:uiPriority w:val="99"/>
    <w:locked/>
    <w:rsid w:val="00D64370"/>
    <w:rPr>
      <w:rFonts w:ascii="Calibri" w:eastAsia="Calibri" w:hAnsi="Calibri" w:cs="Times New Roman"/>
    </w:rPr>
  </w:style>
  <w:style w:type="character" w:customStyle="1" w:styleId="TextkomenteChar1">
    <w:name w:val="Text komentáře Char1"/>
    <w:link w:val="Textkomente"/>
    <w:uiPriority w:val="99"/>
    <w:locked/>
    <w:rsid w:val="00D64370"/>
    <w:rPr>
      <w:rFonts w:ascii="Calibri" w:eastAsia="Calibri" w:hAnsi="Calibri" w:cs="Times New Roman"/>
      <w:sz w:val="20"/>
      <w:szCs w:val="20"/>
    </w:rPr>
  </w:style>
  <w:style w:type="character" w:customStyle="1" w:styleId="preformatted">
    <w:name w:val="preformatted"/>
    <w:rsid w:val="00D64370"/>
  </w:style>
  <w:style w:type="character" w:styleId="Odkaznakoment">
    <w:name w:val="annotation reference"/>
    <w:basedOn w:val="Standardnpsmoodstavce"/>
    <w:uiPriority w:val="99"/>
    <w:semiHidden/>
    <w:unhideWhenUsed/>
    <w:rsid w:val="0085734A"/>
    <w:rPr>
      <w:sz w:val="16"/>
      <w:szCs w:val="16"/>
    </w:rPr>
  </w:style>
  <w:style w:type="paragraph" w:styleId="Pedmtkomente">
    <w:name w:val="annotation subject"/>
    <w:basedOn w:val="Textkomente"/>
    <w:next w:val="Textkomente"/>
    <w:link w:val="PedmtkomenteChar"/>
    <w:uiPriority w:val="99"/>
    <w:semiHidden/>
    <w:unhideWhenUsed/>
    <w:rsid w:val="0085734A"/>
    <w:pPr>
      <w:spacing w:line="240" w:lineRule="auto"/>
    </w:pPr>
    <w:rPr>
      <w:b/>
      <w:bCs/>
    </w:rPr>
  </w:style>
  <w:style w:type="character" w:customStyle="1" w:styleId="PedmtkomenteChar">
    <w:name w:val="Předmět komentáře Char"/>
    <w:basedOn w:val="TextkomenteChar1"/>
    <w:link w:val="Pedmtkomente"/>
    <w:uiPriority w:val="99"/>
    <w:semiHidden/>
    <w:rsid w:val="0085734A"/>
    <w:rPr>
      <w:rFonts w:ascii="Calibri" w:eastAsia="Calibri" w:hAnsi="Calibri" w:cs="Times New Roman"/>
      <w:b/>
      <w:bCs/>
      <w:sz w:val="20"/>
      <w:szCs w:val="20"/>
    </w:rPr>
  </w:style>
  <w:style w:type="paragraph" w:styleId="Revize">
    <w:name w:val="Revision"/>
    <w:hidden/>
    <w:uiPriority w:val="99"/>
    <w:semiHidden/>
    <w:rsid w:val="0085734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573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734A"/>
    <w:rPr>
      <w:rFonts w:ascii="Tahoma" w:eastAsia="Calibri" w:hAnsi="Tahoma" w:cs="Tahoma"/>
      <w:sz w:val="16"/>
      <w:szCs w:val="16"/>
    </w:rPr>
  </w:style>
  <w:style w:type="paragraph" w:styleId="Zhlav">
    <w:name w:val="header"/>
    <w:basedOn w:val="Normln"/>
    <w:link w:val="ZhlavChar"/>
    <w:uiPriority w:val="99"/>
    <w:unhideWhenUsed/>
    <w:rsid w:val="005605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05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37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mlouva-Odst."/>
    <w:basedOn w:val="Normln"/>
    <w:link w:val="OdstavecseseznamemChar"/>
    <w:uiPriority w:val="99"/>
    <w:qFormat/>
    <w:rsid w:val="00D64370"/>
    <w:pPr>
      <w:ind w:left="720"/>
      <w:contextualSpacing/>
    </w:pPr>
  </w:style>
  <w:style w:type="paragraph" w:styleId="Zpat">
    <w:name w:val="footer"/>
    <w:basedOn w:val="Normln"/>
    <w:link w:val="ZpatChar"/>
    <w:uiPriority w:val="99"/>
    <w:unhideWhenUsed/>
    <w:rsid w:val="00D64370"/>
    <w:pPr>
      <w:tabs>
        <w:tab w:val="center" w:pos="4536"/>
        <w:tab w:val="right" w:pos="9072"/>
      </w:tabs>
    </w:pPr>
  </w:style>
  <w:style w:type="character" w:customStyle="1" w:styleId="ZpatChar">
    <w:name w:val="Zápatí Char"/>
    <w:basedOn w:val="Standardnpsmoodstavce"/>
    <w:link w:val="Zpat"/>
    <w:uiPriority w:val="99"/>
    <w:rsid w:val="00D64370"/>
    <w:rPr>
      <w:rFonts w:ascii="Calibri" w:eastAsia="Calibri" w:hAnsi="Calibri" w:cs="Times New Roman"/>
    </w:rPr>
  </w:style>
  <w:style w:type="paragraph" w:styleId="Textkomente">
    <w:name w:val="annotation text"/>
    <w:basedOn w:val="Normln"/>
    <w:link w:val="TextkomenteChar1"/>
    <w:uiPriority w:val="99"/>
    <w:rsid w:val="00D64370"/>
    <w:rPr>
      <w:sz w:val="20"/>
      <w:szCs w:val="20"/>
    </w:rPr>
  </w:style>
  <w:style w:type="character" w:customStyle="1" w:styleId="TextkomenteChar">
    <w:name w:val="Text komentáře Char"/>
    <w:basedOn w:val="Standardnpsmoodstavce"/>
    <w:uiPriority w:val="99"/>
    <w:semiHidden/>
    <w:rsid w:val="00D64370"/>
    <w:rPr>
      <w:rFonts w:ascii="Calibri" w:eastAsia="Calibri" w:hAnsi="Calibri" w:cs="Times New Roman"/>
      <w:sz w:val="20"/>
      <w:szCs w:val="20"/>
    </w:rPr>
  </w:style>
  <w:style w:type="paragraph" w:styleId="Zkladntext2">
    <w:name w:val="Body Text 2"/>
    <w:basedOn w:val="Normln"/>
    <w:link w:val="Zkladntext2Char"/>
    <w:rsid w:val="00D64370"/>
    <w:pPr>
      <w:spacing w:after="0" w:line="240" w:lineRule="auto"/>
      <w:jc w:val="both"/>
    </w:pPr>
    <w:rPr>
      <w:rFonts w:ascii="Verdana" w:eastAsia="Times New Roman" w:hAnsi="Verdana"/>
      <w:sz w:val="20"/>
      <w:szCs w:val="24"/>
      <w:lang w:eastAsia="cs-CZ"/>
    </w:rPr>
  </w:style>
  <w:style w:type="character" w:customStyle="1" w:styleId="Zkladntext2Char">
    <w:name w:val="Základní text 2 Char"/>
    <w:basedOn w:val="Standardnpsmoodstavce"/>
    <w:link w:val="Zkladntext2"/>
    <w:rsid w:val="00D64370"/>
    <w:rPr>
      <w:rFonts w:ascii="Verdana" w:eastAsia="Times New Roman" w:hAnsi="Verdana" w:cs="Times New Roman"/>
      <w:sz w:val="20"/>
      <w:szCs w:val="24"/>
      <w:lang w:eastAsia="cs-CZ"/>
    </w:rPr>
  </w:style>
  <w:style w:type="paragraph" w:customStyle="1" w:styleId="Odstavec1">
    <w:name w:val="Odstavec 1."/>
    <w:basedOn w:val="Normln"/>
    <w:uiPriority w:val="99"/>
    <w:rsid w:val="00D64370"/>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D64370"/>
    <w:pPr>
      <w:numPr>
        <w:ilvl w:val="1"/>
        <w:numId w:val="1"/>
      </w:numPr>
      <w:spacing w:before="120" w:after="0" w:line="240" w:lineRule="auto"/>
    </w:pPr>
    <w:rPr>
      <w:rFonts w:ascii="Times New Roman" w:eastAsia="Times New Roman" w:hAnsi="Times New Roman"/>
      <w:sz w:val="20"/>
      <w:szCs w:val="24"/>
      <w:lang w:eastAsia="cs-CZ"/>
    </w:rPr>
  </w:style>
  <w:style w:type="paragraph" w:customStyle="1" w:styleId="StylLatinkaArialSloitArial10bPed0cm">
    <w:name w:val="Styl (Latinka) Arial (Složité) Arial 10 b. Před:  0 cm"/>
    <w:basedOn w:val="Normln"/>
    <w:uiPriority w:val="99"/>
    <w:rsid w:val="00D64370"/>
    <w:pPr>
      <w:tabs>
        <w:tab w:val="left" w:pos="1531"/>
        <w:tab w:val="left" w:pos="2325"/>
      </w:tabs>
      <w:spacing w:after="0" w:line="200" w:lineRule="atLeast"/>
    </w:pPr>
    <w:rPr>
      <w:rFonts w:ascii="Arial" w:eastAsia="Times New Roman" w:hAnsi="Arial" w:cs="Arial"/>
      <w:sz w:val="20"/>
      <w:szCs w:val="20"/>
    </w:rPr>
  </w:style>
  <w:style w:type="character" w:customStyle="1" w:styleId="OdstavecseseznamemChar">
    <w:name w:val="Odstavec se seznamem Char"/>
    <w:aliases w:val="Smlouva-Odst. Char"/>
    <w:link w:val="Odstavecseseznamem"/>
    <w:uiPriority w:val="99"/>
    <w:locked/>
    <w:rsid w:val="00D64370"/>
    <w:rPr>
      <w:rFonts w:ascii="Calibri" w:eastAsia="Calibri" w:hAnsi="Calibri" w:cs="Times New Roman"/>
    </w:rPr>
  </w:style>
  <w:style w:type="character" w:customStyle="1" w:styleId="TextkomenteChar1">
    <w:name w:val="Text komentáře Char1"/>
    <w:link w:val="Textkomente"/>
    <w:uiPriority w:val="99"/>
    <w:locked/>
    <w:rsid w:val="00D64370"/>
    <w:rPr>
      <w:rFonts w:ascii="Calibri" w:eastAsia="Calibri" w:hAnsi="Calibri" w:cs="Times New Roman"/>
      <w:sz w:val="20"/>
      <w:szCs w:val="20"/>
    </w:rPr>
  </w:style>
  <w:style w:type="character" w:customStyle="1" w:styleId="preformatted">
    <w:name w:val="preformatted"/>
    <w:rsid w:val="00D64370"/>
  </w:style>
  <w:style w:type="character" w:styleId="Odkaznakoment">
    <w:name w:val="annotation reference"/>
    <w:basedOn w:val="Standardnpsmoodstavce"/>
    <w:uiPriority w:val="99"/>
    <w:semiHidden/>
    <w:unhideWhenUsed/>
    <w:rsid w:val="0085734A"/>
    <w:rPr>
      <w:sz w:val="16"/>
      <w:szCs w:val="16"/>
    </w:rPr>
  </w:style>
  <w:style w:type="paragraph" w:styleId="Pedmtkomente">
    <w:name w:val="annotation subject"/>
    <w:basedOn w:val="Textkomente"/>
    <w:next w:val="Textkomente"/>
    <w:link w:val="PedmtkomenteChar"/>
    <w:uiPriority w:val="99"/>
    <w:semiHidden/>
    <w:unhideWhenUsed/>
    <w:rsid w:val="0085734A"/>
    <w:pPr>
      <w:spacing w:line="240" w:lineRule="auto"/>
    </w:pPr>
    <w:rPr>
      <w:b/>
      <w:bCs/>
    </w:rPr>
  </w:style>
  <w:style w:type="character" w:customStyle="1" w:styleId="PedmtkomenteChar">
    <w:name w:val="Předmět komentáře Char"/>
    <w:basedOn w:val="TextkomenteChar1"/>
    <w:link w:val="Pedmtkomente"/>
    <w:uiPriority w:val="99"/>
    <w:semiHidden/>
    <w:rsid w:val="0085734A"/>
    <w:rPr>
      <w:rFonts w:ascii="Calibri" w:eastAsia="Calibri" w:hAnsi="Calibri" w:cs="Times New Roman"/>
      <w:b/>
      <w:bCs/>
      <w:sz w:val="20"/>
      <w:szCs w:val="20"/>
    </w:rPr>
  </w:style>
  <w:style w:type="paragraph" w:styleId="Revize">
    <w:name w:val="Revision"/>
    <w:hidden/>
    <w:uiPriority w:val="99"/>
    <w:semiHidden/>
    <w:rsid w:val="0085734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573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734A"/>
    <w:rPr>
      <w:rFonts w:ascii="Tahoma" w:eastAsia="Calibri" w:hAnsi="Tahoma" w:cs="Tahoma"/>
      <w:sz w:val="16"/>
      <w:szCs w:val="16"/>
    </w:rPr>
  </w:style>
  <w:style w:type="paragraph" w:styleId="Zhlav">
    <w:name w:val="header"/>
    <w:basedOn w:val="Normln"/>
    <w:link w:val="ZhlavChar"/>
    <w:uiPriority w:val="99"/>
    <w:unhideWhenUsed/>
    <w:rsid w:val="005605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2622</Words>
  <Characters>15474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VĚTROVSKÁ</dc:creator>
  <cp:lastModifiedBy>Blanka GREBEŇOVÁ</cp:lastModifiedBy>
  <cp:revision>2</cp:revision>
  <cp:lastPrinted>2018-09-13T07:34:00Z</cp:lastPrinted>
  <dcterms:created xsi:type="dcterms:W3CDTF">2018-09-24T10:50:00Z</dcterms:created>
  <dcterms:modified xsi:type="dcterms:W3CDTF">2018-09-24T10:50:00Z</dcterms:modified>
</cp:coreProperties>
</file>