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AA5CD" w14:textId="77777777" w:rsidR="00012765" w:rsidRPr="008510F8" w:rsidRDefault="002F1869">
      <w:pPr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/>
          <w:sz w:val="24"/>
          <w:szCs w:val="20"/>
          <w:u w:val="single"/>
        </w:rPr>
        <w:t>Část F – Elektrokoagulační jednotka</w:t>
      </w:r>
    </w:p>
    <w:p w14:paraId="262796CC" w14:textId="77777777" w:rsidR="000573B6" w:rsidRPr="008510F8" w:rsidRDefault="000573B6" w:rsidP="00B339B6">
      <w:pPr>
        <w:spacing w:after="240"/>
        <w:rPr>
          <w:rFonts w:ascii="Arial" w:hAnsi="Arial" w:cs="Arial"/>
          <w:b/>
          <w:bCs/>
          <w:szCs w:val="20"/>
          <w:u w:val="single"/>
        </w:rPr>
      </w:pPr>
      <w:r w:rsidRPr="008510F8">
        <w:rPr>
          <w:rFonts w:ascii="Arial" w:hAnsi="Arial" w:cs="Arial"/>
          <w:b/>
          <w:bCs/>
          <w:szCs w:val="20"/>
          <w:u w:val="single"/>
        </w:rPr>
        <w:t>Elektrokoagulační jednotka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1"/>
        <w:gridCol w:w="2396"/>
        <w:gridCol w:w="1287"/>
        <w:gridCol w:w="1548"/>
      </w:tblGrid>
      <w:tr w:rsidR="00B339B6" w:rsidRPr="008510F8" w14:paraId="47FAC0E2" w14:textId="77777777" w:rsidTr="000478B4">
        <w:trPr>
          <w:trHeight w:val="30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0C41C" w14:textId="77777777" w:rsidR="00B339B6" w:rsidRPr="008510F8" w:rsidRDefault="00B339B6" w:rsidP="00047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Obchodní název a typové označení přístroje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04241" w14:textId="5D19A3DB" w:rsidR="00B339B6" w:rsidRPr="008510F8" w:rsidRDefault="00AF14B9" w:rsidP="00047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F14B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ERBE VIO 300 S</w:t>
            </w:r>
            <w:r w:rsidR="00B339B6" w:rsidRPr="008510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39B6" w:rsidRPr="008510F8" w14:paraId="7A03035D" w14:textId="77777777" w:rsidTr="000478B4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C66EF2" w14:textId="77777777" w:rsidR="00B339B6" w:rsidRPr="008510F8" w:rsidRDefault="00B339B6" w:rsidP="00047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Výrobce přístroje</w:t>
            </w:r>
          </w:p>
        </w:tc>
        <w:tc>
          <w:tcPr>
            <w:tcW w:w="5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B39BE" w14:textId="4EC1C6F6" w:rsidR="00B339B6" w:rsidRPr="008510F8" w:rsidRDefault="004B03E9" w:rsidP="00047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03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Erbe Elektromedizin GmbH</w:t>
            </w:r>
            <w:r w:rsidR="00B339B6" w:rsidRPr="008510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39B6" w:rsidRPr="008510F8" w14:paraId="0FC77AA0" w14:textId="77777777" w:rsidTr="000478B4">
        <w:trPr>
          <w:trHeight w:val="300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0A502B7" w14:textId="77777777" w:rsidR="00B339B6" w:rsidRPr="008510F8" w:rsidRDefault="00B339B6" w:rsidP="00047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Elektrokoagulační jednotka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66111B" w14:textId="77777777" w:rsidR="00B339B6" w:rsidRPr="008510F8" w:rsidRDefault="00B339B6" w:rsidP="00047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ks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AAFE7E" w14:textId="77777777" w:rsidR="00B339B6" w:rsidRPr="008510F8" w:rsidRDefault="00B339B6" w:rsidP="00047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F1FEC3" w14:textId="77777777" w:rsidR="00B339B6" w:rsidRPr="008510F8" w:rsidRDefault="00B339B6" w:rsidP="00047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339B6" w:rsidRPr="008510F8" w14:paraId="4BCE0EA4" w14:textId="77777777" w:rsidTr="000478B4">
        <w:trPr>
          <w:trHeight w:val="510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024C" w14:textId="77777777" w:rsidR="00B339B6" w:rsidRPr="008510F8" w:rsidRDefault="00B339B6" w:rsidP="00047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Parametr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03F7" w14:textId="77777777" w:rsidR="00B339B6" w:rsidRPr="008510F8" w:rsidRDefault="00B339B6" w:rsidP="00047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Požadovaná hodnota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D300" w14:textId="77777777" w:rsidR="00B339B6" w:rsidRPr="008510F8" w:rsidRDefault="00B339B6" w:rsidP="00047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Typ parametru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90A6" w14:textId="77777777" w:rsidR="00B339B6" w:rsidRPr="008510F8" w:rsidRDefault="00B339B6" w:rsidP="000478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Nabízená hodnota</w:t>
            </w:r>
          </w:p>
        </w:tc>
      </w:tr>
      <w:tr w:rsidR="00B339B6" w:rsidRPr="008510F8" w14:paraId="1B33A65E" w14:textId="77777777" w:rsidTr="000478B4">
        <w:trPr>
          <w:trHeight w:val="300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3B14775B" w14:textId="77777777" w:rsidR="00B339B6" w:rsidRPr="008510F8" w:rsidRDefault="00B339B6" w:rsidP="000478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Základní</w:t>
            </w:r>
            <w:r w:rsidRPr="008510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 w:eastAsia="cs-CZ"/>
              </w:rPr>
              <w:t xml:space="preserve"> specifikace</w:t>
            </w:r>
          </w:p>
        </w:tc>
      </w:tr>
      <w:tr w:rsidR="00B339B6" w:rsidRPr="008510F8" w14:paraId="3E24F4D4" w14:textId="77777777" w:rsidTr="000478B4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82227E" w14:textId="77777777" w:rsidR="00B339B6" w:rsidRPr="008510F8" w:rsidRDefault="00B339B6" w:rsidP="000478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510F8">
              <w:rPr>
                <w:rFonts w:ascii="Arial" w:hAnsi="Arial" w:cs="Arial"/>
                <w:sz w:val="20"/>
                <w:szCs w:val="20"/>
              </w:rPr>
              <w:t>Elektrochirurgická jednotka s automatickou regulací výstupního výkonu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1F40B" w14:textId="77777777" w:rsidR="00B339B6" w:rsidRPr="008510F8" w:rsidRDefault="00B339B6" w:rsidP="000478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hAnsi="Arial" w:cs="Arial"/>
                <w:sz w:val="20"/>
                <w:szCs w:val="20"/>
              </w:rPr>
              <w:t>bipolární min. 120 W, monopolární min. 400 W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33A6" w14:textId="77777777" w:rsidR="00B339B6" w:rsidRPr="008510F8" w:rsidRDefault="00B339B6" w:rsidP="000478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1E9D" w14:textId="77777777" w:rsidR="00212912" w:rsidRDefault="00212912" w:rsidP="002129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bipolární min. 120 W, monopolární min. 400 W</w:t>
            </w:r>
          </w:p>
          <w:p w14:paraId="15461F21" w14:textId="77777777" w:rsidR="00B339B6" w:rsidRPr="008510F8" w:rsidRDefault="00B339B6" w:rsidP="00047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339B6" w:rsidRPr="008510F8" w14:paraId="6209AEBC" w14:textId="77777777" w:rsidTr="000478B4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D13991" w14:textId="77777777" w:rsidR="00B339B6" w:rsidRPr="008510F8" w:rsidRDefault="00B339B6" w:rsidP="000478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510F8">
              <w:rPr>
                <w:rFonts w:ascii="Arial" w:hAnsi="Arial" w:cs="Arial"/>
                <w:sz w:val="20"/>
                <w:szCs w:val="20"/>
              </w:rPr>
              <w:t>Provoz v monopolárním i bipolárním režimu bez nutnosti přepínání generátoru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2D45" w14:textId="77777777" w:rsidR="00B339B6" w:rsidRPr="008510F8" w:rsidRDefault="00B339B6" w:rsidP="00047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10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6F62" w14:textId="77777777" w:rsidR="00B339B6" w:rsidRPr="008510F8" w:rsidRDefault="00B339B6" w:rsidP="00047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51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C8BB" w14:textId="72384B3E" w:rsidR="00B339B6" w:rsidRPr="008510F8" w:rsidRDefault="0093541C" w:rsidP="000478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B339B6" w:rsidRPr="008510F8" w14:paraId="44D0E505" w14:textId="77777777" w:rsidTr="000478B4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81456E" w14:textId="77777777" w:rsidR="00B339B6" w:rsidRPr="008510F8" w:rsidRDefault="00B339B6" w:rsidP="00047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hAnsi="Arial" w:cs="Arial"/>
                <w:sz w:val="20"/>
                <w:szCs w:val="20"/>
              </w:rPr>
              <w:t>Zobrazení nastavených hodnot prostřednictvím barevného displeje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4C5B" w14:textId="77777777" w:rsidR="00B339B6" w:rsidRPr="008510F8" w:rsidRDefault="00B339B6" w:rsidP="000478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AE5CD" w14:textId="77777777" w:rsidR="00B339B6" w:rsidRPr="008510F8" w:rsidRDefault="00B339B6" w:rsidP="000478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996D" w14:textId="6FDBA3D6" w:rsidR="00B339B6" w:rsidRPr="008510F8" w:rsidRDefault="0093541C" w:rsidP="00047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B339B6" w:rsidRPr="008510F8" w14:paraId="113EA7DF" w14:textId="77777777" w:rsidTr="000478B4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EEDA18" w14:textId="77777777" w:rsidR="00B339B6" w:rsidRPr="008510F8" w:rsidRDefault="00B339B6" w:rsidP="00047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hAnsi="Arial" w:cs="Arial"/>
                <w:sz w:val="20"/>
                <w:szCs w:val="20"/>
              </w:rPr>
              <w:t>Aktivace nástroje ručním spínačem nebo nožním pedálem nebo autostartem (přístroj musí umožňovat všechny uvedené možnosti)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8611" w14:textId="77777777" w:rsidR="00B339B6" w:rsidRPr="008510F8" w:rsidRDefault="00B339B6" w:rsidP="000478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E843" w14:textId="77777777" w:rsidR="00B339B6" w:rsidRPr="008510F8" w:rsidRDefault="00B339B6" w:rsidP="000478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AFAA8" w14:textId="42C93EB2" w:rsidR="00B339B6" w:rsidRPr="008510F8" w:rsidRDefault="0093541C" w:rsidP="00047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B339B6" w:rsidRPr="008510F8" w14:paraId="37C7F279" w14:textId="77777777" w:rsidTr="000478B4">
        <w:trPr>
          <w:trHeight w:val="283"/>
        </w:trPr>
        <w:tc>
          <w:tcPr>
            <w:tcW w:w="914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C944" w14:textId="77777777" w:rsidR="00B339B6" w:rsidRPr="008510F8" w:rsidRDefault="00B339B6" w:rsidP="00047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hAnsi="Arial" w:cs="Arial"/>
                <w:b/>
                <w:sz w:val="20"/>
                <w:szCs w:val="20"/>
              </w:rPr>
              <w:t>Požadované typy řezu a koagulace:</w:t>
            </w:r>
          </w:p>
        </w:tc>
      </w:tr>
      <w:tr w:rsidR="00B339B6" w:rsidRPr="008510F8" w14:paraId="0D791BFC" w14:textId="77777777" w:rsidTr="000478B4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ADCB5A" w14:textId="77777777" w:rsidR="00B339B6" w:rsidRPr="008510F8" w:rsidRDefault="00B339B6" w:rsidP="00047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hAnsi="Arial" w:cs="Arial"/>
                <w:sz w:val="20"/>
                <w:szCs w:val="20"/>
              </w:rPr>
              <w:t>Pracovní módy pro využití v gastroenterologii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E270" w14:textId="77777777" w:rsidR="00B339B6" w:rsidRPr="008510F8" w:rsidRDefault="00B339B6" w:rsidP="000478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hAnsi="Arial" w:cs="Arial"/>
                <w:sz w:val="20"/>
                <w:szCs w:val="20"/>
              </w:rPr>
              <w:t>střídající se řez s koagulací pro papilotomii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92A5" w14:textId="77777777" w:rsidR="00B339B6" w:rsidRPr="008510F8" w:rsidRDefault="00B339B6" w:rsidP="000478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38102" w14:textId="22C10C14" w:rsidR="00B339B6" w:rsidRPr="008510F8" w:rsidRDefault="0093541C" w:rsidP="00047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B339B6" w:rsidRPr="008510F8" w14:paraId="47874282" w14:textId="77777777" w:rsidTr="000478B4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335D2C" w14:textId="77777777" w:rsidR="00B339B6" w:rsidRPr="008510F8" w:rsidRDefault="00B339B6" w:rsidP="00047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5DE4" w14:textId="77777777" w:rsidR="00B339B6" w:rsidRPr="008510F8" w:rsidRDefault="00B339B6" w:rsidP="000478B4">
            <w:pPr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hAnsi="Arial" w:cs="Arial"/>
                <w:sz w:val="20"/>
                <w:szCs w:val="20"/>
              </w:rPr>
              <w:t>střídající se řez s koagulací pro polypektomii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C5E1" w14:textId="77777777" w:rsidR="00B339B6" w:rsidRPr="008510F8" w:rsidRDefault="00B339B6" w:rsidP="000478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F83E" w14:textId="095B0DD1" w:rsidR="00B339B6" w:rsidRPr="008510F8" w:rsidRDefault="0093541C" w:rsidP="00047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B339B6" w:rsidRPr="008510F8" w14:paraId="3ADA916E" w14:textId="77777777" w:rsidTr="000478B4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0F42DB" w14:textId="77777777" w:rsidR="00B339B6" w:rsidRPr="008510F8" w:rsidRDefault="00B339B6" w:rsidP="00047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hAnsi="Arial" w:cs="Arial"/>
                <w:sz w:val="20"/>
                <w:szCs w:val="20"/>
              </w:rPr>
              <w:t>Možnost nastavení doby intervalu endoskopického řezu s možností nastavení poměru řezu vůči koagulaci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85EF" w14:textId="77777777" w:rsidR="00B339B6" w:rsidRPr="008510F8" w:rsidRDefault="00B339B6" w:rsidP="000478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C20C" w14:textId="77777777" w:rsidR="00B339B6" w:rsidRPr="008510F8" w:rsidRDefault="00B339B6" w:rsidP="000478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AFDE3" w14:textId="48AEB2EA" w:rsidR="00B339B6" w:rsidRPr="008510F8" w:rsidRDefault="0093541C" w:rsidP="00047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B339B6" w:rsidRPr="008510F8" w14:paraId="58F42F66" w14:textId="77777777" w:rsidTr="000478B4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0A09FE" w14:textId="77777777" w:rsidR="00B339B6" w:rsidRPr="008510F8" w:rsidRDefault="00B339B6" w:rsidP="00047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hAnsi="Arial" w:cs="Arial"/>
                <w:sz w:val="20"/>
                <w:szCs w:val="20"/>
              </w:rPr>
              <w:t>Uživatelské programování generátoru s nastavením parametrů řezu a koagulace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4332" w14:textId="77777777" w:rsidR="00B339B6" w:rsidRPr="008510F8" w:rsidRDefault="00B339B6" w:rsidP="000478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hAnsi="Arial" w:cs="Arial"/>
                <w:sz w:val="20"/>
                <w:szCs w:val="20"/>
              </w:rPr>
              <w:t>min. 10 programů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9AA0" w14:textId="77777777" w:rsidR="00B339B6" w:rsidRPr="008510F8" w:rsidRDefault="00B339B6" w:rsidP="000478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CAE36" w14:textId="1710F52A" w:rsidR="00B339B6" w:rsidRPr="008510F8" w:rsidRDefault="0093541C" w:rsidP="00047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Ano,</w:t>
            </w:r>
            <w:r>
              <w:rPr>
                <w:rFonts w:ascii="Arial" w:hAnsi="Arial" w:cs="Arial"/>
                <w:sz w:val="20"/>
                <w:szCs w:val="20"/>
              </w:rPr>
              <w:t>10 programů</w:t>
            </w:r>
          </w:p>
        </w:tc>
      </w:tr>
      <w:tr w:rsidR="00B339B6" w:rsidRPr="008510F8" w14:paraId="053C1C68" w14:textId="77777777" w:rsidTr="000478B4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CB3778" w14:textId="77777777" w:rsidR="00B339B6" w:rsidRPr="008510F8" w:rsidRDefault="00B339B6" w:rsidP="00047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hAnsi="Arial" w:cs="Arial"/>
                <w:sz w:val="20"/>
                <w:szCs w:val="20"/>
              </w:rPr>
              <w:t>Softwarová kontrola doby aktivace připojeného nástroje s možností vypnutí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C126" w14:textId="77777777" w:rsidR="00B339B6" w:rsidRPr="008510F8" w:rsidRDefault="00B339B6" w:rsidP="000478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9E61" w14:textId="77777777" w:rsidR="00B339B6" w:rsidRPr="008510F8" w:rsidRDefault="00B339B6" w:rsidP="000478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C554" w14:textId="01CE62B2" w:rsidR="00B339B6" w:rsidRPr="008510F8" w:rsidRDefault="0093541C" w:rsidP="00047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B339B6" w:rsidRPr="008510F8" w14:paraId="42833742" w14:textId="77777777" w:rsidTr="000478B4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E1A830B" w14:textId="77777777" w:rsidR="00B339B6" w:rsidRPr="008510F8" w:rsidRDefault="00B339B6" w:rsidP="000478B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510F8">
              <w:rPr>
                <w:rFonts w:ascii="Arial" w:hAnsi="Arial" w:cs="Arial"/>
                <w:sz w:val="20"/>
                <w:szCs w:val="20"/>
              </w:rPr>
              <w:t>Možnost připojení duální neutrální elektrody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1EDB" w14:textId="77777777" w:rsidR="00B339B6" w:rsidRPr="008510F8" w:rsidRDefault="00B339B6" w:rsidP="000478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8510F8">
              <w:rPr>
                <w:rFonts w:ascii="Arial" w:hAnsi="Arial" w:cs="Arial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73BA" w14:textId="77777777" w:rsidR="00B339B6" w:rsidRPr="008510F8" w:rsidRDefault="00B339B6" w:rsidP="000478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7AF1" w14:textId="367B3A79" w:rsidR="00B339B6" w:rsidRPr="008510F8" w:rsidRDefault="0093541C" w:rsidP="00047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B339B6" w:rsidRPr="008510F8" w14:paraId="301ED6F7" w14:textId="77777777" w:rsidTr="000478B4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EBB24C" w14:textId="77777777" w:rsidR="00B339B6" w:rsidRPr="008510F8" w:rsidRDefault="00B339B6" w:rsidP="00047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hAnsi="Arial" w:cs="Arial"/>
                <w:sz w:val="20"/>
                <w:szCs w:val="20"/>
              </w:rPr>
              <w:t>Kontrola asymetrie umístění neutrální elektrody vůči operačnímu poli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E6D9" w14:textId="77777777" w:rsidR="00B339B6" w:rsidRPr="008510F8" w:rsidRDefault="00B339B6" w:rsidP="000478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F97C" w14:textId="77777777" w:rsidR="00B339B6" w:rsidRPr="008510F8" w:rsidRDefault="00B339B6" w:rsidP="000478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DE31" w14:textId="1141CAD3" w:rsidR="00B339B6" w:rsidRPr="008510F8" w:rsidRDefault="0093541C" w:rsidP="00047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B339B6" w:rsidRPr="008510F8" w14:paraId="3A25ADAD" w14:textId="77777777" w:rsidTr="000478B4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29A16A" w14:textId="77777777" w:rsidR="00B339B6" w:rsidRPr="008510F8" w:rsidRDefault="00B339B6" w:rsidP="00047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hAnsi="Arial" w:cs="Arial"/>
                <w:sz w:val="20"/>
                <w:szCs w:val="20"/>
              </w:rPr>
              <w:t>Měření hustoty proudu na neutrální elektrodě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37A0" w14:textId="77777777" w:rsidR="00B339B6" w:rsidRPr="008510F8" w:rsidRDefault="00B339B6" w:rsidP="000478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CBFFB" w14:textId="77777777" w:rsidR="00B339B6" w:rsidRPr="008510F8" w:rsidRDefault="00B339B6" w:rsidP="000478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C545" w14:textId="64745866" w:rsidR="00B339B6" w:rsidRPr="008510F8" w:rsidRDefault="0093541C" w:rsidP="00047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B339B6" w:rsidRPr="008510F8" w14:paraId="448C480C" w14:textId="77777777" w:rsidTr="000478B4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8495DF" w14:textId="77777777" w:rsidR="00B339B6" w:rsidRPr="008510F8" w:rsidRDefault="00B339B6" w:rsidP="00047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hAnsi="Arial" w:cs="Arial"/>
                <w:sz w:val="20"/>
                <w:szCs w:val="20"/>
              </w:rPr>
              <w:t>Možnost pozdějšího rozšíření o jednotku APC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658D" w14:textId="77777777" w:rsidR="00B339B6" w:rsidRPr="008510F8" w:rsidRDefault="00B339B6" w:rsidP="000478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AE63" w14:textId="77777777" w:rsidR="00B339B6" w:rsidRPr="008510F8" w:rsidRDefault="00B339B6" w:rsidP="000478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CF7A" w14:textId="0F90802D" w:rsidR="00B339B6" w:rsidRPr="008510F8" w:rsidRDefault="0093541C" w:rsidP="00047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B339B6" w:rsidRPr="008510F8" w14:paraId="2EC72B56" w14:textId="77777777" w:rsidTr="000478B4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B4CE33" w14:textId="77777777" w:rsidR="00B339B6" w:rsidRPr="008510F8" w:rsidRDefault="00B339B6" w:rsidP="00047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hAnsi="Arial" w:cs="Arial"/>
                <w:sz w:val="20"/>
                <w:szCs w:val="20"/>
              </w:rPr>
              <w:t>Třítlačítkový nožní pedál pro řez a koagulaci s tlačítkem pro ovládání uložených nastavení elektrokoagulační jednotky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4C33" w14:textId="77777777" w:rsidR="00B339B6" w:rsidRPr="008510F8" w:rsidRDefault="00B339B6" w:rsidP="000478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19EB" w14:textId="77777777" w:rsidR="00B339B6" w:rsidRPr="008510F8" w:rsidRDefault="00B339B6" w:rsidP="000478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1A99" w14:textId="39D1CA84" w:rsidR="00B339B6" w:rsidRPr="008510F8" w:rsidRDefault="0093541C" w:rsidP="00047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B339B6" w:rsidRPr="008510F8" w14:paraId="42464B94" w14:textId="77777777" w:rsidTr="000478B4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D64E39" w14:textId="77777777" w:rsidR="00B339B6" w:rsidRPr="008510F8" w:rsidRDefault="00B339B6" w:rsidP="00047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hAnsi="Arial" w:cs="Arial"/>
                <w:b/>
                <w:sz w:val="20"/>
                <w:szCs w:val="20"/>
              </w:rPr>
              <w:t>Dodávka musí obsahovat alespoň:</w:t>
            </w: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9B3A" w14:textId="77777777" w:rsidR="00B339B6" w:rsidRPr="008510F8" w:rsidRDefault="00B339B6" w:rsidP="000478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hAnsi="Arial" w:cs="Arial"/>
                <w:sz w:val="20"/>
                <w:szCs w:val="20"/>
              </w:rPr>
              <w:t xml:space="preserve">kabel s konektorem o průměru 3 mm pro připojení endoskopické kličky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D497" w14:textId="77777777" w:rsidR="00B339B6" w:rsidRPr="008510F8" w:rsidRDefault="00B339B6" w:rsidP="000478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7A80" w14:textId="4B74D80A" w:rsidR="00B339B6" w:rsidRPr="008510F8" w:rsidRDefault="0093541C" w:rsidP="00047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B339B6" w:rsidRPr="008510F8" w14:paraId="2A45FEFB" w14:textId="77777777" w:rsidTr="000478B4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CE46C2" w14:textId="77777777" w:rsidR="00B339B6" w:rsidRPr="008510F8" w:rsidRDefault="00B339B6" w:rsidP="00047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39BA" w14:textId="77777777" w:rsidR="00B339B6" w:rsidRPr="008510F8" w:rsidRDefault="00B339B6" w:rsidP="000478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hAnsi="Arial" w:cs="Arial"/>
                <w:sz w:val="20"/>
                <w:szCs w:val="20"/>
              </w:rPr>
              <w:t>kabel k neutrálním elektrodám a balení neutrálních elektrod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3F5B" w14:textId="77777777" w:rsidR="00B339B6" w:rsidRPr="008510F8" w:rsidRDefault="00B339B6" w:rsidP="000478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5509" w14:textId="3ABB20E3" w:rsidR="00B339B6" w:rsidRPr="008510F8" w:rsidRDefault="0093541C" w:rsidP="00047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  <w:bookmarkStart w:id="0" w:name="_GoBack"/>
        <w:bookmarkEnd w:id="0"/>
      </w:tr>
      <w:tr w:rsidR="00B339B6" w:rsidRPr="008510F8" w14:paraId="7D636F4F" w14:textId="77777777" w:rsidTr="000478B4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53AC50" w14:textId="77777777" w:rsidR="00B339B6" w:rsidRPr="008510F8" w:rsidRDefault="00B339B6" w:rsidP="00047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5DB1" w14:textId="77777777" w:rsidR="00B339B6" w:rsidRPr="008510F8" w:rsidRDefault="00B339B6" w:rsidP="000478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hAnsi="Arial" w:cs="Arial"/>
                <w:sz w:val="20"/>
                <w:szCs w:val="20"/>
              </w:rPr>
              <w:t>ovládací nožní pedál třítlačítkový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26F8" w14:textId="77777777" w:rsidR="00B339B6" w:rsidRPr="008510F8" w:rsidRDefault="00B339B6" w:rsidP="000478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BF80" w14:textId="14CA3A90" w:rsidR="00B339B6" w:rsidRPr="008510F8" w:rsidRDefault="0093541C" w:rsidP="00047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B339B6" w:rsidRPr="008510F8" w14:paraId="01D462CC" w14:textId="77777777" w:rsidTr="000478B4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B2136C" w14:textId="77777777" w:rsidR="00B339B6" w:rsidRPr="008510F8" w:rsidRDefault="00B339B6" w:rsidP="00047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FB76" w14:textId="77777777" w:rsidR="00B339B6" w:rsidRPr="008510F8" w:rsidRDefault="00B339B6" w:rsidP="000478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hAnsi="Arial" w:cs="Arial"/>
                <w:sz w:val="20"/>
                <w:szCs w:val="20"/>
              </w:rPr>
              <w:t>napájecí kabel (230 V)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C6EB" w14:textId="77777777" w:rsidR="00B339B6" w:rsidRPr="008510F8" w:rsidRDefault="00B339B6" w:rsidP="000478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absolutní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1F22D" w14:textId="77777777" w:rsidR="00B339B6" w:rsidRPr="008510F8" w:rsidRDefault="00B339B6" w:rsidP="00047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339B6" w:rsidRPr="008510F8" w14:paraId="0A653615" w14:textId="77777777" w:rsidTr="00486170">
        <w:trPr>
          <w:trHeight w:val="283"/>
        </w:trPr>
        <w:tc>
          <w:tcPr>
            <w:tcW w:w="39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DED34C" w14:textId="77777777" w:rsidR="00B339B6" w:rsidRPr="008510F8" w:rsidRDefault="00B339B6" w:rsidP="00047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E460" w14:textId="77777777" w:rsidR="00B339B6" w:rsidRPr="008510F8" w:rsidRDefault="00B339B6" w:rsidP="000478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1896" w14:textId="77777777" w:rsidR="00B339B6" w:rsidRPr="008510F8" w:rsidRDefault="00B339B6" w:rsidP="000478B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5E093" w14:textId="77777777" w:rsidR="00B339B6" w:rsidRPr="008510F8" w:rsidRDefault="00B339B6" w:rsidP="000478B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486170" w:rsidRPr="008510F8" w14:paraId="45507E77" w14:textId="77777777" w:rsidTr="00486170">
        <w:trPr>
          <w:trHeight w:val="300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F9EAC9B" w14:textId="47FFF80F" w:rsidR="00486170" w:rsidRPr="008510F8" w:rsidRDefault="00486170" w:rsidP="004861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Hodnocené parametry</w:t>
            </w:r>
          </w:p>
        </w:tc>
      </w:tr>
      <w:tr w:rsidR="00BE0CD4" w:rsidRPr="008510F8" w14:paraId="4BA4D237" w14:textId="77777777" w:rsidTr="00486170">
        <w:trPr>
          <w:trHeight w:val="30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7D86C76" w14:textId="43F2B73C" w:rsidR="00BE0CD4" w:rsidRPr="008510F8" w:rsidRDefault="00486170" w:rsidP="00BE0C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</w:t>
            </w:r>
            <w:r w:rsidR="00BE0CD4" w:rsidRPr="008510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arametr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4C5EAD8" w14:textId="1A70030D" w:rsidR="00BE0CD4" w:rsidRPr="008510F8" w:rsidRDefault="00BE0CD4" w:rsidP="00BE0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Požadovaná hodnota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7CF4399" w14:textId="5631C8E3" w:rsidR="00BE0CD4" w:rsidRPr="008510F8" w:rsidRDefault="00BE0CD4" w:rsidP="00BE0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Typ parametru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5612A6A" w14:textId="168647DD" w:rsidR="00BE0CD4" w:rsidRPr="008510F8" w:rsidRDefault="00BE0CD4" w:rsidP="00BE0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Nabízená hodnota</w:t>
            </w:r>
          </w:p>
        </w:tc>
      </w:tr>
      <w:tr w:rsidR="00BE0CD4" w:rsidRPr="008510F8" w14:paraId="761AD9A7" w14:textId="77777777" w:rsidTr="000478B4">
        <w:trPr>
          <w:trHeight w:val="30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5A2E" w14:textId="77777777" w:rsidR="00BE0CD4" w:rsidRPr="008510F8" w:rsidRDefault="00BE0CD4" w:rsidP="00BE0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hAnsi="Arial" w:cs="Arial"/>
                <w:sz w:val="20"/>
                <w:szCs w:val="20"/>
              </w:rPr>
              <w:t>Možnost rozšíření generátoru modulem APC pro připojení resterilizovatelných APC sond a hybridních APC sond pro ošetření Barrettova jícnu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5427" w14:textId="77777777" w:rsidR="00BE0CD4" w:rsidRPr="008510F8" w:rsidRDefault="00BE0CD4" w:rsidP="00BE0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ano/ne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33E8" w14:textId="1DDCAFB2" w:rsidR="00BE0CD4" w:rsidRPr="008510F8" w:rsidRDefault="00BE0CD4" w:rsidP="00BE0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hAnsi="Arial" w:cs="Arial"/>
                <w:sz w:val="20"/>
                <w:szCs w:val="20"/>
                <w:lang w:eastAsia="cs-CZ"/>
              </w:rPr>
              <w:t xml:space="preserve">typ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4005" w14:textId="5AC3813A" w:rsidR="00BE0CD4" w:rsidRPr="00FC7A1B" w:rsidRDefault="0093541C" w:rsidP="00BE0CD4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</w:tr>
      <w:tr w:rsidR="00BE0CD4" w:rsidRPr="008510F8" w14:paraId="791DDFD4" w14:textId="77777777" w:rsidTr="000478B4">
        <w:trPr>
          <w:trHeight w:val="300"/>
        </w:trPr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CD3B3" w14:textId="77777777" w:rsidR="00BE0CD4" w:rsidRPr="008510F8" w:rsidRDefault="00BE0CD4" w:rsidP="00BE0C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hAnsi="Arial" w:cs="Arial"/>
                <w:sz w:val="20"/>
                <w:szCs w:val="20"/>
              </w:rPr>
              <w:t>Dynamický bezpečnostní systém duální neutrální elektrody s nastavením horní hranice přechodového odporu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79EF" w14:textId="77777777" w:rsidR="00BE0CD4" w:rsidRPr="008510F8" w:rsidRDefault="00BE0CD4" w:rsidP="00BE0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ano/ne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7BB2" w14:textId="364CFF5B" w:rsidR="00BE0CD4" w:rsidRPr="008510F8" w:rsidRDefault="00BE0CD4" w:rsidP="00BE0C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510F8">
              <w:rPr>
                <w:rFonts w:ascii="Arial" w:hAnsi="Arial" w:cs="Arial"/>
                <w:sz w:val="20"/>
                <w:szCs w:val="20"/>
                <w:lang w:eastAsia="cs-CZ"/>
              </w:rPr>
              <w:t xml:space="preserve">typ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B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4C81" w14:textId="7F6CAE18" w:rsidR="00BE0CD4" w:rsidRPr="006A49DF" w:rsidRDefault="0093541C" w:rsidP="00BE0CD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Ano</w:t>
            </w:r>
          </w:p>
        </w:tc>
      </w:tr>
    </w:tbl>
    <w:p w14:paraId="0A20C8AC" w14:textId="77777777" w:rsidR="000573B6" w:rsidRPr="008510F8" w:rsidRDefault="000573B6">
      <w:pPr>
        <w:rPr>
          <w:rFonts w:ascii="Arial" w:hAnsi="Arial" w:cs="Arial"/>
          <w:b/>
          <w:sz w:val="20"/>
          <w:szCs w:val="20"/>
          <w:u w:val="single"/>
        </w:rPr>
      </w:pPr>
    </w:p>
    <w:sectPr w:rsidR="000573B6" w:rsidRPr="008510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8B6C4" w14:textId="77777777" w:rsidR="00E43E67" w:rsidRDefault="00E43E67" w:rsidP="00E43E67">
      <w:pPr>
        <w:spacing w:after="0" w:line="240" w:lineRule="auto"/>
      </w:pPr>
      <w:r>
        <w:separator/>
      </w:r>
    </w:p>
  </w:endnote>
  <w:endnote w:type="continuationSeparator" w:id="0">
    <w:p w14:paraId="2949BCC1" w14:textId="77777777" w:rsidR="00E43E67" w:rsidRDefault="00E43E67" w:rsidP="00E43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1437095"/>
      <w:docPartObj>
        <w:docPartGallery w:val="Page Numbers (Bottom of Page)"/>
        <w:docPartUnique/>
      </w:docPartObj>
    </w:sdtPr>
    <w:sdtContent>
      <w:p w14:paraId="3F341CFA" w14:textId="722DC231" w:rsidR="00E43E67" w:rsidRDefault="00E43E6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35E3E46" w14:textId="77777777" w:rsidR="00E43E67" w:rsidRDefault="00E43E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73ED0" w14:textId="77777777" w:rsidR="00E43E67" w:rsidRDefault="00E43E67" w:rsidP="00E43E67">
      <w:pPr>
        <w:spacing w:after="0" w:line="240" w:lineRule="auto"/>
      </w:pPr>
      <w:r>
        <w:separator/>
      </w:r>
    </w:p>
  </w:footnote>
  <w:footnote w:type="continuationSeparator" w:id="0">
    <w:p w14:paraId="02B08015" w14:textId="77777777" w:rsidR="00E43E67" w:rsidRDefault="00E43E67" w:rsidP="00E43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E8253" w14:textId="13FB6755" w:rsidR="00E43E67" w:rsidRDefault="00E43E67">
    <w:pPr>
      <w:pStyle w:val="Zhlav"/>
    </w:pPr>
    <w: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82263"/>
    <w:multiLevelType w:val="hybridMultilevel"/>
    <w:tmpl w:val="5AF8500E"/>
    <w:lvl w:ilvl="0" w:tplc="518C02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C0F73"/>
    <w:multiLevelType w:val="multilevel"/>
    <w:tmpl w:val="80B65BD4"/>
    <w:lvl w:ilvl="0">
      <w:start w:val="1"/>
      <w:numFmt w:val="decimal"/>
      <w:pStyle w:val="TableHeading"/>
      <w:lvlText w:val="Tab. %1:"/>
      <w:lvlJc w:val="left"/>
      <w:pPr>
        <w:tabs>
          <w:tab w:val="num" w:pos="1800"/>
        </w:tabs>
        <w:ind w:left="705" w:hanging="705"/>
      </w:pPr>
      <w:rPr>
        <w:rFonts w:ascii="Verdana" w:hAnsi="Verdana" w:cs="Times New Roman" w:hint="default"/>
        <w:b/>
        <w:i w:val="0"/>
        <w:color w:val="000000" w:themeColor="text1"/>
        <w:sz w:val="16"/>
        <w:szCs w:val="16"/>
      </w:rPr>
    </w:lvl>
    <w:lvl w:ilvl="1">
      <w:start w:val="2"/>
      <w:numFmt w:val="decimal"/>
      <w:lvlText w:val="2.%2"/>
      <w:lvlJc w:val="left"/>
      <w:pPr>
        <w:tabs>
          <w:tab w:val="num" w:pos="1408"/>
        </w:tabs>
        <w:ind w:left="1408" w:hanging="705"/>
      </w:pPr>
      <w:rPr>
        <w:rFonts w:cs="Times New Roman" w:hint="default"/>
      </w:rPr>
    </w:lvl>
    <w:lvl w:ilvl="2">
      <w:start w:val="1"/>
      <w:numFmt w:val="decimal"/>
      <w:lvlText w:val="2.%2.%3"/>
      <w:lvlJc w:val="left"/>
      <w:pPr>
        <w:tabs>
          <w:tab w:val="num" w:pos="2126"/>
        </w:tabs>
        <w:ind w:left="212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29"/>
        </w:tabs>
        <w:ind w:left="282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892"/>
        </w:tabs>
        <w:ind w:left="38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95"/>
        </w:tabs>
        <w:ind w:left="45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58"/>
        </w:tabs>
        <w:ind w:left="565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61"/>
        </w:tabs>
        <w:ind w:left="636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24"/>
        </w:tabs>
        <w:ind w:left="7424" w:hanging="1800"/>
      </w:pPr>
      <w:rPr>
        <w:rFonts w:cs="Times New Roman" w:hint="default"/>
      </w:rPr>
    </w:lvl>
  </w:abstractNum>
  <w:abstractNum w:abstractNumId="2" w15:restartNumberingAfterBreak="0">
    <w:nsid w:val="54D77C72"/>
    <w:multiLevelType w:val="hybridMultilevel"/>
    <w:tmpl w:val="77D23998"/>
    <w:lvl w:ilvl="0" w:tplc="FEAA5E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62"/>
    <w:rsid w:val="00002C7E"/>
    <w:rsid w:val="00012765"/>
    <w:rsid w:val="000573B6"/>
    <w:rsid w:val="00095765"/>
    <w:rsid w:val="000E1612"/>
    <w:rsid w:val="001055AE"/>
    <w:rsid w:val="00116BEE"/>
    <w:rsid w:val="0014275F"/>
    <w:rsid w:val="00150031"/>
    <w:rsid w:val="0015119A"/>
    <w:rsid w:val="001602A8"/>
    <w:rsid w:val="00162601"/>
    <w:rsid w:val="00162EDC"/>
    <w:rsid w:val="00177538"/>
    <w:rsid w:val="001F23CB"/>
    <w:rsid w:val="00212912"/>
    <w:rsid w:val="00242AAC"/>
    <w:rsid w:val="00290DCD"/>
    <w:rsid w:val="002F1869"/>
    <w:rsid w:val="00320F9D"/>
    <w:rsid w:val="0032303D"/>
    <w:rsid w:val="00325694"/>
    <w:rsid w:val="003270AB"/>
    <w:rsid w:val="00343EC2"/>
    <w:rsid w:val="00365929"/>
    <w:rsid w:val="003669C1"/>
    <w:rsid w:val="00380A59"/>
    <w:rsid w:val="003A14AF"/>
    <w:rsid w:val="003E671F"/>
    <w:rsid w:val="00400A5C"/>
    <w:rsid w:val="004054B7"/>
    <w:rsid w:val="0045707B"/>
    <w:rsid w:val="00486170"/>
    <w:rsid w:val="004B03E9"/>
    <w:rsid w:val="004E0346"/>
    <w:rsid w:val="00512E3D"/>
    <w:rsid w:val="005516F6"/>
    <w:rsid w:val="005959A9"/>
    <w:rsid w:val="0068223C"/>
    <w:rsid w:val="006A1F7B"/>
    <w:rsid w:val="006C3987"/>
    <w:rsid w:val="006D51CB"/>
    <w:rsid w:val="0072720B"/>
    <w:rsid w:val="00741486"/>
    <w:rsid w:val="00755164"/>
    <w:rsid w:val="0076718D"/>
    <w:rsid w:val="0079160F"/>
    <w:rsid w:val="008510F8"/>
    <w:rsid w:val="00896A3C"/>
    <w:rsid w:val="009052BB"/>
    <w:rsid w:val="0093541C"/>
    <w:rsid w:val="00976277"/>
    <w:rsid w:val="009944C5"/>
    <w:rsid w:val="009B57E4"/>
    <w:rsid w:val="00A11779"/>
    <w:rsid w:val="00A11DDA"/>
    <w:rsid w:val="00A1596D"/>
    <w:rsid w:val="00A172D9"/>
    <w:rsid w:val="00A936B1"/>
    <w:rsid w:val="00AF14B9"/>
    <w:rsid w:val="00B339B6"/>
    <w:rsid w:val="00B43F62"/>
    <w:rsid w:val="00B47810"/>
    <w:rsid w:val="00BC0B12"/>
    <w:rsid w:val="00BE0CD4"/>
    <w:rsid w:val="00C00455"/>
    <w:rsid w:val="00C747D8"/>
    <w:rsid w:val="00CB5021"/>
    <w:rsid w:val="00D01B5B"/>
    <w:rsid w:val="00D025B6"/>
    <w:rsid w:val="00D93E62"/>
    <w:rsid w:val="00DE3D23"/>
    <w:rsid w:val="00E43E67"/>
    <w:rsid w:val="00EC351D"/>
    <w:rsid w:val="00EF007C"/>
    <w:rsid w:val="00F141A8"/>
    <w:rsid w:val="00F1692F"/>
    <w:rsid w:val="00F25C30"/>
    <w:rsid w:val="00F45141"/>
    <w:rsid w:val="00F60F95"/>
    <w:rsid w:val="00F703A7"/>
    <w:rsid w:val="00FD216E"/>
    <w:rsid w:val="00FE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9BE17"/>
  <w15:docId w15:val="{27196FC2-AB32-4CBC-8CFA-59006F3E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E0346"/>
    <w:pPr>
      <w:outlineLvl w:val="0"/>
    </w:pPr>
    <w:rPr>
      <w:b/>
      <w:sz w:val="26"/>
      <w:szCs w:val="26"/>
      <w:u w:val="singl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E0346"/>
    <w:pPr>
      <w:jc w:val="both"/>
      <w:outlineLvl w:val="1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5021"/>
    <w:pPr>
      <w:ind w:left="720"/>
      <w:contextualSpacing/>
    </w:pPr>
  </w:style>
  <w:style w:type="paragraph" w:customStyle="1" w:styleId="TableHeading">
    <w:name w:val="Table Heading"/>
    <w:basedOn w:val="Normln"/>
    <w:next w:val="Normln"/>
    <w:link w:val="TableHeadingCharChar"/>
    <w:uiPriority w:val="99"/>
    <w:qFormat/>
    <w:rsid w:val="00095765"/>
    <w:pPr>
      <w:keepNext/>
      <w:numPr>
        <w:numId w:val="2"/>
      </w:numPr>
      <w:spacing w:before="360" w:after="120" w:line="240" w:lineRule="auto"/>
      <w:jc w:val="both"/>
    </w:pPr>
    <w:rPr>
      <w:rFonts w:ascii="Verdana" w:eastAsia="MS Mincho" w:hAnsi="Verdana" w:cs="Arial"/>
      <w:b/>
      <w:bCs/>
      <w:sz w:val="16"/>
      <w:szCs w:val="24"/>
    </w:rPr>
  </w:style>
  <w:style w:type="character" w:customStyle="1" w:styleId="TableHeadingCharChar">
    <w:name w:val="Table Heading Char Char"/>
    <w:basedOn w:val="Standardnpsmoodstavce"/>
    <w:link w:val="TableHeading"/>
    <w:uiPriority w:val="99"/>
    <w:locked/>
    <w:rsid w:val="00095765"/>
    <w:rPr>
      <w:rFonts w:ascii="Verdana" w:eastAsia="MS Mincho" w:hAnsi="Verdana" w:cs="Arial"/>
      <w:b/>
      <w:bCs/>
      <w:sz w:val="16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9C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E0346"/>
    <w:rPr>
      <w:b/>
      <w:sz w:val="26"/>
      <w:szCs w:val="26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4E0346"/>
    <w:rPr>
      <w:b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E03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034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034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346"/>
    <w:pPr>
      <w:spacing w:after="16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0346"/>
    <w:rPr>
      <w:rFonts w:ascii="Calibri" w:eastAsia="Calibri" w:hAnsi="Calibri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43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3E67"/>
  </w:style>
  <w:style w:type="paragraph" w:styleId="Zpat">
    <w:name w:val="footer"/>
    <w:basedOn w:val="Normln"/>
    <w:link w:val="ZpatChar"/>
    <w:uiPriority w:val="99"/>
    <w:unhideWhenUsed/>
    <w:rsid w:val="00E43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3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Novák</dc:creator>
  <cp:lastModifiedBy>Petr Mašek</cp:lastModifiedBy>
  <cp:revision>3</cp:revision>
  <cp:lastPrinted>2017-02-15T06:59:00Z</cp:lastPrinted>
  <dcterms:created xsi:type="dcterms:W3CDTF">2018-06-29T07:08:00Z</dcterms:created>
  <dcterms:modified xsi:type="dcterms:W3CDTF">2018-07-03T07:17:00Z</dcterms:modified>
</cp:coreProperties>
</file>