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A2" w:rsidRPr="00B74BD9" w:rsidRDefault="006E68A2" w:rsidP="006E68A2">
      <w:pPr>
        <w:spacing w:after="0"/>
        <w:jc w:val="center"/>
        <w:rPr>
          <w:rFonts w:ascii="Trebuchet MS" w:hAnsi="Trebuchet MS" w:cs="Times New Roman"/>
          <w:b/>
          <w:color w:val="000000"/>
          <w:szCs w:val="24"/>
        </w:rPr>
      </w:pPr>
      <w:r w:rsidRPr="00B74BD9">
        <w:rPr>
          <w:rFonts w:ascii="Trebuchet MS" w:hAnsi="Trebuchet MS" w:cs="Times New Roman"/>
          <w:b/>
          <w:color w:val="000000"/>
          <w:szCs w:val="24"/>
        </w:rPr>
        <w:t xml:space="preserve">SMLOUVA O NÁJMU </w:t>
      </w:r>
    </w:p>
    <w:p w:rsidR="006E68A2" w:rsidRPr="00B74BD9" w:rsidRDefault="006E68A2" w:rsidP="006E68A2">
      <w:pPr>
        <w:spacing w:after="0"/>
        <w:rPr>
          <w:rFonts w:ascii="Trebuchet MS" w:hAnsi="Trebuchet MS" w:cs="Times New Roman"/>
          <w:color w:val="000000"/>
          <w:szCs w:val="24"/>
        </w:rPr>
      </w:pPr>
    </w:p>
    <w:p w:rsidR="006E68A2" w:rsidRPr="00B74BD9" w:rsidRDefault="006E68A2" w:rsidP="006E68A2">
      <w:pPr>
        <w:spacing w:after="0"/>
        <w:rPr>
          <w:rFonts w:ascii="Trebuchet MS" w:hAnsi="Trebuchet MS" w:cs="Times New Roman"/>
          <w:color w:val="000000"/>
          <w:szCs w:val="24"/>
        </w:rPr>
      </w:pPr>
    </w:p>
    <w:p w:rsidR="006E68A2" w:rsidRPr="00B74BD9" w:rsidRDefault="006E68A2" w:rsidP="006E68A2">
      <w:pPr>
        <w:spacing w:after="0"/>
        <w:rPr>
          <w:rFonts w:ascii="Trebuchet MS" w:hAnsi="Trebuchet MS" w:cs="Times New Roman"/>
          <w:color w:val="000000"/>
          <w:szCs w:val="24"/>
        </w:rPr>
      </w:pPr>
    </w:p>
    <w:p w:rsidR="006E68A2" w:rsidRPr="00B74BD9" w:rsidRDefault="006E68A2" w:rsidP="006E68A2">
      <w:pPr>
        <w:spacing w:after="0"/>
        <w:rPr>
          <w:rFonts w:ascii="Trebuchet MS" w:hAnsi="Trebuchet MS" w:cs="Times New Roman"/>
          <w:color w:val="000000"/>
          <w:szCs w:val="24"/>
        </w:rPr>
      </w:pPr>
      <w:r w:rsidRPr="00B74BD9">
        <w:rPr>
          <w:rFonts w:ascii="Trebuchet MS" w:hAnsi="Trebuchet MS" w:cs="Times New Roman"/>
          <w:color w:val="000000"/>
          <w:szCs w:val="24"/>
        </w:rPr>
        <w:t>Smluvní strany:</w:t>
      </w:r>
    </w:p>
    <w:p w:rsidR="006E68A2" w:rsidRPr="00B74BD9" w:rsidRDefault="006E68A2" w:rsidP="006E68A2">
      <w:pPr>
        <w:spacing w:after="0"/>
        <w:rPr>
          <w:rFonts w:ascii="Trebuchet MS" w:hAnsi="Trebuchet MS" w:cs="Times New Roman"/>
          <w:color w:val="000000"/>
          <w:szCs w:val="24"/>
        </w:rPr>
      </w:pPr>
    </w:p>
    <w:p w:rsidR="006E68A2" w:rsidRPr="005A3482" w:rsidRDefault="005A3482" w:rsidP="006E68A2">
      <w:pPr>
        <w:spacing w:after="0"/>
        <w:rPr>
          <w:rFonts w:ascii="Trebuchet MS" w:hAnsi="Trebuchet MS" w:cs="Times New Roman"/>
          <w:b/>
          <w:color w:val="000000"/>
          <w:szCs w:val="24"/>
        </w:rPr>
      </w:pPr>
      <w:r w:rsidRPr="005A3482">
        <w:rPr>
          <w:rFonts w:ascii="Trebuchet MS" w:hAnsi="Trebuchet MS" w:cs="Times New Roman"/>
          <w:b/>
          <w:color w:val="000000"/>
          <w:szCs w:val="24"/>
        </w:rPr>
        <w:t>Sokolovská uhelná, právní nástupce, a.</w:t>
      </w:r>
      <w:r>
        <w:rPr>
          <w:rFonts w:ascii="Trebuchet MS" w:hAnsi="Trebuchet MS" w:cs="Times New Roman"/>
          <w:b/>
          <w:color w:val="000000"/>
          <w:szCs w:val="24"/>
        </w:rPr>
        <w:t xml:space="preserve"> </w:t>
      </w:r>
      <w:r w:rsidRPr="005A3482">
        <w:rPr>
          <w:rFonts w:ascii="Trebuchet MS" w:hAnsi="Trebuchet MS" w:cs="Times New Roman"/>
          <w:b/>
          <w:color w:val="000000"/>
          <w:szCs w:val="24"/>
        </w:rPr>
        <w:t>s.</w:t>
      </w:r>
    </w:p>
    <w:p w:rsidR="006E68A2" w:rsidRPr="00B74BD9" w:rsidRDefault="006E68A2" w:rsidP="006E68A2">
      <w:pPr>
        <w:spacing w:after="0"/>
        <w:rPr>
          <w:rStyle w:val="Siln"/>
          <w:rFonts w:ascii="Trebuchet MS" w:hAnsi="Trebuchet MS" w:cs="Times New Roman"/>
          <w:b w:val="0"/>
          <w:color w:val="000000"/>
          <w:szCs w:val="24"/>
        </w:rPr>
      </w:pPr>
      <w:r w:rsidRPr="00B74BD9">
        <w:rPr>
          <w:rStyle w:val="Siln"/>
          <w:rFonts w:ascii="Trebuchet MS" w:hAnsi="Trebuchet MS" w:cs="Times New Roman"/>
          <w:b w:val="0"/>
          <w:color w:val="000000"/>
          <w:szCs w:val="24"/>
        </w:rPr>
        <w:t>IČO:</w:t>
      </w:r>
      <w:r w:rsidR="00055528">
        <w:rPr>
          <w:rStyle w:val="Siln"/>
          <w:rFonts w:ascii="Trebuchet MS" w:hAnsi="Trebuchet MS" w:cs="Times New Roman"/>
          <w:b w:val="0"/>
          <w:color w:val="000000"/>
          <w:szCs w:val="24"/>
        </w:rPr>
        <w:t xml:space="preserve">                   </w:t>
      </w:r>
      <w:r w:rsidR="00DF5B8E">
        <w:rPr>
          <w:rStyle w:val="Siln"/>
          <w:rFonts w:ascii="Trebuchet MS" w:hAnsi="Trebuchet MS" w:cs="Times New Roman"/>
          <w:b w:val="0"/>
          <w:color w:val="000000"/>
          <w:szCs w:val="24"/>
        </w:rPr>
        <w:t xml:space="preserve"> </w:t>
      </w:r>
      <w:r w:rsidR="00055528">
        <w:rPr>
          <w:rStyle w:val="Siln"/>
          <w:rFonts w:ascii="Trebuchet MS" w:hAnsi="Trebuchet MS" w:cs="Times New Roman"/>
          <w:b w:val="0"/>
          <w:color w:val="000000"/>
          <w:szCs w:val="24"/>
        </w:rPr>
        <w:t xml:space="preserve"> </w:t>
      </w:r>
      <w:r w:rsidR="00AA37D8">
        <w:rPr>
          <w:rStyle w:val="Siln"/>
          <w:rFonts w:ascii="Trebuchet MS" w:hAnsi="Trebuchet MS" w:cs="Times New Roman"/>
          <w:b w:val="0"/>
          <w:color w:val="000000"/>
          <w:szCs w:val="24"/>
        </w:rPr>
        <w:t>26 348 349</w:t>
      </w:r>
      <w:r w:rsidRPr="00B74BD9">
        <w:rPr>
          <w:rStyle w:val="Siln"/>
          <w:rFonts w:ascii="Trebuchet MS" w:hAnsi="Trebuchet MS" w:cs="Times New Roman"/>
          <w:b w:val="0"/>
          <w:color w:val="000000"/>
          <w:szCs w:val="24"/>
        </w:rPr>
        <w:t xml:space="preserve"> </w:t>
      </w:r>
    </w:p>
    <w:p w:rsidR="006E68A2" w:rsidRPr="00B74BD9" w:rsidRDefault="006E68A2" w:rsidP="006E68A2">
      <w:pPr>
        <w:spacing w:after="0"/>
        <w:rPr>
          <w:rStyle w:val="Siln"/>
          <w:rFonts w:ascii="Trebuchet MS" w:hAnsi="Trebuchet MS" w:cs="Times New Roman"/>
          <w:b w:val="0"/>
          <w:color w:val="000000"/>
          <w:szCs w:val="24"/>
        </w:rPr>
      </w:pPr>
      <w:r w:rsidRPr="00B74BD9">
        <w:rPr>
          <w:rStyle w:val="Siln"/>
          <w:rFonts w:ascii="Trebuchet MS" w:hAnsi="Trebuchet MS" w:cs="Times New Roman"/>
          <w:b w:val="0"/>
          <w:color w:val="000000"/>
          <w:szCs w:val="24"/>
        </w:rPr>
        <w:t>zastoupená:</w:t>
      </w:r>
      <w:r w:rsidR="00055528">
        <w:rPr>
          <w:rStyle w:val="Siln"/>
          <w:rFonts w:ascii="Trebuchet MS" w:hAnsi="Trebuchet MS" w:cs="Times New Roman"/>
          <w:b w:val="0"/>
          <w:color w:val="000000"/>
          <w:szCs w:val="24"/>
        </w:rPr>
        <w:t xml:space="preserve">        </w:t>
      </w:r>
      <w:r w:rsidRPr="00B74BD9">
        <w:rPr>
          <w:rStyle w:val="Siln"/>
          <w:rFonts w:ascii="Trebuchet MS" w:hAnsi="Trebuchet MS" w:cs="Times New Roman"/>
          <w:b w:val="0"/>
          <w:color w:val="000000"/>
          <w:szCs w:val="24"/>
        </w:rPr>
        <w:t xml:space="preserve"> </w:t>
      </w:r>
      <w:r w:rsidR="00055528">
        <w:rPr>
          <w:rStyle w:val="Siln"/>
          <w:rFonts w:ascii="Trebuchet MS" w:hAnsi="Trebuchet MS" w:cs="Times New Roman"/>
          <w:b w:val="0"/>
          <w:color w:val="000000"/>
          <w:szCs w:val="24"/>
        </w:rPr>
        <w:t xml:space="preserve"> </w:t>
      </w:r>
      <w:r w:rsidR="00AA37D8">
        <w:rPr>
          <w:rStyle w:val="Siln"/>
          <w:rFonts w:ascii="Trebuchet MS" w:hAnsi="Trebuchet MS" w:cs="Times New Roman"/>
          <w:b w:val="0"/>
          <w:color w:val="000000"/>
          <w:szCs w:val="24"/>
        </w:rPr>
        <w:t xml:space="preserve">Ing. Jiří </w:t>
      </w:r>
      <w:proofErr w:type="spellStart"/>
      <w:r w:rsidR="00AA37D8">
        <w:rPr>
          <w:rStyle w:val="Siln"/>
          <w:rFonts w:ascii="Trebuchet MS" w:hAnsi="Trebuchet MS" w:cs="Times New Roman"/>
          <w:b w:val="0"/>
          <w:color w:val="000000"/>
          <w:szCs w:val="24"/>
        </w:rPr>
        <w:t>Pöpperl</w:t>
      </w:r>
      <w:proofErr w:type="spellEnd"/>
      <w:r w:rsidR="00AA37D8">
        <w:rPr>
          <w:rStyle w:val="Siln"/>
          <w:rFonts w:ascii="Trebuchet MS" w:hAnsi="Trebuchet MS" w:cs="Times New Roman"/>
          <w:b w:val="0"/>
          <w:color w:val="000000"/>
          <w:szCs w:val="24"/>
        </w:rPr>
        <w:t>, Ph.D.</w:t>
      </w:r>
      <w:r w:rsidR="000E7EA5">
        <w:rPr>
          <w:rStyle w:val="Siln"/>
          <w:rFonts w:ascii="Trebuchet MS" w:hAnsi="Trebuchet MS" w:cs="Times New Roman"/>
          <w:b w:val="0"/>
          <w:color w:val="000000"/>
          <w:szCs w:val="24"/>
        </w:rPr>
        <w:t>, předseda představenstva pověřený řízením Správního úseku na základě pověření ze dne 9. dubna 2018</w:t>
      </w:r>
    </w:p>
    <w:p w:rsidR="006E68A2" w:rsidRPr="00B74BD9" w:rsidRDefault="006E68A2" w:rsidP="006E68A2">
      <w:pPr>
        <w:spacing w:after="0"/>
        <w:rPr>
          <w:rFonts w:ascii="Trebuchet MS" w:hAnsi="Trebuchet MS" w:cs="Times New Roman"/>
          <w:color w:val="000000"/>
          <w:szCs w:val="24"/>
        </w:rPr>
      </w:pPr>
      <w:r w:rsidRPr="00B74BD9">
        <w:rPr>
          <w:rFonts w:ascii="Trebuchet MS" w:hAnsi="Trebuchet MS" w:cs="Times New Roman"/>
          <w:color w:val="000000"/>
          <w:szCs w:val="24"/>
        </w:rPr>
        <w:t>se sídlem:</w:t>
      </w:r>
      <w:r w:rsidR="00AA37D8">
        <w:rPr>
          <w:rFonts w:ascii="Trebuchet MS" w:hAnsi="Trebuchet MS" w:cs="Times New Roman"/>
          <w:color w:val="000000"/>
          <w:szCs w:val="24"/>
        </w:rPr>
        <w:t xml:space="preserve"> </w:t>
      </w:r>
      <w:r w:rsidR="00055528">
        <w:rPr>
          <w:rFonts w:ascii="Trebuchet MS" w:hAnsi="Trebuchet MS" w:cs="Times New Roman"/>
          <w:color w:val="000000"/>
          <w:szCs w:val="24"/>
        </w:rPr>
        <w:t xml:space="preserve">            </w:t>
      </w:r>
      <w:r w:rsidR="00AA37D8">
        <w:rPr>
          <w:rFonts w:ascii="Trebuchet MS" w:hAnsi="Trebuchet MS" w:cs="Times New Roman"/>
          <w:color w:val="000000"/>
          <w:szCs w:val="24"/>
        </w:rPr>
        <w:t>Staré náměstí 69, 356 01 Sokolov</w:t>
      </w:r>
    </w:p>
    <w:p w:rsidR="00AA37D8" w:rsidRDefault="00AA37D8" w:rsidP="006E68A2">
      <w:pPr>
        <w:spacing w:after="0"/>
        <w:rPr>
          <w:rFonts w:ascii="Trebuchet MS" w:hAnsi="Trebuchet MS" w:cs="Times New Roman"/>
          <w:color w:val="000000"/>
          <w:szCs w:val="24"/>
        </w:rPr>
      </w:pPr>
      <w:r>
        <w:rPr>
          <w:rFonts w:ascii="Trebuchet MS" w:hAnsi="Trebuchet MS" w:cs="Times New Roman"/>
          <w:color w:val="000000"/>
          <w:szCs w:val="24"/>
        </w:rPr>
        <w:t xml:space="preserve">DIČ: </w:t>
      </w:r>
      <w:r w:rsidR="00055528">
        <w:rPr>
          <w:rFonts w:ascii="Trebuchet MS" w:hAnsi="Trebuchet MS" w:cs="Times New Roman"/>
          <w:color w:val="000000"/>
          <w:szCs w:val="24"/>
        </w:rPr>
        <w:t xml:space="preserve">                     </w:t>
      </w:r>
      <w:r>
        <w:rPr>
          <w:rFonts w:ascii="Trebuchet MS" w:hAnsi="Trebuchet MS" w:cs="Times New Roman"/>
          <w:color w:val="000000"/>
          <w:szCs w:val="24"/>
        </w:rPr>
        <w:t>CZ699001005</w:t>
      </w:r>
    </w:p>
    <w:p w:rsidR="00AA37D8" w:rsidRDefault="00AA37D8" w:rsidP="006E68A2">
      <w:pPr>
        <w:spacing w:after="0"/>
        <w:rPr>
          <w:rFonts w:ascii="Trebuchet MS" w:hAnsi="Trebuchet MS" w:cs="Times New Roman"/>
          <w:color w:val="000000"/>
          <w:szCs w:val="24"/>
        </w:rPr>
      </w:pPr>
      <w:r>
        <w:rPr>
          <w:rFonts w:ascii="Trebuchet MS" w:hAnsi="Trebuchet MS" w:cs="Times New Roman"/>
          <w:color w:val="000000"/>
          <w:szCs w:val="24"/>
        </w:rPr>
        <w:t xml:space="preserve">Zápis v OR: </w:t>
      </w:r>
      <w:r w:rsidR="00055528">
        <w:rPr>
          <w:rFonts w:ascii="Trebuchet MS" w:hAnsi="Trebuchet MS" w:cs="Times New Roman"/>
          <w:color w:val="000000"/>
          <w:szCs w:val="24"/>
        </w:rPr>
        <w:t xml:space="preserve">           </w:t>
      </w:r>
      <w:r>
        <w:rPr>
          <w:rFonts w:ascii="Trebuchet MS" w:hAnsi="Trebuchet MS" w:cs="Times New Roman"/>
          <w:color w:val="000000"/>
          <w:szCs w:val="24"/>
        </w:rPr>
        <w:t xml:space="preserve">Krajský soud v Plzni, </w:t>
      </w:r>
      <w:proofErr w:type="spellStart"/>
      <w:r>
        <w:rPr>
          <w:rFonts w:ascii="Trebuchet MS" w:hAnsi="Trebuchet MS" w:cs="Times New Roman"/>
          <w:color w:val="000000"/>
          <w:szCs w:val="24"/>
        </w:rPr>
        <w:t>sp</w:t>
      </w:r>
      <w:proofErr w:type="spellEnd"/>
      <w:r>
        <w:rPr>
          <w:rFonts w:ascii="Trebuchet MS" w:hAnsi="Trebuchet MS" w:cs="Times New Roman"/>
          <w:color w:val="000000"/>
          <w:szCs w:val="24"/>
        </w:rPr>
        <w:t>. zn. B 980</w:t>
      </w:r>
    </w:p>
    <w:p w:rsidR="006E68A2" w:rsidRPr="00B74BD9" w:rsidRDefault="006E68A2" w:rsidP="006E68A2">
      <w:pPr>
        <w:spacing w:after="0"/>
        <w:rPr>
          <w:rFonts w:ascii="Trebuchet MS" w:hAnsi="Trebuchet MS" w:cs="Times New Roman"/>
          <w:color w:val="000000"/>
          <w:szCs w:val="24"/>
        </w:rPr>
      </w:pPr>
      <w:r w:rsidRPr="00B74BD9">
        <w:rPr>
          <w:rFonts w:ascii="Trebuchet MS" w:hAnsi="Trebuchet MS" w:cs="Times New Roman"/>
          <w:color w:val="000000"/>
          <w:szCs w:val="24"/>
        </w:rPr>
        <w:t>bankovní spojení:</w:t>
      </w:r>
      <w:r w:rsidR="00AA37D8">
        <w:rPr>
          <w:rFonts w:ascii="Trebuchet MS" w:hAnsi="Trebuchet MS" w:cs="Times New Roman"/>
          <w:color w:val="000000"/>
          <w:szCs w:val="24"/>
        </w:rPr>
        <w:t xml:space="preserve"> </w:t>
      </w:r>
      <w:r w:rsidR="00055528">
        <w:rPr>
          <w:rFonts w:ascii="Trebuchet MS" w:hAnsi="Trebuchet MS" w:cs="Times New Roman"/>
          <w:color w:val="000000"/>
          <w:szCs w:val="24"/>
        </w:rPr>
        <w:t xml:space="preserve"> </w:t>
      </w:r>
      <w:r w:rsidR="00AA37D8" w:rsidRPr="000A1D3B">
        <w:rPr>
          <w:rFonts w:ascii="Trebuchet MS" w:hAnsi="Trebuchet MS" w:cs="Times New Roman"/>
          <w:color w:val="000000"/>
          <w:szCs w:val="24"/>
          <w:highlight w:val="black"/>
        </w:rPr>
        <w:t>17331033/0300</w:t>
      </w:r>
      <w:r w:rsidR="00055528" w:rsidRPr="000A1D3B">
        <w:rPr>
          <w:rFonts w:ascii="Trebuchet MS" w:hAnsi="Trebuchet MS" w:cs="Times New Roman"/>
          <w:color w:val="000000"/>
          <w:szCs w:val="24"/>
          <w:highlight w:val="black"/>
        </w:rPr>
        <w:t xml:space="preserve"> (ČSOB Praha)</w:t>
      </w:r>
      <w:r w:rsidRPr="000A1D3B">
        <w:rPr>
          <w:rFonts w:ascii="Trebuchet MS" w:hAnsi="Trebuchet MS" w:cs="Times New Roman"/>
          <w:b/>
          <w:color w:val="000000"/>
          <w:szCs w:val="24"/>
          <w:highlight w:val="black"/>
        </w:rPr>
        <w:t xml:space="preserve"> </w:t>
      </w:r>
    </w:p>
    <w:p w:rsidR="006E68A2" w:rsidRPr="00B74BD9" w:rsidRDefault="006E68A2" w:rsidP="006E68A2">
      <w:pPr>
        <w:spacing w:after="0"/>
        <w:rPr>
          <w:rFonts w:ascii="Trebuchet MS" w:hAnsi="Trebuchet MS" w:cs="Times New Roman"/>
          <w:color w:val="000000"/>
          <w:szCs w:val="24"/>
        </w:rPr>
      </w:pPr>
    </w:p>
    <w:p w:rsidR="006E68A2" w:rsidRPr="00B74BD9" w:rsidRDefault="006E68A2" w:rsidP="006E68A2">
      <w:pPr>
        <w:spacing w:after="0"/>
        <w:rPr>
          <w:rFonts w:ascii="Trebuchet MS" w:hAnsi="Trebuchet MS" w:cs="Times New Roman"/>
          <w:color w:val="000000"/>
          <w:szCs w:val="24"/>
        </w:rPr>
      </w:pPr>
      <w:r w:rsidRPr="00B74BD9">
        <w:rPr>
          <w:rFonts w:ascii="Trebuchet MS" w:hAnsi="Trebuchet MS" w:cs="Times New Roman"/>
          <w:color w:val="000000"/>
          <w:szCs w:val="24"/>
        </w:rPr>
        <w:t>na straně jedné (dále jen „</w:t>
      </w:r>
      <w:r w:rsidRPr="00B74BD9">
        <w:rPr>
          <w:rFonts w:ascii="Trebuchet MS" w:hAnsi="Trebuchet MS" w:cs="Times New Roman"/>
          <w:i/>
          <w:color w:val="000000"/>
          <w:szCs w:val="24"/>
        </w:rPr>
        <w:t>pronajímatel</w:t>
      </w:r>
      <w:r w:rsidRPr="00B74BD9">
        <w:rPr>
          <w:rFonts w:ascii="Trebuchet MS" w:hAnsi="Trebuchet MS" w:cs="Times New Roman"/>
          <w:color w:val="000000"/>
          <w:szCs w:val="24"/>
        </w:rPr>
        <w:t>“)</w:t>
      </w:r>
      <w:bookmarkStart w:id="0" w:name="_GoBack"/>
      <w:bookmarkEnd w:id="0"/>
    </w:p>
    <w:p w:rsidR="006E68A2" w:rsidRPr="00B74BD9" w:rsidRDefault="006E68A2" w:rsidP="006E68A2">
      <w:pPr>
        <w:spacing w:after="0"/>
        <w:rPr>
          <w:rFonts w:ascii="Trebuchet MS" w:hAnsi="Trebuchet MS" w:cs="Times New Roman"/>
          <w:color w:val="000000"/>
          <w:szCs w:val="24"/>
        </w:rPr>
      </w:pPr>
    </w:p>
    <w:p w:rsidR="006E68A2" w:rsidRPr="00B74BD9" w:rsidRDefault="006E68A2" w:rsidP="006E68A2">
      <w:pPr>
        <w:spacing w:after="0"/>
        <w:rPr>
          <w:rFonts w:ascii="Trebuchet MS" w:hAnsi="Trebuchet MS" w:cs="Times New Roman"/>
          <w:color w:val="000000"/>
          <w:szCs w:val="24"/>
        </w:rPr>
      </w:pPr>
      <w:r w:rsidRPr="00B74BD9">
        <w:rPr>
          <w:rFonts w:ascii="Trebuchet MS" w:hAnsi="Trebuchet MS" w:cs="Times New Roman"/>
          <w:color w:val="000000"/>
          <w:szCs w:val="24"/>
        </w:rPr>
        <w:t>a</w:t>
      </w:r>
    </w:p>
    <w:p w:rsidR="006E68A2" w:rsidRPr="00B74BD9" w:rsidRDefault="006E68A2" w:rsidP="006E68A2">
      <w:pPr>
        <w:spacing w:after="0"/>
        <w:rPr>
          <w:rFonts w:ascii="Trebuchet MS" w:hAnsi="Trebuchet MS" w:cs="Times New Roman"/>
          <w:color w:val="000000"/>
          <w:szCs w:val="24"/>
        </w:rPr>
      </w:pPr>
    </w:p>
    <w:p w:rsidR="006E68A2" w:rsidRPr="00D15724" w:rsidRDefault="008B36CE" w:rsidP="006E68A2">
      <w:pPr>
        <w:spacing w:after="0"/>
        <w:rPr>
          <w:rFonts w:ascii="Trebuchet MS" w:hAnsi="Trebuchet MS" w:cs="Times New Roman"/>
          <w:b/>
          <w:color w:val="000000"/>
          <w:szCs w:val="24"/>
        </w:rPr>
      </w:pPr>
      <w:r w:rsidRPr="00D15724">
        <w:rPr>
          <w:rFonts w:ascii="Trebuchet MS" w:hAnsi="Trebuchet MS" w:cs="Times New Roman"/>
          <w:b/>
          <w:color w:val="000000"/>
          <w:szCs w:val="24"/>
        </w:rPr>
        <w:t>Integrovaná střední škola technická a ekonomická Sokolov, příspěvková organizace</w:t>
      </w:r>
    </w:p>
    <w:p w:rsidR="006E68A2" w:rsidRPr="00B74BD9" w:rsidRDefault="006E68A2" w:rsidP="006E68A2">
      <w:pPr>
        <w:spacing w:after="0"/>
        <w:rPr>
          <w:rStyle w:val="Siln"/>
          <w:rFonts w:ascii="Trebuchet MS" w:hAnsi="Trebuchet MS" w:cs="Times New Roman"/>
          <w:b w:val="0"/>
          <w:color w:val="000000"/>
          <w:szCs w:val="24"/>
        </w:rPr>
      </w:pPr>
      <w:r w:rsidRPr="00B74BD9">
        <w:rPr>
          <w:rStyle w:val="Siln"/>
          <w:rFonts w:ascii="Trebuchet MS" w:hAnsi="Trebuchet MS" w:cs="Times New Roman"/>
          <w:b w:val="0"/>
          <w:color w:val="000000"/>
          <w:szCs w:val="24"/>
        </w:rPr>
        <w:t xml:space="preserve">IČO: </w:t>
      </w:r>
      <w:r w:rsidR="008B36CE">
        <w:rPr>
          <w:rStyle w:val="Siln"/>
          <w:rFonts w:ascii="Trebuchet MS" w:hAnsi="Trebuchet MS" w:cs="Times New Roman"/>
          <w:b w:val="0"/>
          <w:color w:val="000000"/>
          <w:szCs w:val="24"/>
        </w:rPr>
        <w:tab/>
      </w:r>
      <w:r w:rsidR="008B36CE">
        <w:rPr>
          <w:rStyle w:val="Siln"/>
          <w:rFonts w:ascii="Trebuchet MS" w:hAnsi="Trebuchet MS" w:cs="Times New Roman"/>
          <w:b w:val="0"/>
          <w:color w:val="000000"/>
          <w:szCs w:val="24"/>
        </w:rPr>
        <w:tab/>
      </w:r>
      <w:r w:rsidR="008B36CE">
        <w:rPr>
          <w:rStyle w:val="Siln"/>
          <w:rFonts w:ascii="Trebuchet MS" w:hAnsi="Trebuchet MS" w:cs="Times New Roman"/>
          <w:b w:val="0"/>
          <w:color w:val="000000"/>
          <w:szCs w:val="24"/>
        </w:rPr>
        <w:tab/>
        <w:t>49 766 929</w:t>
      </w:r>
    </w:p>
    <w:p w:rsidR="006E68A2" w:rsidRPr="00B74BD9" w:rsidRDefault="006E68A2" w:rsidP="006E68A2">
      <w:pPr>
        <w:spacing w:after="0"/>
        <w:rPr>
          <w:rStyle w:val="Siln"/>
          <w:rFonts w:ascii="Trebuchet MS" w:hAnsi="Trebuchet MS" w:cs="Times New Roman"/>
          <w:b w:val="0"/>
          <w:color w:val="000000"/>
          <w:szCs w:val="24"/>
        </w:rPr>
      </w:pPr>
      <w:r w:rsidRPr="00B74BD9">
        <w:rPr>
          <w:rStyle w:val="Siln"/>
          <w:rFonts w:ascii="Trebuchet MS" w:hAnsi="Trebuchet MS" w:cs="Times New Roman"/>
          <w:b w:val="0"/>
          <w:color w:val="000000"/>
          <w:szCs w:val="24"/>
        </w:rPr>
        <w:t xml:space="preserve">zastoupená: </w:t>
      </w:r>
      <w:r w:rsidR="008B36CE">
        <w:rPr>
          <w:rStyle w:val="Siln"/>
          <w:rFonts w:ascii="Trebuchet MS" w:hAnsi="Trebuchet MS" w:cs="Times New Roman"/>
          <w:b w:val="0"/>
          <w:color w:val="000000"/>
          <w:szCs w:val="24"/>
        </w:rPr>
        <w:t xml:space="preserve"> </w:t>
      </w:r>
      <w:r w:rsidR="008B36CE">
        <w:rPr>
          <w:rStyle w:val="Siln"/>
          <w:rFonts w:ascii="Trebuchet MS" w:hAnsi="Trebuchet MS" w:cs="Times New Roman"/>
          <w:b w:val="0"/>
          <w:color w:val="000000"/>
          <w:szCs w:val="24"/>
        </w:rPr>
        <w:tab/>
        <w:t>Mgr. Pavel Janus, ředitel školy</w:t>
      </w:r>
    </w:p>
    <w:p w:rsidR="008B36CE" w:rsidRPr="00B74BD9" w:rsidRDefault="006E68A2" w:rsidP="008B36CE">
      <w:pPr>
        <w:spacing w:after="0"/>
        <w:rPr>
          <w:rFonts w:ascii="Trebuchet MS" w:hAnsi="Trebuchet MS" w:cs="Times New Roman"/>
          <w:color w:val="000000"/>
          <w:szCs w:val="24"/>
        </w:rPr>
      </w:pPr>
      <w:r w:rsidRPr="00B74BD9">
        <w:rPr>
          <w:rFonts w:ascii="Trebuchet MS" w:hAnsi="Trebuchet MS" w:cs="Times New Roman"/>
          <w:color w:val="000000"/>
          <w:szCs w:val="24"/>
        </w:rPr>
        <w:t>se sídlem:</w:t>
      </w:r>
      <w:r w:rsidR="008B36CE">
        <w:rPr>
          <w:rFonts w:ascii="Trebuchet MS" w:hAnsi="Trebuchet MS" w:cs="Times New Roman"/>
          <w:color w:val="000000"/>
          <w:szCs w:val="24"/>
        </w:rPr>
        <w:t xml:space="preserve"> </w:t>
      </w:r>
      <w:r w:rsidR="008B36CE">
        <w:rPr>
          <w:rFonts w:ascii="Trebuchet MS" w:hAnsi="Trebuchet MS" w:cs="Times New Roman"/>
          <w:color w:val="000000"/>
          <w:szCs w:val="24"/>
        </w:rPr>
        <w:tab/>
      </w:r>
      <w:r w:rsidR="008B36CE">
        <w:rPr>
          <w:rFonts w:ascii="Trebuchet MS" w:hAnsi="Trebuchet MS" w:cs="Times New Roman"/>
          <w:color w:val="000000"/>
          <w:szCs w:val="24"/>
        </w:rPr>
        <w:tab/>
        <w:t>Jednoty 1620, 356 01 Sokolov</w:t>
      </w:r>
    </w:p>
    <w:p w:rsidR="006E68A2" w:rsidRDefault="006E68A2" w:rsidP="006E68A2">
      <w:pPr>
        <w:spacing w:after="0"/>
        <w:rPr>
          <w:rFonts w:ascii="Trebuchet MS" w:hAnsi="Trebuchet MS"/>
        </w:rPr>
      </w:pPr>
      <w:r w:rsidRPr="00B74BD9">
        <w:rPr>
          <w:rFonts w:ascii="Trebuchet MS" w:hAnsi="Trebuchet MS" w:cs="Times New Roman"/>
          <w:color w:val="000000"/>
          <w:szCs w:val="24"/>
        </w:rPr>
        <w:t>bankovní spojení:</w:t>
      </w:r>
      <w:r w:rsidRPr="00B74BD9">
        <w:rPr>
          <w:rFonts w:ascii="Trebuchet MS" w:hAnsi="Trebuchet MS" w:cs="Times New Roman"/>
          <w:b/>
          <w:color w:val="000000"/>
          <w:szCs w:val="24"/>
        </w:rPr>
        <w:t xml:space="preserve"> </w:t>
      </w:r>
      <w:r w:rsidR="008B36CE">
        <w:rPr>
          <w:rFonts w:ascii="Trebuchet MS" w:hAnsi="Trebuchet MS" w:cs="Times New Roman"/>
          <w:b/>
          <w:color w:val="000000"/>
          <w:szCs w:val="24"/>
        </w:rPr>
        <w:t xml:space="preserve"> </w:t>
      </w:r>
      <w:r w:rsidR="008B36CE">
        <w:rPr>
          <w:rFonts w:ascii="Trebuchet MS" w:hAnsi="Trebuchet MS" w:cs="Times New Roman"/>
          <w:b/>
          <w:color w:val="000000"/>
          <w:szCs w:val="24"/>
        </w:rPr>
        <w:tab/>
      </w:r>
      <w:r w:rsidR="008B36CE" w:rsidRPr="000A1D3B">
        <w:rPr>
          <w:rFonts w:ascii="Trebuchet MS" w:hAnsi="Trebuchet MS"/>
          <w:highlight w:val="black"/>
        </w:rPr>
        <w:t>19-4473560217/0100</w:t>
      </w:r>
      <w:r w:rsidR="00B342CE" w:rsidRPr="000A1D3B">
        <w:rPr>
          <w:rFonts w:ascii="Trebuchet MS" w:hAnsi="Trebuchet MS"/>
          <w:highlight w:val="black"/>
        </w:rPr>
        <w:t xml:space="preserve"> (</w:t>
      </w:r>
      <w:r w:rsidR="003F44C8" w:rsidRPr="000A1D3B">
        <w:rPr>
          <w:rFonts w:ascii="Trebuchet MS" w:hAnsi="Trebuchet MS"/>
          <w:highlight w:val="black"/>
        </w:rPr>
        <w:t>K</w:t>
      </w:r>
      <w:r w:rsidR="00B342CE" w:rsidRPr="000A1D3B">
        <w:rPr>
          <w:rFonts w:ascii="Trebuchet MS" w:hAnsi="Trebuchet MS"/>
          <w:highlight w:val="black"/>
        </w:rPr>
        <w:t>omerční banka, pobočka Sokolov)</w:t>
      </w:r>
    </w:p>
    <w:p w:rsidR="003F44C8" w:rsidRPr="00B74BD9" w:rsidRDefault="003F44C8" w:rsidP="006E68A2">
      <w:pPr>
        <w:spacing w:after="0"/>
        <w:rPr>
          <w:rFonts w:ascii="Trebuchet MS" w:hAnsi="Trebuchet MS" w:cs="Times New Roman"/>
          <w:color w:val="000000"/>
          <w:szCs w:val="24"/>
        </w:rPr>
      </w:pPr>
      <w:r>
        <w:rPr>
          <w:rFonts w:ascii="Trebuchet MS" w:hAnsi="Trebuchet MS"/>
        </w:rPr>
        <w:t>DIČ:</w:t>
      </w:r>
      <w:r w:rsidR="000E7EA5">
        <w:rPr>
          <w:rFonts w:ascii="Trebuchet MS" w:hAnsi="Trebuchet MS"/>
        </w:rPr>
        <w:tab/>
      </w:r>
      <w:r w:rsidR="000E7EA5">
        <w:rPr>
          <w:rFonts w:ascii="Trebuchet MS" w:hAnsi="Trebuchet MS"/>
        </w:rPr>
        <w:tab/>
      </w:r>
      <w:r w:rsidR="000E7EA5">
        <w:rPr>
          <w:rFonts w:ascii="Trebuchet MS" w:hAnsi="Trebuchet MS"/>
        </w:rPr>
        <w:tab/>
        <w:t>CZ49766929</w:t>
      </w:r>
    </w:p>
    <w:p w:rsidR="006E68A2" w:rsidRPr="00B74BD9" w:rsidRDefault="006E68A2" w:rsidP="006E68A2">
      <w:pPr>
        <w:spacing w:after="0"/>
        <w:rPr>
          <w:rFonts w:ascii="Trebuchet MS" w:hAnsi="Trebuchet MS" w:cs="Times New Roman"/>
          <w:color w:val="000000"/>
          <w:szCs w:val="24"/>
        </w:rPr>
      </w:pPr>
    </w:p>
    <w:p w:rsidR="006E68A2" w:rsidRPr="00B74BD9" w:rsidRDefault="006E68A2" w:rsidP="006E68A2">
      <w:pPr>
        <w:spacing w:after="0"/>
        <w:rPr>
          <w:rFonts w:ascii="Trebuchet MS" w:hAnsi="Trebuchet MS" w:cs="Times New Roman"/>
          <w:color w:val="000000"/>
          <w:szCs w:val="24"/>
        </w:rPr>
      </w:pPr>
      <w:r w:rsidRPr="00B74BD9">
        <w:rPr>
          <w:rFonts w:ascii="Trebuchet MS" w:hAnsi="Trebuchet MS" w:cs="Times New Roman"/>
          <w:color w:val="000000"/>
          <w:szCs w:val="24"/>
        </w:rPr>
        <w:t>na straně jedné (dále jen „</w:t>
      </w:r>
      <w:r w:rsidRPr="00B74BD9">
        <w:rPr>
          <w:rFonts w:ascii="Trebuchet MS" w:hAnsi="Trebuchet MS" w:cs="Times New Roman"/>
          <w:i/>
          <w:color w:val="000000"/>
          <w:szCs w:val="24"/>
        </w:rPr>
        <w:t>nájemce</w:t>
      </w:r>
      <w:r w:rsidRPr="00B74BD9">
        <w:rPr>
          <w:rFonts w:ascii="Trebuchet MS" w:hAnsi="Trebuchet MS" w:cs="Times New Roman"/>
          <w:color w:val="000000"/>
          <w:szCs w:val="24"/>
        </w:rPr>
        <w:t>“)</w:t>
      </w:r>
    </w:p>
    <w:p w:rsidR="006E68A2" w:rsidRPr="00B74BD9" w:rsidRDefault="006E68A2" w:rsidP="006E68A2">
      <w:pPr>
        <w:spacing w:after="0"/>
        <w:rPr>
          <w:rFonts w:ascii="Trebuchet MS" w:hAnsi="Trebuchet MS" w:cs="Times New Roman"/>
          <w:color w:val="000000"/>
          <w:szCs w:val="24"/>
        </w:rPr>
      </w:pPr>
    </w:p>
    <w:p w:rsidR="006E68A2" w:rsidRPr="00B74BD9" w:rsidRDefault="006E68A2" w:rsidP="006E68A2">
      <w:pPr>
        <w:spacing w:after="0"/>
        <w:rPr>
          <w:rFonts w:ascii="Trebuchet MS" w:hAnsi="Trebuchet MS" w:cs="Times New Roman"/>
          <w:color w:val="000000"/>
          <w:szCs w:val="24"/>
        </w:rPr>
      </w:pPr>
    </w:p>
    <w:p w:rsidR="006E68A2" w:rsidRPr="00B74BD9" w:rsidRDefault="006E68A2" w:rsidP="006E68A2">
      <w:pPr>
        <w:spacing w:after="0"/>
        <w:rPr>
          <w:rFonts w:ascii="Trebuchet MS" w:hAnsi="Trebuchet MS" w:cs="Times New Roman"/>
          <w:color w:val="000000"/>
          <w:szCs w:val="24"/>
        </w:rPr>
      </w:pPr>
      <w:r w:rsidRPr="00B74BD9">
        <w:rPr>
          <w:rFonts w:ascii="Trebuchet MS" w:hAnsi="Trebuchet MS" w:cs="Times New Roman"/>
          <w:color w:val="000000"/>
          <w:szCs w:val="24"/>
        </w:rPr>
        <w:t xml:space="preserve">uzavřely dnešního dne, ve smyslu ustanovení § </w:t>
      </w:r>
      <w:smartTag w:uri="urn:schemas-microsoft-com:office:smarttags" w:element="metricconverter">
        <w:smartTagPr>
          <w:attr w:name="ProductID" w:val="2201 a"/>
        </w:smartTagPr>
        <w:r w:rsidRPr="00B74BD9">
          <w:rPr>
            <w:rFonts w:ascii="Trebuchet MS" w:hAnsi="Trebuchet MS" w:cs="Times New Roman"/>
            <w:color w:val="000000"/>
            <w:szCs w:val="24"/>
          </w:rPr>
          <w:t>2201 a</w:t>
        </w:r>
      </w:smartTag>
      <w:r w:rsidRPr="00B74BD9">
        <w:rPr>
          <w:rFonts w:ascii="Trebuchet MS" w:hAnsi="Trebuchet MS" w:cs="Times New Roman"/>
          <w:color w:val="000000"/>
          <w:szCs w:val="24"/>
        </w:rPr>
        <w:t xml:space="preserve"> násl. a zejména </w:t>
      </w:r>
      <w:proofErr w:type="spellStart"/>
      <w:r w:rsidRPr="00B74BD9">
        <w:rPr>
          <w:rFonts w:ascii="Trebuchet MS" w:hAnsi="Trebuchet MS" w:cs="Times New Roman"/>
          <w:color w:val="000000"/>
          <w:szCs w:val="24"/>
        </w:rPr>
        <w:t>ust</w:t>
      </w:r>
      <w:proofErr w:type="spellEnd"/>
      <w:r w:rsidRPr="00B74BD9">
        <w:rPr>
          <w:rFonts w:ascii="Trebuchet MS" w:hAnsi="Trebuchet MS" w:cs="Times New Roman"/>
          <w:color w:val="000000"/>
          <w:szCs w:val="24"/>
        </w:rPr>
        <w:t xml:space="preserve">. § </w:t>
      </w:r>
      <w:smartTag w:uri="urn:schemas-microsoft-com:office:smarttags" w:element="metricconverter">
        <w:smartTagPr>
          <w:attr w:name="ProductID" w:val="2302 a"/>
        </w:smartTagPr>
        <w:r w:rsidRPr="00B74BD9">
          <w:rPr>
            <w:rFonts w:ascii="Trebuchet MS" w:hAnsi="Trebuchet MS" w:cs="Times New Roman"/>
            <w:color w:val="000000"/>
            <w:szCs w:val="24"/>
          </w:rPr>
          <w:t>2302 a</w:t>
        </w:r>
      </w:smartTag>
      <w:r w:rsidRPr="00B74BD9">
        <w:rPr>
          <w:rFonts w:ascii="Trebuchet MS" w:hAnsi="Trebuchet MS" w:cs="Times New Roman"/>
          <w:color w:val="000000"/>
          <w:szCs w:val="24"/>
        </w:rPr>
        <w:t xml:space="preserve"> násl. zákona č. 89/2012 Sb., občanský zákoník (dále jen „</w:t>
      </w:r>
      <w:r w:rsidRPr="00B74BD9">
        <w:rPr>
          <w:rFonts w:ascii="Trebuchet MS" w:hAnsi="Trebuchet MS" w:cs="Times New Roman"/>
          <w:i/>
          <w:color w:val="000000"/>
          <w:szCs w:val="24"/>
        </w:rPr>
        <w:t>občanský zákoník“</w:t>
      </w:r>
      <w:r w:rsidRPr="00B74BD9">
        <w:rPr>
          <w:rFonts w:ascii="Trebuchet MS" w:hAnsi="Trebuchet MS" w:cs="Times New Roman"/>
          <w:color w:val="000000"/>
          <w:szCs w:val="24"/>
        </w:rPr>
        <w:t xml:space="preserve">), tuto </w:t>
      </w:r>
    </w:p>
    <w:p w:rsidR="006E68A2" w:rsidRPr="00B74BD9" w:rsidRDefault="006E68A2" w:rsidP="006E68A2">
      <w:pPr>
        <w:spacing w:after="0"/>
        <w:rPr>
          <w:rFonts w:ascii="Trebuchet MS" w:hAnsi="Trebuchet MS" w:cs="Times New Roman"/>
          <w:color w:val="000000"/>
          <w:szCs w:val="24"/>
        </w:rPr>
      </w:pPr>
    </w:p>
    <w:p w:rsidR="006E68A2" w:rsidRPr="00B74BD9" w:rsidRDefault="006E68A2" w:rsidP="006E68A2">
      <w:pPr>
        <w:spacing w:after="0"/>
        <w:rPr>
          <w:rFonts w:ascii="Trebuchet MS" w:hAnsi="Trebuchet MS" w:cs="Times New Roman"/>
          <w:color w:val="000000"/>
          <w:szCs w:val="24"/>
        </w:rPr>
      </w:pPr>
    </w:p>
    <w:p w:rsidR="006E68A2" w:rsidRPr="00B74BD9" w:rsidRDefault="006E68A2" w:rsidP="006E68A2">
      <w:pPr>
        <w:spacing w:after="0"/>
        <w:jc w:val="center"/>
        <w:rPr>
          <w:rFonts w:ascii="Trebuchet MS" w:hAnsi="Trebuchet MS" w:cs="Times New Roman"/>
          <w:b/>
          <w:color w:val="000000"/>
          <w:szCs w:val="24"/>
        </w:rPr>
      </w:pPr>
      <w:r w:rsidRPr="00B74BD9">
        <w:rPr>
          <w:rFonts w:ascii="Trebuchet MS" w:hAnsi="Trebuchet MS" w:cs="Times New Roman"/>
          <w:b/>
          <w:color w:val="000000"/>
          <w:szCs w:val="24"/>
        </w:rPr>
        <w:t>s m l o u v u   o   n á j m u</w:t>
      </w:r>
    </w:p>
    <w:p w:rsidR="006E68A2" w:rsidRPr="00B74BD9" w:rsidRDefault="006E68A2" w:rsidP="006E68A2">
      <w:pPr>
        <w:spacing w:after="0"/>
        <w:jc w:val="center"/>
        <w:rPr>
          <w:rFonts w:ascii="Trebuchet MS" w:hAnsi="Trebuchet MS" w:cs="Times New Roman"/>
          <w:color w:val="000000"/>
          <w:szCs w:val="24"/>
        </w:rPr>
      </w:pPr>
      <w:r w:rsidRPr="00B74BD9">
        <w:rPr>
          <w:rFonts w:ascii="Trebuchet MS" w:hAnsi="Trebuchet MS" w:cs="Times New Roman"/>
          <w:color w:val="000000"/>
          <w:szCs w:val="24"/>
        </w:rPr>
        <w:t>(dále jen „</w:t>
      </w:r>
      <w:r w:rsidRPr="00B74BD9">
        <w:rPr>
          <w:rFonts w:ascii="Trebuchet MS" w:hAnsi="Trebuchet MS" w:cs="Times New Roman"/>
          <w:i/>
          <w:color w:val="000000"/>
          <w:szCs w:val="24"/>
        </w:rPr>
        <w:t>smlouva</w:t>
      </w:r>
      <w:r w:rsidRPr="00B74BD9">
        <w:rPr>
          <w:rFonts w:ascii="Trebuchet MS" w:hAnsi="Trebuchet MS" w:cs="Times New Roman"/>
          <w:color w:val="000000"/>
          <w:szCs w:val="24"/>
        </w:rPr>
        <w:t>“)</w:t>
      </w:r>
    </w:p>
    <w:p w:rsidR="00922F44" w:rsidRPr="00B74BD9" w:rsidRDefault="000A1D3B" w:rsidP="006E68A2">
      <w:pPr>
        <w:spacing w:after="0"/>
        <w:jc w:val="center"/>
        <w:rPr>
          <w:rFonts w:ascii="Trebuchet MS" w:hAnsi="Trebuchet MS" w:cs="Times New Roman"/>
          <w:szCs w:val="24"/>
        </w:rPr>
      </w:pPr>
    </w:p>
    <w:p w:rsidR="006E68A2" w:rsidRPr="00B74BD9" w:rsidRDefault="006E68A2" w:rsidP="006E68A2">
      <w:pPr>
        <w:spacing w:after="0"/>
        <w:jc w:val="center"/>
        <w:rPr>
          <w:rFonts w:ascii="Trebuchet MS" w:hAnsi="Trebuchet MS" w:cs="Times New Roman"/>
          <w:szCs w:val="24"/>
        </w:rPr>
      </w:pPr>
    </w:p>
    <w:p w:rsidR="006E68A2" w:rsidRPr="00B74BD9" w:rsidRDefault="006E68A2" w:rsidP="006E68A2">
      <w:pPr>
        <w:spacing w:after="0"/>
        <w:jc w:val="center"/>
        <w:rPr>
          <w:rFonts w:ascii="Trebuchet MS" w:hAnsi="Trebuchet MS" w:cs="Times New Roman"/>
          <w:szCs w:val="24"/>
        </w:rPr>
      </w:pPr>
    </w:p>
    <w:p w:rsidR="00F83015" w:rsidRPr="00B74BD9" w:rsidRDefault="006E68A2" w:rsidP="006E68A2">
      <w:pPr>
        <w:spacing w:after="0"/>
        <w:jc w:val="center"/>
        <w:outlineLvl w:val="0"/>
        <w:rPr>
          <w:rFonts w:ascii="Trebuchet MS" w:hAnsi="Trebuchet MS" w:cs="Times New Roman"/>
          <w:b/>
          <w:szCs w:val="24"/>
        </w:rPr>
      </w:pPr>
      <w:r w:rsidRPr="00B74BD9">
        <w:rPr>
          <w:rFonts w:ascii="Trebuchet MS" w:hAnsi="Trebuchet MS" w:cs="Times New Roman"/>
          <w:b/>
          <w:szCs w:val="24"/>
        </w:rPr>
        <w:t xml:space="preserve">I. </w:t>
      </w:r>
      <w:r w:rsidR="00EA5EF7" w:rsidRPr="00B74BD9">
        <w:rPr>
          <w:rFonts w:ascii="Trebuchet MS" w:hAnsi="Trebuchet MS" w:cs="Times New Roman"/>
          <w:b/>
          <w:szCs w:val="24"/>
        </w:rPr>
        <w:t xml:space="preserve">Předmět </w:t>
      </w:r>
      <w:r w:rsidR="00265D31" w:rsidRPr="00B74BD9">
        <w:rPr>
          <w:rFonts w:ascii="Trebuchet MS" w:hAnsi="Trebuchet MS" w:cs="Times New Roman"/>
          <w:b/>
          <w:szCs w:val="24"/>
        </w:rPr>
        <w:t xml:space="preserve">a účel </w:t>
      </w:r>
      <w:r w:rsidR="00EA5EF7" w:rsidRPr="00B74BD9">
        <w:rPr>
          <w:rFonts w:ascii="Trebuchet MS" w:hAnsi="Trebuchet MS" w:cs="Times New Roman"/>
          <w:b/>
          <w:szCs w:val="24"/>
        </w:rPr>
        <w:t>nájmu</w:t>
      </w:r>
    </w:p>
    <w:p w:rsidR="006E68A2" w:rsidRPr="00B74BD9" w:rsidRDefault="006E68A2" w:rsidP="006E68A2">
      <w:pPr>
        <w:spacing w:after="0"/>
        <w:jc w:val="center"/>
        <w:outlineLvl w:val="0"/>
        <w:rPr>
          <w:rStyle w:val="Siln"/>
          <w:rFonts w:ascii="Trebuchet MS" w:hAnsi="Trebuchet MS" w:cs="Times New Roman"/>
          <w:szCs w:val="24"/>
        </w:rPr>
      </w:pPr>
    </w:p>
    <w:p w:rsidR="006E68A2" w:rsidRPr="00B74BD9" w:rsidRDefault="006E68A2" w:rsidP="006E68A2">
      <w:pPr>
        <w:pStyle w:val="Zkladntext"/>
        <w:widowControl/>
        <w:rPr>
          <w:rFonts w:ascii="Trebuchet MS" w:hAnsi="Trebuchet MS"/>
          <w:color w:val="000000"/>
          <w:szCs w:val="24"/>
        </w:rPr>
      </w:pPr>
      <w:r w:rsidRPr="00B74BD9">
        <w:rPr>
          <w:rStyle w:val="Siln"/>
          <w:rFonts w:ascii="Trebuchet MS" w:hAnsi="Trebuchet MS"/>
          <w:b w:val="0"/>
          <w:szCs w:val="24"/>
        </w:rPr>
        <w:t xml:space="preserve">1.1. </w:t>
      </w:r>
      <w:r w:rsidRPr="00B74BD9">
        <w:rPr>
          <w:rFonts w:ascii="Trebuchet MS" w:hAnsi="Trebuchet MS"/>
          <w:color w:val="000000"/>
          <w:szCs w:val="24"/>
        </w:rPr>
        <w:t xml:space="preserve">Předmětem nájmu dle této smlouvy je celé </w:t>
      </w:r>
      <w:r w:rsidR="00055528">
        <w:rPr>
          <w:rFonts w:ascii="Trebuchet MS" w:hAnsi="Trebuchet MS"/>
          <w:color w:val="000000"/>
          <w:szCs w:val="24"/>
        </w:rPr>
        <w:t>8</w:t>
      </w:r>
      <w:r w:rsidR="002225B6">
        <w:rPr>
          <w:rFonts w:ascii="Trebuchet MS" w:hAnsi="Trebuchet MS"/>
          <w:color w:val="000000"/>
          <w:szCs w:val="24"/>
        </w:rPr>
        <w:t>.</w:t>
      </w:r>
      <w:r w:rsidR="00055528">
        <w:rPr>
          <w:rFonts w:ascii="Trebuchet MS" w:hAnsi="Trebuchet MS"/>
          <w:color w:val="000000"/>
          <w:szCs w:val="24"/>
        </w:rPr>
        <w:t xml:space="preserve"> nadzemní</w:t>
      </w:r>
      <w:r w:rsidRPr="00B74BD9">
        <w:rPr>
          <w:rFonts w:ascii="Trebuchet MS" w:hAnsi="Trebuchet MS"/>
          <w:color w:val="000000"/>
          <w:szCs w:val="24"/>
        </w:rPr>
        <w:t xml:space="preserve"> podlaží (dále jen „</w:t>
      </w:r>
      <w:r w:rsidRPr="00B74BD9">
        <w:rPr>
          <w:rFonts w:ascii="Trebuchet MS" w:hAnsi="Trebuchet MS"/>
          <w:i/>
          <w:color w:val="000000"/>
          <w:szCs w:val="24"/>
        </w:rPr>
        <w:t>předmět nájmu</w:t>
      </w:r>
      <w:r w:rsidRPr="00B74BD9">
        <w:rPr>
          <w:rFonts w:ascii="Trebuchet MS" w:hAnsi="Trebuchet MS"/>
          <w:color w:val="000000"/>
          <w:szCs w:val="24"/>
        </w:rPr>
        <w:t xml:space="preserve">“) o celkové podlahové ploše </w:t>
      </w:r>
      <w:r w:rsidR="00055528">
        <w:rPr>
          <w:rFonts w:ascii="Trebuchet MS" w:hAnsi="Trebuchet MS"/>
          <w:color w:val="000000"/>
          <w:szCs w:val="24"/>
        </w:rPr>
        <w:t>545,41</w:t>
      </w:r>
      <w:r w:rsidR="008B36CE" w:rsidRPr="00B74BD9">
        <w:rPr>
          <w:rFonts w:ascii="Trebuchet MS" w:hAnsi="Trebuchet MS"/>
          <w:color w:val="000000"/>
          <w:szCs w:val="24"/>
        </w:rPr>
        <w:t xml:space="preserve"> </w:t>
      </w:r>
      <w:r w:rsidRPr="00B74BD9">
        <w:rPr>
          <w:rFonts w:ascii="Trebuchet MS" w:hAnsi="Trebuchet MS"/>
          <w:color w:val="000000"/>
          <w:szCs w:val="24"/>
        </w:rPr>
        <w:t>m</w:t>
      </w:r>
      <w:r w:rsidRPr="00B74BD9">
        <w:rPr>
          <w:rFonts w:ascii="Trebuchet MS" w:hAnsi="Trebuchet MS"/>
          <w:color w:val="000000"/>
          <w:szCs w:val="24"/>
          <w:vertAlign w:val="superscript"/>
        </w:rPr>
        <w:t>2</w:t>
      </w:r>
      <w:r w:rsidR="003F44C8">
        <w:rPr>
          <w:rFonts w:ascii="Trebuchet MS" w:hAnsi="Trebuchet MS"/>
          <w:color w:val="000000"/>
          <w:szCs w:val="24"/>
          <w:vertAlign w:val="superscript"/>
        </w:rPr>
        <w:t xml:space="preserve"> </w:t>
      </w:r>
      <w:r w:rsidR="003F44C8" w:rsidRPr="003F44C8">
        <w:rPr>
          <w:rFonts w:ascii="Trebuchet MS" w:hAnsi="Trebuchet MS"/>
          <w:color w:val="000000"/>
          <w:szCs w:val="24"/>
        </w:rPr>
        <w:t xml:space="preserve">na adrese </w:t>
      </w:r>
      <w:r w:rsidR="003F44C8">
        <w:rPr>
          <w:rFonts w:ascii="Trebuchet MS" w:hAnsi="Trebuchet MS"/>
          <w:color w:val="000000"/>
          <w:szCs w:val="24"/>
        </w:rPr>
        <w:t>Jednoty 1628</w:t>
      </w:r>
      <w:r w:rsidRPr="00B74BD9">
        <w:rPr>
          <w:rFonts w:ascii="Trebuchet MS" w:hAnsi="Trebuchet MS"/>
          <w:color w:val="000000"/>
          <w:szCs w:val="24"/>
        </w:rPr>
        <w:t xml:space="preserve">, </w:t>
      </w:r>
      <w:r w:rsidR="00631183">
        <w:rPr>
          <w:rFonts w:ascii="Trebuchet MS" w:hAnsi="Trebuchet MS"/>
          <w:color w:val="000000"/>
          <w:szCs w:val="24"/>
        </w:rPr>
        <w:br/>
        <w:t xml:space="preserve">356 01 Sokolov, </w:t>
      </w:r>
      <w:r w:rsidRPr="00B74BD9">
        <w:rPr>
          <w:rFonts w:ascii="Trebuchet MS" w:hAnsi="Trebuchet MS"/>
          <w:color w:val="000000"/>
          <w:szCs w:val="24"/>
        </w:rPr>
        <w:t>přičemž dispozice předmět</w:t>
      </w:r>
      <w:r w:rsidR="00EA5EF7" w:rsidRPr="00B74BD9">
        <w:rPr>
          <w:rFonts w:ascii="Trebuchet MS" w:hAnsi="Trebuchet MS"/>
          <w:color w:val="000000"/>
          <w:szCs w:val="24"/>
        </w:rPr>
        <w:t>u</w:t>
      </w:r>
      <w:r w:rsidRPr="00B74BD9">
        <w:rPr>
          <w:rFonts w:ascii="Trebuchet MS" w:hAnsi="Trebuchet MS"/>
          <w:color w:val="000000"/>
          <w:szCs w:val="24"/>
        </w:rPr>
        <w:t xml:space="preserve"> nájmu včetně vymezení účelu</w:t>
      </w:r>
      <w:r w:rsidR="00055528">
        <w:rPr>
          <w:rFonts w:ascii="Trebuchet MS" w:hAnsi="Trebuchet MS"/>
          <w:color w:val="000000"/>
          <w:szCs w:val="24"/>
        </w:rPr>
        <w:t xml:space="preserve"> využití jednotlivých místností je </w:t>
      </w:r>
      <w:r w:rsidRPr="00B74BD9">
        <w:rPr>
          <w:rFonts w:ascii="Trebuchet MS" w:hAnsi="Trebuchet MS"/>
          <w:color w:val="000000"/>
          <w:szCs w:val="24"/>
        </w:rPr>
        <w:t xml:space="preserve">vyznačeno na přiloženém plánku - schéma </w:t>
      </w:r>
      <w:r w:rsidR="008B36CE">
        <w:rPr>
          <w:rFonts w:ascii="Trebuchet MS" w:hAnsi="Trebuchet MS"/>
          <w:color w:val="000000"/>
          <w:szCs w:val="24"/>
        </w:rPr>
        <w:t xml:space="preserve"> </w:t>
      </w:r>
      <w:r w:rsidR="00055528">
        <w:rPr>
          <w:rFonts w:ascii="Trebuchet MS" w:hAnsi="Trebuchet MS"/>
          <w:color w:val="000000"/>
          <w:szCs w:val="24"/>
        </w:rPr>
        <w:t>8</w:t>
      </w:r>
      <w:r w:rsidR="006E2F86">
        <w:rPr>
          <w:rFonts w:ascii="Trebuchet MS" w:hAnsi="Trebuchet MS"/>
          <w:color w:val="000000"/>
          <w:szCs w:val="24"/>
        </w:rPr>
        <w:t>.</w:t>
      </w:r>
      <w:r w:rsidRPr="00B74BD9">
        <w:rPr>
          <w:rFonts w:ascii="Trebuchet MS" w:hAnsi="Trebuchet MS"/>
          <w:color w:val="000000"/>
          <w:szCs w:val="24"/>
        </w:rPr>
        <w:t xml:space="preserve"> NP, který tvoří Přílohu č. 1 této smlouvy. </w:t>
      </w:r>
    </w:p>
    <w:p w:rsidR="00B4205B" w:rsidRPr="00B74BD9" w:rsidRDefault="002C4A6E" w:rsidP="006E68A2">
      <w:pPr>
        <w:spacing w:after="0"/>
        <w:outlineLvl w:val="0"/>
        <w:rPr>
          <w:rFonts w:ascii="Trebuchet MS" w:hAnsi="Trebuchet MS" w:cs="Times New Roman"/>
          <w:szCs w:val="24"/>
        </w:rPr>
      </w:pPr>
      <w:r w:rsidRPr="00B74BD9">
        <w:rPr>
          <w:rFonts w:ascii="Trebuchet MS" w:hAnsi="Trebuchet MS" w:cs="Times New Roman"/>
          <w:szCs w:val="24"/>
        </w:rPr>
        <w:t xml:space="preserve"> </w:t>
      </w:r>
    </w:p>
    <w:p w:rsidR="00EA5EF7" w:rsidRPr="00B74BD9" w:rsidRDefault="00EA5EF7" w:rsidP="006E68A2">
      <w:pPr>
        <w:spacing w:after="0"/>
        <w:outlineLvl w:val="0"/>
        <w:rPr>
          <w:rFonts w:ascii="Trebuchet MS" w:hAnsi="Trebuchet MS" w:cs="Times New Roman"/>
          <w:bCs/>
          <w:szCs w:val="24"/>
        </w:rPr>
      </w:pPr>
      <w:r w:rsidRPr="00B74BD9">
        <w:rPr>
          <w:rFonts w:ascii="Trebuchet MS" w:hAnsi="Trebuchet MS" w:cs="Times New Roman"/>
          <w:szCs w:val="24"/>
        </w:rPr>
        <w:t>1.2. Součástí nájmu je i vybavení jednotlivých místností, kdy seznam mobiliáře je specifikován v Příloze č. 2, která je nedílnou součástí smlouvy.</w:t>
      </w:r>
    </w:p>
    <w:p w:rsidR="00404152" w:rsidRPr="00B74BD9" w:rsidRDefault="000A1D3B" w:rsidP="006E68A2">
      <w:pPr>
        <w:spacing w:after="0"/>
        <w:rPr>
          <w:rFonts w:ascii="Trebuchet MS" w:hAnsi="Trebuchet MS" w:cs="Times New Roman"/>
          <w:szCs w:val="24"/>
        </w:rPr>
      </w:pPr>
    </w:p>
    <w:p w:rsidR="00404152" w:rsidRPr="00B74BD9" w:rsidRDefault="00EA5EF7" w:rsidP="006E68A2">
      <w:pPr>
        <w:spacing w:after="0"/>
        <w:outlineLvl w:val="0"/>
        <w:rPr>
          <w:rFonts w:ascii="Trebuchet MS" w:hAnsi="Trebuchet MS" w:cs="Times New Roman"/>
          <w:szCs w:val="24"/>
        </w:rPr>
      </w:pPr>
      <w:r w:rsidRPr="00B74BD9">
        <w:rPr>
          <w:rFonts w:ascii="Trebuchet MS" w:hAnsi="Trebuchet MS" w:cs="Times New Roman"/>
          <w:szCs w:val="24"/>
        </w:rPr>
        <w:lastRenderedPageBreak/>
        <w:t>1.3</w:t>
      </w:r>
      <w:r w:rsidR="002C4A6E" w:rsidRPr="00B74BD9">
        <w:rPr>
          <w:rFonts w:ascii="Trebuchet MS" w:hAnsi="Trebuchet MS" w:cs="Times New Roman"/>
          <w:szCs w:val="24"/>
        </w:rPr>
        <w:t xml:space="preserve">. Pronajímatel přenechává nájemci do nájmu </w:t>
      </w:r>
      <w:r w:rsidRPr="00B74BD9">
        <w:rPr>
          <w:rFonts w:ascii="Trebuchet MS" w:hAnsi="Trebuchet MS" w:cs="Times New Roman"/>
          <w:szCs w:val="24"/>
        </w:rPr>
        <w:t xml:space="preserve">výše specifikovaný předmět nájmu </w:t>
      </w:r>
      <w:r w:rsidR="002C4A6E" w:rsidRPr="00B74BD9">
        <w:rPr>
          <w:rFonts w:ascii="Trebuchet MS" w:hAnsi="Trebuchet MS" w:cs="Times New Roman"/>
          <w:szCs w:val="24"/>
        </w:rPr>
        <w:t xml:space="preserve">za podmínek uvedených ve smlouvě a nájemce uvedený předmět nájmu do nájmu přijímá.  </w:t>
      </w:r>
    </w:p>
    <w:p w:rsidR="00404152" w:rsidRPr="00B74BD9" w:rsidRDefault="002C4A6E" w:rsidP="00EA5EF7">
      <w:pPr>
        <w:spacing w:after="0"/>
        <w:jc w:val="center"/>
        <w:outlineLvl w:val="0"/>
        <w:rPr>
          <w:rFonts w:ascii="Trebuchet MS" w:hAnsi="Trebuchet MS" w:cs="Times New Roman"/>
          <w:b/>
          <w:szCs w:val="24"/>
        </w:rPr>
      </w:pPr>
      <w:r w:rsidRPr="00B74BD9">
        <w:rPr>
          <w:rFonts w:ascii="Trebuchet MS" w:hAnsi="Trebuchet MS" w:cs="Times New Roman"/>
          <w:b/>
          <w:szCs w:val="24"/>
        </w:rPr>
        <w:t>II.</w:t>
      </w:r>
      <w:r w:rsidR="00EA5EF7" w:rsidRPr="00B74BD9">
        <w:rPr>
          <w:rFonts w:ascii="Trebuchet MS" w:hAnsi="Trebuchet MS" w:cs="Times New Roman"/>
          <w:b/>
          <w:szCs w:val="24"/>
        </w:rPr>
        <w:t xml:space="preserve"> Doba nájmu</w:t>
      </w:r>
    </w:p>
    <w:p w:rsidR="00EA5EF7" w:rsidRPr="00B74BD9" w:rsidRDefault="00EA5EF7" w:rsidP="00EA5EF7">
      <w:pPr>
        <w:spacing w:after="0"/>
        <w:jc w:val="center"/>
        <w:outlineLvl w:val="0"/>
        <w:rPr>
          <w:rFonts w:ascii="Trebuchet MS" w:hAnsi="Trebuchet MS" w:cs="Times New Roman"/>
          <w:b/>
          <w:szCs w:val="24"/>
        </w:rPr>
      </w:pPr>
    </w:p>
    <w:p w:rsidR="00404152" w:rsidRPr="00B74BD9" w:rsidRDefault="00EA5EF7" w:rsidP="006E68A2">
      <w:pPr>
        <w:spacing w:after="0"/>
        <w:rPr>
          <w:rFonts w:ascii="Trebuchet MS" w:hAnsi="Trebuchet MS" w:cs="Times New Roman"/>
          <w:szCs w:val="24"/>
        </w:rPr>
      </w:pPr>
      <w:r w:rsidRPr="00B74BD9">
        <w:rPr>
          <w:rFonts w:ascii="Trebuchet MS" w:hAnsi="Trebuchet MS" w:cs="Times New Roman"/>
          <w:szCs w:val="24"/>
        </w:rPr>
        <w:t>2.</w:t>
      </w:r>
      <w:r w:rsidR="002C4A6E" w:rsidRPr="00B74BD9">
        <w:rPr>
          <w:rFonts w:ascii="Trebuchet MS" w:hAnsi="Trebuchet MS" w:cs="Times New Roman"/>
          <w:szCs w:val="24"/>
        </w:rPr>
        <w:t xml:space="preserve">1. Nájemní smlouva se sjednává na dobu neurčitou od </w:t>
      </w:r>
      <w:r w:rsidR="00D15724">
        <w:rPr>
          <w:rFonts w:ascii="Trebuchet MS" w:hAnsi="Trebuchet MS" w:cs="Times New Roman"/>
          <w:szCs w:val="24"/>
        </w:rPr>
        <w:t>0</w:t>
      </w:r>
      <w:r w:rsidR="002C4A6E" w:rsidRPr="00B74BD9">
        <w:rPr>
          <w:rFonts w:ascii="Trebuchet MS" w:hAnsi="Trebuchet MS" w:cs="Times New Roman"/>
          <w:szCs w:val="24"/>
        </w:rPr>
        <w:t>1.</w:t>
      </w:r>
      <w:r w:rsidR="007F2175" w:rsidRPr="00B74BD9">
        <w:rPr>
          <w:rFonts w:ascii="Trebuchet MS" w:hAnsi="Trebuchet MS" w:cs="Times New Roman"/>
          <w:szCs w:val="24"/>
        </w:rPr>
        <w:t xml:space="preserve"> </w:t>
      </w:r>
      <w:r w:rsidR="00D15724">
        <w:rPr>
          <w:rFonts w:ascii="Trebuchet MS" w:hAnsi="Trebuchet MS" w:cs="Times New Roman"/>
          <w:szCs w:val="24"/>
        </w:rPr>
        <w:t>0</w:t>
      </w:r>
      <w:r w:rsidRPr="00B74BD9">
        <w:rPr>
          <w:rFonts w:ascii="Trebuchet MS" w:hAnsi="Trebuchet MS" w:cs="Times New Roman"/>
          <w:szCs w:val="24"/>
        </w:rPr>
        <w:t>9</w:t>
      </w:r>
      <w:r w:rsidR="002C4A6E" w:rsidRPr="00B74BD9">
        <w:rPr>
          <w:rFonts w:ascii="Trebuchet MS" w:hAnsi="Trebuchet MS" w:cs="Times New Roman"/>
          <w:szCs w:val="24"/>
        </w:rPr>
        <w:t>. 201</w:t>
      </w:r>
      <w:r w:rsidRPr="00B74BD9">
        <w:rPr>
          <w:rFonts w:ascii="Trebuchet MS" w:hAnsi="Trebuchet MS" w:cs="Times New Roman"/>
          <w:szCs w:val="24"/>
        </w:rPr>
        <w:t>8</w:t>
      </w:r>
      <w:r w:rsidR="00EE748D">
        <w:rPr>
          <w:rFonts w:ascii="Trebuchet MS" w:hAnsi="Trebuchet MS" w:cs="Times New Roman"/>
          <w:szCs w:val="24"/>
        </w:rPr>
        <w:t>, a je platná po kolaudaci objektu způsobilého k plnění předmětu činnosti</w:t>
      </w:r>
      <w:r w:rsidR="00265D31" w:rsidRPr="00B74BD9">
        <w:rPr>
          <w:rFonts w:ascii="Trebuchet MS" w:hAnsi="Trebuchet MS" w:cs="Times New Roman"/>
          <w:szCs w:val="24"/>
        </w:rPr>
        <w:t xml:space="preserve">. </w:t>
      </w:r>
    </w:p>
    <w:p w:rsidR="00EA5EF7" w:rsidRPr="00B74BD9" w:rsidRDefault="00EA5EF7" w:rsidP="00EA5EF7">
      <w:pPr>
        <w:spacing w:after="0"/>
        <w:outlineLvl w:val="0"/>
        <w:rPr>
          <w:rFonts w:ascii="Trebuchet MS" w:hAnsi="Trebuchet MS" w:cs="Times New Roman"/>
          <w:szCs w:val="24"/>
        </w:rPr>
      </w:pPr>
    </w:p>
    <w:p w:rsidR="00E30716" w:rsidRPr="00B74BD9" w:rsidRDefault="00EA5EF7" w:rsidP="00EA5EF7">
      <w:pPr>
        <w:spacing w:after="0"/>
        <w:outlineLvl w:val="0"/>
        <w:rPr>
          <w:rFonts w:ascii="Trebuchet MS" w:hAnsi="Trebuchet MS" w:cs="Times New Roman"/>
          <w:szCs w:val="24"/>
        </w:rPr>
      </w:pPr>
      <w:r w:rsidRPr="00B74BD9">
        <w:rPr>
          <w:rFonts w:ascii="Trebuchet MS" w:hAnsi="Trebuchet MS" w:cs="Times New Roman"/>
          <w:szCs w:val="24"/>
        </w:rPr>
        <w:t>2.</w:t>
      </w:r>
      <w:r w:rsidR="002C4A6E" w:rsidRPr="00B74BD9">
        <w:rPr>
          <w:rFonts w:ascii="Trebuchet MS" w:hAnsi="Trebuchet MS" w:cs="Times New Roman"/>
          <w:szCs w:val="24"/>
        </w:rPr>
        <w:t xml:space="preserve">2. Pronajímatel přenechává nájemci předmět nájmu do nájmu za účelem </w:t>
      </w:r>
      <w:r w:rsidRPr="00625855">
        <w:rPr>
          <w:rFonts w:ascii="Trebuchet MS" w:hAnsi="Trebuchet MS" w:cs="Times New Roman"/>
          <w:szCs w:val="24"/>
        </w:rPr>
        <w:t xml:space="preserve">provozování </w:t>
      </w:r>
      <w:r w:rsidR="00EE748D">
        <w:rPr>
          <w:rFonts w:ascii="Trebuchet MS" w:hAnsi="Trebuchet MS" w:cs="Times New Roman"/>
          <w:szCs w:val="24"/>
        </w:rPr>
        <w:t>D</w:t>
      </w:r>
      <w:r w:rsidR="002225B6">
        <w:rPr>
          <w:rFonts w:ascii="Trebuchet MS" w:hAnsi="Trebuchet MS" w:cs="Times New Roman"/>
          <w:szCs w:val="24"/>
        </w:rPr>
        <w:t>omova mládeže</w:t>
      </w:r>
      <w:r w:rsidRPr="00625855">
        <w:rPr>
          <w:rFonts w:ascii="Trebuchet MS" w:hAnsi="Trebuchet MS" w:cs="Times New Roman"/>
          <w:szCs w:val="24"/>
        </w:rPr>
        <w:t xml:space="preserve"> Integrované střední škol</w:t>
      </w:r>
      <w:r w:rsidR="00EE748D">
        <w:rPr>
          <w:rFonts w:ascii="Trebuchet MS" w:hAnsi="Trebuchet MS" w:cs="Times New Roman"/>
          <w:szCs w:val="24"/>
        </w:rPr>
        <w:t>y</w:t>
      </w:r>
      <w:r w:rsidR="006E2F86">
        <w:rPr>
          <w:rFonts w:ascii="Trebuchet MS" w:hAnsi="Trebuchet MS" w:cs="Times New Roman"/>
          <w:szCs w:val="24"/>
        </w:rPr>
        <w:t xml:space="preserve"> </w:t>
      </w:r>
      <w:r w:rsidRPr="00625855">
        <w:rPr>
          <w:rFonts w:ascii="Trebuchet MS" w:hAnsi="Trebuchet MS" w:cs="Times New Roman"/>
          <w:szCs w:val="24"/>
        </w:rPr>
        <w:t>technické</w:t>
      </w:r>
      <w:r w:rsidR="006E2F86">
        <w:rPr>
          <w:rFonts w:ascii="Trebuchet MS" w:hAnsi="Trebuchet MS" w:cs="Times New Roman"/>
          <w:szCs w:val="24"/>
        </w:rPr>
        <w:t xml:space="preserve"> a ekonomické</w:t>
      </w:r>
      <w:r w:rsidRPr="00625855">
        <w:rPr>
          <w:rFonts w:ascii="Trebuchet MS" w:hAnsi="Trebuchet MS" w:cs="Times New Roman"/>
          <w:szCs w:val="24"/>
        </w:rPr>
        <w:t xml:space="preserve"> Sokolov</w:t>
      </w:r>
      <w:r w:rsidR="008B36CE" w:rsidRPr="00625855">
        <w:rPr>
          <w:rFonts w:ascii="Trebuchet MS" w:hAnsi="Trebuchet MS" w:cs="Times New Roman"/>
          <w:szCs w:val="24"/>
        </w:rPr>
        <w:t>, příspěvkov</w:t>
      </w:r>
      <w:r w:rsidR="00EE748D">
        <w:rPr>
          <w:rFonts w:ascii="Trebuchet MS" w:hAnsi="Trebuchet MS" w:cs="Times New Roman"/>
          <w:szCs w:val="24"/>
        </w:rPr>
        <w:t>á</w:t>
      </w:r>
      <w:r w:rsidR="008B36CE" w:rsidRPr="00625855">
        <w:rPr>
          <w:rFonts w:ascii="Trebuchet MS" w:hAnsi="Trebuchet MS" w:cs="Times New Roman"/>
          <w:szCs w:val="24"/>
        </w:rPr>
        <w:t xml:space="preserve"> organizac</w:t>
      </w:r>
      <w:r w:rsidR="00EE748D">
        <w:rPr>
          <w:rFonts w:ascii="Trebuchet MS" w:hAnsi="Trebuchet MS" w:cs="Times New Roman"/>
          <w:szCs w:val="24"/>
        </w:rPr>
        <w:t>e (dále jen domov mládeže)</w:t>
      </w:r>
      <w:r w:rsidRPr="00625855">
        <w:rPr>
          <w:rFonts w:ascii="Trebuchet MS" w:hAnsi="Trebuchet MS" w:cs="Times New Roman"/>
          <w:szCs w:val="24"/>
        </w:rPr>
        <w:t>.</w:t>
      </w:r>
    </w:p>
    <w:p w:rsidR="00EA5EF7" w:rsidRPr="00B74BD9" w:rsidRDefault="00EA5EF7" w:rsidP="006E68A2">
      <w:pPr>
        <w:spacing w:after="0"/>
        <w:outlineLvl w:val="0"/>
        <w:rPr>
          <w:rFonts w:ascii="Trebuchet MS" w:hAnsi="Trebuchet MS" w:cs="Times New Roman"/>
          <w:szCs w:val="24"/>
        </w:rPr>
      </w:pPr>
    </w:p>
    <w:p w:rsidR="00E30716" w:rsidRPr="00B74BD9" w:rsidRDefault="002C4A6E" w:rsidP="00EA5EF7">
      <w:pPr>
        <w:spacing w:after="0"/>
        <w:jc w:val="center"/>
        <w:outlineLvl w:val="0"/>
        <w:rPr>
          <w:rStyle w:val="Siln"/>
          <w:rFonts w:ascii="Trebuchet MS" w:hAnsi="Trebuchet MS" w:cs="Times New Roman"/>
          <w:szCs w:val="24"/>
        </w:rPr>
      </w:pPr>
      <w:r w:rsidRPr="00B74BD9">
        <w:rPr>
          <w:rStyle w:val="Siln"/>
          <w:rFonts w:ascii="Trebuchet MS" w:hAnsi="Trebuchet MS" w:cs="Times New Roman"/>
          <w:szCs w:val="24"/>
        </w:rPr>
        <w:t>III.</w:t>
      </w:r>
      <w:r w:rsidR="00EA5EF7" w:rsidRPr="00B74BD9">
        <w:rPr>
          <w:rStyle w:val="Siln"/>
          <w:rFonts w:ascii="Trebuchet MS" w:hAnsi="Trebuchet MS" w:cs="Times New Roman"/>
          <w:szCs w:val="24"/>
        </w:rPr>
        <w:t xml:space="preserve"> Nájemné</w:t>
      </w:r>
    </w:p>
    <w:p w:rsidR="00E30716" w:rsidRPr="00B74BD9" w:rsidRDefault="000A1D3B" w:rsidP="006E68A2">
      <w:pPr>
        <w:spacing w:after="0"/>
        <w:outlineLvl w:val="0"/>
        <w:rPr>
          <w:rStyle w:val="Siln"/>
          <w:rFonts w:ascii="Trebuchet MS" w:hAnsi="Trebuchet MS" w:cs="Times New Roman"/>
          <w:szCs w:val="24"/>
        </w:rPr>
      </w:pPr>
    </w:p>
    <w:p w:rsidR="003E77DF" w:rsidRPr="00B74BD9" w:rsidRDefault="00EA5EF7" w:rsidP="003E77DF">
      <w:pPr>
        <w:spacing w:after="0"/>
        <w:rPr>
          <w:rStyle w:val="Siln"/>
          <w:rFonts w:ascii="Trebuchet MS" w:hAnsi="Trebuchet MS" w:cs="Times New Roman"/>
          <w:b w:val="0"/>
          <w:szCs w:val="24"/>
        </w:rPr>
      </w:pPr>
      <w:r w:rsidRPr="00B74BD9">
        <w:rPr>
          <w:rStyle w:val="Siln"/>
          <w:rFonts w:ascii="Trebuchet MS" w:hAnsi="Trebuchet MS" w:cs="Times New Roman"/>
          <w:b w:val="0"/>
          <w:szCs w:val="24"/>
        </w:rPr>
        <w:t>3.</w:t>
      </w:r>
      <w:r w:rsidR="003E77DF" w:rsidRPr="00B74BD9">
        <w:rPr>
          <w:rStyle w:val="Siln"/>
          <w:rFonts w:ascii="Trebuchet MS" w:hAnsi="Trebuchet MS" w:cs="Times New Roman"/>
          <w:b w:val="0"/>
          <w:szCs w:val="24"/>
        </w:rPr>
        <w:t>1. Výše</w:t>
      </w:r>
      <w:r w:rsidR="002C4A6E" w:rsidRPr="00B74BD9">
        <w:rPr>
          <w:rStyle w:val="Siln"/>
          <w:rFonts w:ascii="Trebuchet MS" w:hAnsi="Trebuchet MS" w:cs="Times New Roman"/>
          <w:b w:val="0"/>
          <w:szCs w:val="24"/>
        </w:rPr>
        <w:t xml:space="preserve"> nájemného za užívání předmětu nájmu je stanovena dohodou ve výši </w:t>
      </w:r>
      <w:r w:rsidR="00453818">
        <w:rPr>
          <w:rStyle w:val="Siln"/>
          <w:rFonts w:ascii="Trebuchet MS" w:hAnsi="Trebuchet MS" w:cs="Times New Roman"/>
          <w:b w:val="0"/>
          <w:szCs w:val="24"/>
        </w:rPr>
        <w:br/>
      </w:r>
      <w:r w:rsidR="00F21AF3">
        <w:rPr>
          <w:rFonts w:ascii="Trebuchet MS" w:hAnsi="Trebuchet MS"/>
          <w:color w:val="000000"/>
          <w:szCs w:val="24"/>
        </w:rPr>
        <w:t>840 000</w:t>
      </w:r>
      <w:r w:rsidR="003E77DF" w:rsidRPr="00B74BD9">
        <w:rPr>
          <w:rStyle w:val="Siln"/>
          <w:rFonts w:ascii="Trebuchet MS" w:hAnsi="Trebuchet MS" w:cs="Times New Roman"/>
          <w:b w:val="0"/>
          <w:szCs w:val="24"/>
        </w:rPr>
        <w:t>,</w:t>
      </w:r>
      <w:r w:rsidR="00453818">
        <w:rPr>
          <w:rStyle w:val="Siln"/>
          <w:rFonts w:ascii="Trebuchet MS" w:hAnsi="Trebuchet MS" w:cs="Times New Roman"/>
          <w:b w:val="0"/>
          <w:szCs w:val="24"/>
        </w:rPr>
        <w:t>-</w:t>
      </w:r>
      <w:r w:rsidR="003E77DF" w:rsidRPr="00B74BD9">
        <w:rPr>
          <w:rStyle w:val="Siln"/>
          <w:rFonts w:ascii="Trebuchet MS" w:hAnsi="Trebuchet MS" w:cs="Times New Roman"/>
          <w:b w:val="0"/>
          <w:szCs w:val="24"/>
        </w:rPr>
        <w:t>-  Kč/rok</w:t>
      </w:r>
      <w:r w:rsidR="002225B6">
        <w:rPr>
          <w:rStyle w:val="Siln"/>
          <w:rFonts w:ascii="Trebuchet MS" w:hAnsi="Trebuchet MS" w:cs="Times New Roman"/>
          <w:b w:val="0"/>
          <w:szCs w:val="24"/>
        </w:rPr>
        <w:t xml:space="preserve"> + DPH v zákonné výši</w:t>
      </w:r>
      <w:r w:rsidR="003E77DF" w:rsidRPr="00B74BD9">
        <w:rPr>
          <w:rStyle w:val="Siln"/>
          <w:rFonts w:ascii="Trebuchet MS" w:hAnsi="Trebuchet MS" w:cs="Times New Roman"/>
          <w:b w:val="0"/>
          <w:szCs w:val="24"/>
        </w:rPr>
        <w:t>. Smluvní strany se dohodly, že nájem bude hrazen v měsíčních splátkách,</w:t>
      </w:r>
      <w:r w:rsidR="006E2F86">
        <w:rPr>
          <w:rStyle w:val="Siln"/>
          <w:rFonts w:ascii="Trebuchet MS" w:hAnsi="Trebuchet MS" w:cs="Times New Roman"/>
          <w:b w:val="0"/>
          <w:szCs w:val="24"/>
        </w:rPr>
        <w:t xml:space="preserve"> které činní 70 000,-- Kč + DPH</w:t>
      </w:r>
      <w:r w:rsidR="003E77DF" w:rsidRPr="00B74BD9">
        <w:rPr>
          <w:rStyle w:val="Siln"/>
          <w:rFonts w:ascii="Trebuchet MS" w:hAnsi="Trebuchet MS" w:cs="Times New Roman"/>
          <w:b w:val="0"/>
          <w:szCs w:val="24"/>
        </w:rPr>
        <w:t xml:space="preserve"> a to vždy do 10. (desátého) dne měsíce následujícího po měsíci, za které je nájemné hrazeno. </w:t>
      </w:r>
      <w:r w:rsidR="00EE6242" w:rsidRPr="00B74BD9">
        <w:rPr>
          <w:rStyle w:val="Siln"/>
          <w:rFonts w:ascii="Trebuchet MS" w:hAnsi="Trebuchet MS" w:cs="Times New Roman"/>
          <w:b w:val="0"/>
          <w:szCs w:val="24"/>
        </w:rPr>
        <w:t>Nájem bude hrazen na účet pronajímatele uvedený v záhlaví této smlouvy.</w:t>
      </w:r>
      <w:r w:rsidR="000E7EA5">
        <w:rPr>
          <w:rStyle w:val="Siln"/>
          <w:rFonts w:ascii="Trebuchet MS" w:hAnsi="Trebuchet MS" w:cs="Times New Roman"/>
          <w:b w:val="0"/>
          <w:szCs w:val="24"/>
        </w:rPr>
        <w:t xml:space="preserve"> V roce 2018 jsou veškeré platby splatné k 31. 12. 2018.</w:t>
      </w:r>
    </w:p>
    <w:p w:rsidR="003E77DF" w:rsidRPr="00B74BD9" w:rsidRDefault="003E77DF" w:rsidP="003E77DF">
      <w:pPr>
        <w:spacing w:after="0"/>
        <w:rPr>
          <w:rStyle w:val="Siln"/>
          <w:rFonts w:ascii="Trebuchet MS" w:hAnsi="Trebuchet MS" w:cs="Times New Roman"/>
          <w:b w:val="0"/>
          <w:szCs w:val="24"/>
        </w:rPr>
      </w:pPr>
    </w:p>
    <w:p w:rsidR="00EE6242" w:rsidRPr="00B74BD9" w:rsidRDefault="003E77DF" w:rsidP="00EE6242">
      <w:pPr>
        <w:spacing w:after="0"/>
        <w:rPr>
          <w:rStyle w:val="Siln"/>
          <w:rFonts w:ascii="Trebuchet MS" w:hAnsi="Trebuchet MS" w:cs="Times New Roman"/>
          <w:b w:val="0"/>
          <w:szCs w:val="24"/>
        </w:rPr>
      </w:pPr>
      <w:r w:rsidRPr="00B74BD9">
        <w:rPr>
          <w:rStyle w:val="Siln"/>
          <w:rFonts w:ascii="Trebuchet MS" w:hAnsi="Trebuchet MS" w:cs="Times New Roman"/>
          <w:b w:val="0"/>
          <w:szCs w:val="24"/>
        </w:rPr>
        <w:t xml:space="preserve">3.2. Nájemce se dále zavazuje hradit pronajímateli zálohy na služby spojené s užíváním předmětu nájmu, a to </w:t>
      </w:r>
      <w:r w:rsidRPr="00625855">
        <w:rPr>
          <w:rStyle w:val="Siln"/>
          <w:rFonts w:ascii="Trebuchet MS" w:hAnsi="Trebuchet MS" w:cs="Times New Roman"/>
          <w:b w:val="0"/>
          <w:szCs w:val="24"/>
        </w:rPr>
        <w:t>elektrické energie, tepla, teplé</w:t>
      </w:r>
      <w:r w:rsidR="00AF5220">
        <w:rPr>
          <w:rStyle w:val="Siln"/>
          <w:rFonts w:ascii="Trebuchet MS" w:hAnsi="Trebuchet MS" w:cs="Times New Roman"/>
          <w:b w:val="0"/>
          <w:szCs w:val="24"/>
        </w:rPr>
        <w:t xml:space="preserve"> užitkové</w:t>
      </w:r>
      <w:r w:rsidRPr="00625855">
        <w:rPr>
          <w:rStyle w:val="Siln"/>
          <w:rFonts w:ascii="Trebuchet MS" w:hAnsi="Trebuchet MS" w:cs="Times New Roman"/>
          <w:b w:val="0"/>
          <w:szCs w:val="24"/>
        </w:rPr>
        <w:t xml:space="preserve"> vody</w:t>
      </w:r>
      <w:r w:rsidR="002225B6">
        <w:rPr>
          <w:rStyle w:val="Siln"/>
          <w:rFonts w:ascii="Trebuchet MS" w:hAnsi="Trebuchet MS" w:cs="Times New Roman"/>
          <w:b w:val="0"/>
          <w:szCs w:val="24"/>
        </w:rPr>
        <w:t>,</w:t>
      </w:r>
      <w:r w:rsidRPr="00625855">
        <w:rPr>
          <w:rStyle w:val="Siln"/>
          <w:rFonts w:ascii="Trebuchet MS" w:hAnsi="Trebuchet MS" w:cs="Times New Roman"/>
          <w:b w:val="0"/>
          <w:szCs w:val="24"/>
        </w:rPr>
        <w:t xml:space="preserve"> studené vody</w:t>
      </w:r>
      <w:r w:rsidR="002225B6">
        <w:rPr>
          <w:rStyle w:val="Siln"/>
          <w:rFonts w:ascii="Trebuchet MS" w:hAnsi="Trebuchet MS" w:cs="Times New Roman"/>
          <w:b w:val="0"/>
          <w:szCs w:val="24"/>
        </w:rPr>
        <w:t xml:space="preserve"> a odvoz odpadu.</w:t>
      </w:r>
      <w:r w:rsidRPr="00B74BD9">
        <w:rPr>
          <w:rStyle w:val="Siln"/>
          <w:rFonts w:ascii="Trebuchet MS" w:hAnsi="Trebuchet MS" w:cs="Times New Roman"/>
          <w:b w:val="0"/>
          <w:szCs w:val="24"/>
        </w:rPr>
        <w:t xml:space="preserve"> </w:t>
      </w:r>
      <w:r w:rsidR="00EE6242" w:rsidRPr="00B74BD9">
        <w:rPr>
          <w:rFonts w:ascii="Trebuchet MS" w:hAnsi="Trebuchet MS"/>
          <w:snapToGrid w:val="0"/>
          <w:color w:val="000000"/>
          <w:szCs w:val="24"/>
        </w:rPr>
        <w:t>Pronajímatel prohlašuje, že pro p</w:t>
      </w:r>
      <w:r w:rsidR="00AF5220">
        <w:rPr>
          <w:rFonts w:ascii="Trebuchet MS" w:hAnsi="Trebuchet MS"/>
          <w:snapToGrid w:val="0"/>
          <w:color w:val="000000"/>
          <w:szCs w:val="24"/>
        </w:rPr>
        <w:t>ředmět nájmu instaloval podružná</w:t>
      </w:r>
      <w:r w:rsidR="00EE6242" w:rsidRPr="00B74BD9">
        <w:rPr>
          <w:rFonts w:ascii="Trebuchet MS" w:hAnsi="Trebuchet MS"/>
          <w:snapToGrid w:val="0"/>
          <w:color w:val="000000"/>
          <w:szCs w:val="24"/>
        </w:rPr>
        <w:t xml:space="preserve"> měřidla pro měření </w:t>
      </w:r>
      <w:r w:rsidR="00EE748D">
        <w:rPr>
          <w:rFonts w:ascii="Trebuchet MS" w:hAnsi="Trebuchet MS"/>
          <w:snapToGrid w:val="0"/>
          <w:color w:val="000000"/>
          <w:szCs w:val="24"/>
        </w:rPr>
        <w:t xml:space="preserve">skutečné </w:t>
      </w:r>
      <w:r w:rsidR="00EE6242" w:rsidRPr="00B74BD9">
        <w:rPr>
          <w:rFonts w:ascii="Trebuchet MS" w:hAnsi="Trebuchet MS"/>
          <w:snapToGrid w:val="0"/>
          <w:color w:val="000000"/>
          <w:szCs w:val="24"/>
        </w:rPr>
        <w:t>spotřeby energií.</w:t>
      </w:r>
      <w:r w:rsidR="002225B6">
        <w:rPr>
          <w:rFonts w:ascii="Trebuchet MS" w:hAnsi="Trebuchet MS"/>
          <w:snapToGrid w:val="0"/>
          <w:color w:val="000000"/>
          <w:szCs w:val="24"/>
        </w:rPr>
        <w:t xml:space="preserve"> Úklid pronajatých prostor zajistí nájemce.</w:t>
      </w:r>
    </w:p>
    <w:p w:rsidR="00EE6242" w:rsidRPr="00B74BD9" w:rsidRDefault="00EE6242" w:rsidP="003E77DF">
      <w:pPr>
        <w:spacing w:after="0"/>
        <w:rPr>
          <w:rStyle w:val="Siln"/>
          <w:rFonts w:ascii="Trebuchet MS" w:hAnsi="Trebuchet MS" w:cs="Times New Roman"/>
          <w:b w:val="0"/>
          <w:szCs w:val="24"/>
        </w:rPr>
      </w:pPr>
    </w:p>
    <w:p w:rsidR="003E77DF" w:rsidRPr="00B74BD9" w:rsidRDefault="00EE6242" w:rsidP="003E77DF">
      <w:pPr>
        <w:spacing w:after="0"/>
        <w:rPr>
          <w:rStyle w:val="Siln"/>
          <w:rFonts w:ascii="Trebuchet MS" w:hAnsi="Trebuchet MS" w:cs="Times New Roman"/>
          <w:b w:val="0"/>
          <w:szCs w:val="24"/>
        </w:rPr>
      </w:pPr>
      <w:r w:rsidRPr="00B74BD9">
        <w:rPr>
          <w:rStyle w:val="Siln"/>
          <w:rFonts w:ascii="Trebuchet MS" w:hAnsi="Trebuchet MS" w:cs="Times New Roman"/>
          <w:b w:val="0"/>
          <w:szCs w:val="24"/>
        </w:rPr>
        <w:t xml:space="preserve">3.3. </w:t>
      </w:r>
      <w:r w:rsidR="003E77DF" w:rsidRPr="00B74BD9">
        <w:rPr>
          <w:rStyle w:val="Siln"/>
          <w:rFonts w:ascii="Trebuchet MS" w:hAnsi="Trebuchet MS" w:cs="Times New Roman"/>
          <w:b w:val="0"/>
          <w:szCs w:val="24"/>
        </w:rPr>
        <w:t>Zálohy na služby spojené s</w:t>
      </w:r>
      <w:r w:rsidRPr="00B74BD9">
        <w:rPr>
          <w:rStyle w:val="Siln"/>
          <w:rFonts w:ascii="Trebuchet MS" w:hAnsi="Trebuchet MS" w:cs="Times New Roman"/>
          <w:b w:val="0"/>
          <w:szCs w:val="24"/>
        </w:rPr>
        <w:t> </w:t>
      </w:r>
      <w:r w:rsidR="003E77DF" w:rsidRPr="00B74BD9">
        <w:rPr>
          <w:rStyle w:val="Siln"/>
          <w:rFonts w:ascii="Trebuchet MS" w:hAnsi="Trebuchet MS" w:cs="Times New Roman"/>
          <w:b w:val="0"/>
          <w:szCs w:val="24"/>
        </w:rPr>
        <w:t>předmětem</w:t>
      </w:r>
      <w:r w:rsidRPr="00B74BD9">
        <w:rPr>
          <w:rStyle w:val="Siln"/>
          <w:rFonts w:ascii="Trebuchet MS" w:hAnsi="Trebuchet MS" w:cs="Times New Roman"/>
          <w:b w:val="0"/>
          <w:szCs w:val="24"/>
        </w:rPr>
        <w:t xml:space="preserve"> nájmu činí </w:t>
      </w:r>
      <w:r w:rsidR="00625855" w:rsidRPr="00296ED3">
        <w:rPr>
          <w:rFonts w:ascii="Trebuchet MS" w:hAnsi="Trebuchet MS"/>
          <w:szCs w:val="24"/>
        </w:rPr>
        <w:t>27 000</w:t>
      </w:r>
      <w:r w:rsidRPr="00B74BD9">
        <w:rPr>
          <w:rStyle w:val="Siln"/>
          <w:rFonts w:ascii="Trebuchet MS" w:hAnsi="Trebuchet MS" w:cs="Times New Roman"/>
          <w:b w:val="0"/>
          <w:szCs w:val="24"/>
        </w:rPr>
        <w:t xml:space="preserve">,-- Kč  měsíčně a budou hrazeny v termínu společně s nájmem dle odst. </w:t>
      </w:r>
      <w:proofErr w:type="gramStart"/>
      <w:r w:rsidRPr="00B74BD9">
        <w:rPr>
          <w:rStyle w:val="Siln"/>
          <w:rFonts w:ascii="Trebuchet MS" w:hAnsi="Trebuchet MS" w:cs="Times New Roman"/>
          <w:b w:val="0"/>
          <w:szCs w:val="24"/>
        </w:rPr>
        <w:t>3.1.</w:t>
      </w:r>
      <w:r w:rsidR="00296ED3">
        <w:rPr>
          <w:rStyle w:val="Siln"/>
          <w:rFonts w:ascii="Trebuchet MS" w:hAnsi="Trebuchet MS" w:cs="Times New Roman"/>
          <w:b w:val="0"/>
          <w:szCs w:val="24"/>
        </w:rPr>
        <w:t xml:space="preserve"> </w:t>
      </w:r>
      <w:r w:rsidRPr="00B74BD9">
        <w:rPr>
          <w:rStyle w:val="Siln"/>
          <w:rFonts w:ascii="Trebuchet MS" w:hAnsi="Trebuchet MS" w:cs="Times New Roman"/>
          <w:b w:val="0"/>
          <w:szCs w:val="24"/>
        </w:rPr>
        <w:t>smlouvy</w:t>
      </w:r>
      <w:proofErr w:type="gramEnd"/>
      <w:r w:rsidRPr="00B74BD9">
        <w:rPr>
          <w:rStyle w:val="Siln"/>
          <w:rFonts w:ascii="Trebuchet MS" w:hAnsi="Trebuchet MS" w:cs="Times New Roman"/>
          <w:b w:val="0"/>
          <w:szCs w:val="24"/>
        </w:rPr>
        <w:t>.</w:t>
      </w:r>
      <w:r w:rsidR="002E1209">
        <w:rPr>
          <w:rStyle w:val="Siln"/>
          <w:rFonts w:ascii="Trebuchet MS" w:hAnsi="Trebuchet MS" w:cs="Times New Roman"/>
          <w:b w:val="0"/>
          <w:szCs w:val="24"/>
        </w:rPr>
        <w:t xml:space="preserve"> Rozpis viz</w:t>
      </w:r>
      <w:r w:rsidR="00296ED3">
        <w:rPr>
          <w:rStyle w:val="Siln"/>
          <w:rFonts w:ascii="Trebuchet MS" w:hAnsi="Trebuchet MS" w:cs="Times New Roman"/>
          <w:b w:val="0"/>
          <w:szCs w:val="24"/>
        </w:rPr>
        <w:t xml:space="preserve"> </w:t>
      </w:r>
      <w:r w:rsidR="002E1209">
        <w:rPr>
          <w:rStyle w:val="Siln"/>
          <w:rFonts w:ascii="Trebuchet MS" w:hAnsi="Trebuchet MS" w:cs="Times New Roman"/>
          <w:b w:val="0"/>
          <w:szCs w:val="24"/>
        </w:rPr>
        <w:t xml:space="preserve">příloha </w:t>
      </w:r>
      <w:proofErr w:type="gramStart"/>
      <w:r w:rsidR="002E1209">
        <w:rPr>
          <w:rStyle w:val="Siln"/>
          <w:rFonts w:ascii="Trebuchet MS" w:hAnsi="Trebuchet MS" w:cs="Times New Roman"/>
          <w:b w:val="0"/>
          <w:szCs w:val="24"/>
        </w:rPr>
        <w:t>č.3.</w:t>
      </w:r>
      <w:proofErr w:type="gramEnd"/>
    </w:p>
    <w:p w:rsidR="00EE6242" w:rsidRPr="00B74BD9" w:rsidRDefault="00EE6242" w:rsidP="003E77DF">
      <w:pPr>
        <w:spacing w:after="0"/>
        <w:rPr>
          <w:rStyle w:val="Siln"/>
          <w:rFonts w:ascii="Trebuchet MS" w:hAnsi="Trebuchet MS" w:cs="Times New Roman"/>
          <w:b w:val="0"/>
          <w:szCs w:val="24"/>
        </w:rPr>
      </w:pPr>
    </w:p>
    <w:p w:rsidR="00EE6242" w:rsidRPr="00B74BD9" w:rsidRDefault="00EE6242" w:rsidP="00EE6242">
      <w:pPr>
        <w:widowControl w:val="0"/>
        <w:tabs>
          <w:tab w:val="left" w:pos="567"/>
        </w:tabs>
        <w:spacing w:after="0"/>
        <w:rPr>
          <w:rFonts w:ascii="Trebuchet MS" w:hAnsi="Trebuchet MS"/>
          <w:snapToGrid w:val="0"/>
          <w:color w:val="000000"/>
          <w:szCs w:val="24"/>
        </w:rPr>
      </w:pPr>
      <w:r w:rsidRPr="00B74BD9">
        <w:rPr>
          <w:rStyle w:val="Siln"/>
          <w:rFonts w:ascii="Trebuchet MS" w:hAnsi="Trebuchet MS" w:cs="Times New Roman"/>
          <w:b w:val="0"/>
          <w:szCs w:val="24"/>
        </w:rPr>
        <w:t>3.4.</w:t>
      </w:r>
      <w:r w:rsidRPr="00B74BD9">
        <w:rPr>
          <w:rFonts w:ascii="Trebuchet MS" w:hAnsi="Trebuchet MS"/>
          <w:snapToGrid w:val="0"/>
          <w:color w:val="000000"/>
          <w:szCs w:val="24"/>
        </w:rPr>
        <w:t xml:space="preserve"> Pronajímatel se zavazuje nejpozději do </w:t>
      </w:r>
      <w:r w:rsidR="00C56CEA">
        <w:rPr>
          <w:rFonts w:ascii="Trebuchet MS" w:hAnsi="Trebuchet MS"/>
          <w:snapToGrid w:val="0"/>
          <w:color w:val="000000"/>
          <w:szCs w:val="24"/>
        </w:rPr>
        <w:t xml:space="preserve">konce dubna předložit nájemci vyúčtování skutečné výše nákladů a záloh za jednotlivé služby v průběhu zúčtovacího období (leden – prosinec).   </w:t>
      </w:r>
    </w:p>
    <w:p w:rsidR="00EE6242" w:rsidRPr="00B74BD9" w:rsidRDefault="00EE6242" w:rsidP="00EE6242">
      <w:pPr>
        <w:tabs>
          <w:tab w:val="left" w:pos="567"/>
        </w:tabs>
        <w:spacing w:after="0"/>
        <w:rPr>
          <w:rFonts w:ascii="Trebuchet MS" w:hAnsi="Trebuchet MS"/>
          <w:color w:val="000000"/>
          <w:szCs w:val="24"/>
        </w:rPr>
      </w:pPr>
      <w:r w:rsidRPr="00B74BD9">
        <w:rPr>
          <w:rFonts w:ascii="Trebuchet MS" w:hAnsi="Trebuchet MS"/>
          <w:color w:val="000000"/>
          <w:szCs w:val="24"/>
        </w:rPr>
        <w:t xml:space="preserve">Vyúčtované náklady v podobě nedoplatku či přeplatku na platbách jsou splatné do </w:t>
      </w:r>
      <w:r w:rsidRPr="00C56CEA">
        <w:rPr>
          <w:rFonts w:ascii="Trebuchet MS" w:hAnsi="Trebuchet MS"/>
          <w:color w:val="000000"/>
          <w:szCs w:val="24"/>
        </w:rPr>
        <w:t>15 dnů</w:t>
      </w:r>
      <w:r w:rsidRPr="00B74BD9">
        <w:rPr>
          <w:rFonts w:ascii="Trebuchet MS" w:hAnsi="Trebuchet MS"/>
          <w:color w:val="000000"/>
          <w:szCs w:val="24"/>
        </w:rPr>
        <w:t xml:space="preserve"> ode dne doručení vyúčtování nákladů pronajímatelem nájemci, tzn. do 15 dnů ode dne doručení řádného daňového dokladu, jímž budou vyúčtovány ty které z poskytovaných služeb, přičemž přílohou takovéhoto vyúčtování bude i doklad o výši těchto nákladů vystavený poskytovatelem těchto služeb.</w:t>
      </w:r>
    </w:p>
    <w:p w:rsidR="00EE6242" w:rsidRPr="00B74BD9" w:rsidRDefault="00EE6242" w:rsidP="00EE6242">
      <w:pPr>
        <w:tabs>
          <w:tab w:val="left" w:pos="567"/>
        </w:tabs>
        <w:spacing w:after="0"/>
        <w:rPr>
          <w:rFonts w:ascii="Trebuchet MS" w:hAnsi="Trebuchet MS"/>
          <w:color w:val="000000"/>
          <w:szCs w:val="24"/>
        </w:rPr>
      </w:pPr>
    </w:p>
    <w:p w:rsidR="00E30716" w:rsidRPr="00B74BD9" w:rsidRDefault="002C4A6E" w:rsidP="00EE6242">
      <w:pPr>
        <w:tabs>
          <w:tab w:val="left" w:pos="567"/>
        </w:tabs>
        <w:spacing w:after="0"/>
        <w:jc w:val="center"/>
        <w:rPr>
          <w:rStyle w:val="Siln"/>
          <w:rFonts w:ascii="Trebuchet MS" w:hAnsi="Trebuchet MS" w:cs="Times New Roman"/>
          <w:szCs w:val="24"/>
        </w:rPr>
      </w:pPr>
      <w:r w:rsidRPr="00B74BD9">
        <w:rPr>
          <w:rStyle w:val="Siln"/>
          <w:rFonts w:ascii="Trebuchet MS" w:hAnsi="Trebuchet MS" w:cs="Times New Roman"/>
          <w:szCs w:val="24"/>
        </w:rPr>
        <w:t>IV.</w:t>
      </w:r>
      <w:r w:rsidR="00EE6242" w:rsidRPr="00B74BD9">
        <w:rPr>
          <w:rStyle w:val="Siln"/>
          <w:rFonts w:ascii="Trebuchet MS" w:hAnsi="Trebuchet MS" w:cs="Times New Roman"/>
          <w:szCs w:val="24"/>
        </w:rPr>
        <w:t xml:space="preserve"> Práva a povinnosti smluvních stran</w:t>
      </w:r>
    </w:p>
    <w:p w:rsidR="00EE6242" w:rsidRPr="00B74BD9" w:rsidRDefault="00EE6242" w:rsidP="00EE6242">
      <w:pPr>
        <w:tabs>
          <w:tab w:val="left" w:pos="567"/>
        </w:tabs>
        <w:spacing w:after="0"/>
        <w:jc w:val="center"/>
        <w:rPr>
          <w:rStyle w:val="Siln"/>
          <w:rFonts w:ascii="Trebuchet MS" w:hAnsi="Trebuchet MS" w:cs="Times New Roman"/>
          <w:b w:val="0"/>
          <w:szCs w:val="24"/>
        </w:rPr>
      </w:pPr>
    </w:p>
    <w:p w:rsidR="00E30716" w:rsidRPr="00B74BD9" w:rsidRDefault="00EE6242" w:rsidP="006E68A2">
      <w:pPr>
        <w:spacing w:after="0"/>
        <w:outlineLvl w:val="0"/>
        <w:rPr>
          <w:rFonts w:ascii="Trebuchet MS" w:hAnsi="Trebuchet MS" w:cs="Times New Roman"/>
          <w:szCs w:val="24"/>
        </w:rPr>
      </w:pPr>
      <w:r w:rsidRPr="00B74BD9">
        <w:rPr>
          <w:rStyle w:val="Siln"/>
          <w:rFonts w:ascii="Trebuchet MS" w:hAnsi="Trebuchet MS" w:cs="Times New Roman"/>
          <w:b w:val="0"/>
          <w:szCs w:val="24"/>
        </w:rPr>
        <w:t xml:space="preserve">4.1. </w:t>
      </w:r>
      <w:r w:rsidR="002C4A6E" w:rsidRPr="00B74BD9">
        <w:rPr>
          <w:rFonts w:ascii="Trebuchet MS" w:hAnsi="Trebuchet MS" w:cs="Times New Roman"/>
          <w:color w:val="000000"/>
          <w:szCs w:val="24"/>
        </w:rPr>
        <w:t>Nájem</w:t>
      </w:r>
      <w:r w:rsidR="002C4A6E" w:rsidRPr="00B74BD9">
        <w:rPr>
          <w:rFonts w:ascii="Trebuchet MS" w:hAnsi="Trebuchet MS" w:cs="Times New Roman"/>
          <w:szCs w:val="24"/>
        </w:rPr>
        <w:t>ce</w:t>
      </w:r>
      <w:r w:rsidR="002C4A6E" w:rsidRPr="00B74BD9">
        <w:rPr>
          <w:rFonts w:ascii="Trebuchet MS" w:hAnsi="Trebuchet MS" w:cs="Times New Roman"/>
          <w:color w:val="000000"/>
          <w:szCs w:val="24"/>
        </w:rPr>
        <w:t xml:space="preserve"> </w:t>
      </w:r>
      <w:r w:rsidR="002C4A6E" w:rsidRPr="00B74BD9">
        <w:rPr>
          <w:rFonts w:ascii="Trebuchet MS" w:hAnsi="Trebuchet MS" w:cs="Times New Roman"/>
          <w:szCs w:val="24"/>
        </w:rPr>
        <w:t>se zavazuje vlastním nákladem provádět běžnou údržbu prostor nájm</w:t>
      </w:r>
      <w:r w:rsidR="00453818">
        <w:rPr>
          <w:rFonts w:ascii="Trebuchet MS" w:hAnsi="Trebuchet MS" w:cs="Times New Roman"/>
          <w:szCs w:val="24"/>
        </w:rPr>
        <w:t>u v rámci své provozní činnosti, pokud se obě strany nedohodnou jinak.</w:t>
      </w:r>
    </w:p>
    <w:p w:rsidR="00EE6242" w:rsidRPr="00B74BD9" w:rsidRDefault="00EE6242" w:rsidP="00EE6242">
      <w:pPr>
        <w:pStyle w:val="Zkladntext"/>
        <w:tabs>
          <w:tab w:val="left" w:pos="720"/>
        </w:tabs>
        <w:ind w:left="360" w:hanging="360"/>
        <w:outlineLvl w:val="0"/>
        <w:rPr>
          <w:rFonts w:ascii="Trebuchet MS" w:hAnsi="Trebuchet MS"/>
          <w:szCs w:val="24"/>
        </w:rPr>
      </w:pPr>
    </w:p>
    <w:p w:rsidR="00E30716" w:rsidRPr="00B74BD9" w:rsidRDefault="00EE6242" w:rsidP="00EE6242">
      <w:pPr>
        <w:pStyle w:val="Zkladntext"/>
        <w:tabs>
          <w:tab w:val="left" w:pos="720"/>
        </w:tabs>
        <w:outlineLvl w:val="0"/>
        <w:rPr>
          <w:rFonts w:ascii="Trebuchet MS" w:hAnsi="Trebuchet MS"/>
          <w:szCs w:val="24"/>
        </w:rPr>
      </w:pPr>
      <w:r w:rsidRPr="00B74BD9">
        <w:rPr>
          <w:rFonts w:ascii="Trebuchet MS" w:hAnsi="Trebuchet MS"/>
          <w:szCs w:val="24"/>
        </w:rPr>
        <w:t>4.2. N</w:t>
      </w:r>
      <w:r w:rsidR="002C4A6E" w:rsidRPr="00B74BD9">
        <w:rPr>
          <w:rFonts w:ascii="Trebuchet MS" w:hAnsi="Trebuchet MS"/>
          <w:szCs w:val="24"/>
        </w:rPr>
        <w:t>ájemce se zavazuje hlásit pronajímateli všechny skutečnosti důležité k ochraně majetku</w:t>
      </w:r>
      <w:r w:rsidR="00AF5220">
        <w:rPr>
          <w:rFonts w:ascii="Trebuchet MS" w:hAnsi="Trebuchet MS"/>
          <w:szCs w:val="24"/>
        </w:rPr>
        <w:t>,</w:t>
      </w:r>
      <w:r w:rsidRPr="00B74BD9">
        <w:rPr>
          <w:rFonts w:ascii="Trebuchet MS" w:hAnsi="Trebuchet MS"/>
          <w:szCs w:val="24"/>
        </w:rPr>
        <w:t xml:space="preserve"> </w:t>
      </w:r>
      <w:r w:rsidR="002C4A6E" w:rsidRPr="00B74BD9">
        <w:rPr>
          <w:rFonts w:ascii="Trebuchet MS" w:hAnsi="Trebuchet MS"/>
          <w:szCs w:val="24"/>
        </w:rPr>
        <w:t>a to bez zbytečného odkladu.</w:t>
      </w:r>
    </w:p>
    <w:p w:rsidR="00EE6242" w:rsidRPr="00B74BD9" w:rsidRDefault="00EE6242" w:rsidP="00EE6242">
      <w:pPr>
        <w:pStyle w:val="Zkladntext"/>
        <w:tabs>
          <w:tab w:val="left" w:pos="720"/>
        </w:tabs>
        <w:outlineLvl w:val="0"/>
        <w:rPr>
          <w:rFonts w:ascii="Trebuchet MS" w:hAnsi="Trebuchet MS"/>
          <w:szCs w:val="24"/>
        </w:rPr>
      </w:pPr>
    </w:p>
    <w:p w:rsidR="00E30716" w:rsidRDefault="00EE6242" w:rsidP="00EE6242">
      <w:pPr>
        <w:pStyle w:val="Zkladntext"/>
        <w:tabs>
          <w:tab w:val="left" w:pos="720"/>
        </w:tabs>
        <w:outlineLvl w:val="0"/>
        <w:rPr>
          <w:rFonts w:ascii="Trebuchet MS" w:hAnsi="Trebuchet MS"/>
          <w:szCs w:val="24"/>
        </w:rPr>
      </w:pPr>
      <w:r w:rsidRPr="00B74BD9">
        <w:rPr>
          <w:rFonts w:ascii="Trebuchet MS" w:hAnsi="Trebuchet MS"/>
          <w:szCs w:val="24"/>
        </w:rPr>
        <w:t xml:space="preserve">4.3. </w:t>
      </w:r>
      <w:r w:rsidR="002C4A6E" w:rsidRPr="00B74BD9">
        <w:rPr>
          <w:rFonts w:ascii="Trebuchet MS" w:hAnsi="Trebuchet MS"/>
          <w:szCs w:val="24"/>
        </w:rPr>
        <w:t>Nebude-li písemně dohodnuto jinak, odevzdá nájemce po skončení nájmu pronajímateli</w:t>
      </w:r>
      <w:r w:rsidRPr="00B74BD9">
        <w:rPr>
          <w:rFonts w:ascii="Trebuchet MS" w:hAnsi="Trebuchet MS"/>
          <w:szCs w:val="24"/>
        </w:rPr>
        <w:t xml:space="preserve"> </w:t>
      </w:r>
      <w:r w:rsidR="002C4A6E" w:rsidRPr="00B74BD9">
        <w:rPr>
          <w:rFonts w:ascii="Trebuchet MS" w:hAnsi="Trebuchet MS"/>
          <w:szCs w:val="24"/>
        </w:rPr>
        <w:t>předmět nájmu</w:t>
      </w:r>
      <w:r w:rsidR="00C56CEA">
        <w:rPr>
          <w:rFonts w:ascii="Trebuchet MS" w:hAnsi="Trebuchet MS"/>
          <w:szCs w:val="24"/>
        </w:rPr>
        <w:t xml:space="preserve"> vyklizený, bíle vymalovaný a</w:t>
      </w:r>
      <w:r w:rsidR="002C4A6E" w:rsidRPr="00B74BD9">
        <w:rPr>
          <w:rFonts w:ascii="Trebuchet MS" w:hAnsi="Trebuchet MS"/>
          <w:szCs w:val="24"/>
        </w:rPr>
        <w:t xml:space="preserve"> ve stavu odpovídajícím sjednanému způsobu a účelu jejich užívání, s přihlédnutím k obvyklému opotřebení. </w:t>
      </w:r>
      <w:r w:rsidR="002C4A6E" w:rsidRPr="00B74BD9">
        <w:rPr>
          <w:rFonts w:ascii="Trebuchet MS" w:hAnsi="Trebuchet MS"/>
          <w:szCs w:val="24"/>
        </w:rPr>
        <w:lastRenderedPageBreak/>
        <w:t>Náklady potřebné k vytvoření takového stavu nese nájemce v plné výši.</w:t>
      </w:r>
    </w:p>
    <w:p w:rsidR="00D15724" w:rsidRPr="00B74BD9" w:rsidRDefault="00D15724" w:rsidP="00EE6242">
      <w:pPr>
        <w:pStyle w:val="Zkladntext"/>
        <w:tabs>
          <w:tab w:val="left" w:pos="720"/>
        </w:tabs>
        <w:outlineLvl w:val="0"/>
        <w:rPr>
          <w:rStyle w:val="Siln"/>
          <w:rFonts w:ascii="Trebuchet MS" w:hAnsi="Trebuchet MS"/>
          <w:b w:val="0"/>
          <w:bCs w:val="0"/>
          <w:szCs w:val="24"/>
        </w:rPr>
      </w:pPr>
    </w:p>
    <w:p w:rsidR="00EE6242" w:rsidRDefault="00D15724" w:rsidP="006E68A2">
      <w:pPr>
        <w:spacing w:after="0"/>
        <w:outlineLvl w:val="0"/>
        <w:rPr>
          <w:rStyle w:val="Siln"/>
          <w:rFonts w:ascii="Trebuchet MS" w:hAnsi="Trebuchet MS" w:cs="Times New Roman"/>
          <w:b w:val="0"/>
          <w:szCs w:val="24"/>
        </w:rPr>
      </w:pPr>
      <w:r>
        <w:rPr>
          <w:rStyle w:val="Siln"/>
          <w:rFonts w:ascii="Trebuchet MS" w:hAnsi="Trebuchet MS" w:cs="Times New Roman"/>
          <w:b w:val="0"/>
          <w:szCs w:val="24"/>
        </w:rPr>
        <w:t>4.4 Nájemce se zavazuje provozovat prostory domova mládeže tak, aby nebyl ohrožen provoz ostatních částí předmětné budovy.</w:t>
      </w:r>
    </w:p>
    <w:p w:rsidR="00EE748D" w:rsidRPr="00B74BD9" w:rsidRDefault="00EE748D" w:rsidP="006E68A2">
      <w:pPr>
        <w:spacing w:after="0"/>
        <w:outlineLvl w:val="0"/>
        <w:rPr>
          <w:rStyle w:val="Siln"/>
          <w:rFonts w:ascii="Trebuchet MS" w:hAnsi="Trebuchet MS" w:cs="Times New Roman"/>
          <w:b w:val="0"/>
          <w:szCs w:val="24"/>
        </w:rPr>
      </w:pPr>
    </w:p>
    <w:p w:rsidR="001E3D7B" w:rsidRPr="00625855" w:rsidRDefault="001E3D7B" w:rsidP="006E68A2">
      <w:pPr>
        <w:spacing w:after="0"/>
        <w:outlineLvl w:val="0"/>
        <w:rPr>
          <w:rStyle w:val="Siln"/>
          <w:rFonts w:ascii="Trebuchet MS" w:hAnsi="Trebuchet MS" w:cs="Times New Roman"/>
          <w:b w:val="0"/>
          <w:szCs w:val="24"/>
        </w:rPr>
      </w:pPr>
      <w:r w:rsidRPr="00B74BD9">
        <w:rPr>
          <w:rStyle w:val="Siln"/>
          <w:rFonts w:ascii="Trebuchet MS" w:hAnsi="Trebuchet MS" w:cs="Times New Roman"/>
          <w:b w:val="0"/>
          <w:szCs w:val="24"/>
        </w:rPr>
        <w:t>4.</w:t>
      </w:r>
      <w:r w:rsidR="00D15724">
        <w:rPr>
          <w:rStyle w:val="Siln"/>
          <w:rFonts w:ascii="Trebuchet MS" w:hAnsi="Trebuchet MS" w:cs="Times New Roman"/>
          <w:b w:val="0"/>
          <w:szCs w:val="24"/>
        </w:rPr>
        <w:t>5</w:t>
      </w:r>
      <w:r w:rsidRPr="00B74BD9">
        <w:rPr>
          <w:rStyle w:val="Siln"/>
          <w:rFonts w:ascii="Trebuchet MS" w:hAnsi="Trebuchet MS" w:cs="Times New Roman"/>
          <w:b w:val="0"/>
          <w:szCs w:val="24"/>
        </w:rPr>
        <w:t xml:space="preserve">. </w:t>
      </w:r>
      <w:r w:rsidRPr="00625855">
        <w:rPr>
          <w:rStyle w:val="Siln"/>
          <w:rFonts w:ascii="Trebuchet MS" w:hAnsi="Trebuchet MS" w:cs="Times New Roman"/>
          <w:b w:val="0"/>
          <w:szCs w:val="24"/>
        </w:rPr>
        <w:t xml:space="preserve">Nájemce není oprávněn provádět na předmětu nájmu včetně společných </w:t>
      </w:r>
      <w:r w:rsidR="00625855" w:rsidRPr="00625855">
        <w:rPr>
          <w:rStyle w:val="Siln"/>
          <w:rFonts w:ascii="Trebuchet MS" w:hAnsi="Trebuchet MS" w:cs="Times New Roman"/>
          <w:b w:val="0"/>
          <w:szCs w:val="24"/>
        </w:rPr>
        <w:t>prostor j</w:t>
      </w:r>
      <w:r w:rsidRPr="00625855">
        <w:rPr>
          <w:rStyle w:val="Siln"/>
          <w:rFonts w:ascii="Trebuchet MS" w:hAnsi="Trebuchet MS" w:cs="Times New Roman"/>
          <w:b w:val="0"/>
          <w:szCs w:val="24"/>
        </w:rPr>
        <w:t xml:space="preserve">akékoliv změny nebo úpravy. </w:t>
      </w:r>
    </w:p>
    <w:p w:rsidR="001E3D7B" w:rsidRPr="00625855" w:rsidRDefault="001E3D7B" w:rsidP="006E68A2">
      <w:pPr>
        <w:spacing w:after="0"/>
        <w:outlineLvl w:val="0"/>
        <w:rPr>
          <w:rStyle w:val="Siln"/>
          <w:rFonts w:ascii="Trebuchet MS" w:hAnsi="Trebuchet MS" w:cs="Times New Roman"/>
          <w:b w:val="0"/>
          <w:szCs w:val="24"/>
        </w:rPr>
      </w:pPr>
    </w:p>
    <w:p w:rsidR="001E3D7B" w:rsidRPr="00625855" w:rsidRDefault="001E3D7B" w:rsidP="001E3D7B">
      <w:pPr>
        <w:pStyle w:val="Zkladntext"/>
        <w:tabs>
          <w:tab w:val="left" w:pos="567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Trebuchet MS" w:hAnsi="Trebuchet MS"/>
          <w:color w:val="000000"/>
          <w:szCs w:val="24"/>
        </w:rPr>
      </w:pPr>
      <w:r w:rsidRPr="00625855">
        <w:rPr>
          <w:rStyle w:val="Siln"/>
          <w:rFonts w:ascii="Trebuchet MS" w:hAnsi="Trebuchet MS"/>
          <w:b w:val="0"/>
          <w:szCs w:val="24"/>
        </w:rPr>
        <w:t>4.</w:t>
      </w:r>
      <w:r w:rsidR="00D15724" w:rsidRPr="00625855">
        <w:rPr>
          <w:rStyle w:val="Siln"/>
          <w:rFonts w:ascii="Trebuchet MS" w:hAnsi="Trebuchet MS"/>
          <w:b w:val="0"/>
          <w:szCs w:val="24"/>
        </w:rPr>
        <w:t>6</w:t>
      </w:r>
      <w:r w:rsidRPr="00625855">
        <w:rPr>
          <w:rStyle w:val="Siln"/>
          <w:rFonts w:ascii="Trebuchet MS" w:hAnsi="Trebuchet MS"/>
          <w:b w:val="0"/>
          <w:szCs w:val="24"/>
        </w:rPr>
        <w:t xml:space="preserve">. </w:t>
      </w:r>
      <w:r w:rsidRPr="00625855">
        <w:rPr>
          <w:rFonts w:ascii="Trebuchet MS" w:hAnsi="Trebuchet MS"/>
          <w:color w:val="000000"/>
          <w:szCs w:val="24"/>
        </w:rPr>
        <w:t>Nájemce je povinen v případě, že jednáním nájemce,</w:t>
      </w:r>
      <w:r w:rsidR="00C56CEA">
        <w:rPr>
          <w:rFonts w:ascii="Trebuchet MS" w:hAnsi="Trebuchet MS"/>
          <w:color w:val="000000"/>
          <w:szCs w:val="24"/>
        </w:rPr>
        <w:t xml:space="preserve"> ubytovaných osob,</w:t>
      </w:r>
      <w:r w:rsidRPr="00625855">
        <w:rPr>
          <w:rFonts w:ascii="Trebuchet MS" w:hAnsi="Trebuchet MS"/>
          <w:color w:val="000000"/>
          <w:szCs w:val="24"/>
        </w:rPr>
        <w:t xml:space="preserve"> jeho zaměstnanců nebo návštěv bude způsobena škoda na předmětu nájmu, tuto škodu na vlastní náklady odstranit, a to bez zbytečného odkladu s ohledem na charakter vzniklé škody. </w:t>
      </w:r>
    </w:p>
    <w:p w:rsidR="001E3D7B" w:rsidRPr="00625855" w:rsidRDefault="001E3D7B" w:rsidP="00EE6242">
      <w:pPr>
        <w:pStyle w:val="Zkladntext"/>
        <w:tabs>
          <w:tab w:val="left" w:pos="0"/>
        </w:tabs>
        <w:outlineLvl w:val="0"/>
        <w:rPr>
          <w:rStyle w:val="Siln"/>
          <w:rFonts w:ascii="Trebuchet MS" w:hAnsi="Trebuchet MS"/>
          <w:b w:val="0"/>
          <w:szCs w:val="24"/>
        </w:rPr>
      </w:pPr>
    </w:p>
    <w:p w:rsidR="001E3D7B" w:rsidRPr="00625855" w:rsidRDefault="001E3D7B" w:rsidP="00EE6242">
      <w:pPr>
        <w:pStyle w:val="Zkladntext"/>
        <w:tabs>
          <w:tab w:val="left" w:pos="0"/>
        </w:tabs>
        <w:outlineLvl w:val="0"/>
        <w:rPr>
          <w:rStyle w:val="Siln"/>
          <w:rFonts w:ascii="Trebuchet MS" w:hAnsi="Trebuchet MS"/>
          <w:b w:val="0"/>
          <w:szCs w:val="24"/>
        </w:rPr>
      </w:pPr>
      <w:r w:rsidRPr="00625855">
        <w:rPr>
          <w:rStyle w:val="Siln"/>
          <w:rFonts w:ascii="Trebuchet MS" w:hAnsi="Trebuchet MS"/>
          <w:b w:val="0"/>
          <w:szCs w:val="24"/>
        </w:rPr>
        <w:t>4.</w:t>
      </w:r>
      <w:r w:rsidR="00D15724" w:rsidRPr="00625855">
        <w:rPr>
          <w:rStyle w:val="Siln"/>
          <w:rFonts w:ascii="Trebuchet MS" w:hAnsi="Trebuchet MS"/>
          <w:b w:val="0"/>
          <w:szCs w:val="24"/>
        </w:rPr>
        <w:t>7</w:t>
      </w:r>
      <w:r w:rsidRPr="00625855">
        <w:rPr>
          <w:rStyle w:val="Siln"/>
          <w:rFonts w:ascii="Trebuchet MS" w:hAnsi="Trebuchet MS"/>
          <w:b w:val="0"/>
          <w:szCs w:val="24"/>
        </w:rPr>
        <w:t xml:space="preserve">. </w:t>
      </w:r>
      <w:r w:rsidRPr="00625855">
        <w:rPr>
          <w:rFonts w:ascii="Trebuchet MS" w:hAnsi="Trebuchet MS"/>
          <w:color w:val="000000"/>
          <w:szCs w:val="24"/>
        </w:rPr>
        <w:t>Nájemce se zavazuje, že v případě potřeb odstranění havarijních závad na předmět</w:t>
      </w:r>
      <w:r w:rsidR="001B2FDC" w:rsidRPr="00625855">
        <w:rPr>
          <w:rFonts w:ascii="Trebuchet MS" w:hAnsi="Trebuchet MS"/>
          <w:color w:val="000000"/>
          <w:szCs w:val="24"/>
        </w:rPr>
        <w:t>u</w:t>
      </w:r>
      <w:r w:rsidRPr="00625855">
        <w:rPr>
          <w:rFonts w:ascii="Trebuchet MS" w:hAnsi="Trebuchet MS"/>
          <w:color w:val="000000"/>
          <w:szCs w:val="24"/>
        </w:rPr>
        <w:t xml:space="preserve"> nájmu oznámí tuto skutečnost neprodleně </w:t>
      </w:r>
      <w:r w:rsidR="001B2FDC" w:rsidRPr="00625855">
        <w:rPr>
          <w:rFonts w:ascii="Trebuchet MS" w:hAnsi="Trebuchet MS"/>
          <w:color w:val="000000"/>
          <w:szCs w:val="24"/>
        </w:rPr>
        <w:t>pr</w:t>
      </w:r>
      <w:r w:rsidRPr="00625855">
        <w:rPr>
          <w:rFonts w:ascii="Trebuchet MS" w:hAnsi="Trebuchet MS"/>
          <w:color w:val="000000"/>
          <w:szCs w:val="24"/>
        </w:rPr>
        <w:t>onajímateli</w:t>
      </w:r>
      <w:r w:rsidR="001B2FDC" w:rsidRPr="00625855">
        <w:rPr>
          <w:rFonts w:ascii="Trebuchet MS" w:hAnsi="Trebuchet MS"/>
          <w:color w:val="000000"/>
          <w:szCs w:val="24"/>
        </w:rPr>
        <w:t xml:space="preserve"> (resp. osobě určené pro tyto případy),</w:t>
      </w:r>
      <w:r w:rsidRPr="00625855">
        <w:rPr>
          <w:rFonts w:ascii="Trebuchet MS" w:hAnsi="Trebuchet MS"/>
          <w:color w:val="000000"/>
          <w:szCs w:val="24"/>
        </w:rPr>
        <w:t xml:space="preserve"> a to nejpozději do 48 hodin po vzniku této potřeby.</w:t>
      </w:r>
    </w:p>
    <w:p w:rsidR="001E3D7B" w:rsidRPr="00625855" w:rsidRDefault="001E3D7B" w:rsidP="00EE6242">
      <w:pPr>
        <w:pStyle w:val="Zkladntext"/>
        <w:tabs>
          <w:tab w:val="left" w:pos="0"/>
        </w:tabs>
        <w:outlineLvl w:val="0"/>
        <w:rPr>
          <w:rStyle w:val="Siln"/>
          <w:rFonts w:ascii="Trebuchet MS" w:hAnsi="Trebuchet MS"/>
          <w:b w:val="0"/>
          <w:szCs w:val="24"/>
        </w:rPr>
      </w:pPr>
    </w:p>
    <w:p w:rsidR="00E30716" w:rsidRPr="00625855" w:rsidRDefault="00EE6242" w:rsidP="00EE6242">
      <w:pPr>
        <w:pStyle w:val="Zkladntext"/>
        <w:tabs>
          <w:tab w:val="left" w:pos="0"/>
        </w:tabs>
        <w:outlineLvl w:val="0"/>
        <w:rPr>
          <w:rFonts w:ascii="Trebuchet MS" w:hAnsi="Trebuchet MS"/>
          <w:szCs w:val="24"/>
        </w:rPr>
      </w:pPr>
      <w:r w:rsidRPr="00625855">
        <w:rPr>
          <w:rStyle w:val="Siln"/>
          <w:rFonts w:ascii="Trebuchet MS" w:hAnsi="Trebuchet MS"/>
          <w:b w:val="0"/>
          <w:szCs w:val="24"/>
        </w:rPr>
        <w:t>4.</w:t>
      </w:r>
      <w:r w:rsidR="00D15724" w:rsidRPr="00625855">
        <w:rPr>
          <w:rStyle w:val="Siln"/>
          <w:rFonts w:ascii="Trebuchet MS" w:hAnsi="Trebuchet MS"/>
          <w:b w:val="0"/>
          <w:szCs w:val="24"/>
        </w:rPr>
        <w:t>8</w:t>
      </w:r>
      <w:r w:rsidRPr="00625855">
        <w:rPr>
          <w:rStyle w:val="Siln"/>
          <w:rFonts w:ascii="Trebuchet MS" w:hAnsi="Trebuchet MS"/>
          <w:b w:val="0"/>
          <w:szCs w:val="24"/>
        </w:rPr>
        <w:t xml:space="preserve">. </w:t>
      </w:r>
      <w:r w:rsidR="002C4A6E" w:rsidRPr="00625855">
        <w:rPr>
          <w:rFonts w:ascii="Trebuchet MS" w:hAnsi="Trebuchet MS"/>
          <w:szCs w:val="24"/>
        </w:rPr>
        <w:t>Pronajímatel se zavazuje zabezpečit nájemci přístup do předmětu nájmu a jeho nerušené</w:t>
      </w:r>
      <w:r w:rsidRPr="00625855">
        <w:rPr>
          <w:rFonts w:ascii="Trebuchet MS" w:hAnsi="Trebuchet MS"/>
          <w:szCs w:val="24"/>
        </w:rPr>
        <w:t xml:space="preserve"> </w:t>
      </w:r>
      <w:r w:rsidR="002C4A6E" w:rsidRPr="00625855">
        <w:rPr>
          <w:rFonts w:ascii="Trebuchet MS" w:hAnsi="Trebuchet MS"/>
          <w:szCs w:val="24"/>
        </w:rPr>
        <w:t>užívání k účelům sjednaným smlouvou.</w:t>
      </w:r>
      <w:r w:rsidR="001E3D7B" w:rsidRPr="00625855">
        <w:rPr>
          <w:rFonts w:ascii="Trebuchet MS" w:hAnsi="Trebuchet MS"/>
          <w:szCs w:val="24"/>
        </w:rPr>
        <w:t xml:space="preserve"> Pronajímatel se zavazuje zabezpečit samostatné uzavírání celého předmětu nájmu (patra)</w:t>
      </w:r>
      <w:r w:rsidR="00453818" w:rsidRPr="00625855">
        <w:rPr>
          <w:rFonts w:ascii="Trebuchet MS" w:hAnsi="Trebuchet MS"/>
          <w:szCs w:val="24"/>
        </w:rPr>
        <w:t xml:space="preserve"> sjednanými režimovými opatřeními, včetně přístupu osob kódovým </w:t>
      </w:r>
      <w:r w:rsidR="00D15724" w:rsidRPr="00625855">
        <w:rPr>
          <w:rFonts w:ascii="Trebuchet MS" w:hAnsi="Trebuchet MS"/>
          <w:szCs w:val="24"/>
        </w:rPr>
        <w:t>znakem (čip), včetně přenosu dat do školní PC sítě.</w:t>
      </w:r>
    </w:p>
    <w:p w:rsidR="00EE6242" w:rsidRPr="00625855" w:rsidRDefault="00EE6242" w:rsidP="006E68A2">
      <w:pPr>
        <w:pStyle w:val="Zkladntext"/>
        <w:tabs>
          <w:tab w:val="left" w:pos="0"/>
        </w:tabs>
        <w:outlineLvl w:val="0"/>
        <w:rPr>
          <w:rFonts w:ascii="Trebuchet MS" w:hAnsi="Trebuchet MS"/>
          <w:szCs w:val="24"/>
        </w:rPr>
      </w:pPr>
    </w:p>
    <w:p w:rsidR="001E3D7B" w:rsidRPr="00B74BD9" w:rsidRDefault="00EE6242" w:rsidP="001B2FDC">
      <w:pPr>
        <w:pStyle w:val="Zkladntext"/>
        <w:tabs>
          <w:tab w:val="left" w:pos="0"/>
        </w:tabs>
        <w:outlineLvl w:val="0"/>
        <w:rPr>
          <w:rFonts w:ascii="Trebuchet MS" w:hAnsi="Trebuchet MS"/>
          <w:color w:val="000000"/>
          <w:szCs w:val="24"/>
        </w:rPr>
      </w:pPr>
      <w:r w:rsidRPr="00625855">
        <w:rPr>
          <w:rFonts w:ascii="Trebuchet MS" w:hAnsi="Trebuchet MS"/>
          <w:szCs w:val="24"/>
        </w:rPr>
        <w:t>4.</w:t>
      </w:r>
      <w:r w:rsidR="00D15724" w:rsidRPr="00625855">
        <w:rPr>
          <w:rFonts w:ascii="Trebuchet MS" w:hAnsi="Trebuchet MS"/>
          <w:szCs w:val="24"/>
        </w:rPr>
        <w:t>9</w:t>
      </w:r>
      <w:r w:rsidRPr="00625855">
        <w:rPr>
          <w:rFonts w:ascii="Trebuchet MS" w:hAnsi="Trebuchet MS"/>
          <w:szCs w:val="24"/>
        </w:rPr>
        <w:t xml:space="preserve">. </w:t>
      </w:r>
      <w:r w:rsidR="001E3D7B" w:rsidRPr="00625855">
        <w:rPr>
          <w:rFonts w:ascii="Trebuchet MS" w:hAnsi="Trebuchet MS"/>
          <w:color w:val="000000"/>
          <w:szCs w:val="24"/>
        </w:rPr>
        <w:t xml:space="preserve">Pronajímatel se zavazuje zajistit řádný a nerušený výkon nájemních práv </w:t>
      </w:r>
      <w:r w:rsidR="001B2FDC" w:rsidRPr="00625855">
        <w:rPr>
          <w:rFonts w:ascii="Trebuchet MS" w:hAnsi="Trebuchet MS"/>
          <w:color w:val="000000"/>
          <w:szCs w:val="24"/>
        </w:rPr>
        <w:t>n</w:t>
      </w:r>
      <w:r w:rsidR="001E3D7B" w:rsidRPr="00625855">
        <w:rPr>
          <w:rFonts w:ascii="Trebuchet MS" w:hAnsi="Trebuchet MS"/>
          <w:color w:val="000000"/>
          <w:szCs w:val="24"/>
        </w:rPr>
        <w:t xml:space="preserve">ájemce dle této </w:t>
      </w:r>
      <w:r w:rsidR="001B2FDC" w:rsidRPr="00625855">
        <w:rPr>
          <w:rFonts w:ascii="Trebuchet MS" w:hAnsi="Trebuchet MS"/>
          <w:color w:val="000000"/>
          <w:szCs w:val="24"/>
        </w:rPr>
        <w:t>s</w:t>
      </w:r>
      <w:r w:rsidR="001E3D7B" w:rsidRPr="00625855">
        <w:rPr>
          <w:rFonts w:ascii="Trebuchet MS" w:hAnsi="Trebuchet MS"/>
          <w:color w:val="000000"/>
          <w:szCs w:val="24"/>
        </w:rPr>
        <w:t xml:space="preserve">mlouvy, a to po celou dobu trvání tohoto nájemního vztahu. V případě, že v důsledku činnosti </w:t>
      </w:r>
      <w:r w:rsidR="001B2FDC" w:rsidRPr="00625855">
        <w:rPr>
          <w:rFonts w:ascii="Trebuchet MS" w:hAnsi="Trebuchet MS"/>
          <w:color w:val="000000"/>
          <w:szCs w:val="24"/>
        </w:rPr>
        <w:t>p</w:t>
      </w:r>
      <w:r w:rsidR="001E3D7B" w:rsidRPr="00625855">
        <w:rPr>
          <w:rFonts w:ascii="Trebuchet MS" w:hAnsi="Trebuchet MS"/>
          <w:color w:val="000000"/>
          <w:szCs w:val="24"/>
        </w:rPr>
        <w:t>ronajímatel</w:t>
      </w:r>
      <w:r w:rsidR="001B2FDC" w:rsidRPr="00625855">
        <w:rPr>
          <w:rFonts w:ascii="Trebuchet MS" w:hAnsi="Trebuchet MS"/>
          <w:color w:val="000000"/>
          <w:szCs w:val="24"/>
        </w:rPr>
        <w:t>e na p</w:t>
      </w:r>
      <w:r w:rsidR="001E3D7B" w:rsidRPr="00625855">
        <w:rPr>
          <w:rFonts w:ascii="Trebuchet MS" w:hAnsi="Trebuchet MS"/>
          <w:color w:val="000000"/>
          <w:szCs w:val="24"/>
        </w:rPr>
        <w:t xml:space="preserve">ředmětu nájmu vzniknou </w:t>
      </w:r>
      <w:r w:rsidR="001B2FDC" w:rsidRPr="00625855">
        <w:rPr>
          <w:rFonts w:ascii="Trebuchet MS" w:hAnsi="Trebuchet MS"/>
          <w:color w:val="000000"/>
          <w:szCs w:val="24"/>
        </w:rPr>
        <w:t>n</w:t>
      </w:r>
      <w:r w:rsidR="001E3D7B" w:rsidRPr="00625855">
        <w:rPr>
          <w:rFonts w:ascii="Trebuchet MS" w:hAnsi="Trebuchet MS"/>
          <w:color w:val="000000"/>
          <w:szCs w:val="24"/>
        </w:rPr>
        <w:t xml:space="preserve">ájemci překážky, které mu budou bránit v užívání </w:t>
      </w:r>
      <w:r w:rsidR="001B2FDC" w:rsidRPr="00625855">
        <w:rPr>
          <w:rFonts w:ascii="Trebuchet MS" w:hAnsi="Trebuchet MS"/>
          <w:color w:val="000000"/>
          <w:szCs w:val="24"/>
        </w:rPr>
        <w:t>p</w:t>
      </w:r>
      <w:r w:rsidR="001E3D7B" w:rsidRPr="00625855">
        <w:rPr>
          <w:rFonts w:ascii="Trebuchet MS" w:hAnsi="Trebuchet MS"/>
          <w:color w:val="000000"/>
          <w:szCs w:val="24"/>
        </w:rPr>
        <w:t>ředmětu</w:t>
      </w:r>
      <w:r w:rsidR="001B2FDC" w:rsidRPr="00625855">
        <w:rPr>
          <w:rFonts w:ascii="Trebuchet MS" w:hAnsi="Trebuchet MS"/>
          <w:color w:val="000000"/>
          <w:szCs w:val="24"/>
        </w:rPr>
        <w:t xml:space="preserve"> nájmu nebo jeho části, vzniká ná</w:t>
      </w:r>
      <w:r w:rsidR="001E3D7B" w:rsidRPr="00625855">
        <w:rPr>
          <w:rFonts w:ascii="Trebuchet MS" w:hAnsi="Trebuchet MS"/>
          <w:color w:val="000000"/>
          <w:szCs w:val="24"/>
        </w:rPr>
        <w:t xml:space="preserve">jemci nárok na poskytnutí slevy z nájemného nebo na prominutí nájemného dle ustanovení § 2208 </w:t>
      </w:r>
      <w:r w:rsidR="001B2FDC" w:rsidRPr="00625855">
        <w:rPr>
          <w:rFonts w:ascii="Trebuchet MS" w:hAnsi="Trebuchet MS"/>
          <w:color w:val="000000"/>
          <w:szCs w:val="24"/>
        </w:rPr>
        <w:t>o</w:t>
      </w:r>
      <w:r w:rsidR="001E3D7B" w:rsidRPr="00625855">
        <w:rPr>
          <w:rFonts w:ascii="Trebuchet MS" w:hAnsi="Trebuchet MS"/>
          <w:color w:val="000000"/>
          <w:szCs w:val="24"/>
        </w:rPr>
        <w:t>bčanského zákoníku.</w:t>
      </w:r>
      <w:r w:rsidR="001E3D7B" w:rsidRPr="00B74BD9">
        <w:rPr>
          <w:rFonts w:ascii="Trebuchet MS" w:hAnsi="Trebuchet MS"/>
          <w:color w:val="000000"/>
          <w:szCs w:val="24"/>
        </w:rPr>
        <w:t xml:space="preserve"> </w:t>
      </w:r>
    </w:p>
    <w:p w:rsidR="00B300E4" w:rsidRPr="00B74BD9" w:rsidRDefault="000A1D3B" w:rsidP="006E68A2">
      <w:pPr>
        <w:pStyle w:val="Zkladntext"/>
        <w:tabs>
          <w:tab w:val="left" w:pos="0"/>
        </w:tabs>
        <w:ind w:left="720" w:hanging="720"/>
        <w:rPr>
          <w:rFonts w:ascii="Trebuchet MS" w:hAnsi="Trebuchet MS"/>
          <w:szCs w:val="24"/>
        </w:rPr>
      </w:pPr>
    </w:p>
    <w:p w:rsidR="00E30716" w:rsidRPr="00B74BD9" w:rsidRDefault="002C4A6E" w:rsidP="001B2FDC">
      <w:pPr>
        <w:spacing w:after="0"/>
        <w:jc w:val="center"/>
        <w:outlineLvl w:val="0"/>
        <w:rPr>
          <w:rStyle w:val="Siln"/>
          <w:rFonts w:ascii="Trebuchet MS" w:hAnsi="Trebuchet MS" w:cs="Times New Roman"/>
          <w:szCs w:val="24"/>
        </w:rPr>
      </w:pPr>
      <w:r w:rsidRPr="00B74BD9">
        <w:rPr>
          <w:rStyle w:val="Siln"/>
          <w:rFonts w:ascii="Trebuchet MS" w:hAnsi="Trebuchet MS" w:cs="Times New Roman"/>
          <w:szCs w:val="24"/>
        </w:rPr>
        <w:t>V.</w:t>
      </w:r>
      <w:r w:rsidR="001B2FDC" w:rsidRPr="00B74BD9">
        <w:rPr>
          <w:rStyle w:val="Siln"/>
          <w:rFonts w:ascii="Trebuchet MS" w:hAnsi="Trebuchet MS" w:cs="Times New Roman"/>
          <w:szCs w:val="24"/>
        </w:rPr>
        <w:t xml:space="preserve"> Skončení nájmu</w:t>
      </w:r>
    </w:p>
    <w:p w:rsidR="001B2FDC" w:rsidRPr="00B74BD9" w:rsidRDefault="001B2FDC" w:rsidP="001B2FDC">
      <w:pPr>
        <w:spacing w:after="0"/>
        <w:jc w:val="center"/>
        <w:outlineLvl w:val="0"/>
        <w:rPr>
          <w:rStyle w:val="Siln"/>
          <w:rFonts w:ascii="Trebuchet MS" w:hAnsi="Trebuchet MS" w:cs="Times New Roman"/>
          <w:szCs w:val="24"/>
        </w:rPr>
      </w:pPr>
    </w:p>
    <w:p w:rsidR="00AF5220" w:rsidRDefault="001B2FDC" w:rsidP="001B2FDC">
      <w:pPr>
        <w:spacing w:after="0"/>
        <w:outlineLvl w:val="0"/>
        <w:rPr>
          <w:rFonts w:ascii="Trebuchet MS" w:hAnsi="Trebuchet MS" w:cs="Times New Roman"/>
          <w:szCs w:val="24"/>
        </w:rPr>
      </w:pPr>
      <w:r w:rsidRPr="00B74BD9">
        <w:rPr>
          <w:rFonts w:ascii="Trebuchet MS" w:hAnsi="Trebuchet MS" w:cs="Times New Roman"/>
          <w:szCs w:val="24"/>
        </w:rPr>
        <w:t>5.</w:t>
      </w:r>
      <w:r w:rsidR="002C4A6E" w:rsidRPr="00B74BD9">
        <w:rPr>
          <w:rFonts w:ascii="Trebuchet MS" w:hAnsi="Trebuchet MS" w:cs="Times New Roman"/>
          <w:szCs w:val="24"/>
        </w:rPr>
        <w:t>1. Smlouva může být ukončena písemnou výpovědí, kter</w:t>
      </w:r>
      <w:r w:rsidR="005772E0">
        <w:rPr>
          <w:rFonts w:ascii="Trebuchet MS" w:hAnsi="Trebuchet MS" w:cs="Times New Roman"/>
          <w:szCs w:val="24"/>
        </w:rPr>
        <w:t>ou</w:t>
      </w:r>
      <w:r w:rsidR="002C4A6E" w:rsidRPr="00B74BD9">
        <w:rPr>
          <w:rFonts w:ascii="Trebuchet MS" w:hAnsi="Trebuchet MS" w:cs="Times New Roman"/>
          <w:szCs w:val="24"/>
        </w:rPr>
        <w:t>koli</w:t>
      </w:r>
      <w:r w:rsidR="005772E0">
        <w:rPr>
          <w:rFonts w:ascii="Trebuchet MS" w:hAnsi="Trebuchet MS" w:cs="Times New Roman"/>
          <w:szCs w:val="24"/>
        </w:rPr>
        <w:t>v</w:t>
      </w:r>
      <w:r w:rsidR="002C4A6E" w:rsidRPr="00B74BD9">
        <w:rPr>
          <w:rFonts w:ascii="Trebuchet MS" w:hAnsi="Trebuchet MS" w:cs="Times New Roman"/>
          <w:szCs w:val="24"/>
        </w:rPr>
        <w:t xml:space="preserve"> ze smluvních stran, doručenou druhé smluvní straně, a to i bez udání důvodu. Výpovědní lhůta činí</w:t>
      </w:r>
    </w:p>
    <w:p w:rsidR="00E30716" w:rsidRDefault="001B2FDC" w:rsidP="001B2FDC">
      <w:pPr>
        <w:spacing w:after="0"/>
        <w:outlineLvl w:val="0"/>
        <w:rPr>
          <w:rFonts w:ascii="Trebuchet MS" w:hAnsi="Trebuchet MS" w:cs="Times New Roman"/>
          <w:szCs w:val="24"/>
        </w:rPr>
      </w:pPr>
      <w:r w:rsidRPr="00B74BD9">
        <w:rPr>
          <w:rFonts w:ascii="Trebuchet MS" w:hAnsi="Trebuchet MS" w:cs="Times New Roman"/>
          <w:szCs w:val="24"/>
        </w:rPr>
        <w:t>6</w:t>
      </w:r>
      <w:r w:rsidR="002C4A6E" w:rsidRPr="00B74BD9">
        <w:rPr>
          <w:rFonts w:ascii="Trebuchet MS" w:hAnsi="Trebuchet MS" w:cs="Times New Roman"/>
          <w:szCs w:val="24"/>
        </w:rPr>
        <w:t xml:space="preserve"> měsíc</w:t>
      </w:r>
      <w:r w:rsidRPr="00B74BD9">
        <w:rPr>
          <w:rFonts w:ascii="Trebuchet MS" w:hAnsi="Trebuchet MS" w:cs="Times New Roman"/>
          <w:szCs w:val="24"/>
        </w:rPr>
        <w:t>ů</w:t>
      </w:r>
      <w:r w:rsidR="002C4A6E" w:rsidRPr="00B74BD9">
        <w:rPr>
          <w:rFonts w:ascii="Trebuchet MS" w:hAnsi="Trebuchet MS" w:cs="Times New Roman"/>
          <w:szCs w:val="24"/>
        </w:rPr>
        <w:t>, a začíná běžet prvním dnem měsíce následujícího po doručení výpovědi.</w:t>
      </w:r>
    </w:p>
    <w:p w:rsidR="00CC25E5" w:rsidRDefault="00CC25E5" w:rsidP="001B2FDC">
      <w:pPr>
        <w:spacing w:after="0"/>
        <w:outlineLvl w:val="0"/>
        <w:rPr>
          <w:rFonts w:ascii="Trebuchet MS" w:hAnsi="Trebuchet MS" w:cs="Times New Roman"/>
          <w:szCs w:val="24"/>
        </w:rPr>
      </w:pPr>
    </w:p>
    <w:p w:rsidR="00CC25E5" w:rsidRDefault="00CC25E5" w:rsidP="001B2FDC">
      <w:pPr>
        <w:spacing w:after="0"/>
        <w:outlineLvl w:val="0"/>
        <w:rPr>
          <w:rFonts w:ascii="Trebuchet MS" w:hAnsi="Trebuchet MS" w:cs="Times New Roman"/>
          <w:szCs w:val="24"/>
        </w:rPr>
      </w:pPr>
      <w:r>
        <w:rPr>
          <w:rFonts w:ascii="Trebuchet MS" w:hAnsi="Trebuchet MS" w:cs="Times New Roman"/>
          <w:szCs w:val="24"/>
        </w:rPr>
        <w:t xml:space="preserve">5.2. Tímto způsobem mohou obě smluvní strany postupovat nejdříve po uplynutí doby     </w:t>
      </w:r>
    </w:p>
    <w:p w:rsidR="00CC25E5" w:rsidRPr="00B74BD9" w:rsidRDefault="00CC25E5" w:rsidP="001B2FDC">
      <w:pPr>
        <w:spacing w:after="0"/>
        <w:outlineLvl w:val="0"/>
        <w:rPr>
          <w:rFonts w:ascii="Trebuchet MS" w:hAnsi="Trebuchet MS" w:cs="Times New Roman"/>
          <w:szCs w:val="24"/>
        </w:rPr>
      </w:pPr>
      <w:r>
        <w:rPr>
          <w:rFonts w:ascii="Trebuchet MS" w:hAnsi="Trebuchet MS" w:cs="Times New Roman"/>
          <w:szCs w:val="24"/>
        </w:rPr>
        <w:t>pěti let nájmu.</w:t>
      </w:r>
    </w:p>
    <w:p w:rsidR="001B2FDC" w:rsidRPr="00B74BD9" w:rsidRDefault="001B2FDC" w:rsidP="006E68A2">
      <w:pPr>
        <w:spacing w:after="0"/>
        <w:rPr>
          <w:rFonts w:ascii="Trebuchet MS" w:hAnsi="Trebuchet MS" w:cs="Times New Roman"/>
          <w:szCs w:val="24"/>
        </w:rPr>
      </w:pPr>
    </w:p>
    <w:p w:rsidR="001B2FDC" w:rsidRPr="00B74BD9" w:rsidRDefault="001B2FDC" w:rsidP="001B2FDC">
      <w:pPr>
        <w:pStyle w:val="Zkladntext"/>
        <w:widowControl/>
        <w:tabs>
          <w:tab w:val="num" w:pos="567"/>
          <w:tab w:val="num" w:pos="851"/>
        </w:tabs>
        <w:rPr>
          <w:rFonts w:ascii="Trebuchet MS" w:hAnsi="Trebuchet MS"/>
          <w:color w:val="000000"/>
          <w:szCs w:val="24"/>
        </w:rPr>
      </w:pPr>
      <w:r w:rsidRPr="00B74BD9">
        <w:rPr>
          <w:rFonts w:ascii="Trebuchet MS" w:hAnsi="Trebuchet MS"/>
          <w:color w:val="000000"/>
          <w:szCs w:val="24"/>
        </w:rPr>
        <w:t>5.</w:t>
      </w:r>
      <w:r w:rsidR="00CC25E5">
        <w:rPr>
          <w:rFonts w:ascii="Trebuchet MS" w:hAnsi="Trebuchet MS"/>
          <w:color w:val="000000"/>
          <w:szCs w:val="24"/>
        </w:rPr>
        <w:t>3</w:t>
      </w:r>
      <w:r w:rsidRPr="00B74BD9">
        <w:rPr>
          <w:rFonts w:ascii="Trebuchet MS" w:hAnsi="Trebuchet MS"/>
          <w:color w:val="000000"/>
          <w:szCs w:val="24"/>
        </w:rPr>
        <w:t>. O předání a převzetí předmětu nájmu jsou smluvní strany povinny vyhotovit písemný zápis, který musí obsahovat stručný popis stavu předmětu nájmu a stav měřidel jednotlivých energií ke dni skončení nájmu.</w:t>
      </w:r>
    </w:p>
    <w:p w:rsidR="001B2FDC" w:rsidRPr="00B74BD9" w:rsidRDefault="001B2FDC" w:rsidP="006E68A2">
      <w:pPr>
        <w:spacing w:after="0"/>
        <w:rPr>
          <w:rFonts w:ascii="Trebuchet MS" w:hAnsi="Trebuchet MS" w:cs="Times New Roman"/>
          <w:szCs w:val="24"/>
        </w:rPr>
      </w:pPr>
    </w:p>
    <w:p w:rsidR="001B2FDC" w:rsidRPr="00B74BD9" w:rsidRDefault="001B2FDC" w:rsidP="006E68A2">
      <w:pPr>
        <w:spacing w:after="0"/>
        <w:rPr>
          <w:rFonts w:ascii="Trebuchet MS" w:hAnsi="Trebuchet MS" w:cs="Times New Roman"/>
          <w:szCs w:val="24"/>
        </w:rPr>
      </w:pPr>
    </w:p>
    <w:p w:rsidR="001B2FDC" w:rsidRPr="00B74BD9" w:rsidRDefault="001B2FDC" w:rsidP="001B2FDC">
      <w:pPr>
        <w:spacing w:after="0"/>
        <w:jc w:val="center"/>
        <w:rPr>
          <w:rFonts w:ascii="Trebuchet MS" w:hAnsi="Trebuchet MS" w:cs="Times New Roman"/>
          <w:b/>
          <w:szCs w:val="24"/>
        </w:rPr>
      </w:pPr>
      <w:r w:rsidRPr="00B74BD9">
        <w:rPr>
          <w:rFonts w:ascii="Trebuchet MS" w:hAnsi="Trebuchet MS" w:cs="Times New Roman"/>
          <w:b/>
          <w:szCs w:val="24"/>
        </w:rPr>
        <w:t xml:space="preserve">VI. Závěrečná ustanovení </w:t>
      </w:r>
    </w:p>
    <w:p w:rsidR="001B2FDC" w:rsidRPr="00B74BD9" w:rsidRDefault="001B2FDC" w:rsidP="006E68A2">
      <w:pPr>
        <w:spacing w:after="0"/>
        <w:rPr>
          <w:rFonts w:ascii="Trebuchet MS" w:hAnsi="Trebuchet MS" w:cs="Times New Roman"/>
          <w:szCs w:val="24"/>
        </w:rPr>
      </w:pPr>
    </w:p>
    <w:p w:rsidR="001B2FDC" w:rsidRPr="00B74BD9" w:rsidRDefault="001B2FDC" w:rsidP="001B2FDC">
      <w:pPr>
        <w:pStyle w:val="Zkladntext"/>
        <w:tabs>
          <w:tab w:val="num" w:pos="567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rFonts w:ascii="Trebuchet MS" w:hAnsi="Trebuchet MS"/>
          <w:color w:val="000000"/>
          <w:szCs w:val="24"/>
        </w:rPr>
      </w:pPr>
      <w:r w:rsidRPr="00B74BD9">
        <w:rPr>
          <w:rFonts w:ascii="Trebuchet MS" w:hAnsi="Trebuchet MS"/>
          <w:color w:val="000000"/>
          <w:szCs w:val="24"/>
        </w:rPr>
        <w:t xml:space="preserve">6.1. Smlouva nabývá platnosti a účinnosti dnem jejího podpisu smluvními stranami. Od tohoto dne jsou smluvní strany svými smluvními projevy vázány. </w:t>
      </w:r>
    </w:p>
    <w:p w:rsidR="001B2FDC" w:rsidRPr="00B74BD9" w:rsidRDefault="001B2FDC" w:rsidP="006E68A2">
      <w:pPr>
        <w:spacing w:after="0"/>
        <w:rPr>
          <w:rFonts w:ascii="Trebuchet MS" w:hAnsi="Trebuchet MS" w:cs="Times New Roman"/>
          <w:szCs w:val="24"/>
        </w:rPr>
      </w:pPr>
    </w:p>
    <w:p w:rsidR="005772E0" w:rsidRDefault="001B2FDC" w:rsidP="005772E0">
      <w:pPr>
        <w:spacing w:after="0"/>
        <w:rPr>
          <w:rFonts w:ascii="Trebuchet MS" w:hAnsi="Trebuchet MS"/>
          <w:snapToGrid w:val="0"/>
          <w:color w:val="000000"/>
          <w:szCs w:val="24"/>
        </w:rPr>
      </w:pPr>
      <w:r w:rsidRPr="00B74BD9">
        <w:rPr>
          <w:rFonts w:ascii="Trebuchet MS" w:hAnsi="Trebuchet MS" w:cs="Times New Roman"/>
          <w:szCs w:val="24"/>
        </w:rPr>
        <w:lastRenderedPageBreak/>
        <w:t>6.</w:t>
      </w:r>
      <w:r w:rsidR="002C4A6E" w:rsidRPr="00B74BD9">
        <w:rPr>
          <w:rFonts w:ascii="Trebuchet MS" w:hAnsi="Trebuchet MS" w:cs="Times New Roman"/>
          <w:szCs w:val="24"/>
        </w:rPr>
        <w:t xml:space="preserve">2. </w:t>
      </w:r>
      <w:r w:rsidRPr="00B74BD9">
        <w:rPr>
          <w:rFonts w:ascii="Trebuchet MS" w:hAnsi="Trebuchet MS"/>
          <w:snapToGrid w:val="0"/>
          <w:color w:val="000000"/>
          <w:szCs w:val="24"/>
        </w:rPr>
        <w:t>Smlouva může být měněna nebo doplňována pouze formou písemných číslovaných dodatků se souhlasem smluvních stran obsažených na téže listině. Smluvní strany ve smyslu ustanovení § 564 občanského zákoníku, výslovně vylučují možnost změny podmínek této smlouvy ústní nebo jakoukoliv jinou formou než v písemné formě v listinné podobě včetně elektronické, než tak, jak je uvedeno v tomto ustanovení.</w:t>
      </w:r>
    </w:p>
    <w:p w:rsidR="005772E0" w:rsidRDefault="005772E0" w:rsidP="005772E0">
      <w:pPr>
        <w:spacing w:after="0"/>
        <w:rPr>
          <w:rFonts w:ascii="Trebuchet MS" w:hAnsi="Trebuchet MS"/>
          <w:snapToGrid w:val="0"/>
          <w:color w:val="000000"/>
          <w:szCs w:val="24"/>
        </w:rPr>
      </w:pPr>
    </w:p>
    <w:p w:rsidR="001B2FDC" w:rsidRPr="00B74BD9" w:rsidRDefault="001B2FDC" w:rsidP="005772E0">
      <w:pPr>
        <w:spacing w:after="0"/>
        <w:rPr>
          <w:rFonts w:ascii="Trebuchet MS" w:hAnsi="Trebuchet MS"/>
          <w:snapToGrid w:val="0"/>
          <w:color w:val="000000"/>
          <w:szCs w:val="24"/>
        </w:rPr>
      </w:pPr>
      <w:r w:rsidRPr="00B74BD9">
        <w:rPr>
          <w:rFonts w:ascii="Trebuchet MS" w:hAnsi="Trebuchet MS"/>
          <w:snapToGrid w:val="0"/>
          <w:color w:val="000000"/>
          <w:szCs w:val="24"/>
        </w:rPr>
        <w:t>6.3. Smluvní strany se dohodly, že v případě změny sídla, a tím i adresy pro doručování, budou písemně informovat o této skutečnosti bez zbytečného odkladu druhou smluvní stranu. Adresami pro doručování se pro účely této smlouvy rozumí adresy označené v záhlaví této smlouvy nebo datové schránky smluvních stran.</w:t>
      </w:r>
    </w:p>
    <w:p w:rsidR="001B2FDC" w:rsidRPr="00B74BD9" w:rsidRDefault="001B2FDC" w:rsidP="006E68A2">
      <w:pPr>
        <w:spacing w:after="0"/>
        <w:rPr>
          <w:rFonts w:ascii="Trebuchet MS" w:hAnsi="Trebuchet MS" w:cs="Times New Roman"/>
          <w:szCs w:val="24"/>
        </w:rPr>
      </w:pPr>
    </w:p>
    <w:p w:rsidR="00E30716" w:rsidRPr="00B74BD9" w:rsidRDefault="001B2FDC" w:rsidP="00821784">
      <w:pPr>
        <w:spacing w:after="0"/>
        <w:rPr>
          <w:rFonts w:ascii="Trebuchet MS" w:hAnsi="Trebuchet MS" w:cs="Times New Roman"/>
          <w:szCs w:val="24"/>
        </w:rPr>
      </w:pPr>
      <w:r w:rsidRPr="00B74BD9">
        <w:rPr>
          <w:rFonts w:ascii="Trebuchet MS" w:hAnsi="Trebuchet MS" w:cs="Times New Roman"/>
          <w:szCs w:val="24"/>
        </w:rPr>
        <w:t>6.</w:t>
      </w:r>
      <w:r w:rsidR="00C56CEA">
        <w:rPr>
          <w:rFonts w:ascii="Trebuchet MS" w:hAnsi="Trebuchet MS" w:cs="Times New Roman"/>
          <w:szCs w:val="24"/>
        </w:rPr>
        <w:t>4</w:t>
      </w:r>
      <w:r w:rsidR="002C4A6E" w:rsidRPr="00B74BD9">
        <w:rPr>
          <w:rFonts w:ascii="Trebuchet MS" w:hAnsi="Trebuchet MS" w:cs="Times New Roman"/>
          <w:szCs w:val="24"/>
        </w:rPr>
        <w:t xml:space="preserve">. </w:t>
      </w:r>
      <w:r w:rsidR="00821784" w:rsidRPr="00B74BD9">
        <w:rPr>
          <w:rFonts w:ascii="Trebuchet MS" w:hAnsi="Trebuchet MS"/>
          <w:color w:val="000000"/>
          <w:szCs w:val="24"/>
        </w:rPr>
        <w:t>Obsah této smlouvy, s nímž jsou smluvní strany plně srozuměny, je vyjádřením jejich svobodného a vážného projevu vůle, na důkaz čehož smluvní strany připojují své podpisy pod ustanovení této nájemní smlouvy.</w:t>
      </w:r>
    </w:p>
    <w:p w:rsidR="001B2FDC" w:rsidRPr="00B74BD9" w:rsidRDefault="001B2FDC" w:rsidP="006E68A2">
      <w:pPr>
        <w:spacing w:after="0"/>
        <w:rPr>
          <w:rFonts w:ascii="Trebuchet MS" w:hAnsi="Trebuchet MS" w:cs="Times New Roman"/>
          <w:szCs w:val="24"/>
        </w:rPr>
      </w:pPr>
    </w:p>
    <w:p w:rsidR="00821784" w:rsidRPr="00B74BD9" w:rsidRDefault="00821784" w:rsidP="00821784">
      <w:pPr>
        <w:pStyle w:val="Zkladntext"/>
        <w:widowControl/>
        <w:tabs>
          <w:tab w:val="num" w:pos="851"/>
        </w:tabs>
        <w:rPr>
          <w:rFonts w:ascii="Trebuchet MS" w:hAnsi="Trebuchet MS"/>
          <w:color w:val="000000"/>
          <w:szCs w:val="24"/>
        </w:rPr>
      </w:pPr>
      <w:r w:rsidRPr="00B74BD9">
        <w:rPr>
          <w:rFonts w:ascii="Trebuchet MS" w:hAnsi="Trebuchet MS"/>
          <w:szCs w:val="24"/>
        </w:rPr>
        <w:t>6.</w:t>
      </w:r>
      <w:r w:rsidR="00C56CEA">
        <w:rPr>
          <w:rFonts w:ascii="Trebuchet MS" w:hAnsi="Trebuchet MS"/>
          <w:szCs w:val="24"/>
        </w:rPr>
        <w:t>5.</w:t>
      </w:r>
      <w:r w:rsidRPr="00B74BD9">
        <w:rPr>
          <w:rFonts w:ascii="Trebuchet MS" w:hAnsi="Trebuchet MS"/>
          <w:szCs w:val="24"/>
        </w:rPr>
        <w:t xml:space="preserve"> </w:t>
      </w:r>
      <w:r w:rsidRPr="00B74BD9">
        <w:rPr>
          <w:rFonts w:ascii="Trebuchet MS" w:hAnsi="Trebuchet MS"/>
          <w:color w:val="000000"/>
          <w:szCs w:val="24"/>
        </w:rPr>
        <w:t>Právní vztahy vyplývající z této smlouvy a jí výslovně neupravené se řídí ustanoveními zákona č. 89/2012 Sb., občanský zákoník, ve znění pozdějších předpisů.</w:t>
      </w:r>
    </w:p>
    <w:p w:rsidR="00821784" w:rsidRPr="00B74BD9" w:rsidRDefault="00821784" w:rsidP="006E68A2">
      <w:pPr>
        <w:spacing w:after="0"/>
        <w:rPr>
          <w:rFonts w:ascii="Trebuchet MS" w:hAnsi="Trebuchet MS" w:cs="Times New Roman"/>
          <w:szCs w:val="24"/>
        </w:rPr>
      </w:pPr>
    </w:p>
    <w:p w:rsidR="00E30716" w:rsidRPr="00B74BD9" w:rsidRDefault="00821784" w:rsidP="00821784">
      <w:pPr>
        <w:spacing w:after="0"/>
        <w:rPr>
          <w:rFonts w:ascii="Trebuchet MS" w:hAnsi="Trebuchet MS" w:cs="Times New Roman"/>
          <w:szCs w:val="24"/>
        </w:rPr>
      </w:pPr>
      <w:r w:rsidRPr="00B74BD9">
        <w:rPr>
          <w:rFonts w:ascii="Trebuchet MS" w:hAnsi="Trebuchet MS" w:cs="Times New Roman"/>
          <w:szCs w:val="24"/>
        </w:rPr>
        <w:t>6.</w:t>
      </w:r>
      <w:r w:rsidR="00C56CEA">
        <w:rPr>
          <w:rFonts w:ascii="Trebuchet MS" w:hAnsi="Trebuchet MS" w:cs="Times New Roman"/>
          <w:szCs w:val="24"/>
        </w:rPr>
        <w:t>6</w:t>
      </w:r>
      <w:r w:rsidRPr="00B74BD9">
        <w:rPr>
          <w:rFonts w:ascii="Trebuchet MS" w:hAnsi="Trebuchet MS" w:cs="Times New Roman"/>
          <w:szCs w:val="24"/>
        </w:rPr>
        <w:t>.</w:t>
      </w:r>
      <w:r w:rsidR="002C4A6E" w:rsidRPr="00B74BD9">
        <w:rPr>
          <w:rFonts w:ascii="Trebuchet MS" w:hAnsi="Trebuchet MS" w:cs="Times New Roman"/>
          <w:szCs w:val="24"/>
        </w:rPr>
        <w:t xml:space="preserve"> Smlouva je vyhotovena ve </w:t>
      </w:r>
      <w:r w:rsidR="00D15724">
        <w:rPr>
          <w:rFonts w:ascii="Trebuchet MS" w:hAnsi="Trebuchet MS" w:cs="Times New Roman"/>
          <w:szCs w:val="24"/>
        </w:rPr>
        <w:t>dvou</w:t>
      </w:r>
      <w:r w:rsidR="002C4A6E" w:rsidRPr="00D15724">
        <w:rPr>
          <w:rFonts w:ascii="Trebuchet MS" w:hAnsi="Trebuchet MS" w:cs="Times New Roman"/>
          <w:szCs w:val="24"/>
        </w:rPr>
        <w:t xml:space="preserve"> vyh</w:t>
      </w:r>
      <w:r w:rsidR="002C4A6E" w:rsidRPr="00B74BD9">
        <w:rPr>
          <w:rFonts w:ascii="Trebuchet MS" w:hAnsi="Trebuchet MS" w:cs="Times New Roman"/>
          <w:szCs w:val="24"/>
        </w:rPr>
        <w:t>otoveních, z nichž jedno vyhotovení obdrží pronají</w:t>
      </w:r>
      <w:r w:rsidRPr="00B74BD9">
        <w:rPr>
          <w:rFonts w:ascii="Trebuchet MS" w:hAnsi="Trebuchet MS" w:cs="Times New Roman"/>
          <w:szCs w:val="24"/>
        </w:rPr>
        <w:t>matel a jedno vyhotovení nájemce</w:t>
      </w:r>
    </w:p>
    <w:p w:rsidR="00E30716" w:rsidRPr="00B74BD9" w:rsidRDefault="000A1D3B" w:rsidP="006E68A2">
      <w:pPr>
        <w:spacing w:after="0"/>
        <w:rPr>
          <w:rFonts w:ascii="Trebuchet MS" w:hAnsi="Trebuchet MS" w:cs="Times New Roman"/>
          <w:szCs w:val="24"/>
        </w:rPr>
      </w:pPr>
    </w:p>
    <w:p w:rsidR="00E30716" w:rsidRPr="00B74BD9" w:rsidRDefault="002C4A6E" w:rsidP="00821784">
      <w:pPr>
        <w:spacing w:after="0"/>
        <w:rPr>
          <w:rFonts w:ascii="Trebuchet MS" w:hAnsi="Trebuchet MS" w:cs="Times New Roman"/>
          <w:szCs w:val="24"/>
        </w:rPr>
      </w:pPr>
      <w:r w:rsidRPr="00B74BD9">
        <w:rPr>
          <w:rFonts w:ascii="Trebuchet MS" w:hAnsi="Trebuchet MS" w:cs="Times New Roman"/>
          <w:szCs w:val="24"/>
        </w:rPr>
        <w:t>Příloha č.</w:t>
      </w:r>
      <w:r w:rsidR="00B74BD9">
        <w:rPr>
          <w:rFonts w:ascii="Trebuchet MS" w:hAnsi="Trebuchet MS" w:cs="Times New Roman"/>
          <w:szCs w:val="24"/>
        </w:rPr>
        <w:t xml:space="preserve"> </w:t>
      </w:r>
      <w:r w:rsidRPr="00B74BD9">
        <w:rPr>
          <w:rFonts w:ascii="Trebuchet MS" w:hAnsi="Trebuchet MS" w:cs="Times New Roman"/>
          <w:szCs w:val="24"/>
        </w:rPr>
        <w:t>1</w:t>
      </w:r>
      <w:r w:rsidR="00821784" w:rsidRPr="00B74BD9">
        <w:rPr>
          <w:rFonts w:ascii="Trebuchet MS" w:hAnsi="Trebuchet MS" w:cs="Times New Roman"/>
          <w:szCs w:val="24"/>
        </w:rPr>
        <w:t>.</w:t>
      </w:r>
      <w:r w:rsidRPr="00B74BD9">
        <w:rPr>
          <w:rFonts w:ascii="Trebuchet MS" w:hAnsi="Trebuchet MS" w:cs="Times New Roman"/>
          <w:szCs w:val="24"/>
        </w:rPr>
        <w:t xml:space="preserve"> </w:t>
      </w:r>
      <w:r w:rsidR="00821784" w:rsidRPr="00B74BD9">
        <w:rPr>
          <w:rFonts w:ascii="Trebuchet MS" w:hAnsi="Trebuchet MS" w:cs="Times New Roman"/>
          <w:szCs w:val="24"/>
        </w:rPr>
        <w:t>-</w:t>
      </w:r>
      <w:r w:rsidRPr="00B74BD9">
        <w:rPr>
          <w:rFonts w:ascii="Trebuchet MS" w:hAnsi="Trebuchet MS" w:cs="Times New Roman"/>
          <w:szCs w:val="24"/>
        </w:rPr>
        <w:t xml:space="preserve"> </w:t>
      </w:r>
      <w:r w:rsidR="00821784" w:rsidRPr="00B74BD9">
        <w:rPr>
          <w:rFonts w:ascii="Trebuchet MS" w:hAnsi="Trebuchet MS" w:cs="Times New Roman"/>
          <w:szCs w:val="24"/>
        </w:rPr>
        <w:t xml:space="preserve">plán předmětu nájmu </w:t>
      </w:r>
    </w:p>
    <w:p w:rsidR="00821784" w:rsidRPr="00B74BD9" w:rsidRDefault="00821784" w:rsidP="00821784">
      <w:pPr>
        <w:spacing w:after="0"/>
        <w:rPr>
          <w:rFonts w:ascii="Trebuchet MS" w:hAnsi="Trebuchet MS" w:cs="Times New Roman"/>
          <w:szCs w:val="24"/>
        </w:rPr>
      </w:pPr>
      <w:r w:rsidRPr="00B74BD9">
        <w:rPr>
          <w:rFonts w:ascii="Trebuchet MS" w:hAnsi="Trebuchet MS" w:cs="Times New Roman"/>
          <w:szCs w:val="24"/>
        </w:rPr>
        <w:t>Příloha č.</w:t>
      </w:r>
      <w:r w:rsidR="00B74BD9">
        <w:rPr>
          <w:rFonts w:ascii="Trebuchet MS" w:hAnsi="Trebuchet MS" w:cs="Times New Roman"/>
          <w:szCs w:val="24"/>
        </w:rPr>
        <w:t xml:space="preserve"> </w:t>
      </w:r>
      <w:r w:rsidRPr="00B74BD9">
        <w:rPr>
          <w:rFonts w:ascii="Trebuchet MS" w:hAnsi="Trebuchet MS" w:cs="Times New Roman"/>
          <w:szCs w:val="24"/>
        </w:rPr>
        <w:t>2. - seznam mobiliáře a jeho umístění</w:t>
      </w:r>
    </w:p>
    <w:p w:rsidR="00821784" w:rsidRDefault="002E1209" w:rsidP="00821784">
      <w:pPr>
        <w:spacing w:after="0"/>
        <w:rPr>
          <w:rFonts w:ascii="Trebuchet MS" w:hAnsi="Trebuchet MS" w:cs="Times New Roman"/>
          <w:szCs w:val="24"/>
        </w:rPr>
      </w:pPr>
      <w:r>
        <w:rPr>
          <w:rFonts w:ascii="Trebuchet MS" w:hAnsi="Trebuchet MS" w:cs="Times New Roman"/>
          <w:szCs w:val="24"/>
        </w:rPr>
        <w:t>Příloha č. 3. – rozpis záloh na služby</w:t>
      </w:r>
    </w:p>
    <w:p w:rsidR="00D15724" w:rsidRDefault="00D15724" w:rsidP="00821784">
      <w:pPr>
        <w:spacing w:after="0"/>
        <w:rPr>
          <w:rFonts w:ascii="Trebuchet MS" w:hAnsi="Trebuchet MS" w:cs="Times New Roman"/>
          <w:szCs w:val="24"/>
        </w:rPr>
      </w:pPr>
    </w:p>
    <w:p w:rsidR="00D15724" w:rsidRDefault="00D15724" w:rsidP="00821784">
      <w:pPr>
        <w:spacing w:after="0"/>
        <w:rPr>
          <w:rFonts w:ascii="Trebuchet MS" w:hAnsi="Trebuchet MS" w:cs="Times New Roman"/>
          <w:szCs w:val="24"/>
        </w:rPr>
      </w:pPr>
    </w:p>
    <w:p w:rsidR="003F44C8" w:rsidRPr="00B74BD9" w:rsidRDefault="003F44C8" w:rsidP="00821784">
      <w:pPr>
        <w:spacing w:after="0"/>
        <w:rPr>
          <w:rFonts w:ascii="Trebuchet MS" w:hAnsi="Trebuchet MS" w:cs="Times New Roman"/>
          <w:szCs w:val="24"/>
        </w:rPr>
      </w:pPr>
    </w:p>
    <w:p w:rsidR="00E30716" w:rsidRPr="003F44C8" w:rsidRDefault="00821784" w:rsidP="006E68A2">
      <w:pPr>
        <w:pStyle w:val="Normlnweb"/>
        <w:spacing w:after="0" w:afterAutospacing="0"/>
        <w:rPr>
          <w:rFonts w:ascii="Trebuchet MS" w:hAnsi="Trebuchet MS"/>
        </w:rPr>
      </w:pPr>
      <w:r w:rsidRPr="00B74BD9">
        <w:rPr>
          <w:rFonts w:ascii="Trebuchet MS" w:hAnsi="Trebuchet MS"/>
        </w:rPr>
        <w:t xml:space="preserve">V </w:t>
      </w:r>
      <w:r w:rsidR="00D15724">
        <w:rPr>
          <w:rFonts w:ascii="Trebuchet MS" w:hAnsi="Trebuchet MS"/>
        </w:rPr>
        <w:t>Sokolově</w:t>
      </w:r>
      <w:r w:rsidRPr="00B74BD9">
        <w:rPr>
          <w:rFonts w:ascii="Trebuchet MS" w:hAnsi="Trebuchet MS"/>
        </w:rPr>
        <w:t xml:space="preserve"> dne</w:t>
      </w:r>
      <w:r w:rsidR="000A1D3B">
        <w:rPr>
          <w:rFonts w:ascii="Trebuchet MS" w:hAnsi="Trebuchet MS"/>
        </w:rPr>
        <w:t xml:space="preserve"> 31. 8. 2018</w:t>
      </w:r>
    </w:p>
    <w:p w:rsidR="00E30716" w:rsidRPr="00B74BD9" w:rsidRDefault="000A1D3B" w:rsidP="006E68A2">
      <w:pPr>
        <w:spacing w:after="0"/>
        <w:rPr>
          <w:rFonts w:ascii="Trebuchet MS" w:hAnsi="Trebuchet MS" w:cs="Times New Roman"/>
          <w:szCs w:val="24"/>
        </w:rPr>
      </w:pPr>
    </w:p>
    <w:p w:rsidR="00821784" w:rsidRDefault="00821784" w:rsidP="006E68A2">
      <w:pPr>
        <w:spacing w:after="0"/>
        <w:rPr>
          <w:rFonts w:ascii="Trebuchet MS" w:hAnsi="Trebuchet MS" w:cs="Times New Roman"/>
          <w:szCs w:val="24"/>
        </w:rPr>
      </w:pPr>
    </w:p>
    <w:p w:rsidR="00D15724" w:rsidRPr="00B74BD9" w:rsidRDefault="00D15724" w:rsidP="006E68A2">
      <w:pPr>
        <w:spacing w:after="0"/>
        <w:rPr>
          <w:rFonts w:ascii="Trebuchet MS" w:hAnsi="Trebuchet MS" w:cs="Times New Roman"/>
          <w:szCs w:val="24"/>
        </w:rPr>
      </w:pPr>
    </w:p>
    <w:p w:rsidR="00821784" w:rsidRDefault="00821784" w:rsidP="006E68A2">
      <w:pPr>
        <w:spacing w:after="0"/>
        <w:rPr>
          <w:rFonts w:ascii="Trebuchet MS" w:hAnsi="Trebuchet MS" w:cs="Times New Roman"/>
          <w:szCs w:val="24"/>
        </w:rPr>
      </w:pPr>
    </w:p>
    <w:p w:rsidR="003F44C8" w:rsidRPr="00B74BD9" w:rsidRDefault="003F44C8" w:rsidP="006E68A2">
      <w:pPr>
        <w:spacing w:after="0"/>
        <w:rPr>
          <w:rFonts w:ascii="Trebuchet MS" w:hAnsi="Trebuchet MS" w:cs="Times New Roman"/>
          <w:szCs w:val="24"/>
        </w:rPr>
      </w:pPr>
    </w:p>
    <w:p w:rsidR="00821784" w:rsidRPr="00B74BD9" w:rsidRDefault="00821784" w:rsidP="006E68A2">
      <w:pPr>
        <w:spacing w:after="0"/>
        <w:rPr>
          <w:rFonts w:ascii="Trebuchet MS" w:hAnsi="Trebuchet MS" w:cs="Times New Roman"/>
          <w:szCs w:val="24"/>
        </w:rPr>
      </w:pPr>
    </w:p>
    <w:p w:rsidR="00821784" w:rsidRPr="00B74BD9" w:rsidRDefault="00821784" w:rsidP="006E68A2">
      <w:pPr>
        <w:spacing w:after="0"/>
        <w:rPr>
          <w:rFonts w:ascii="Trebuchet MS" w:hAnsi="Trebuchet MS" w:cs="Times New Roman"/>
          <w:szCs w:val="24"/>
        </w:rPr>
      </w:pPr>
      <w:r w:rsidRPr="00B74BD9">
        <w:rPr>
          <w:rFonts w:ascii="Trebuchet MS" w:hAnsi="Trebuchet MS" w:cs="Times New Roman"/>
          <w:szCs w:val="24"/>
        </w:rPr>
        <w:t xml:space="preserve">Pronajímatel: </w:t>
      </w:r>
      <w:r w:rsidRPr="00B74BD9">
        <w:rPr>
          <w:rFonts w:ascii="Trebuchet MS" w:hAnsi="Trebuchet MS" w:cs="Times New Roman"/>
          <w:szCs w:val="24"/>
        </w:rPr>
        <w:tab/>
      </w:r>
      <w:r w:rsidRPr="00B74BD9">
        <w:rPr>
          <w:rFonts w:ascii="Trebuchet MS" w:hAnsi="Trebuchet MS" w:cs="Times New Roman"/>
          <w:szCs w:val="24"/>
        </w:rPr>
        <w:tab/>
      </w:r>
      <w:r w:rsidRPr="00B74BD9">
        <w:rPr>
          <w:rFonts w:ascii="Trebuchet MS" w:hAnsi="Trebuchet MS" w:cs="Times New Roman"/>
          <w:szCs w:val="24"/>
        </w:rPr>
        <w:tab/>
      </w:r>
      <w:r w:rsidRPr="00B74BD9">
        <w:rPr>
          <w:rFonts w:ascii="Trebuchet MS" w:hAnsi="Trebuchet MS" w:cs="Times New Roman"/>
          <w:szCs w:val="24"/>
        </w:rPr>
        <w:tab/>
      </w:r>
      <w:r w:rsidRPr="00B74BD9">
        <w:rPr>
          <w:rFonts w:ascii="Trebuchet MS" w:hAnsi="Trebuchet MS" w:cs="Times New Roman"/>
          <w:szCs w:val="24"/>
        </w:rPr>
        <w:tab/>
      </w:r>
      <w:r w:rsidRPr="00B74BD9">
        <w:rPr>
          <w:rFonts w:ascii="Trebuchet MS" w:hAnsi="Trebuchet MS" w:cs="Times New Roman"/>
          <w:szCs w:val="24"/>
        </w:rPr>
        <w:tab/>
        <w:t>Nájemce:</w:t>
      </w:r>
    </w:p>
    <w:p w:rsidR="00821784" w:rsidRPr="00B74BD9" w:rsidRDefault="00821784" w:rsidP="006E68A2">
      <w:pPr>
        <w:spacing w:after="0"/>
        <w:rPr>
          <w:rFonts w:ascii="Trebuchet MS" w:hAnsi="Trebuchet MS" w:cs="Times New Roman"/>
          <w:szCs w:val="24"/>
        </w:rPr>
      </w:pPr>
    </w:p>
    <w:p w:rsidR="00821784" w:rsidRDefault="00821784" w:rsidP="006E68A2">
      <w:pPr>
        <w:spacing w:after="0"/>
        <w:rPr>
          <w:rFonts w:ascii="Trebuchet MS" w:hAnsi="Trebuchet MS" w:cs="Times New Roman"/>
          <w:szCs w:val="24"/>
        </w:rPr>
      </w:pPr>
    </w:p>
    <w:p w:rsidR="00D15724" w:rsidRDefault="00D15724" w:rsidP="006E68A2">
      <w:pPr>
        <w:spacing w:after="0"/>
        <w:rPr>
          <w:rFonts w:ascii="Trebuchet MS" w:hAnsi="Trebuchet MS" w:cs="Times New Roman"/>
          <w:szCs w:val="24"/>
        </w:rPr>
      </w:pPr>
    </w:p>
    <w:p w:rsidR="00D15724" w:rsidRDefault="00D15724" w:rsidP="006E68A2">
      <w:pPr>
        <w:spacing w:after="0"/>
        <w:rPr>
          <w:rFonts w:ascii="Trebuchet MS" w:hAnsi="Trebuchet MS" w:cs="Times New Roman"/>
          <w:szCs w:val="24"/>
        </w:rPr>
      </w:pPr>
    </w:p>
    <w:p w:rsidR="00D15724" w:rsidRPr="00B74BD9" w:rsidRDefault="00D15724" w:rsidP="006E68A2">
      <w:pPr>
        <w:spacing w:after="0"/>
        <w:rPr>
          <w:rFonts w:ascii="Trebuchet MS" w:hAnsi="Trebuchet MS" w:cs="Times New Roman"/>
          <w:szCs w:val="24"/>
        </w:rPr>
      </w:pPr>
    </w:p>
    <w:p w:rsidR="00821784" w:rsidRPr="00B74BD9" w:rsidRDefault="00821784" w:rsidP="006E68A2">
      <w:pPr>
        <w:spacing w:after="0"/>
        <w:rPr>
          <w:rFonts w:ascii="Trebuchet MS" w:hAnsi="Trebuchet MS" w:cs="Times New Roman"/>
          <w:szCs w:val="24"/>
        </w:rPr>
      </w:pPr>
    </w:p>
    <w:p w:rsidR="00821784" w:rsidRPr="00B74BD9" w:rsidRDefault="00821784" w:rsidP="006E68A2">
      <w:pPr>
        <w:spacing w:after="0"/>
        <w:rPr>
          <w:rFonts w:ascii="Trebuchet MS" w:hAnsi="Trebuchet MS" w:cs="Times New Roman"/>
          <w:szCs w:val="24"/>
        </w:rPr>
      </w:pPr>
      <w:r w:rsidRPr="00B74BD9">
        <w:rPr>
          <w:rFonts w:ascii="Trebuchet MS" w:hAnsi="Trebuchet MS" w:cs="Times New Roman"/>
          <w:szCs w:val="24"/>
        </w:rPr>
        <w:t>------------------------------------------</w:t>
      </w:r>
      <w:r w:rsidRPr="00B74BD9">
        <w:rPr>
          <w:rFonts w:ascii="Trebuchet MS" w:hAnsi="Trebuchet MS" w:cs="Times New Roman"/>
          <w:szCs w:val="24"/>
        </w:rPr>
        <w:tab/>
      </w:r>
      <w:r w:rsidRPr="00B74BD9">
        <w:rPr>
          <w:rFonts w:ascii="Trebuchet MS" w:hAnsi="Trebuchet MS" w:cs="Times New Roman"/>
          <w:szCs w:val="24"/>
        </w:rPr>
        <w:tab/>
      </w:r>
      <w:r w:rsidRPr="00B74BD9">
        <w:rPr>
          <w:rFonts w:ascii="Trebuchet MS" w:hAnsi="Trebuchet MS" w:cs="Times New Roman"/>
          <w:szCs w:val="24"/>
        </w:rPr>
        <w:tab/>
        <w:t>---------------</w:t>
      </w:r>
      <w:r w:rsidR="00B74BD9">
        <w:rPr>
          <w:rFonts w:ascii="Trebuchet MS" w:hAnsi="Trebuchet MS" w:cs="Times New Roman"/>
          <w:szCs w:val="24"/>
        </w:rPr>
        <w:t>-------------------------</w:t>
      </w:r>
    </w:p>
    <w:p w:rsidR="00E30716" w:rsidRPr="00B74BD9" w:rsidRDefault="000A1D3B" w:rsidP="006E68A2">
      <w:pPr>
        <w:spacing w:after="0"/>
        <w:outlineLvl w:val="0"/>
        <w:rPr>
          <w:rFonts w:ascii="Trebuchet MS" w:hAnsi="Trebuchet MS" w:cs="Times New Roman"/>
          <w:szCs w:val="24"/>
        </w:rPr>
      </w:pPr>
    </w:p>
    <w:sectPr w:rsidR="00E30716" w:rsidRPr="00B74BD9" w:rsidSect="00B4205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419"/>
    <w:multiLevelType w:val="multilevel"/>
    <w:tmpl w:val="F93ACED6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9"/>
        </w:tabs>
        <w:ind w:left="1569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8"/>
        </w:tabs>
        <w:ind w:left="1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5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76"/>
        </w:tabs>
        <w:ind w:left="2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0"/>
        </w:tabs>
        <w:ind w:left="2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58"/>
        </w:tabs>
        <w:ind w:left="33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92"/>
        </w:tabs>
        <w:ind w:left="3992" w:hanging="1800"/>
      </w:pPr>
      <w:rPr>
        <w:rFonts w:hint="default"/>
      </w:rPr>
    </w:lvl>
  </w:abstractNum>
  <w:abstractNum w:abstractNumId="1" w15:restartNumberingAfterBreak="0">
    <w:nsid w:val="257C49D4"/>
    <w:multiLevelType w:val="multilevel"/>
    <w:tmpl w:val="E26600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3D503F"/>
    <w:multiLevelType w:val="multilevel"/>
    <w:tmpl w:val="E6DA00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5B"/>
    <w:rsid w:val="00055528"/>
    <w:rsid w:val="000A1D3B"/>
    <w:rsid w:val="000E7EA5"/>
    <w:rsid w:val="001B2FDC"/>
    <w:rsid w:val="001E3D7B"/>
    <w:rsid w:val="002225B6"/>
    <w:rsid w:val="00265D31"/>
    <w:rsid w:val="00296ED3"/>
    <w:rsid w:val="002C4A6E"/>
    <w:rsid w:val="002C6BC6"/>
    <w:rsid w:val="002E1209"/>
    <w:rsid w:val="003272DB"/>
    <w:rsid w:val="003D46DC"/>
    <w:rsid w:val="003E77DF"/>
    <w:rsid w:val="003F44C8"/>
    <w:rsid w:val="00453818"/>
    <w:rsid w:val="005772E0"/>
    <w:rsid w:val="005A3482"/>
    <w:rsid w:val="0060264D"/>
    <w:rsid w:val="00611DF3"/>
    <w:rsid w:val="00625855"/>
    <w:rsid w:val="00631183"/>
    <w:rsid w:val="0065085B"/>
    <w:rsid w:val="006E2F86"/>
    <w:rsid w:val="006E68A2"/>
    <w:rsid w:val="007F2175"/>
    <w:rsid w:val="00817C22"/>
    <w:rsid w:val="00821784"/>
    <w:rsid w:val="008B36CE"/>
    <w:rsid w:val="00AA37D8"/>
    <w:rsid w:val="00AB0891"/>
    <w:rsid w:val="00AF5220"/>
    <w:rsid w:val="00B342CE"/>
    <w:rsid w:val="00B74BD9"/>
    <w:rsid w:val="00BD7A62"/>
    <w:rsid w:val="00C56CEA"/>
    <w:rsid w:val="00C8229B"/>
    <w:rsid w:val="00CC25E5"/>
    <w:rsid w:val="00D15724"/>
    <w:rsid w:val="00DF5B8E"/>
    <w:rsid w:val="00EA5EF7"/>
    <w:rsid w:val="00EC1A3E"/>
    <w:rsid w:val="00EE6242"/>
    <w:rsid w:val="00EE748D"/>
    <w:rsid w:val="00F21AF3"/>
    <w:rsid w:val="00F3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502792"/>
  <w15:docId w15:val="{CB773B4E-A4B8-4EAF-96D1-664B5311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8A2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138E5"/>
    <w:pPr>
      <w:widowControl w:val="0"/>
      <w:spacing w:after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38E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F83015"/>
    <w:rPr>
      <w:b/>
      <w:bCs/>
    </w:rPr>
  </w:style>
  <w:style w:type="paragraph" w:styleId="Normlnweb">
    <w:name w:val="Normal (Web)"/>
    <w:basedOn w:val="Normln"/>
    <w:rsid w:val="00E30716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E3B1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3B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B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B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3B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B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B12"/>
    <w:rPr>
      <w:rFonts w:ascii="Segoe UI" w:hAnsi="Segoe UI" w:cs="Segoe UI"/>
      <w:sz w:val="18"/>
      <w:szCs w:val="18"/>
    </w:rPr>
  </w:style>
  <w:style w:type="character" w:styleId="Nzevknihy">
    <w:name w:val="Book Title"/>
    <w:basedOn w:val="Standardnpsmoodstavce"/>
    <w:uiPriority w:val="33"/>
    <w:qFormat/>
    <w:rsid w:val="001E410D"/>
    <w:rPr>
      <w:b/>
      <w:bCs/>
      <w:smallCaps/>
      <w:spacing w:val="5"/>
    </w:rPr>
  </w:style>
  <w:style w:type="paragraph" w:styleId="Normlnodsazen">
    <w:name w:val="Normal Indent"/>
    <w:basedOn w:val="Normln"/>
    <w:rsid w:val="001B2FDC"/>
    <w:pPr>
      <w:spacing w:after="240"/>
      <w:ind w:left="1134"/>
      <w:jc w:val="left"/>
    </w:pPr>
    <w:rPr>
      <w:rFonts w:eastAsia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C7B8F-644C-4FC4-A49C-BC3F83A3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1157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Kiliánová</dc:creator>
  <cp:lastModifiedBy>Libuše Szokolaiová</cp:lastModifiedBy>
  <cp:revision>4</cp:revision>
  <cp:lastPrinted>2018-08-26T14:52:00Z</cp:lastPrinted>
  <dcterms:created xsi:type="dcterms:W3CDTF">2018-08-30T11:47:00Z</dcterms:created>
  <dcterms:modified xsi:type="dcterms:W3CDTF">2018-09-24T06:27:00Z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305/IN/17</vt:lpwstr>
  </property>
  <property fmtid="{D5CDD505-2E9C-101B-9397-08002B2CF9AE}" pid="3" name="CJ_Spis_Pisemnost">
    <vt:lpwstr>CJ/SPIS/ROK</vt:lpwstr>
  </property>
  <property fmtid="{D5CDD505-2E9C-101B-9397-08002B2CF9AE}" pid="4" name="Contact_PostaOdes_All">
    <vt:lpwstr>ROZDĚLOVNÍK...</vt:lpwstr>
  </property>
  <property fmtid="{D5CDD505-2E9C-101B-9397-08002B2CF9AE}" pid="5" name="DatumPlatnosti_PisemnostTypZpristupneniInformaciZOSZ_Pisemnost">
    <vt:lpwstr>ZOSZ_DatumPlatnosti</vt:lpwstr>
  </property>
  <property fmtid="{D5CDD505-2E9C-101B-9397-08002B2CF9AE}" pid="6" name="DatumPoriz_Pisemnost">
    <vt:lpwstr>12.1.2017</vt:lpwstr>
  </property>
  <property fmtid="{D5CDD505-2E9C-101B-9397-08002B2CF9AE}" pid="7" name="DisplayName_SpisovyUzel_PoziceZodpo_Pisemnost">
    <vt:lpwstr>Odbor investic a správa majetku</vt:lpwstr>
  </property>
  <property fmtid="{D5CDD505-2E9C-101B-9397-08002B2CF9AE}" pid="8" name="DisplayName_UserPoriz_Pisemnost">
    <vt:lpwstr>Systém</vt:lpwstr>
  </property>
  <property fmtid="{D5CDD505-2E9C-101B-9397-08002B2CF9AE}" pid="9" name="EC_Pisemnost">
    <vt:lpwstr>KK-3344/17</vt:lpwstr>
  </property>
  <property fmtid="{D5CDD505-2E9C-101B-9397-08002B2CF9AE}" pid="10" name="Key_BarCode_Pisemnost">
    <vt:lpwstr>*B001942674*</vt:lpwstr>
  </property>
  <property fmtid="{D5CDD505-2E9C-101B-9397-08002B2CF9AE}" pid="11" name="KRukam">
    <vt:lpwstr>{KRukam}</vt:lpwstr>
  </property>
  <property fmtid="{D5CDD505-2E9C-101B-9397-08002B2CF9AE}" pid="12" name="Odkaz">
    <vt:lpwstr>ODKAZ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PocetListuDokumentu_Pisemnost">
    <vt:lpwstr>4</vt:lpwstr>
  </property>
  <property fmtid="{D5CDD505-2E9C-101B-9397-08002B2CF9AE}" pid="15" name="PocetListu_Pisemnost">
    <vt:lpwstr>4/1</vt:lpwstr>
  </property>
  <property fmtid="{D5CDD505-2E9C-101B-9397-08002B2CF9AE}" pid="16" name="PocetPriloh_Pisemnost">
    <vt:lpwstr>1</vt:lpwstr>
  </property>
  <property fmtid="{D5CDD505-2E9C-101B-9397-08002B2CF9AE}" pid="17" name="Podpis">
    <vt:lpwstr/>
  </property>
  <property fmtid="{D5CDD505-2E9C-101B-9397-08002B2CF9AE}" pid="18" name="SkartacniZnakLhuta_PisemnostZnak">
    <vt:lpwstr>?/?</vt:lpwstr>
  </property>
  <property fmtid="{D5CDD505-2E9C-101B-9397-08002B2CF9AE}" pid="19" name="SmlouvaCislo">
    <vt:lpwstr>ČÍSLO SMLOUVY</vt:lpwstr>
  </property>
  <property fmtid="{D5CDD505-2E9C-101B-9397-08002B2CF9AE}" pid="20" name="SZ_Spis_Pisemnost">
    <vt:lpwstr>ZZZ-ZZZ-ZZZ</vt:lpwstr>
  </property>
  <property fmtid="{D5CDD505-2E9C-101B-9397-08002B2CF9AE}" pid="21" name="TEST">
    <vt:lpwstr>testovací pole</vt:lpwstr>
  </property>
  <property fmtid="{D5CDD505-2E9C-101B-9397-08002B2CF9AE}" pid="22" name="TypPrilohy_Pisemnost">
    <vt:lpwstr>Elektronické soubory</vt:lpwstr>
  </property>
  <property fmtid="{D5CDD505-2E9C-101B-9397-08002B2CF9AE}" pid="23" name="UserName_PisemnostTypZpristupneniInformaciZOSZ_Pisemnost">
    <vt:lpwstr>ZOSZ_UserName</vt:lpwstr>
  </property>
  <property fmtid="{D5CDD505-2E9C-101B-9397-08002B2CF9AE}" pid="24" name="Vec_Pisemnost">
    <vt:lpwstr>Pronájem nebytových prostor - Křepele M.</vt:lpwstr>
  </property>
  <property fmtid="{D5CDD505-2E9C-101B-9397-08002B2CF9AE}" pid="25" name="Zkratka_SpisovyUzel_PoziceZodpo_Pisemnost">
    <vt:lpwstr>IN</vt:lpwstr>
  </property>
</Properties>
</file>