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301" w:lineRule="exact" w:before="63"/>
        <w:ind w:right="2967"/>
        <w:jc w:val="center"/>
        <w:rPr>
          <w:b/>
        </w:rPr>
      </w:pPr>
      <w:r>
        <w:rPr>
          <w:b/>
          <w:color w:val="2E4B58"/>
        </w:rPr>
        <w:t>Key Action 1</w:t>
      </w:r>
    </w:p>
    <w:p>
      <w:pPr>
        <w:spacing w:line="211" w:lineRule="auto" w:before="19"/>
        <w:ind w:left="2565" w:right="2980" w:firstLine="0"/>
        <w:jc w:val="center"/>
        <w:rPr>
          <w:rFonts w:ascii="Arial Black"/>
          <w:b/>
          <w:sz w:val="22"/>
        </w:rPr>
      </w:pPr>
      <w:r>
        <w:rPr>
          <w:rFonts w:ascii="Arial Black"/>
          <w:b/>
          <w:color w:val="0B3838"/>
          <w:w w:val="145"/>
          <w:sz w:val="22"/>
        </w:rPr>
        <w:t>-</w:t>
      </w:r>
      <w:r>
        <w:rPr>
          <w:rFonts w:ascii="Arial Black"/>
          <w:b/>
          <w:color w:val="0B3838"/>
          <w:spacing w:val="-58"/>
          <w:w w:val="145"/>
          <w:sz w:val="22"/>
        </w:rPr>
        <w:t> </w:t>
      </w:r>
      <w:r>
        <w:rPr>
          <w:rFonts w:ascii="Arial Black"/>
          <w:b/>
          <w:color w:val="2A4653"/>
          <w:w w:val="105"/>
          <w:sz w:val="22"/>
        </w:rPr>
        <w:t>Mobility</w:t>
      </w:r>
      <w:r>
        <w:rPr>
          <w:rFonts w:ascii="Arial Black"/>
          <w:b/>
          <w:color w:val="2A4653"/>
          <w:spacing w:val="-33"/>
          <w:w w:val="105"/>
          <w:sz w:val="22"/>
        </w:rPr>
        <w:t> </w:t>
      </w:r>
      <w:r>
        <w:rPr>
          <w:rFonts w:ascii="Arial Black"/>
          <w:b/>
          <w:color w:val="2A4653"/>
          <w:w w:val="105"/>
          <w:sz w:val="22"/>
        </w:rPr>
        <w:t>for</w:t>
      </w:r>
      <w:r>
        <w:rPr>
          <w:rFonts w:ascii="Arial Black"/>
          <w:b/>
          <w:color w:val="2A4653"/>
          <w:spacing w:val="-33"/>
          <w:w w:val="105"/>
          <w:sz w:val="22"/>
        </w:rPr>
        <w:t> </w:t>
      </w:r>
      <w:r>
        <w:rPr>
          <w:rFonts w:ascii="Arial Black"/>
          <w:b/>
          <w:color w:val="2A4653"/>
          <w:w w:val="105"/>
          <w:sz w:val="22"/>
        </w:rPr>
        <w:t>learners</w:t>
      </w:r>
      <w:r>
        <w:rPr>
          <w:rFonts w:ascii="Arial Black"/>
          <w:b/>
          <w:color w:val="2A4653"/>
          <w:spacing w:val="-38"/>
          <w:w w:val="105"/>
          <w:sz w:val="22"/>
        </w:rPr>
        <w:t> </w:t>
      </w:r>
      <w:r>
        <w:rPr>
          <w:rFonts w:ascii="Arial Black"/>
          <w:b/>
          <w:color w:val="2A4653"/>
          <w:w w:val="105"/>
          <w:sz w:val="22"/>
        </w:rPr>
        <w:t>and</w:t>
      </w:r>
      <w:r>
        <w:rPr>
          <w:rFonts w:ascii="Arial Black"/>
          <w:b/>
          <w:color w:val="2A4653"/>
          <w:spacing w:val="-28"/>
          <w:w w:val="105"/>
          <w:sz w:val="22"/>
        </w:rPr>
        <w:t> </w:t>
      </w:r>
      <w:r>
        <w:rPr>
          <w:rFonts w:ascii="Arial Black"/>
          <w:b/>
          <w:color w:val="2A4653"/>
          <w:w w:val="105"/>
          <w:sz w:val="22"/>
        </w:rPr>
        <w:t>staff</w:t>
      </w:r>
      <w:r>
        <w:rPr>
          <w:rFonts w:ascii="Arial Black"/>
          <w:b/>
          <w:color w:val="2A4653"/>
          <w:spacing w:val="-30"/>
          <w:w w:val="105"/>
          <w:sz w:val="22"/>
        </w:rPr>
        <w:t> </w:t>
      </w:r>
      <w:r>
        <w:rPr>
          <w:rFonts w:ascii="Arial Black"/>
          <w:b/>
          <w:color w:val="2A4653"/>
          <w:w w:val="145"/>
          <w:sz w:val="22"/>
        </w:rPr>
        <w:t>- </w:t>
      </w:r>
      <w:r>
        <w:rPr>
          <w:rFonts w:ascii="Arial Black"/>
          <w:b/>
          <w:color w:val="2A4653"/>
          <w:sz w:val="22"/>
        </w:rPr>
        <w:t>Higher</w:t>
      </w:r>
      <w:r>
        <w:rPr>
          <w:rFonts w:ascii="Arial Black"/>
          <w:b/>
          <w:color w:val="2A4653"/>
          <w:spacing w:val="-20"/>
          <w:sz w:val="22"/>
        </w:rPr>
        <w:t> </w:t>
      </w:r>
      <w:r>
        <w:rPr>
          <w:rFonts w:ascii="Arial Black"/>
          <w:b/>
          <w:color w:val="2A4653"/>
          <w:sz w:val="22"/>
        </w:rPr>
        <w:t>Education</w:t>
      </w:r>
      <w:r>
        <w:rPr>
          <w:rFonts w:ascii="Arial Black"/>
          <w:b/>
          <w:color w:val="2A4653"/>
          <w:spacing w:val="-22"/>
          <w:sz w:val="22"/>
        </w:rPr>
        <w:t> </w:t>
      </w:r>
      <w:r>
        <w:rPr>
          <w:rFonts w:ascii="Arial Black"/>
          <w:b/>
          <w:color w:val="2A4653"/>
          <w:sz w:val="22"/>
        </w:rPr>
        <w:t>Staff</w:t>
      </w:r>
      <w:r>
        <w:rPr>
          <w:rFonts w:ascii="Arial Black"/>
          <w:b/>
          <w:color w:val="2A4653"/>
          <w:spacing w:val="-24"/>
          <w:sz w:val="22"/>
        </w:rPr>
        <w:t> </w:t>
      </w:r>
      <w:r>
        <w:rPr>
          <w:rFonts w:ascii="Arial Black"/>
          <w:b/>
          <w:color w:val="2A4653"/>
          <w:sz w:val="22"/>
        </w:rPr>
        <w:t>Mobility</w:t>
      </w:r>
    </w:p>
    <w:p>
      <w:pPr>
        <w:pStyle w:val="BodyText"/>
        <w:spacing w:before="13"/>
        <w:rPr>
          <w:rFonts w:ascii="Arial Black"/>
          <w:b/>
          <w:sz w:val="24"/>
        </w:rPr>
      </w:pPr>
    </w:p>
    <w:p>
      <w:pPr>
        <w:spacing w:line="220" w:lineRule="auto" w:before="0"/>
        <w:ind w:left="926" w:right="1320" w:firstLine="1013"/>
        <w:jc w:val="left"/>
        <w:rPr>
          <w:rFonts w:ascii="Century Gothic"/>
          <w:b/>
          <w:sz w:val="20"/>
        </w:rPr>
      </w:pPr>
      <w:r>
        <w:rPr>
          <w:rFonts w:ascii="Arial Black"/>
          <w:b/>
          <w:color w:val="2C515C"/>
          <w:w w:val="105"/>
          <w:sz w:val="31"/>
        </w:rPr>
        <w:t>Inter-institutional </w:t>
      </w:r>
      <w:r>
        <w:rPr>
          <w:rFonts w:ascii="Century Gothic"/>
          <w:b/>
          <w:color w:val="2C515C"/>
          <w:w w:val="105"/>
          <w:position w:val="10"/>
          <w:sz w:val="20"/>
        </w:rPr>
        <w:t>1 </w:t>
      </w:r>
      <w:r>
        <w:rPr>
          <w:rFonts w:ascii="Arial Black"/>
          <w:b/>
          <w:color w:val="2C515C"/>
          <w:w w:val="105"/>
          <w:sz w:val="31"/>
        </w:rPr>
        <w:t>agreement</w:t>
      </w:r>
      <w:r>
        <w:rPr>
          <w:rFonts w:ascii="Arial Black"/>
          <w:b/>
          <w:color w:val="2D4E5B"/>
          <w:w w:val="105"/>
          <w:sz w:val="31"/>
        </w:rPr>
        <w:t> From</w:t>
      </w:r>
      <w:r>
        <w:rPr>
          <w:rFonts w:ascii="Arial Black"/>
          <w:b/>
          <w:color w:val="2D4E5B"/>
          <w:spacing w:val="-37"/>
          <w:w w:val="105"/>
          <w:sz w:val="31"/>
        </w:rPr>
        <w:t> </w:t>
      </w:r>
      <w:r>
        <w:rPr>
          <w:rFonts w:ascii="Arial Black"/>
          <w:b/>
          <w:color w:val="2D4E5B"/>
          <w:w w:val="105"/>
          <w:sz w:val="31"/>
        </w:rPr>
        <w:t>1</w:t>
      </w:r>
      <w:r>
        <w:rPr>
          <w:rFonts w:ascii="Arial Black"/>
          <w:b/>
          <w:color w:val="2D4E5B"/>
          <w:spacing w:val="-31"/>
          <w:w w:val="105"/>
          <w:sz w:val="31"/>
        </w:rPr>
        <w:t> </w:t>
      </w:r>
      <w:r>
        <w:rPr>
          <w:rFonts w:ascii="Arial Black"/>
          <w:b/>
          <w:color w:val="2D4E5B"/>
          <w:w w:val="105"/>
          <w:sz w:val="31"/>
        </w:rPr>
        <w:t>September</w:t>
      </w:r>
      <w:r>
        <w:rPr>
          <w:rFonts w:ascii="Arial Black"/>
          <w:b/>
          <w:color w:val="2D4E5B"/>
          <w:spacing w:val="-19"/>
          <w:w w:val="105"/>
          <w:sz w:val="31"/>
        </w:rPr>
        <w:t> </w:t>
      </w:r>
      <w:r>
        <w:rPr>
          <w:rFonts w:ascii="Arial Black"/>
          <w:b/>
          <w:color w:val="2D4E5B"/>
          <w:w w:val="105"/>
          <w:sz w:val="31"/>
        </w:rPr>
        <w:t>2018-</w:t>
      </w:r>
      <w:r>
        <w:rPr>
          <w:rFonts w:ascii="Arial Black"/>
          <w:b/>
          <w:color w:val="2D4E5B"/>
          <w:spacing w:val="-20"/>
          <w:w w:val="105"/>
          <w:sz w:val="31"/>
        </w:rPr>
        <w:t> </w:t>
      </w:r>
      <w:r>
        <w:rPr>
          <w:rFonts w:ascii="Arial Black"/>
          <w:b/>
          <w:color w:val="2D4E5B"/>
          <w:w w:val="105"/>
          <w:sz w:val="31"/>
        </w:rPr>
        <w:t>31</w:t>
      </w:r>
      <w:r>
        <w:rPr>
          <w:rFonts w:ascii="Arial Black"/>
          <w:b/>
          <w:color w:val="2D4E5B"/>
          <w:spacing w:val="-38"/>
          <w:w w:val="105"/>
          <w:sz w:val="31"/>
        </w:rPr>
        <w:t> </w:t>
      </w:r>
      <w:r>
        <w:rPr>
          <w:rFonts w:ascii="Arial Black"/>
          <w:b/>
          <w:color w:val="2D4E5B"/>
          <w:w w:val="105"/>
          <w:sz w:val="31"/>
        </w:rPr>
        <w:t>August</w:t>
      </w:r>
      <w:r>
        <w:rPr>
          <w:rFonts w:ascii="Arial Black"/>
          <w:b/>
          <w:color w:val="2D4E5B"/>
          <w:spacing w:val="-23"/>
          <w:w w:val="105"/>
          <w:sz w:val="31"/>
        </w:rPr>
        <w:t> </w:t>
      </w:r>
      <w:r>
        <w:rPr>
          <w:rFonts w:ascii="Arial Black"/>
          <w:b/>
          <w:color w:val="2D4E5B"/>
          <w:w w:val="105"/>
          <w:sz w:val="31"/>
        </w:rPr>
        <w:t>2019</w:t>
      </w:r>
      <w:r>
        <w:rPr>
          <w:rFonts w:ascii="Arial Black"/>
          <w:b/>
          <w:color w:val="2D4E5B"/>
          <w:spacing w:val="-87"/>
          <w:w w:val="105"/>
          <w:sz w:val="31"/>
        </w:rPr>
        <w:t> </w:t>
      </w:r>
      <w:r>
        <w:rPr>
          <w:rFonts w:ascii="Century Gothic"/>
          <w:b/>
          <w:color w:val="2D4E5B"/>
          <w:w w:val="105"/>
          <w:position w:val="12"/>
          <w:sz w:val="20"/>
        </w:rPr>
        <w:t>2</w:t>
      </w:r>
    </w:p>
    <w:p>
      <w:pPr>
        <w:spacing w:line="225" w:lineRule="auto" w:before="0"/>
        <w:ind w:left="2286" w:right="2684" w:firstLine="3"/>
        <w:jc w:val="center"/>
        <w:rPr>
          <w:rFonts w:ascii="Arial Black"/>
          <w:b/>
          <w:sz w:val="15"/>
        </w:rPr>
      </w:pPr>
      <w:r>
        <w:rPr>
          <w:rFonts w:ascii="Arial Black"/>
          <w:b/>
          <w:color w:val="2D4E5B"/>
          <w:sz w:val="23"/>
        </w:rPr>
        <w:t>between institutions from </w:t>
      </w:r>
      <w:r>
        <w:rPr>
          <w:rFonts w:ascii="Arial Black"/>
          <w:b/>
          <w:color w:val="334D55"/>
          <w:sz w:val="23"/>
        </w:rPr>
        <w:t>Programme and Partner Countries</w:t>
      </w:r>
      <w:r>
        <w:rPr>
          <w:rFonts w:ascii="Arial Black"/>
          <w:b/>
          <w:color w:val="334D55"/>
          <w:position w:val="8"/>
          <w:sz w:val="15"/>
        </w:rPr>
        <w:t>3</w:t>
      </w:r>
    </w:p>
    <w:p>
      <w:pPr>
        <w:pStyle w:val="BodyText"/>
        <w:spacing w:before="12"/>
        <w:rPr>
          <w:rFonts w:ascii="Arial Black"/>
          <w:b/>
          <w:sz w:val="30"/>
        </w:rPr>
      </w:pPr>
    </w:p>
    <w:p>
      <w:pPr>
        <w:pStyle w:val="Heading1"/>
        <w:ind w:left="3015"/>
        <w:rPr>
          <w:b/>
          <w:sz w:val="14"/>
        </w:rPr>
      </w:pPr>
      <w:r>
        <w:rPr>
          <w:b/>
          <w:color w:val="33464F"/>
        </w:rPr>
        <w:t>[Minimum requirements]</w:t>
      </w:r>
      <w:r>
        <w:rPr>
          <w:b/>
          <w:color w:val="33464F"/>
          <w:spacing w:val="-59"/>
        </w:rPr>
        <w:t> </w:t>
      </w:r>
      <w:r>
        <w:rPr>
          <w:b/>
          <w:color w:val="33464F"/>
          <w:position w:val="9"/>
          <w:sz w:val="14"/>
        </w:rPr>
        <w:t>4</w:t>
      </w:r>
    </w:p>
    <w:p>
      <w:pPr>
        <w:pStyle w:val="BodyText"/>
        <w:spacing w:before="1"/>
        <w:rPr>
          <w:rFonts w:ascii="Arial Black"/>
          <w:b/>
          <w:sz w:val="21"/>
        </w:rPr>
      </w:pPr>
    </w:p>
    <w:p>
      <w:pPr>
        <w:pStyle w:val="Heading4"/>
        <w:spacing w:line="206" w:lineRule="auto"/>
        <w:ind w:left="213" w:firstLine="2"/>
        <w:jc w:val="both"/>
      </w:pPr>
      <w:r>
        <w:rPr>
          <w:color w:val="1B2021"/>
        </w:rPr>
        <w:t>The institutions named below agree to cooperate for the exchange of staff in the context </w:t>
      </w:r>
      <w:r>
        <w:rPr>
          <w:color w:val="1B2021"/>
          <w:spacing w:val="1"/>
        </w:rPr>
        <w:t>of </w:t>
      </w:r>
      <w:r>
        <w:rPr>
          <w:color w:val="1B2021"/>
        </w:rPr>
        <w:t>the Erasmus+ programme. They commit to respect the quality requirements </w:t>
      </w:r>
      <w:r>
        <w:rPr>
          <w:color w:val="1B2021"/>
          <w:spacing w:val="-4"/>
        </w:rPr>
        <w:t>of </w:t>
      </w:r>
      <w:r>
        <w:rPr>
          <w:color w:val="1B2021"/>
        </w:rPr>
        <w:t>the Erasmus Charter for Higher Education </w:t>
      </w:r>
      <w:r>
        <w:rPr>
          <w:color w:val="1B2021"/>
          <w:spacing w:val="-4"/>
        </w:rPr>
        <w:t>in </w:t>
      </w:r>
      <w:r>
        <w:rPr>
          <w:color w:val="1B2021"/>
          <w:spacing w:val="-3"/>
        </w:rPr>
        <w:t>all </w:t>
      </w:r>
      <w:r>
        <w:rPr>
          <w:color w:val="1B2021"/>
        </w:rPr>
        <w:t>aspects of the organisation and management </w:t>
      </w:r>
      <w:r>
        <w:rPr>
          <w:color w:val="1B2021"/>
          <w:spacing w:val="1"/>
        </w:rPr>
        <w:t>of </w:t>
      </w:r>
      <w:r>
        <w:rPr>
          <w:color w:val="1B2021"/>
        </w:rPr>
        <w:t>the mobility. The institutions also commit to sound and transparent management </w:t>
      </w:r>
      <w:r>
        <w:rPr>
          <w:color w:val="1B2021"/>
          <w:spacing w:val="-4"/>
        </w:rPr>
        <w:t>of </w:t>
      </w:r>
      <w:r>
        <w:rPr>
          <w:color w:val="1B2021"/>
        </w:rPr>
        <w:t>funds allocated to them through</w:t>
      </w:r>
      <w:r>
        <w:rPr>
          <w:color w:val="1B2021"/>
          <w:spacing w:val="15"/>
        </w:rPr>
        <w:t> </w:t>
      </w:r>
      <w:r>
        <w:rPr>
          <w:color w:val="1B2021"/>
        </w:rPr>
        <w:t>Erasmus+.</w:t>
      </w:r>
    </w:p>
    <w:p>
      <w:pPr>
        <w:pStyle w:val="BodyText"/>
        <w:spacing w:before="7"/>
        <w:rPr>
          <w:rFonts w:ascii="Lucida Sans Unicode"/>
          <w:sz w:val="20"/>
        </w:rPr>
      </w:pPr>
    </w:p>
    <w:p>
      <w:pPr>
        <w:pStyle w:val="ListParagraph"/>
        <w:numPr>
          <w:ilvl w:val="0"/>
          <w:numId w:val="1"/>
        </w:numPr>
        <w:tabs>
          <w:tab w:pos="639" w:val="left" w:leader="none"/>
        </w:tabs>
        <w:spacing w:line="240" w:lineRule="auto" w:before="0" w:after="0"/>
        <w:ind w:left="638" w:right="0" w:hanging="420"/>
        <w:jc w:val="both"/>
        <w:rPr>
          <w:rFonts w:ascii="Arial Black"/>
          <w:b/>
          <w:color w:val="445763"/>
          <w:sz w:val="22"/>
        </w:rPr>
      </w:pPr>
      <w:r>
        <w:rPr>
          <w:rFonts w:ascii="Arial Black"/>
          <w:b/>
          <w:color w:val="2C4853"/>
          <w:sz w:val="22"/>
        </w:rPr>
        <w:t>Information about higher education</w:t>
      </w:r>
      <w:r>
        <w:rPr>
          <w:rFonts w:ascii="Arial Black"/>
          <w:b/>
          <w:color w:val="2C4853"/>
          <w:spacing w:val="-3"/>
          <w:sz w:val="22"/>
        </w:rPr>
        <w:t> </w:t>
      </w:r>
      <w:r>
        <w:rPr>
          <w:rFonts w:ascii="Arial Black"/>
          <w:b/>
          <w:color w:val="2C4853"/>
          <w:sz w:val="22"/>
        </w:rPr>
        <w:t>institutions</w:t>
      </w:r>
    </w:p>
    <w:p>
      <w:pPr>
        <w:pStyle w:val="BodyText"/>
        <w:spacing w:before="3"/>
        <w:rPr>
          <w:rFonts w:ascii="Arial Black"/>
          <w:b/>
          <w:sz w:val="16"/>
        </w:rPr>
      </w:pPr>
    </w:p>
    <w:p>
      <w:pPr>
        <w:spacing w:after="0"/>
        <w:rPr>
          <w:rFonts w:ascii="Arial Black"/>
          <w:sz w:val="16"/>
        </w:rPr>
        <w:sectPr>
          <w:type w:val="continuous"/>
          <w:pgSz w:w="11910" w:h="16840"/>
          <w:pgMar w:top="800" w:bottom="280" w:left="1440" w:right="980"/>
        </w:sectPr>
      </w:pPr>
    </w:p>
    <w:p>
      <w:pPr>
        <w:tabs>
          <w:tab w:pos="2502" w:val="left" w:leader="none"/>
          <w:tab w:pos="2735" w:val="left" w:leader="none"/>
          <w:tab w:pos="4843" w:val="left" w:leader="none"/>
          <w:tab w:pos="5049" w:val="left" w:leader="none"/>
        </w:tabs>
        <w:spacing w:line="310" w:lineRule="atLeast" w:before="53"/>
        <w:ind w:left="634" w:right="543" w:hanging="196"/>
        <w:jc w:val="left"/>
        <w:rPr>
          <w:rFonts w:ascii="Tahoma"/>
          <w:b/>
          <w:sz w:val="16"/>
        </w:rPr>
      </w:pPr>
      <w:r>
        <w:rPr>
          <w:rFonts w:ascii="Verdana"/>
          <w:b/>
          <w:color w:val="E8F8F9"/>
          <w:sz w:val="19"/>
        </w:rPr>
        <w:t>Full name</w:t>
      </w:r>
      <w:r>
        <w:rPr>
          <w:rFonts w:ascii="Verdana"/>
          <w:b/>
          <w:color w:val="E8F8F9"/>
          <w:spacing w:val="-1"/>
          <w:sz w:val="19"/>
        </w:rPr>
        <w:t> </w:t>
      </w:r>
      <w:r>
        <w:rPr>
          <w:rFonts w:ascii="Verdana"/>
          <w:b/>
          <w:color w:val="E8F8F9"/>
          <w:sz w:val="19"/>
        </w:rPr>
        <w:t>of</w:t>
      </w:r>
      <w:r>
        <w:rPr>
          <w:rFonts w:ascii="Verdana"/>
          <w:b/>
          <w:color w:val="E8F8F9"/>
          <w:spacing w:val="-13"/>
          <w:sz w:val="19"/>
        </w:rPr>
        <w:t> </w:t>
      </w:r>
      <w:r>
        <w:rPr>
          <w:rFonts w:ascii="Verdana"/>
          <w:b/>
          <w:color w:val="E8F8F9"/>
          <w:sz w:val="19"/>
        </w:rPr>
        <w:t>the</w:t>
        <w:tab/>
        <w:tab/>
      </w:r>
      <w:r>
        <w:rPr>
          <w:rFonts w:ascii="Verdana"/>
          <w:b/>
          <w:color w:val="E9F8F8"/>
          <w:sz w:val="19"/>
        </w:rPr>
        <w:t>Erasmus</w:t>
        <w:tab/>
      </w:r>
      <w:r>
        <w:rPr>
          <w:rFonts w:ascii="Verdana"/>
          <w:b/>
          <w:color w:val="E8F8F9"/>
          <w:position w:val="1"/>
          <w:sz w:val="19"/>
        </w:rPr>
        <w:t>Contact deta</w:t>
      </w:r>
      <w:r>
        <w:rPr>
          <w:rFonts w:ascii="Verdana"/>
          <w:b/>
          <w:color w:val="DCE8EF"/>
          <w:position w:val="1"/>
          <w:sz w:val="19"/>
        </w:rPr>
        <w:t>i</w:t>
      </w:r>
      <w:r>
        <w:rPr>
          <w:rFonts w:ascii="Verdana"/>
          <w:b/>
          <w:color w:val="E8F8F9"/>
          <w:position w:val="1"/>
          <w:sz w:val="19"/>
        </w:rPr>
        <w:t>ls</w:t>
      </w:r>
      <w:r>
        <w:rPr>
          <w:rFonts w:ascii="Arial Black"/>
          <w:b/>
          <w:color w:val="CCF0F6"/>
          <w:position w:val="7"/>
          <w:sz w:val="12"/>
        </w:rPr>
        <w:t>6 </w:t>
      </w:r>
      <w:r>
        <w:rPr>
          <w:rFonts w:ascii="Verdana"/>
          <w:b/>
          <w:color w:val="E8F5F7"/>
          <w:sz w:val="19"/>
        </w:rPr>
        <w:t>institut</w:t>
      </w:r>
      <w:r>
        <w:rPr>
          <w:rFonts w:ascii="Verdana"/>
          <w:b/>
          <w:color w:val="D0ECF6"/>
          <w:sz w:val="19"/>
        </w:rPr>
        <w:t>i</w:t>
      </w:r>
      <w:r>
        <w:rPr>
          <w:rFonts w:ascii="Verdana"/>
          <w:b/>
          <w:color w:val="E8F5F7"/>
          <w:sz w:val="19"/>
        </w:rPr>
        <w:t>on</w:t>
      </w:r>
      <w:r>
        <w:rPr>
          <w:rFonts w:ascii="Verdana"/>
          <w:b/>
          <w:color w:val="E8F5F7"/>
          <w:spacing w:val="2"/>
          <w:sz w:val="19"/>
        </w:rPr>
        <w:t> </w:t>
      </w:r>
      <w:r>
        <w:rPr>
          <w:rFonts w:ascii="Verdana"/>
          <w:b/>
          <w:color w:val="E8F5F7"/>
          <w:sz w:val="19"/>
        </w:rPr>
        <w:t>/</w:t>
        <w:tab/>
      </w:r>
      <w:r>
        <w:rPr>
          <w:rFonts w:ascii="Verdana"/>
          <w:b/>
          <w:color w:val="E0F1F6"/>
          <w:position w:val="1"/>
          <w:sz w:val="19"/>
        </w:rPr>
        <w:t>code</w:t>
      </w:r>
      <w:r>
        <w:rPr>
          <w:rFonts w:ascii="Verdana"/>
          <w:b/>
          <w:color w:val="E0F1F6"/>
          <w:spacing w:val="10"/>
          <w:position w:val="1"/>
          <w:sz w:val="19"/>
        </w:rPr>
        <w:t> </w:t>
      </w:r>
      <w:r>
        <w:rPr>
          <w:rFonts w:ascii="Verdana"/>
          <w:b/>
          <w:color w:val="E0F1F6"/>
          <w:position w:val="1"/>
          <w:sz w:val="19"/>
        </w:rPr>
        <w:t>or</w:t>
      </w:r>
      <w:r>
        <w:rPr>
          <w:rFonts w:ascii="Verdana"/>
          <w:b/>
          <w:color w:val="E0F1F6"/>
          <w:spacing w:val="3"/>
          <w:position w:val="1"/>
          <w:sz w:val="19"/>
        </w:rPr>
        <w:t> </w:t>
      </w:r>
      <w:r>
        <w:rPr>
          <w:rFonts w:ascii="Verdana"/>
          <w:b/>
          <w:color w:val="E0F1F6"/>
          <w:position w:val="1"/>
          <w:sz w:val="19"/>
        </w:rPr>
        <w:t>city</w:t>
      </w:r>
      <w:r>
        <w:rPr>
          <w:rFonts w:ascii="Trebuchet MS"/>
          <w:b/>
          <w:color w:val="E0F1F6"/>
          <w:position w:val="7"/>
          <w:sz w:val="13"/>
        </w:rPr>
        <w:t>5</w:t>
        <w:tab/>
        <w:tab/>
      </w:r>
      <w:r>
        <w:rPr>
          <w:rFonts w:ascii="Tahoma"/>
          <w:b/>
          <w:color w:val="E4F8FB"/>
          <w:position w:val="-6"/>
          <w:sz w:val="16"/>
        </w:rPr>
        <w:t>(ema</w:t>
      </w:r>
      <w:r>
        <w:rPr>
          <w:rFonts w:ascii="Tahoma"/>
          <w:b/>
          <w:color w:val="C0DFEC"/>
          <w:position w:val="-6"/>
          <w:sz w:val="16"/>
        </w:rPr>
        <w:t>i</w:t>
      </w:r>
      <w:r>
        <w:rPr>
          <w:rFonts w:ascii="Tahoma"/>
          <w:b/>
          <w:color w:val="E4F8FB"/>
          <w:position w:val="-6"/>
          <w:sz w:val="16"/>
        </w:rPr>
        <w:t>l</w:t>
      </w:r>
      <w:r>
        <w:rPr>
          <w:rFonts w:ascii="Tahoma"/>
          <w:b/>
          <w:color w:val="C6EBF4"/>
          <w:position w:val="-6"/>
          <w:sz w:val="16"/>
        </w:rPr>
        <w:t>,</w:t>
      </w:r>
      <w:r>
        <w:rPr>
          <w:rFonts w:ascii="Tahoma"/>
          <w:b/>
          <w:color w:val="C6EBF4"/>
          <w:spacing w:val="33"/>
          <w:position w:val="-6"/>
          <w:sz w:val="16"/>
        </w:rPr>
        <w:t> </w:t>
      </w:r>
      <w:r>
        <w:rPr>
          <w:rFonts w:ascii="Tahoma"/>
          <w:b/>
          <w:color w:val="E4F8FB"/>
          <w:position w:val="-6"/>
          <w:sz w:val="16"/>
        </w:rPr>
        <w:t>phone)</w:t>
      </w:r>
    </w:p>
    <w:p>
      <w:pPr>
        <w:pStyle w:val="Heading5"/>
        <w:spacing w:line="196" w:lineRule="exact" w:before="0"/>
        <w:ind w:left="882"/>
        <w:rPr>
          <w:rFonts w:ascii="Verdana"/>
        </w:rPr>
      </w:pPr>
      <w:r>
        <w:rPr>
          <w:rFonts w:ascii="Verdana"/>
          <w:color w:val="EBF7F6"/>
        </w:rPr>
        <w:t>country</w:t>
      </w:r>
    </w:p>
    <w:p>
      <w:pPr>
        <w:pStyle w:val="BodyText"/>
        <w:tabs>
          <w:tab w:pos="2465" w:val="left" w:leader="none"/>
          <w:tab w:pos="4083" w:val="left" w:leader="none"/>
        </w:tabs>
        <w:spacing w:line="144" w:lineRule="auto" w:before="176"/>
        <w:ind w:left="329" w:right="678" w:hanging="12"/>
      </w:pPr>
      <w:r>
        <w:rPr>
          <w:color w:val="141414"/>
          <w:w w:val="110"/>
        </w:rPr>
        <w:t>Technical</w:t>
      </w:r>
      <w:r>
        <w:rPr>
          <w:color w:val="141414"/>
          <w:spacing w:val="28"/>
          <w:w w:val="110"/>
        </w:rPr>
        <w:t> </w:t>
      </w:r>
      <w:r>
        <w:rPr>
          <w:color w:val="141414"/>
          <w:w w:val="110"/>
        </w:rPr>
        <w:t>University</w:t>
        <w:tab/>
      </w:r>
      <w:r>
        <w:rPr>
          <w:color w:val="101111"/>
          <w:w w:val="110"/>
          <w:position w:val="-5"/>
        </w:rPr>
        <w:t>CZ</w:t>
      </w:r>
      <w:r>
        <w:rPr>
          <w:color w:val="101111"/>
          <w:spacing w:val="-5"/>
          <w:w w:val="110"/>
          <w:position w:val="-5"/>
        </w:rPr>
        <w:t> </w:t>
      </w:r>
      <w:r>
        <w:rPr>
          <w:color w:val="101111"/>
          <w:w w:val="110"/>
          <w:position w:val="-5"/>
        </w:rPr>
        <w:t>LIBERECOl</w:t>
        <w:tab/>
      </w:r>
      <w:r>
        <w:rPr>
          <w:color w:val="151515"/>
          <w:w w:val="110"/>
        </w:rPr>
        <w:t>Institutional Coordinator </w:t>
      </w:r>
      <w:r>
        <w:rPr>
          <w:color w:val="1A1A1A"/>
          <w:w w:val="110"/>
        </w:rPr>
        <w:t>of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Liberec</w:t>
      </w:r>
    </w:p>
    <w:p>
      <w:pPr>
        <w:pStyle w:val="BodyText"/>
        <w:spacing w:line="201" w:lineRule="exact"/>
        <w:ind w:left="4100"/>
      </w:pPr>
      <w:r>
        <w:rPr>
          <w:color w:val="1B1B1B"/>
          <w:w w:val="110"/>
        </w:rPr>
        <w:t>Studentská 2, 461 17, Liberec,</w:t>
      </w:r>
    </w:p>
    <w:p>
      <w:pPr>
        <w:pStyle w:val="BodyText"/>
        <w:spacing w:line="160" w:lineRule="auto" w:before="25"/>
        <w:ind w:left="4089" w:right="678" w:firstLine="4"/>
      </w:pPr>
      <w:r>
        <w:rPr>
          <w:color w:val="161616"/>
          <w:w w:val="110"/>
        </w:rPr>
        <w:t>Czech Republic. </w:t>
      </w:r>
      <w:hyperlink r:id="rId5">
        <w:r>
          <w:rPr>
            <w:color w:val="38556D"/>
            <w:w w:val="110"/>
            <w:u w:val="thick" w:color="38556D"/>
          </w:rPr>
          <w:t>eras</w:t>
        </w:r>
      </w:hyperlink>
      <w:hyperlink r:id="rId6">
        <w:r>
          <w:rPr>
            <w:color w:val="38556D"/>
            <w:w w:val="110"/>
            <w:u w:val="thick" w:color="38556D"/>
          </w:rPr>
          <w:t>mus@tul.cz</w:t>
        </w:r>
      </w:hyperlink>
      <w:r>
        <w:rPr>
          <w:color w:val="38556D"/>
          <w:w w:val="110"/>
        </w:rPr>
        <w:t> </w:t>
      </w:r>
      <w:r>
        <w:rPr>
          <w:color w:val="141415"/>
          <w:w w:val="110"/>
        </w:rPr>
        <w:t>Erasmus coordinator</w:t>
      </w:r>
    </w:p>
    <w:p>
      <w:pPr>
        <w:pStyle w:val="Heading5"/>
        <w:spacing w:before="109"/>
        <w:ind w:left="793"/>
        <w:rPr>
          <w:rFonts w:ascii="Verdana"/>
        </w:rPr>
      </w:pPr>
      <w:r>
        <w:rPr>
          <w:b w:val="0"/>
        </w:rPr>
        <w:br w:type="column"/>
      </w:r>
      <w:r>
        <w:rPr>
          <w:rFonts w:ascii="Verdana"/>
          <w:color w:val="ECF9F9"/>
        </w:rPr>
        <w:t>Website</w:t>
      </w:r>
    </w:p>
    <w:p>
      <w:pPr>
        <w:spacing w:line="254" w:lineRule="auto" w:before="132"/>
        <w:ind w:left="472" w:right="331" w:firstLine="0"/>
        <w:jc w:val="center"/>
        <w:rPr>
          <w:rFonts w:ascii="Tahoma"/>
          <w:b/>
          <w:sz w:val="16"/>
        </w:rPr>
      </w:pPr>
      <w:r>
        <w:rPr>
          <w:rFonts w:ascii="Tahoma"/>
          <w:b/>
          <w:color w:val="ECF9FB"/>
          <w:w w:val="105"/>
          <w:sz w:val="16"/>
        </w:rPr>
        <w:t>(eg</w:t>
      </w:r>
      <w:r>
        <w:rPr>
          <w:rFonts w:ascii="Tahoma"/>
          <w:b/>
          <w:color w:val="CCE3F4"/>
          <w:w w:val="105"/>
          <w:sz w:val="16"/>
        </w:rPr>
        <w:t>. </w:t>
      </w:r>
      <w:r>
        <w:rPr>
          <w:rFonts w:ascii="Tahoma"/>
          <w:b/>
          <w:color w:val="ECF9FB"/>
          <w:w w:val="105"/>
          <w:sz w:val="16"/>
        </w:rPr>
        <w:t>of the course </w:t>
      </w:r>
      <w:r>
        <w:rPr>
          <w:rFonts w:ascii="Tahoma"/>
          <w:b/>
          <w:color w:val="E6FAFB"/>
          <w:w w:val="105"/>
          <w:sz w:val="16"/>
        </w:rPr>
        <w:t>catalogue)</w:t>
      </w:r>
    </w:p>
    <w:p>
      <w:pPr>
        <w:pStyle w:val="BodyText"/>
        <w:spacing w:line="175" w:lineRule="auto" w:before="141"/>
        <w:ind w:left="317" w:firstLine="2"/>
      </w:pPr>
      <w:r>
        <w:rPr>
          <w:color w:val="30505D"/>
          <w:w w:val="110"/>
        </w:rPr>
        <w:t>h</w:t>
      </w:r>
      <w:r>
        <w:rPr>
          <w:color w:val="3C5C74"/>
          <w:w w:val="147"/>
        </w:rPr>
        <w:t>tt</w:t>
      </w:r>
      <w:r>
        <w:rPr>
          <w:color w:val="3C5C74"/>
          <w:w w:val="68"/>
        </w:rPr>
        <w:t>g_</w:t>
      </w:r>
      <w:hyperlink r:id="rId7">
        <w:r>
          <w:rPr>
            <w:color w:val="3C5C74"/>
            <w:w w:val="104"/>
          </w:rPr>
          <w:t>:LLwww</w:t>
        </w:r>
      </w:hyperlink>
      <w:r>
        <w:rPr>
          <w:color w:val="535F6B"/>
          <w:w w:val="88"/>
        </w:rPr>
        <w:t>.</w:t>
      </w:r>
      <w:r>
        <w:rPr>
          <w:color w:val="535F6B"/>
        </w:rPr>
        <w:t> </w:t>
      </w:r>
      <w:hyperlink r:id="rId7">
        <w:r>
          <w:rPr>
            <w:color w:val="3C5C74"/>
            <w:w w:val="110"/>
          </w:rPr>
          <w:t>tul.czL</w:t>
        </w:r>
      </w:hyperlink>
      <w:r>
        <w:rPr>
          <w:color w:val="3C5C74"/>
          <w:w w:val="110"/>
        </w:rPr>
        <w:t> </w:t>
      </w:r>
      <w:r>
        <w:rPr>
          <w:color w:val="2E475E"/>
          <w:w w:val="110"/>
          <w:u w:val="thick" w:color="3478A0"/>
        </w:rPr>
        <w:t>en</w:t>
      </w:r>
    </w:p>
    <w:p>
      <w:pPr>
        <w:spacing w:after="0" w:line="175" w:lineRule="auto"/>
        <w:sectPr>
          <w:type w:val="continuous"/>
          <w:pgSz w:w="11910" w:h="16840"/>
          <w:pgMar w:top="800" w:bottom="280" w:left="1440" w:right="980"/>
          <w:cols w:num="2" w:equalWidth="0">
            <w:col w:w="7073" w:space="91"/>
            <w:col w:w="2326"/>
          </w:cols>
        </w:sectPr>
      </w:pPr>
    </w:p>
    <w:p>
      <w:pPr>
        <w:pStyle w:val="BodyText"/>
        <w:spacing w:before="1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1910" w:h="16840"/>
          <w:pgMar w:top="800" w:bottom="280" w:left="1440" w:right="980"/>
        </w:sectPr>
      </w:pPr>
    </w:p>
    <w:p>
      <w:pPr>
        <w:pStyle w:val="BodyText"/>
        <w:tabs>
          <w:tab w:pos="2475" w:val="left" w:leader="none"/>
        </w:tabs>
        <w:spacing w:line="170" w:lineRule="auto" w:before="129"/>
        <w:ind w:left="319" w:right="38" w:firstLine="6"/>
      </w:pPr>
      <w:r>
        <w:rPr>
          <w:color w:val="181818"/>
          <w:w w:val="110"/>
        </w:rPr>
        <w:t>Waikato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Institute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of</w:t>
        <w:tab/>
      </w:r>
      <w:r>
        <w:rPr>
          <w:color w:val="131313"/>
          <w:w w:val="110"/>
        </w:rPr>
        <w:t>Hamilton </w:t>
      </w:r>
      <w:r>
        <w:rPr>
          <w:color w:val="1A1A1A"/>
          <w:w w:val="110"/>
        </w:rPr>
        <w:t>Technology</w:t>
      </w:r>
    </w:p>
    <w:p>
      <w:pPr>
        <w:pStyle w:val="BodyText"/>
        <w:spacing w:before="10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spacing w:line="156" w:lineRule="auto"/>
        <w:ind w:left="331" w:right="-11" w:hanging="5"/>
      </w:pPr>
      <w:r>
        <w:rPr>
          <w:color w:val="151515"/>
          <w:w w:val="115"/>
        </w:rPr>
        <w:t>Institutional Coordinator </w:t>
      </w:r>
      <w:r>
        <w:rPr>
          <w:color w:val="161616"/>
          <w:w w:val="115"/>
        </w:rPr>
        <w:t>Name:</w:t>
      </w:r>
    </w:p>
    <w:p>
      <w:pPr>
        <w:pStyle w:val="BodyText"/>
        <w:spacing w:line="156" w:lineRule="auto" w:before="3"/>
        <w:ind w:left="331" w:right="-11"/>
      </w:pPr>
      <w:r>
        <w:rPr>
          <w:color w:val="171717"/>
          <w:w w:val="115"/>
        </w:rPr>
        <w:t>Role: International Business </w:t>
      </w:r>
      <w:r>
        <w:rPr>
          <w:color w:val="1D1E1E"/>
          <w:w w:val="115"/>
        </w:rPr>
        <w:t>Coordinator</w:t>
      </w:r>
    </w:p>
    <w:p>
      <w:pPr>
        <w:pStyle w:val="BodyText"/>
        <w:spacing w:line="156" w:lineRule="auto" w:before="3"/>
        <w:ind w:left="331" w:right="-11"/>
      </w:pPr>
      <w:r>
        <w:rPr>
          <w:color w:val="171717"/>
          <w:w w:val="110"/>
        </w:rPr>
        <w:t>Address: Tristram Street, </w:t>
      </w:r>
      <w:r>
        <w:rPr>
          <w:color w:val="1A1A1A"/>
          <w:w w:val="110"/>
        </w:rPr>
        <w:t>Hamilton 3240,</w:t>
      </w:r>
    </w:p>
    <w:p>
      <w:pPr>
        <w:pStyle w:val="BodyText"/>
        <w:spacing w:line="156" w:lineRule="auto" w:before="3"/>
        <w:ind w:left="331" w:right="1020"/>
      </w:pPr>
      <w:r>
        <w:rPr>
          <w:color w:val="171717"/>
          <w:w w:val="105"/>
        </w:rPr>
        <w:t>New Zealand </w:t>
      </w:r>
      <w:r>
        <w:rPr>
          <w:color w:val="1E1F1F"/>
          <w:w w:val="105"/>
        </w:rPr>
        <w:t>Email:</w:t>
      </w:r>
    </w:p>
    <w:p>
      <w:pPr>
        <w:pStyle w:val="BodyText"/>
        <w:spacing w:before="6"/>
        <w:rPr>
          <w:sz w:val="14"/>
        </w:rPr>
      </w:pPr>
    </w:p>
    <w:p>
      <w:pPr>
        <w:pStyle w:val="BodyText"/>
        <w:spacing w:line="158" w:lineRule="auto"/>
        <w:ind w:left="319" w:right="-11" w:firstLine="9"/>
      </w:pPr>
      <w:r>
        <w:rPr>
          <w:color w:val="161818"/>
          <w:w w:val="110"/>
        </w:rPr>
        <w:t>International Business </w:t>
      </w:r>
      <w:r>
        <w:rPr>
          <w:color w:val="161717"/>
          <w:w w:val="110"/>
        </w:rPr>
        <w:t>Coordinator</w:t>
      </w:r>
    </w:p>
    <w:p>
      <w:pPr>
        <w:pStyle w:val="BodyText"/>
        <w:spacing w:line="170" w:lineRule="auto" w:before="119"/>
        <w:ind w:left="319" w:right="138"/>
      </w:pPr>
      <w:r>
        <w:rPr/>
        <w:br w:type="column"/>
      </w:r>
      <w:hyperlink r:id="rId8">
        <w:r>
          <w:rPr>
            <w:color w:val="202020"/>
            <w:w w:val="115"/>
          </w:rPr>
          <w:t>www.wintec.ac. </w:t>
        </w:r>
      </w:hyperlink>
      <w:r>
        <w:rPr>
          <w:color w:val="202020"/>
          <w:w w:val="115"/>
        </w:rPr>
        <w:t>nz/ about-wintec</w:t>
      </w:r>
    </w:p>
    <w:p>
      <w:pPr>
        <w:spacing w:after="0" w:line="170" w:lineRule="auto"/>
        <w:sectPr>
          <w:type w:val="continuous"/>
          <w:pgSz w:w="11910" w:h="16840"/>
          <w:pgMar w:top="800" w:bottom="280" w:left="1440" w:right="980"/>
          <w:cols w:num="3" w:equalWidth="0">
            <w:col w:w="3367" w:space="394"/>
            <w:col w:w="3061" w:space="330"/>
            <w:col w:w="2338"/>
          </w:cols>
        </w:sectPr>
      </w:pPr>
    </w:p>
    <w:p>
      <w:pPr>
        <w:pStyle w:val="BodyText"/>
        <w:spacing w:before="15"/>
        <w:rPr>
          <w:sz w:val="11"/>
        </w:rPr>
      </w:pPr>
      <w:r>
        <w:rPr/>
        <w:pict>
          <v:group style="position:absolute;margin-left:76.518173pt;margin-top:0pt;width:518.5500pt;height:841.6pt;mso-position-horizontal-relative:page;mso-position-vertical-relative:page;z-index:-10000" coordorigin="1530,0" coordsize="10371,16832">
            <v:shape style="position:absolute;left:1530;top:0;width:10371;height:16832" type="#_x0000_t75" stroked="false">
              <v:imagedata r:id="rId9" o:title=""/>
            </v:shape>
            <v:line style="position:absolute" from="10844,8282" to="10842,7998" stroked="true" strokeweight=".635014pt" strokecolor="#5f746b">
              <v:stroke dashstyle="solid"/>
            </v:line>
            <v:line style="position:absolute" from="1651,9626" to="3807,9611" stroked="true" strokeweight=".847018pt" strokecolor="#2f535c">
              <v:stroke dashstyle="solid"/>
            </v:line>
            <v:line style="position:absolute" from="3654,9623" to="5433,9611" stroked="true" strokeweight=".847018pt" strokecolor="#2f505c">
              <v:stroke dashstyle="solid"/>
            </v:line>
            <v:line style="position:absolute" from="10846,9624" to="10834,7761" stroked="true" strokeweight=".847018pt" strokecolor="#5f6868">
              <v:stroke dashstyle="solid"/>
            </v:line>
            <v:line style="position:absolute" from="3802,11695" to="3795,10666" stroked="true" strokeweight=".635014pt" strokecolor="#4b4b4b">
              <v:stroke dashstyle="solid"/>
            </v:line>
            <v:line style="position:absolute" from="3804,11712" to="3790,9641" stroked="true" strokeweight=".847018pt" strokecolor="#535353">
              <v:stroke dashstyle="solid"/>
            </v:line>
            <w10:wrap type="none"/>
          </v:group>
        </w:pict>
      </w:r>
    </w:p>
    <w:p>
      <w:pPr>
        <w:pStyle w:val="ListParagraph"/>
        <w:numPr>
          <w:ilvl w:val="0"/>
          <w:numId w:val="2"/>
        </w:numPr>
        <w:tabs>
          <w:tab w:pos="305" w:val="left" w:leader="none"/>
        </w:tabs>
        <w:spacing w:line="264" w:lineRule="auto" w:before="103" w:after="0"/>
        <w:ind w:left="361" w:right="705" w:hanging="159"/>
        <w:jc w:val="left"/>
        <w:rPr>
          <w:rFonts w:ascii="Calibri"/>
          <w:color w:val="212322"/>
          <w:sz w:val="20"/>
        </w:rPr>
      </w:pPr>
      <w:r>
        <w:rPr>
          <w:rFonts w:ascii="Calibri"/>
          <w:color w:val="212322"/>
          <w:sz w:val="20"/>
        </w:rPr>
        <w:t>lnter-institutional</w:t>
      </w:r>
      <w:r>
        <w:rPr>
          <w:rFonts w:ascii="Calibri"/>
          <w:color w:val="212322"/>
          <w:spacing w:val="-29"/>
          <w:sz w:val="20"/>
        </w:rPr>
        <w:t> </w:t>
      </w:r>
      <w:r>
        <w:rPr>
          <w:rFonts w:ascii="Calibri"/>
          <w:color w:val="212322"/>
          <w:sz w:val="20"/>
        </w:rPr>
        <w:t>agreements</w:t>
      </w:r>
      <w:r>
        <w:rPr>
          <w:rFonts w:ascii="Calibri"/>
          <w:color w:val="212322"/>
          <w:spacing w:val="-26"/>
          <w:sz w:val="20"/>
        </w:rPr>
        <w:t> </w:t>
      </w:r>
      <w:r>
        <w:rPr>
          <w:rFonts w:ascii="Calibri"/>
          <w:color w:val="212322"/>
          <w:sz w:val="20"/>
        </w:rPr>
        <w:t>can</w:t>
      </w:r>
      <w:r>
        <w:rPr>
          <w:rFonts w:ascii="Calibri"/>
          <w:color w:val="212322"/>
          <w:spacing w:val="-24"/>
          <w:sz w:val="20"/>
        </w:rPr>
        <w:t> </w:t>
      </w:r>
      <w:r>
        <w:rPr>
          <w:rFonts w:ascii="Calibri"/>
          <w:color w:val="212322"/>
          <w:spacing w:val="-3"/>
          <w:sz w:val="20"/>
        </w:rPr>
        <w:t>be</w:t>
      </w:r>
      <w:r>
        <w:rPr>
          <w:rFonts w:ascii="Calibri"/>
          <w:color w:val="212322"/>
          <w:spacing w:val="-26"/>
          <w:sz w:val="20"/>
        </w:rPr>
        <w:t> </w:t>
      </w:r>
      <w:r>
        <w:rPr>
          <w:rFonts w:ascii="Calibri"/>
          <w:color w:val="212322"/>
          <w:sz w:val="20"/>
        </w:rPr>
        <w:t>signed</w:t>
      </w:r>
      <w:r>
        <w:rPr>
          <w:rFonts w:ascii="Calibri"/>
          <w:color w:val="212322"/>
          <w:spacing w:val="-30"/>
          <w:sz w:val="20"/>
        </w:rPr>
        <w:t> </w:t>
      </w:r>
      <w:r>
        <w:rPr>
          <w:rFonts w:ascii="Calibri"/>
          <w:color w:val="212322"/>
          <w:sz w:val="20"/>
        </w:rPr>
        <w:t>by</w:t>
      </w:r>
      <w:r>
        <w:rPr>
          <w:rFonts w:ascii="Calibri"/>
          <w:color w:val="212322"/>
          <w:spacing w:val="-27"/>
          <w:sz w:val="20"/>
        </w:rPr>
        <w:t> </w:t>
      </w:r>
      <w:r>
        <w:rPr>
          <w:rFonts w:ascii="Calibri"/>
          <w:color w:val="212322"/>
          <w:sz w:val="20"/>
        </w:rPr>
        <w:t>two</w:t>
      </w:r>
      <w:r>
        <w:rPr>
          <w:rFonts w:ascii="Calibri"/>
          <w:color w:val="212322"/>
          <w:spacing w:val="-28"/>
          <w:sz w:val="20"/>
        </w:rPr>
        <w:t> </w:t>
      </w:r>
      <w:r>
        <w:rPr>
          <w:rFonts w:ascii="Calibri"/>
          <w:color w:val="212322"/>
          <w:spacing w:val="-3"/>
          <w:sz w:val="20"/>
        </w:rPr>
        <w:t>or</w:t>
      </w:r>
      <w:r>
        <w:rPr>
          <w:rFonts w:ascii="Calibri"/>
          <w:color w:val="212322"/>
          <w:spacing w:val="-25"/>
          <w:sz w:val="20"/>
        </w:rPr>
        <w:t> </w:t>
      </w:r>
      <w:r>
        <w:rPr>
          <w:rFonts w:ascii="Calibri"/>
          <w:color w:val="212322"/>
          <w:sz w:val="20"/>
        </w:rPr>
        <w:t>more</w:t>
      </w:r>
      <w:r>
        <w:rPr>
          <w:rFonts w:ascii="Calibri"/>
          <w:color w:val="212322"/>
          <w:spacing w:val="-28"/>
          <w:sz w:val="20"/>
        </w:rPr>
        <w:t> </w:t>
      </w:r>
      <w:r>
        <w:rPr>
          <w:rFonts w:ascii="Calibri"/>
          <w:color w:val="212322"/>
          <w:sz w:val="20"/>
        </w:rPr>
        <w:t>higher</w:t>
      </w:r>
      <w:r>
        <w:rPr>
          <w:rFonts w:ascii="Calibri"/>
          <w:color w:val="212322"/>
          <w:spacing w:val="-24"/>
          <w:sz w:val="20"/>
        </w:rPr>
        <w:t> </w:t>
      </w:r>
      <w:r>
        <w:rPr>
          <w:rFonts w:ascii="Calibri"/>
          <w:color w:val="212322"/>
          <w:sz w:val="20"/>
        </w:rPr>
        <w:t>education</w:t>
      </w:r>
      <w:r>
        <w:rPr>
          <w:rFonts w:ascii="Calibri"/>
          <w:color w:val="212322"/>
          <w:spacing w:val="-25"/>
          <w:sz w:val="20"/>
        </w:rPr>
        <w:t> </w:t>
      </w:r>
      <w:r>
        <w:rPr>
          <w:rFonts w:ascii="Calibri"/>
          <w:color w:val="212322"/>
          <w:sz w:val="20"/>
        </w:rPr>
        <w:t>lnstitutions</w:t>
      </w:r>
      <w:r>
        <w:rPr>
          <w:rFonts w:ascii="Calibri"/>
          <w:color w:val="212322"/>
          <w:spacing w:val="-22"/>
          <w:sz w:val="20"/>
        </w:rPr>
        <w:t> </w:t>
      </w:r>
      <w:r>
        <w:rPr>
          <w:rFonts w:ascii="Calibri"/>
          <w:color w:val="212322"/>
          <w:sz w:val="20"/>
        </w:rPr>
        <w:t>(HEls).</w:t>
      </w:r>
      <w:r>
        <w:rPr>
          <w:rFonts w:ascii="Calibri"/>
          <w:color w:val="212322"/>
          <w:spacing w:val="-19"/>
          <w:sz w:val="20"/>
        </w:rPr>
        <w:t> </w:t>
      </w:r>
      <w:r>
        <w:rPr>
          <w:rFonts w:ascii="Calibri"/>
          <w:color w:val="212322"/>
          <w:sz w:val="20"/>
        </w:rPr>
        <w:t>at</w:t>
      </w:r>
      <w:r>
        <w:rPr>
          <w:rFonts w:ascii="Calibri"/>
          <w:color w:val="212322"/>
          <w:spacing w:val="-29"/>
          <w:sz w:val="20"/>
        </w:rPr>
        <w:t> </w:t>
      </w:r>
      <w:r>
        <w:rPr>
          <w:rFonts w:ascii="Calibri"/>
          <w:color w:val="212322"/>
          <w:sz w:val="20"/>
        </w:rPr>
        <w:t>least</w:t>
      </w:r>
      <w:r>
        <w:rPr>
          <w:rFonts w:ascii="Calibri"/>
          <w:color w:val="212322"/>
          <w:spacing w:val="-26"/>
          <w:sz w:val="20"/>
        </w:rPr>
        <w:t> </w:t>
      </w:r>
      <w:r>
        <w:rPr>
          <w:rFonts w:ascii="Calibri"/>
          <w:color w:val="212322"/>
          <w:sz w:val="20"/>
        </w:rPr>
        <w:t>one</w:t>
      </w:r>
      <w:r>
        <w:rPr>
          <w:rFonts w:ascii="Calibri"/>
          <w:color w:val="202020"/>
          <w:sz w:val="20"/>
        </w:rPr>
        <w:t> of</w:t>
      </w:r>
      <w:r>
        <w:rPr>
          <w:rFonts w:ascii="Calibri"/>
          <w:color w:val="202020"/>
          <w:spacing w:val="-4"/>
          <w:sz w:val="20"/>
        </w:rPr>
        <w:t> </w:t>
      </w:r>
      <w:r>
        <w:rPr>
          <w:rFonts w:ascii="Calibri"/>
          <w:color w:val="202020"/>
          <w:sz w:val="20"/>
        </w:rPr>
        <w:t>them</w:t>
      </w:r>
      <w:r>
        <w:rPr>
          <w:rFonts w:ascii="Calibri"/>
          <w:color w:val="202020"/>
          <w:spacing w:val="-10"/>
          <w:sz w:val="20"/>
        </w:rPr>
        <w:t> </w:t>
      </w:r>
      <w:r>
        <w:rPr>
          <w:rFonts w:ascii="Calibri"/>
          <w:color w:val="202020"/>
          <w:sz w:val="20"/>
        </w:rPr>
        <w:t>must</w:t>
      </w:r>
      <w:r>
        <w:rPr>
          <w:rFonts w:ascii="Calibri"/>
          <w:color w:val="202020"/>
          <w:spacing w:val="-5"/>
          <w:sz w:val="20"/>
        </w:rPr>
        <w:t> </w:t>
      </w:r>
      <w:r>
        <w:rPr>
          <w:rFonts w:ascii="Calibri"/>
          <w:color w:val="202020"/>
          <w:sz w:val="20"/>
        </w:rPr>
        <w:t>be</w:t>
      </w:r>
      <w:r>
        <w:rPr>
          <w:rFonts w:ascii="Calibri"/>
          <w:color w:val="202020"/>
          <w:spacing w:val="-18"/>
          <w:sz w:val="20"/>
        </w:rPr>
        <w:t> </w:t>
      </w:r>
      <w:r>
        <w:rPr>
          <w:rFonts w:ascii="Calibri"/>
          <w:color w:val="202020"/>
          <w:sz w:val="20"/>
        </w:rPr>
        <w:t>located</w:t>
      </w:r>
      <w:r>
        <w:rPr>
          <w:rFonts w:ascii="Calibri"/>
          <w:color w:val="202020"/>
          <w:spacing w:val="-7"/>
          <w:sz w:val="20"/>
        </w:rPr>
        <w:t> </w:t>
      </w:r>
      <w:r>
        <w:rPr>
          <w:rFonts w:ascii="Calibri"/>
          <w:color w:val="202020"/>
          <w:sz w:val="20"/>
        </w:rPr>
        <w:t>in</w:t>
      </w:r>
      <w:r>
        <w:rPr>
          <w:rFonts w:ascii="Calibri"/>
          <w:color w:val="202020"/>
          <w:spacing w:val="-8"/>
          <w:sz w:val="20"/>
        </w:rPr>
        <w:t> </w:t>
      </w:r>
      <w:r>
        <w:rPr>
          <w:rFonts w:ascii="Calibri"/>
          <w:color w:val="202020"/>
          <w:sz w:val="20"/>
        </w:rPr>
        <w:t>a</w:t>
      </w:r>
      <w:r>
        <w:rPr>
          <w:rFonts w:ascii="Calibri"/>
          <w:color w:val="202020"/>
          <w:spacing w:val="5"/>
          <w:sz w:val="20"/>
        </w:rPr>
        <w:t> </w:t>
      </w:r>
      <w:r>
        <w:rPr>
          <w:rFonts w:ascii="Calibri"/>
          <w:color w:val="202020"/>
          <w:sz w:val="20"/>
        </w:rPr>
        <w:t>Programme</w:t>
      </w:r>
      <w:r>
        <w:rPr>
          <w:rFonts w:ascii="Calibri"/>
          <w:color w:val="202020"/>
          <w:spacing w:val="-19"/>
          <w:sz w:val="20"/>
        </w:rPr>
        <w:t> </w:t>
      </w:r>
      <w:r>
        <w:rPr>
          <w:rFonts w:ascii="Calibri"/>
          <w:color w:val="202020"/>
          <w:sz w:val="20"/>
        </w:rPr>
        <w:t>Country</w:t>
      </w:r>
      <w:r>
        <w:rPr>
          <w:rFonts w:ascii="Calibri"/>
          <w:color w:val="202020"/>
          <w:spacing w:val="-3"/>
          <w:sz w:val="20"/>
        </w:rPr>
        <w:t> </w:t>
      </w:r>
      <w:r>
        <w:rPr>
          <w:rFonts w:ascii="Calibri"/>
          <w:color w:val="202020"/>
          <w:spacing w:val="-4"/>
          <w:sz w:val="20"/>
        </w:rPr>
        <w:t>of</w:t>
      </w:r>
      <w:r>
        <w:rPr>
          <w:rFonts w:ascii="Calibri"/>
          <w:color w:val="202020"/>
          <w:spacing w:val="-14"/>
          <w:sz w:val="20"/>
        </w:rPr>
        <w:t> </w:t>
      </w:r>
      <w:r>
        <w:rPr>
          <w:rFonts w:ascii="Calibri"/>
          <w:color w:val="202020"/>
          <w:sz w:val="20"/>
        </w:rPr>
        <w:t>Erasmus+.</w:t>
      </w:r>
    </w:p>
    <w:p>
      <w:pPr>
        <w:pStyle w:val="ListParagraph"/>
        <w:numPr>
          <w:ilvl w:val="0"/>
          <w:numId w:val="2"/>
        </w:numPr>
        <w:tabs>
          <w:tab w:pos="313" w:val="left" w:leader="none"/>
        </w:tabs>
        <w:spacing w:line="231" w:lineRule="exact" w:before="0" w:after="0"/>
        <w:ind w:left="312" w:right="0" w:hanging="115"/>
        <w:jc w:val="left"/>
        <w:rPr>
          <w:rFonts w:ascii="Calibri"/>
          <w:color w:val="202020"/>
          <w:sz w:val="20"/>
        </w:rPr>
      </w:pPr>
      <w:r>
        <w:rPr>
          <w:rFonts w:ascii="Calibri"/>
          <w:color w:val="202020"/>
          <w:sz w:val="20"/>
        </w:rPr>
        <w:t>Higher</w:t>
      </w:r>
      <w:r>
        <w:rPr>
          <w:rFonts w:ascii="Calibri"/>
          <w:color w:val="202020"/>
          <w:spacing w:val="-17"/>
          <w:sz w:val="20"/>
        </w:rPr>
        <w:t> </w:t>
      </w:r>
      <w:r>
        <w:rPr>
          <w:rFonts w:ascii="Calibri"/>
          <w:color w:val="202020"/>
          <w:sz w:val="20"/>
        </w:rPr>
        <w:t>Education</w:t>
      </w:r>
      <w:r>
        <w:rPr>
          <w:rFonts w:ascii="Calibri"/>
          <w:color w:val="202020"/>
          <w:spacing w:val="-7"/>
          <w:sz w:val="20"/>
        </w:rPr>
        <w:t> </w:t>
      </w:r>
      <w:r>
        <w:rPr>
          <w:rFonts w:ascii="Calibri"/>
          <w:color w:val="202020"/>
          <w:sz w:val="20"/>
        </w:rPr>
        <w:t>lnstitutions</w:t>
      </w:r>
      <w:r>
        <w:rPr>
          <w:rFonts w:ascii="Calibri"/>
          <w:color w:val="202020"/>
          <w:spacing w:val="-9"/>
          <w:sz w:val="20"/>
        </w:rPr>
        <w:t> </w:t>
      </w:r>
      <w:r>
        <w:rPr>
          <w:rFonts w:ascii="Calibri"/>
          <w:color w:val="202020"/>
          <w:sz w:val="20"/>
        </w:rPr>
        <w:t>have</w:t>
      </w:r>
      <w:r>
        <w:rPr>
          <w:rFonts w:ascii="Calibri"/>
          <w:color w:val="202020"/>
          <w:spacing w:val="-11"/>
          <w:sz w:val="20"/>
        </w:rPr>
        <w:t> </w:t>
      </w:r>
      <w:r>
        <w:rPr>
          <w:rFonts w:ascii="Calibri"/>
          <w:color w:val="202020"/>
          <w:sz w:val="20"/>
        </w:rPr>
        <w:t>to</w:t>
      </w:r>
      <w:r>
        <w:rPr>
          <w:rFonts w:ascii="Calibri"/>
          <w:color w:val="202020"/>
          <w:spacing w:val="-5"/>
          <w:sz w:val="20"/>
        </w:rPr>
        <w:t> </w:t>
      </w:r>
      <w:r>
        <w:rPr>
          <w:rFonts w:ascii="Calibri"/>
          <w:color w:val="202020"/>
          <w:sz w:val="20"/>
        </w:rPr>
        <w:t>agree</w:t>
      </w:r>
      <w:r>
        <w:rPr>
          <w:rFonts w:ascii="Calibri"/>
          <w:color w:val="202020"/>
          <w:spacing w:val="-12"/>
          <w:sz w:val="20"/>
        </w:rPr>
        <w:t> </w:t>
      </w:r>
      <w:r>
        <w:rPr>
          <w:rFonts w:ascii="Calibri"/>
          <w:color w:val="202020"/>
          <w:spacing w:val="-3"/>
          <w:sz w:val="20"/>
        </w:rPr>
        <w:t>on</w:t>
      </w:r>
      <w:r>
        <w:rPr>
          <w:rFonts w:ascii="Calibri"/>
          <w:color w:val="202020"/>
          <w:spacing w:val="-9"/>
          <w:sz w:val="20"/>
        </w:rPr>
        <w:t> </w:t>
      </w:r>
      <w:r>
        <w:rPr>
          <w:rFonts w:ascii="Calibri"/>
          <w:color w:val="202020"/>
          <w:sz w:val="20"/>
        </w:rPr>
        <w:t>the</w:t>
      </w:r>
      <w:r>
        <w:rPr>
          <w:rFonts w:ascii="Calibri"/>
          <w:color w:val="202020"/>
          <w:spacing w:val="-7"/>
          <w:sz w:val="20"/>
        </w:rPr>
        <w:t> </w:t>
      </w:r>
      <w:r>
        <w:rPr>
          <w:rFonts w:ascii="Calibri"/>
          <w:color w:val="202020"/>
          <w:sz w:val="20"/>
        </w:rPr>
        <w:t>period</w:t>
      </w:r>
      <w:r>
        <w:rPr>
          <w:rFonts w:ascii="Calibri"/>
          <w:color w:val="202020"/>
          <w:spacing w:val="-8"/>
          <w:sz w:val="20"/>
        </w:rPr>
        <w:t> </w:t>
      </w:r>
      <w:r>
        <w:rPr>
          <w:rFonts w:ascii="Calibri"/>
          <w:color w:val="202020"/>
          <w:sz w:val="20"/>
        </w:rPr>
        <w:t>of</w:t>
      </w:r>
      <w:r>
        <w:rPr>
          <w:rFonts w:ascii="Calibri"/>
          <w:color w:val="202020"/>
          <w:spacing w:val="-12"/>
          <w:sz w:val="20"/>
        </w:rPr>
        <w:t> </w:t>
      </w:r>
      <w:r>
        <w:rPr>
          <w:rFonts w:ascii="Calibri"/>
          <w:color w:val="202020"/>
          <w:sz w:val="20"/>
        </w:rPr>
        <w:t>validity</w:t>
      </w:r>
      <w:r>
        <w:rPr>
          <w:rFonts w:ascii="Calibri"/>
          <w:color w:val="202020"/>
          <w:spacing w:val="-9"/>
          <w:sz w:val="20"/>
        </w:rPr>
        <w:t> </w:t>
      </w:r>
      <w:r>
        <w:rPr>
          <w:rFonts w:ascii="Calibri"/>
          <w:color w:val="202020"/>
          <w:sz w:val="20"/>
        </w:rPr>
        <w:t>of</w:t>
      </w:r>
      <w:r>
        <w:rPr>
          <w:rFonts w:ascii="Calibri"/>
          <w:color w:val="202020"/>
          <w:spacing w:val="-8"/>
          <w:sz w:val="20"/>
        </w:rPr>
        <w:t> </w:t>
      </w:r>
      <w:r>
        <w:rPr>
          <w:rFonts w:ascii="Calibri"/>
          <w:color w:val="202020"/>
          <w:sz w:val="20"/>
        </w:rPr>
        <w:t>this</w:t>
      </w:r>
      <w:r>
        <w:rPr>
          <w:rFonts w:ascii="Calibri"/>
          <w:color w:val="202020"/>
          <w:spacing w:val="-8"/>
          <w:sz w:val="20"/>
        </w:rPr>
        <w:t> </w:t>
      </w:r>
      <w:r>
        <w:rPr>
          <w:rFonts w:ascii="Calibri"/>
          <w:color w:val="202020"/>
          <w:sz w:val="20"/>
        </w:rPr>
        <w:t>agreement</w:t>
      </w:r>
    </w:p>
    <w:p>
      <w:pPr>
        <w:pStyle w:val="ListParagraph"/>
        <w:numPr>
          <w:ilvl w:val="0"/>
          <w:numId w:val="2"/>
        </w:numPr>
        <w:tabs>
          <w:tab w:pos="294" w:val="left" w:leader="none"/>
        </w:tabs>
        <w:spacing w:line="262" w:lineRule="exact" w:before="27" w:after="0"/>
        <w:ind w:left="189" w:right="675" w:firstLine="1"/>
        <w:jc w:val="left"/>
        <w:rPr>
          <w:rFonts w:ascii="Calibri"/>
          <w:color w:val="202120"/>
          <w:sz w:val="20"/>
        </w:rPr>
      </w:pPr>
      <w:r>
        <w:rPr>
          <w:rFonts w:ascii="Calibri"/>
          <w:color w:val="202120"/>
          <w:sz w:val="20"/>
        </w:rPr>
        <w:t>Erasmus+</w:t>
      </w:r>
      <w:r>
        <w:rPr>
          <w:rFonts w:ascii="Calibri"/>
          <w:color w:val="202120"/>
          <w:spacing w:val="-22"/>
          <w:sz w:val="20"/>
        </w:rPr>
        <w:t> </w:t>
      </w:r>
      <w:r>
        <w:rPr>
          <w:rFonts w:ascii="Calibri"/>
          <w:color w:val="202120"/>
          <w:sz w:val="20"/>
        </w:rPr>
        <w:t>Programme</w:t>
      </w:r>
      <w:r>
        <w:rPr>
          <w:rFonts w:ascii="Calibri"/>
          <w:color w:val="202120"/>
          <w:spacing w:val="-29"/>
          <w:sz w:val="20"/>
        </w:rPr>
        <w:t> </w:t>
      </w:r>
      <w:r>
        <w:rPr>
          <w:rFonts w:ascii="Calibri"/>
          <w:color w:val="202120"/>
          <w:sz w:val="20"/>
        </w:rPr>
        <w:t>Countries</w:t>
      </w:r>
      <w:r>
        <w:rPr>
          <w:rFonts w:ascii="Calibri"/>
          <w:color w:val="202120"/>
          <w:spacing w:val="-25"/>
          <w:sz w:val="20"/>
        </w:rPr>
        <w:t> </w:t>
      </w:r>
      <w:r>
        <w:rPr>
          <w:rFonts w:ascii="Calibri"/>
          <w:color w:val="202120"/>
          <w:sz w:val="20"/>
        </w:rPr>
        <w:t>are</w:t>
      </w:r>
      <w:r>
        <w:rPr>
          <w:rFonts w:ascii="Calibri"/>
          <w:color w:val="202120"/>
          <w:spacing w:val="-27"/>
          <w:sz w:val="20"/>
        </w:rPr>
        <w:t> </w:t>
      </w:r>
      <w:r>
        <w:rPr>
          <w:rFonts w:ascii="Calibri"/>
          <w:color w:val="202120"/>
          <w:sz w:val="20"/>
        </w:rPr>
        <w:t>the</w:t>
      </w:r>
      <w:r>
        <w:rPr>
          <w:rFonts w:ascii="Calibri"/>
          <w:color w:val="202120"/>
          <w:spacing w:val="-24"/>
          <w:sz w:val="20"/>
        </w:rPr>
        <w:t> </w:t>
      </w:r>
      <w:r>
        <w:rPr>
          <w:rFonts w:ascii="Calibri"/>
          <w:color w:val="202120"/>
          <w:sz w:val="20"/>
        </w:rPr>
        <w:t>28</w:t>
      </w:r>
      <w:r>
        <w:rPr>
          <w:rFonts w:ascii="Calibri"/>
          <w:color w:val="202120"/>
          <w:spacing w:val="-28"/>
          <w:sz w:val="20"/>
        </w:rPr>
        <w:t> </w:t>
      </w:r>
      <w:r>
        <w:rPr>
          <w:rFonts w:ascii="Calibri"/>
          <w:color w:val="202120"/>
          <w:sz w:val="20"/>
        </w:rPr>
        <w:t>EU</w:t>
      </w:r>
      <w:r>
        <w:rPr>
          <w:rFonts w:ascii="Calibri"/>
          <w:color w:val="202120"/>
          <w:spacing w:val="-25"/>
          <w:sz w:val="20"/>
        </w:rPr>
        <w:t> </w:t>
      </w:r>
      <w:r>
        <w:rPr>
          <w:rFonts w:ascii="Calibri"/>
          <w:color w:val="202120"/>
          <w:sz w:val="20"/>
        </w:rPr>
        <w:t>countries,</w:t>
      </w:r>
      <w:r>
        <w:rPr>
          <w:rFonts w:ascii="Calibri"/>
          <w:color w:val="202120"/>
          <w:spacing w:val="-22"/>
          <w:sz w:val="20"/>
        </w:rPr>
        <w:t> </w:t>
      </w:r>
      <w:r>
        <w:rPr>
          <w:rFonts w:ascii="Calibri"/>
          <w:color w:val="202120"/>
          <w:spacing w:val="-3"/>
          <w:sz w:val="20"/>
        </w:rPr>
        <w:t>the</w:t>
      </w:r>
      <w:r>
        <w:rPr>
          <w:rFonts w:ascii="Calibri"/>
          <w:color w:val="202120"/>
          <w:spacing w:val="-32"/>
          <w:sz w:val="20"/>
        </w:rPr>
        <w:t> </w:t>
      </w:r>
      <w:r>
        <w:rPr>
          <w:rFonts w:ascii="Calibri"/>
          <w:color w:val="202120"/>
          <w:sz w:val="20"/>
        </w:rPr>
        <w:t>EFTA</w:t>
      </w:r>
      <w:r>
        <w:rPr>
          <w:rFonts w:ascii="Calibri"/>
          <w:color w:val="202120"/>
          <w:spacing w:val="-25"/>
          <w:sz w:val="20"/>
        </w:rPr>
        <w:t> </w:t>
      </w:r>
      <w:r>
        <w:rPr>
          <w:rFonts w:ascii="Calibri"/>
          <w:color w:val="202120"/>
          <w:sz w:val="20"/>
        </w:rPr>
        <w:t>countries</w:t>
      </w:r>
      <w:r>
        <w:rPr>
          <w:rFonts w:ascii="Calibri"/>
          <w:color w:val="202120"/>
          <w:spacing w:val="-25"/>
          <w:sz w:val="20"/>
        </w:rPr>
        <w:t> </w:t>
      </w:r>
      <w:r>
        <w:rPr>
          <w:rFonts w:ascii="Calibri"/>
          <w:color w:val="202120"/>
          <w:sz w:val="20"/>
        </w:rPr>
        <w:t>and</w:t>
      </w:r>
      <w:r>
        <w:rPr>
          <w:rFonts w:ascii="Calibri"/>
          <w:color w:val="202120"/>
          <w:spacing w:val="-29"/>
          <w:sz w:val="20"/>
        </w:rPr>
        <w:t> </w:t>
      </w:r>
      <w:r>
        <w:rPr>
          <w:rFonts w:ascii="Calibri"/>
          <w:color w:val="202120"/>
          <w:sz w:val="20"/>
        </w:rPr>
        <w:t>other</w:t>
      </w:r>
      <w:r>
        <w:rPr>
          <w:rFonts w:ascii="Calibri"/>
          <w:color w:val="202120"/>
          <w:spacing w:val="-29"/>
          <w:sz w:val="20"/>
        </w:rPr>
        <w:t> </w:t>
      </w:r>
      <w:r>
        <w:rPr>
          <w:rFonts w:ascii="Calibri"/>
          <w:color w:val="202120"/>
          <w:sz w:val="20"/>
        </w:rPr>
        <w:t>European</w:t>
      </w:r>
      <w:r>
        <w:rPr>
          <w:rFonts w:ascii="Calibri"/>
          <w:color w:val="202120"/>
          <w:spacing w:val="-28"/>
          <w:sz w:val="20"/>
        </w:rPr>
        <w:t> </w:t>
      </w:r>
      <w:r>
        <w:rPr>
          <w:rFonts w:ascii="Calibri"/>
          <w:color w:val="202120"/>
          <w:sz w:val="20"/>
        </w:rPr>
        <w:t>countries</w:t>
      </w:r>
      <w:r>
        <w:rPr>
          <w:rFonts w:ascii="Calibri"/>
          <w:color w:val="202120"/>
          <w:spacing w:val="-27"/>
          <w:sz w:val="20"/>
        </w:rPr>
        <w:t> </w:t>
      </w:r>
      <w:r>
        <w:rPr>
          <w:rFonts w:ascii="Calibri"/>
          <w:color w:val="202120"/>
          <w:sz w:val="20"/>
        </w:rPr>
        <w:t>as defined</w:t>
      </w:r>
      <w:r>
        <w:rPr>
          <w:rFonts w:ascii="Calibri"/>
          <w:color w:val="202120"/>
          <w:spacing w:val="-10"/>
          <w:sz w:val="20"/>
        </w:rPr>
        <w:t> </w:t>
      </w:r>
      <w:r>
        <w:rPr>
          <w:rFonts w:ascii="Calibri"/>
          <w:color w:val="202120"/>
          <w:spacing w:val="1"/>
          <w:sz w:val="20"/>
        </w:rPr>
        <w:t>in</w:t>
      </w:r>
      <w:r>
        <w:rPr>
          <w:rFonts w:ascii="Calibri"/>
          <w:color w:val="202120"/>
          <w:spacing w:val="-16"/>
          <w:sz w:val="20"/>
        </w:rPr>
        <w:t> </w:t>
      </w:r>
      <w:r>
        <w:rPr>
          <w:rFonts w:ascii="Calibri"/>
          <w:color w:val="202120"/>
          <w:sz w:val="20"/>
        </w:rPr>
        <w:t>the</w:t>
      </w:r>
      <w:r>
        <w:rPr>
          <w:rFonts w:ascii="Calibri"/>
          <w:color w:val="202120"/>
          <w:spacing w:val="-15"/>
          <w:sz w:val="20"/>
        </w:rPr>
        <w:t> </w:t>
      </w:r>
      <w:r>
        <w:rPr>
          <w:rFonts w:ascii="Calibri"/>
          <w:color w:val="202120"/>
          <w:sz w:val="20"/>
        </w:rPr>
        <w:t>Cali</w:t>
      </w:r>
      <w:r>
        <w:rPr>
          <w:rFonts w:ascii="Calibri"/>
          <w:color w:val="202120"/>
          <w:spacing w:val="-16"/>
          <w:sz w:val="20"/>
        </w:rPr>
        <w:t> </w:t>
      </w:r>
      <w:r>
        <w:rPr>
          <w:rFonts w:ascii="Calibri"/>
          <w:color w:val="202120"/>
          <w:sz w:val="20"/>
        </w:rPr>
        <w:t>for</w:t>
      </w:r>
      <w:r>
        <w:rPr>
          <w:rFonts w:ascii="Calibri"/>
          <w:color w:val="202120"/>
          <w:spacing w:val="-5"/>
          <w:sz w:val="20"/>
        </w:rPr>
        <w:t> </w:t>
      </w:r>
      <w:r>
        <w:rPr>
          <w:rFonts w:ascii="Calibri"/>
          <w:color w:val="202120"/>
          <w:sz w:val="20"/>
        </w:rPr>
        <w:t>proposals.</w:t>
      </w:r>
      <w:r>
        <w:rPr>
          <w:rFonts w:ascii="Calibri"/>
          <w:color w:val="202120"/>
          <w:spacing w:val="-9"/>
          <w:sz w:val="20"/>
        </w:rPr>
        <w:t> </w:t>
      </w:r>
      <w:r>
        <w:rPr>
          <w:rFonts w:ascii="Calibri"/>
          <w:color w:val="202120"/>
          <w:sz w:val="20"/>
        </w:rPr>
        <w:t>Eligible</w:t>
      </w:r>
      <w:r>
        <w:rPr>
          <w:rFonts w:ascii="Calibri"/>
          <w:color w:val="202120"/>
          <w:spacing w:val="-8"/>
          <w:sz w:val="20"/>
        </w:rPr>
        <w:t> </w:t>
      </w:r>
      <w:r>
        <w:rPr>
          <w:rFonts w:ascii="Calibri"/>
          <w:color w:val="202120"/>
          <w:sz w:val="20"/>
        </w:rPr>
        <w:t>Partner</w:t>
      </w:r>
      <w:r>
        <w:rPr>
          <w:rFonts w:ascii="Calibri"/>
          <w:color w:val="202120"/>
          <w:spacing w:val="-13"/>
          <w:sz w:val="20"/>
        </w:rPr>
        <w:t> </w:t>
      </w:r>
      <w:r>
        <w:rPr>
          <w:rFonts w:ascii="Calibri"/>
          <w:color w:val="202120"/>
          <w:sz w:val="20"/>
        </w:rPr>
        <w:t>Countries</w:t>
      </w:r>
      <w:r>
        <w:rPr>
          <w:rFonts w:ascii="Calibri"/>
          <w:color w:val="202120"/>
          <w:spacing w:val="-4"/>
          <w:sz w:val="20"/>
        </w:rPr>
        <w:t> </w:t>
      </w:r>
      <w:r>
        <w:rPr>
          <w:rFonts w:ascii="Calibri"/>
          <w:color w:val="202120"/>
          <w:sz w:val="20"/>
        </w:rPr>
        <w:t>are</w:t>
      </w:r>
      <w:r>
        <w:rPr>
          <w:rFonts w:ascii="Calibri"/>
          <w:color w:val="202120"/>
          <w:spacing w:val="-12"/>
          <w:sz w:val="20"/>
        </w:rPr>
        <w:t> </w:t>
      </w:r>
      <w:r>
        <w:rPr>
          <w:rFonts w:ascii="Calibri"/>
          <w:color w:val="202120"/>
          <w:sz w:val="20"/>
        </w:rPr>
        <w:t>listed</w:t>
      </w:r>
      <w:r>
        <w:rPr>
          <w:rFonts w:ascii="Calibri"/>
          <w:color w:val="202120"/>
          <w:spacing w:val="-14"/>
          <w:sz w:val="20"/>
        </w:rPr>
        <w:t> </w:t>
      </w:r>
      <w:r>
        <w:rPr>
          <w:rFonts w:ascii="Calibri"/>
          <w:color w:val="202120"/>
          <w:spacing w:val="1"/>
          <w:sz w:val="20"/>
        </w:rPr>
        <w:t>in</w:t>
      </w:r>
      <w:r>
        <w:rPr>
          <w:rFonts w:ascii="Calibri"/>
          <w:color w:val="202120"/>
          <w:spacing w:val="-13"/>
          <w:sz w:val="20"/>
        </w:rPr>
        <w:t> </w:t>
      </w:r>
      <w:r>
        <w:rPr>
          <w:rFonts w:ascii="Calibri"/>
          <w:color w:val="202120"/>
          <w:sz w:val="20"/>
        </w:rPr>
        <w:t>the</w:t>
      </w:r>
      <w:r>
        <w:rPr>
          <w:rFonts w:ascii="Calibri"/>
          <w:color w:val="202120"/>
          <w:spacing w:val="-5"/>
          <w:sz w:val="20"/>
        </w:rPr>
        <w:t> </w:t>
      </w:r>
      <w:r>
        <w:rPr>
          <w:rFonts w:ascii="Calibri"/>
          <w:color w:val="202120"/>
          <w:sz w:val="20"/>
        </w:rPr>
        <w:t>Programme</w:t>
      </w:r>
      <w:r>
        <w:rPr>
          <w:rFonts w:ascii="Calibri"/>
          <w:color w:val="202120"/>
          <w:spacing w:val="-6"/>
          <w:sz w:val="20"/>
        </w:rPr>
        <w:t> </w:t>
      </w:r>
      <w:r>
        <w:rPr>
          <w:rFonts w:ascii="Calibri"/>
          <w:color w:val="202120"/>
          <w:sz w:val="20"/>
        </w:rPr>
        <w:t>Guide.</w:t>
      </w:r>
    </w:p>
    <w:p>
      <w:pPr>
        <w:spacing w:line="266" w:lineRule="exact" w:before="8"/>
        <w:ind w:left="191" w:right="636" w:hanging="2"/>
        <w:jc w:val="left"/>
        <w:rPr>
          <w:rFonts w:ascii="Calibri"/>
          <w:sz w:val="20"/>
        </w:rPr>
      </w:pPr>
      <w:r>
        <w:rPr>
          <w:rFonts w:ascii="Calibri"/>
          <w:color w:val="212323"/>
          <w:position w:val="7"/>
          <w:sz w:val="20"/>
        </w:rPr>
        <w:t>4</w:t>
      </w:r>
      <w:r>
        <w:rPr>
          <w:rFonts w:ascii="Calibri"/>
          <w:color w:val="212323"/>
          <w:spacing w:val="-35"/>
          <w:position w:val="7"/>
          <w:sz w:val="20"/>
        </w:rPr>
        <w:t> </w:t>
      </w:r>
      <w:r>
        <w:rPr>
          <w:rFonts w:ascii="Calibri"/>
          <w:color w:val="212323"/>
          <w:sz w:val="20"/>
        </w:rPr>
        <w:t>Clauses</w:t>
      </w:r>
      <w:r>
        <w:rPr>
          <w:rFonts w:ascii="Calibri"/>
          <w:color w:val="212323"/>
          <w:spacing w:val="-25"/>
          <w:sz w:val="20"/>
        </w:rPr>
        <w:t> </w:t>
      </w:r>
      <w:r>
        <w:rPr>
          <w:rFonts w:ascii="Calibri"/>
          <w:color w:val="212323"/>
          <w:sz w:val="20"/>
        </w:rPr>
        <w:t>may</w:t>
      </w:r>
      <w:r>
        <w:rPr>
          <w:rFonts w:ascii="Calibri"/>
          <w:color w:val="212323"/>
          <w:spacing w:val="-27"/>
          <w:sz w:val="20"/>
        </w:rPr>
        <w:t> </w:t>
      </w:r>
      <w:r>
        <w:rPr>
          <w:rFonts w:ascii="Calibri"/>
          <w:color w:val="212323"/>
          <w:sz w:val="20"/>
        </w:rPr>
        <w:t>be</w:t>
      </w:r>
      <w:r>
        <w:rPr>
          <w:rFonts w:ascii="Calibri"/>
          <w:color w:val="212323"/>
          <w:spacing w:val="-29"/>
          <w:sz w:val="20"/>
        </w:rPr>
        <w:t> </w:t>
      </w:r>
      <w:r>
        <w:rPr>
          <w:rFonts w:ascii="Calibri"/>
          <w:color w:val="212323"/>
          <w:sz w:val="20"/>
        </w:rPr>
        <w:t>added</w:t>
      </w:r>
      <w:r>
        <w:rPr>
          <w:rFonts w:ascii="Calibri"/>
          <w:color w:val="212323"/>
          <w:spacing w:val="-31"/>
          <w:sz w:val="20"/>
        </w:rPr>
        <w:t> </w:t>
      </w:r>
      <w:r>
        <w:rPr>
          <w:rFonts w:ascii="Calibri"/>
          <w:color w:val="212323"/>
          <w:spacing w:val="2"/>
          <w:sz w:val="20"/>
        </w:rPr>
        <w:t>to</w:t>
      </w:r>
      <w:r>
        <w:rPr>
          <w:rFonts w:ascii="Calibri"/>
          <w:color w:val="212323"/>
          <w:spacing w:val="-30"/>
          <w:sz w:val="20"/>
        </w:rPr>
        <w:t> </w:t>
      </w:r>
      <w:r>
        <w:rPr>
          <w:rFonts w:ascii="Calibri"/>
          <w:color w:val="212323"/>
          <w:sz w:val="20"/>
        </w:rPr>
        <w:t>this</w:t>
      </w:r>
      <w:r>
        <w:rPr>
          <w:rFonts w:ascii="Calibri"/>
          <w:color w:val="212323"/>
          <w:spacing w:val="-27"/>
          <w:sz w:val="20"/>
        </w:rPr>
        <w:t> </w:t>
      </w:r>
      <w:r>
        <w:rPr>
          <w:rFonts w:ascii="Calibri"/>
          <w:color w:val="212323"/>
          <w:sz w:val="20"/>
        </w:rPr>
        <w:t>template</w:t>
      </w:r>
      <w:r>
        <w:rPr>
          <w:rFonts w:ascii="Calibri"/>
          <w:color w:val="212323"/>
          <w:spacing w:val="-27"/>
          <w:sz w:val="20"/>
        </w:rPr>
        <w:t> </w:t>
      </w:r>
      <w:r>
        <w:rPr>
          <w:rFonts w:ascii="Calibri"/>
          <w:color w:val="212323"/>
          <w:sz w:val="20"/>
        </w:rPr>
        <w:t>agreement</w:t>
      </w:r>
      <w:r>
        <w:rPr>
          <w:rFonts w:ascii="Calibri"/>
          <w:color w:val="212323"/>
          <w:spacing w:val="-26"/>
          <w:sz w:val="20"/>
        </w:rPr>
        <w:t> </w:t>
      </w:r>
      <w:r>
        <w:rPr>
          <w:rFonts w:ascii="Calibri"/>
          <w:color w:val="212323"/>
          <w:sz w:val="20"/>
        </w:rPr>
        <w:t>to</w:t>
      </w:r>
      <w:r>
        <w:rPr>
          <w:rFonts w:ascii="Calibri"/>
          <w:color w:val="212323"/>
          <w:spacing w:val="-29"/>
          <w:sz w:val="20"/>
        </w:rPr>
        <w:t> </w:t>
      </w:r>
      <w:r>
        <w:rPr>
          <w:rFonts w:ascii="Calibri"/>
          <w:color w:val="212323"/>
          <w:sz w:val="20"/>
        </w:rPr>
        <w:t>better</w:t>
      </w:r>
      <w:r>
        <w:rPr>
          <w:rFonts w:ascii="Calibri"/>
          <w:color w:val="212323"/>
          <w:spacing w:val="-26"/>
          <w:sz w:val="20"/>
        </w:rPr>
        <w:t> </w:t>
      </w:r>
      <w:r>
        <w:rPr>
          <w:rFonts w:ascii="Calibri"/>
          <w:color w:val="212323"/>
          <w:sz w:val="20"/>
        </w:rPr>
        <w:t>reflect</w:t>
      </w:r>
      <w:r>
        <w:rPr>
          <w:rFonts w:ascii="Calibri"/>
          <w:color w:val="212323"/>
          <w:spacing w:val="-27"/>
          <w:sz w:val="20"/>
        </w:rPr>
        <w:t> </w:t>
      </w:r>
      <w:r>
        <w:rPr>
          <w:rFonts w:ascii="Calibri"/>
          <w:color w:val="212323"/>
          <w:sz w:val="20"/>
        </w:rPr>
        <w:t>the</w:t>
      </w:r>
      <w:r>
        <w:rPr>
          <w:rFonts w:ascii="Calibri"/>
          <w:color w:val="212323"/>
          <w:spacing w:val="-28"/>
          <w:sz w:val="20"/>
        </w:rPr>
        <w:t> </w:t>
      </w:r>
      <w:r>
        <w:rPr>
          <w:rFonts w:ascii="Calibri"/>
          <w:color w:val="212323"/>
          <w:sz w:val="20"/>
        </w:rPr>
        <w:t>nature</w:t>
      </w:r>
      <w:r>
        <w:rPr>
          <w:rFonts w:ascii="Calibri"/>
          <w:color w:val="212323"/>
          <w:spacing w:val="-31"/>
          <w:sz w:val="20"/>
        </w:rPr>
        <w:t> </w:t>
      </w:r>
      <w:r>
        <w:rPr>
          <w:rFonts w:ascii="Calibri"/>
          <w:color w:val="212323"/>
          <w:spacing w:val="-3"/>
          <w:sz w:val="20"/>
        </w:rPr>
        <w:t>of</w:t>
      </w:r>
      <w:r>
        <w:rPr>
          <w:rFonts w:ascii="Calibri"/>
          <w:color w:val="212323"/>
          <w:spacing w:val="-26"/>
          <w:sz w:val="20"/>
        </w:rPr>
        <w:t> </w:t>
      </w:r>
      <w:r>
        <w:rPr>
          <w:rFonts w:ascii="Calibri"/>
          <w:color w:val="212323"/>
          <w:sz w:val="20"/>
        </w:rPr>
        <w:t>the</w:t>
      </w:r>
      <w:r>
        <w:rPr>
          <w:rFonts w:ascii="Calibri"/>
          <w:color w:val="212323"/>
          <w:spacing w:val="-24"/>
          <w:sz w:val="20"/>
        </w:rPr>
        <w:t> </w:t>
      </w:r>
      <w:r>
        <w:rPr>
          <w:rFonts w:ascii="Calibri"/>
          <w:color w:val="212323"/>
          <w:sz w:val="20"/>
        </w:rPr>
        <w:t>ins</w:t>
      </w:r>
      <w:r>
        <w:rPr>
          <w:rFonts w:ascii="Calibri"/>
          <w:color w:val="3A6246"/>
          <w:sz w:val="20"/>
        </w:rPr>
        <w:t>t</w:t>
      </w:r>
      <w:r>
        <w:rPr>
          <w:rFonts w:ascii="Calibri"/>
          <w:color w:val="212323"/>
          <w:sz w:val="20"/>
        </w:rPr>
        <w:t>itutional</w:t>
      </w:r>
      <w:r>
        <w:rPr>
          <w:rFonts w:ascii="Calibri"/>
          <w:color w:val="212323"/>
          <w:spacing w:val="-26"/>
          <w:sz w:val="20"/>
        </w:rPr>
        <w:t> </w:t>
      </w:r>
      <w:r>
        <w:rPr>
          <w:rFonts w:ascii="Calibri"/>
          <w:color w:val="212323"/>
          <w:sz w:val="20"/>
        </w:rPr>
        <w:t>partnership. </w:t>
      </w:r>
      <w:r>
        <w:rPr>
          <w:rFonts w:ascii="Calibri"/>
          <w:color w:val="212323"/>
          <w:position w:val="6"/>
          <w:sz w:val="20"/>
        </w:rPr>
        <w:t>5</w:t>
      </w:r>
      <w:r>
        <w:rPr>
          <w:rFonts w:ascii="Calibri"/>
          <w:color w:val="212323"/>
          <w:spacing w:val="-16"/>
          <w:position w:val="6"/>
          <w:sz w:val="20"/>
        </w:rPr>
        <w:t> </w:t>
      </w:r>
      <w:r>
        <w:rPr>
          <w:rFonts w:ascii="Calibri"/>
          <w:color w:val="212323"/>
          <w:sz w:val="20"/>
        </w:rPr>
        <w:t>Higher</w:t>
      </w:r>
      <w:r>
        <w:rPr>
          <w:rFonts w:ascii="Calibri"/>
          <w:color w:val="212323"/>
          <w:spacing w:val="-30"/>
          <w:sz w:val="20"/>
        </w:rPr>
        <w:t> </w:t>
      </w:r>
      <w:r>
        <w:rPr>
          <w:rFonts w:ascii="Calibri"/>
          <w:color w:val="212323"/>
          <w:sz w:val="20"/>
        </w:rPr>
        <w:t>Education</w:t>
      </w:r>
      <w:r>
        <w:rPr>
          <w:rFonts w:ascii="Calibri"/>
          <w:color w:val="212323"/>
          <w:spacing w:val="-26"/>
          <w:sz w:val="20"/>
        </w:rPr>
        <w:t> </w:t>
      </w:r>
      <w:r>
        <w:rPr>
          <w:rFonts w:ascii="Calibri"/>
          <w:color w:val="212323"/>
          <w:sz w:val="20"/>
        </w:rPr>
        <w:t>lnstitutions</w:t>
      </w:r>
      <w:r>
        <w:rPr>
          <w:rFonts w:ascii="Calibri"/>
          <w:color w:val="212323"/>
          <w:spacing w:val="-27"/>
          <w:sz w:val="20"/>
        </w:rPr>
        <w:t> </w:t>
      </w:r>
      <w:r>
        <w:rPr>
          <w:rFonts w:ascii="Calibri"/>
          <w:color w:val="212323"/>
          <w:sz w:val="20"/>
        </w:rPr>
        <w:t>(HEi)</w:t>
      </w:r>
      <w:r>
        <w:rPr>
          <w:rFonts w:ascii="Calibri"/>
          <w:color w:val="212323"/>
          <w:spacing w:val="-26"/>
          <w:sz w:val="20"/>
        </w:rPr>
        <w:t> </w:t>
      </w:r>
      <w:r>
        <w:rPr>
          <w:rFonts w:ascii="Calibri"/>
          <w:color w:val="212323"/>
          <w:sz w:val="20"/>
        </w:rPr>
        <w:t>from</w:t>
      </w:r>
      <w:r>
        <w:rPr>
          <w:rFonts w:ascii="Calibri"/>
          <w:color w:val="212323"/>
          <w:spacing w:val="-34"/>
          <w:sz w:val="20"/>
        </w:rPr>
        <w:t> </w:t>
      </w:r>
      <w:r>
        <w:rPr>
          <w:rFonts w:ascii="Calibri"/>
          <w:color w:val="212323"/>
          <w:sz w:val="20"/>
        </w:rPr>
        <w:t>Erasmus+</w:t>
      </w:r>
      <w:r>
        <w:rPr>
          <w:rFonts w:ascii="Calibri"/>
          <w:color w:val="212323"/>
          <w:spacing w:val="-25"/>
          <w:sz w:val="20"/>
        </w:rPr>
        <w:t> </w:t>
      </w:r>
      <w:r>
        <w:rPr>
          <w:rFonts w:ascii="Calibri"/>
          <w:color w:val="212323"/>
          <w:sz w:val="20"/>
        </w:rPr>
        <w:t>Programme</w:t>
      </w:r>
      <w:r>
        <w:rPr>
          <w:rFonts w:ascii="Calibri"/>
          <w:color w:val="212323"/>
          <w:spacing w:val="-30"/>
          <w:sz w:val="20"/>
        </w:rPr>
        <w:t> </w:t>
      </w:r>
      <w:r>
        <w:rPr>
          <w:rFonts w:ascii="Calibri"/>
          <w:color w:val="212323"/>
          <w:sz w:val="20"/>
        </w:rPr>
        <w:t>Countries</w:t>
      </w:r>
      <w:r>
        <w:rPr>
          <w:rFonts w:ascii="Calibri"/>
          <w:color w:val="212323"/>
          <w:spacing w:val="-31"/>
          <w:sz w:val="20"/>
        </w:rPr>
        <w:t> </w:t>
      </w:r>
      <w:r>
        <w:rPr>
          <w:rFonts w:ascii="Calibri"/>
          <w:color w:val="212323"/>
          <w:sz w:val="20"/>
        </w:rPr>
        <w:t>should</w:t>
      </w:r>
      <w:r>
        <w:rPr>
          <w:rFonts w:ascii="Calibri"/>
          <w:color w:val="212323"/>
          <w:spacing w:val="-27"/>
          <w:sz w:val="20"/>
        </w:rPr>
        <w:t> </w:t>
      </w:r>
      <w:r>
        <w:rPr>
          <w:rFonts w:ascii="Calibri"/>
          <w:color w:val="212323"/>
          <w:sz w:val="20"/>
        </w:rPr>
        <w:t>indicate</w:t>
      </w:r>
      <w:r>
        <w:rPr>
          <w:rFonts w:ascii="Calibri"/>
          <w:color w:val="212323"/>
          <w:spacing w:val="-26"/>
          <w:sz w:val="20"/>
        </w:rPr>
        <w:t> </w:t>
      </w:r>
      <w:r>
        <w:rPr>
          <w:rFonts w:ascii="Calibri"/>
          <w:color w:val="212323"/>
          <w:sz w:val="20"/>
        </w:rPr>
        <w:t>their</w:t>
      </w:r>
      <w:r>
        <w:rPr>
          <w:rFonts w:ascii="Calibri"/>
          <w:color w:val="212323"/>
          <w:spacing w:val="-32"/>
          <w:sz w:val="20"/>
        </w:rPr>
        <w:t> </w:t>
      </w:r>
      <w:r>
        <w:rPr>
          <w:rFonts w:ascii="Calibri"/>
          <w:color w:val="212323"/>
          <w:sz w:val="20"/>
        </w:rPr>
        <w:t>Erasmus</w:t>
      </w:r>
      <w:r>
        <w:rPr>
          <w:rFonts w:ascii="Calibri"/>
          <w:color w:val="212323"/>
          <w:spacing w:val="-29"/>
          <w:sz w:val="20"/>
        </w:rPr>
        <w:t> </w:t>
      </w:r>
      <w:r>
        <w:rPr>
          <w:rFonts w:ascii="Calibri"/>
          <w:color w:val="212323"/>
          <w:sz w:val="20"/>
        </w:rPr>
        <w:t>code</w:t>
      </w:r>
    </w:p>
    <w:p>
      <w:pPr>
        <w:spacing w:line="204" w:lineRule="auto" w:before="53"/>
        <w:ind w:left="186" w:right="2743" w:hanging="7"/>
        <w:jc w:val="left"/>
        <w:rPr>
          <w:rFonts w:ascii="Calibri"/>
          <w:sz w:val="20"/>
        </w:rPr>
      </w:pPr>
      <w:r>
        <w:rPr>
          <w:rFonts w:ascii="Calibri"/>
          <w:color w:val="212323"/>
          <w:sz w:val="20"/>
        </w:rPr>
        <w:t>while</w:t>
      </w:r>
      <w:r>
        <w:rPr>
          <w:rFonts w:ascii="Calibri"/>
          <w:color w:val="212323"/>
          <w:spacing w:val="-27"/>
          <w:sz w:val="20"/>
        </w:rPr>
        <w:t> </w:t>
      </w:r>
      <w:r>
        <w:rPr>
          <w:rFonts w:ascii="Calibri"/>
          <w:color w:val="212323"/>
          <w:sz w:val="20"/>
        </w:rPr>
        <w:t>Partner</w:t>
      </w:r>
      <w:r>
        <w:rPr>
          <w:rFonts w:ascii="Calibri"/>
          <w:color w:val="212323"/>
          <w:spacing w:val="-21"/>
          <w:sz w:val="20"/>
        </w:rPr>
        <w:t> </w:t>
      </w:r>
      <w:r>
        <w:rPr>
          <w:rFonts w:ascii="Calibri"/>
          <w:color w:val="212323"/>
          <w:sz w:val="20"/>
        </w:rPr>
        <w:t>Country</w:t>
      </w:r>
      <w:r>
        <w:rPr>
          <w:rFonts w:ascii="Calibri"/>
          <w:color w:val="212323"/>
          <w:spacing w:val="-25"/>
          <w:sz w:val="20"/>
        </w:rPr>
        <w:t> </w:t>
      </w:r>
      <w:r>
        <w:rPr>
          <w:rFonts w:ascii="Calibri"/>
          <w:color w:val="212323"/>
          <w:sz w:val="20"/>
        </w:rPr>
        <w:t>HEls</w:t>
      </w:r>
      <w:r>
        <w:rPr>
          <w:rFonts w:ascii="Calibri"/>
          <w:color w:val="212323"/>
          <w:spacing w:val="-23"/>
          <w:sz w:val="20"/>
        </w:rPr>
        <w:t> </w:t>
      </w:r>
      <w:r>
        <w:rPr>
          <w:rFonts w:ascii="Calibri"/>
          <w:color w:val="212323"/>
          <w:sz w:val="20"/>
        </w:rPr>
        <w:t>should</w:t>
      </w:r>
      <w:r>
        <w:rPr>
          <w:rFonts w:ascii="Calibri"/>
          <w:color w:val="212323"/>
          <w:spacing w:val="-27"/>
          <w:sz w:val="20"/>
        </w:rPr>
        <w:t> </w:t>
      </w:r>
      <w:r>
        <w:rPr>
          <w:rFonts w:ascii="Calibri"/>
          <w:color w:val="212323"/>
          <w:sz w:val="20"/>
        </w:rPr>
        <w:t>mention</w:t>
      </w:r>
      <w:r>
        <w:rPr>
          <w:rFonts w:ascii="Calibri"/>
          <w:color w:val="212323"/>
          <w:spacing w:val="-21"/>
          <w:sz w:val="20"/>
        </w:rPr>
        <w:t> </w:t>
      </w:r>
      <w:r>
        <w:rPr>
          <w:rFonts w:ascii="Calibri"/>
          <w:color w:val="212323"/>
          <w:spacing w:val="-3"/>
          <w:sz w:val="20"/>
        </w:rPr>
        <w:t>the</w:t>
      </w:r>
      <w:r>
        <w:rPr>
          <w:rFonts w:ascii="Calibri"/>
          <w:color w:val="212323"/>
          <w:spacing w:val="-24"/>
          <w:sz w:val="20"/>
        </w:rPr>
        <w:t> </w:t>
      </w:r>
      <w:r>
        <w:rPr>
          <w:rFonts w:ascii="Calibri"/>
          <w:color w:val="212323"/>
          <w:sz w:val="20"/>
        </w:rPr>
        <w:t>city</w:t>
      </w:r>
      <w:r>
        <w:rPr>
          <w:rFonts w:ascii="Calibri"/>
          <w:color w:val="212323"/>
          <w:spacing w:val="-28"/>
          <w:sz w:val="20"/>
        </w:rPr>
        <w:t> </w:t>
      </w:r>
      <w:r>
        <w:rPr>
          <w:rFonts w:ascii="Calibri"/>
          <w:color w:val="212323"/>
          <w:sz w:val="20"/>
        </w:rPr>
        <w:t>where</w:t>
      </w:r>
      <w:r>
        <w:rPr>
          <w:rFonts w:ascii="Calibri"/>
          <w:color w:val="212323"/>
          <w:spacing w:val="-24"/>
          <w:sz w:val="20"/>
        </w:rPr>
        <w:t> </w:t>
      </w:r>
      <w:r>
        <w:rPr>
          <w:rFonts w:ascii="Calibri"/>
          <w:color w:val="212323"/>
          <w:sz w:val="20"/>
        </w:rPr>
        <w:t>they</w:t>
      </w:r>
      <w:r>
        <w:rPr>
          <w:rFonts w:ascii="Calibri"/>
          <w:color w:val="212323"/>
          <w:spacing w:val="-24"/>
          <w:sz w:val="20"/>
        </w:rPr>
        <w:t> </w:t>
      </w:r>
      <w:r>
        <w:rPr>
          <w:rFonts w:ascii="Calibri"/>
          <w:color w:val="212323"/>
          <w:sz w:val="20"/>
        </w:rPr>
        <w:t>are</w:t>
      </w:r>
      <w:r>
        <w:rPr>
          <w:rFonts w:ascii="Calibri"/>
          <w:color w:val="212323"/>
          <w:spacing w:val="-25"/>
          <w:sz w:val="20"/>
        </w:rPr>
        <w:t> </w:t>
      </w:r>
      <w:r>
        <w:rPr>
          <w:rFonts w:ascii="Calibri"/>
          <w:color w:val="212323"/>
          <w:sz w:val="20"/>
        </w:rPr>
        <w:t>located. </w:t>
      </w:r>
      <w:r>
        <w:rPr>
          <w:rFonts w:ascii="Calibri"/>
          <w:color w:val="232323"/>
          <w:position w:val="6"/>
          <w:sz w:val="20"/>
        </w:rPr>
        <w:t>6</w:t>
      </w:r>
      <w:r>
        <w:rPr>
          <w:rFonts w:ascii="Calibri"/>
          <w:color w:val="232323"/>
          <w:sz w:val="20"/>
        </w:rPr>
        <w:t>Contact</w:t>
      </w:r>
      <w:r>
        <w:rPr>
          <w:rFonts w:ascii="Calibri"/>
          <w:color w:val="232323"/>
          <w:spacing w:val="-25"/>
          <w:sz w:val="20"/>
        </w:rPr>
        <w:t> </w:t>
      </w:r>
      <w:r>
        <w:rPr>
          <w:rFonts w:ascii="Calibri"/>
          <w:color w:val="232323"/>
          <w:sz w:val="20"/>
        </w:rPr>
        <w:t>details</w:t>
      </w:r>
      <w:r>
        <w:rPr>
          <w:rFonts w:ascii="Calibri"/>
          <w:color w:val="232323"/>
          <w:spacing w:val="-16"/>
          <w:sz w:val="20"/>
        </w:rPr>
        <w:t> </w:t>
      </w:r>
      <w:r>
        <w:rPr>
          <w:rFonts w:ascii="Calibri"/>
          <w:color w:val="232323"/>
          <w:spacing w:val="-3"/>
          <w:sz w:val="20"/>
        </w:rPr>
        <w:t>to</w:t>
      </w:r>
      <w:r>
        <w:rPr>
          <w:rFonts w:ascii="Calibri"/>
          <w:color w:val="232323"/>
          <w:spacing w:val="-14"/>
          <w:sz w:val="20"/>
        </w:rPr>
        <w:t> </w:t>
      </w:r>
      <w:r>
        <w:rPr>
          <w:rFonts w:ascii="Calibri"/>
          <w:color w:val="232323"/>
          <w:sz w:val="20"/>
        </w:rPr>
        <w:t>reach</w:t>
      </w:r>
      <w:r>
        <w:rPr>
          <w:rFonts w:ascii="Calibri"/>
          <w:color w:val="232323"/>
          <w:spacing w:val="-13"/>
          <w:sz w:val="20"/>
        </w:rPr>
        <w:t> </w:t>
      </w:r>
      <w:r>
        <w:rPr>
          <w:rFonts w:ascii="Calibri"/>
          <w:color w:val="232323"/>
          <w:sz w:val="20"/>
        </w:rPr>
        <w:t>the</w:t>
      </w:r>
      <w:r>
        <w:rPr>
          <w:rFonts w:ascii="Calibri"/>
          <w:color w:val="232323"/>
          <w:spacing w:val="-17"/>
          <w:sz w:val="20"/>
        </w:rPr>
        <w:t> </w:t>
      </w:r>
      <w:r>
        <w:rPr>
          <w:rFonts w:ascii="Calibri"/>
          <w:color w:val="232323"/>
          <w:sz w:val="20"/>
        </w:rPr>
        <w:t>senior</w:t>
      </w:r>
      <w:r>
        <w:rPr>
          <w:rFonts w:ascii="Calibri"/>
          <w:color w:val="232323"/>
          <w:spacing w:val="-20"/>
          <w:sz w:val="20"/>
        </w:rPr>
        <w:t> </w:t>
      </w:r>
      <w:r>
        <w:rPr>
          <w:rFonts w:ascii="Calibri"/>
          <w:color w:val="232323"/>
          <w:sz w:val="20"/>
        </w:rPr>
        <w:t>officer</w:t>
      </w:r>
      <w:r>
        <w:rPr>
          <w:rFonts w:ascii="Calibri"/>
          <w:color w:val="232323"/>
          <w:spacing w:val="-17"/>
          <w:sz w:val="20"/>
        </w:rPr>
        <w:t> </w:t>
      </w:r>
      <w:r>
        <w:rPr>
          <w:rFonts w:ascii="Calibri"/>
          <w:color w:val="232323"/>
          <w:sz w:val="20"/>
        </w:rPr>
        <w:t>in</w:t>
      </w:r>
      <w:r>
        <w:rPr>
          <w:rFonts w:ascii="Calibri"/>
          <w:color w:val="232323"/>
          <w:spacing w:val="-17"/>
          <w:sz w:val="20"/>
        </w:rPr>
        <w:t> </w:t>
      </w:r>
      <w:r>
        <w:rPr>
          <w:rFonts w:ascii="Calibri"/>
          <w:color w:val="232323"/>
          <w:sz w:val="20"/>
        </w:rPr>
        <w:t>charge</w:t>
      </w:r>
      <w:r>
        <w:rPr>
          <w:rFonts w:ascii="Calibri"/>
          <w:color w:val="232323"/>
          <w:spacing w:val="-19"/>
          <w:sz w:val="20"/>
        </w:rPr>
        <w:t> </w:t>
      </w:r>
      <w:r>
        <w:rPr>
          <w:rFonts w:ascii="Calibri"/>
          <w:color w:val="232323"/>
          <w:sz w:val="20"/>
        </w:rPr>
        <w:t>of</w:t>
      </w:r>
      <w:r>
        <w:rPr>
          <w:rFonts w:ascii="Calibri"/>
          <w:color w:val="232323"/>
          <w:spacing w:val="-16"/>
          <w:sz w:val="20"/>
        </w:rPr>
        <w:t> </w:t>
      </w:r>
      <w:r>
        <w:rPr>
          <w:rFonts w:ascii="Calibri"/>
          <w:color w:val="232323"/>
          <w:sz w:val="20"/>
        </w:rPr>
        <w:t>this</w:t>
      </w:r>
      <w:r>
        <w:rPr>
          <w:rFonts w:ascii="Calibri"/>
          <w:color w:val="232323"/>
          <w:spacing w:val="-15"/>
          <w:sz w:val="20"/>
        </w:rPr>
        <w:t> </w:t>
      </w:r>
      <w:r>
        <w:rPr>
          <w:rFonts w:ascii="Calibri"/>
          <w:color w:val="232323"/>
          <w:sz w:val="20"/>
        </w:rPr>
        <w:t>agreement.</w:t>
      </w:r>
    </w:p>
    <w:p>
      <w:pPr>
        <w:spacing w:before="87"/>
        <w:ind w:left="0" w:right="656" w:firstLine="0"/>
        <w:jc w:val="right"/>
        <w:rPr>
          <w:rFonts w:ascii="Aparajita"/>
          <w:sz w:val="21"/>
        </w:rPr>
      </w:pPr>
      <w:r>
        <w:rPr>
          <w:rFonts w:ascii="Aparajita"/>
          <w:color w:val="313131"/>
          <w:w w:val="100"/>
          <w:sz w:val="21"/>
        </w:rPr>
        <w:t>1</w:t>
      </w:r>
    </w:p>
    <w:p>
      <w:pPr>
        <w:spacing w:after="0"/>
        <w:jc w:val="right"/>
        <w:rPr>
          <w:rFonts w:ascii="Aparajita"/>
          <w:sz w:val="21"/>
        </w:rPr>
        <w:sectPr>
          <w:type w:val="continuous"/>
          <w:pgSz w:w="11910" w:h="16840"/>
          <w:pgMar w:top="800" w:bottom="280" w:left="1440" w:right="980"/>
        </w:sectPr>
      </w:pPr>
    </w:p>
    <w:p>
      <w:pPr>
        <w:pStyle w:val="ListParagraph"/>
        <w:numPr>
          <w:ilvl w:val="0"/>
          <w:numId w:val="1"/>
        </w:numPr>
        <w:tabs>
          <w:tab w:pos="731" w:val="left" w:leader="none"/>
          <w:tab w:pos="732" w:val="left" w:leader="none"/>
        </w:tabs>
        <w:spacing w:line="240" w:lineRule="auto" w:before="88" w:after="0"/>
        <w:ind w:left="731" w:right="0" w:hanging="406"/>
        <w:jc w:val="left"/>
        <w:rPr>
          <w:rFonts w:ascii="Bookman Old Style"/>
          <w:b/>
          <w:color w:val="4B5C63"/>
          <w:sz w:val="22"/>
        </w:rPr>
      </w:pPr>
      <w:r>
        <w:rPr>
          <w:rFonts w:ascii="Bookman Old Style"/>
          <w:b/>
          <w:color w:val="304D55"/>
          <w:sz w:val="22"/>
        </w:rPr>
        <w:t>Mobility numbers</w:t>
      </w:r>
      <w:r>
        <w:rPr>
          <w:rFonts w:ascii="Bookman Old Style"/>
          <w:b/>
          <w:color w:val="304D55"/>
          <w:spacing w:val="-61"/>
          <w:sz w:val="22"/>
        </w:rPr>
        <w:t> </w:t>
      </w:r>
      <w:r>
        <w:rPr>
          <w:rFonts w:ascii="Microsoft PhagsPa"/>
          <w:b/>
          <w:color w:val="304D55"/>
          <w:position w:val="8"/>
          <w:sz w:val="14"/>
        </w:rPr>
        <w:t>7 </w:t>
      </w:r>
      <w:r>
        <w:rPr>
          <w:rFonts w:ascii="Bookman Old Style"/>
          <w:b/>
          <w:color w:val="304D55"/>
          <w:sz w:val="22"/>
        </w:rPr>
        <w:t>2018-2019</w:t>
      </w:r>
    </w:p>
    <w:p>
      <w:pPr>
        <w:pStyle w:val="BodyText"/>
        <w:rPr>
          <w:rFonts w:ascii="Bookman Old Style"/>
          <w:b/>
          <w:sz w:val="20"/>
        </w:rPr>
      </w:pPr>
    </w:p>
    <w:p>
      <w:pPr>
        <w:pStyle w:val="BodyText"/>
        <w:spacing w:before="2"/>
        <w:rPr>
          <w:rFonts w:ascii="Bookman Old Style"/>
          <w:b/>
          <w:sz w:val="18"/>
        </w:rPr>
      </w:pPr>
    </w:p>
    <w:p>
      <w:pPr>
        <w:spacing w:after="0"/>
        <w:rPr>
          <w:rFonts w:ascii="Bookman Old Style"/>
          <w:sz w:val="18"/>
        </w:rPr>
        <w:sectPr>
          <w:pgSz w:w="11910" w:h="16840"/>
          <w:pgMar w:top="820" w:bottom="280" w:left="1440" w:right="980"/>
        </w:sectPr>
      </w:pPr>
    </w:p>
    <w:p>
      <w:pPr>
        <w:tabs>
          <w:tab w:pos="2024" w:val="left" w:leader="none"/>
          <w:tab w:pos="2825" w:val="left" w:leader="none"/>
        </w:tabs>
        <w:spacing w:before="125"/>
        <w:ind w:left="678" w:right="0" w:firstLine="0"/>
        <w:jc w:val="left"/>
        <w:rPr>
          <w:rFonts w:ascii="Arial"/>
          <w:b/>
          <w:i/>
          <w:sz w:val="19"/>
        </w:rPr>
      </w:pPr>
      <w:r>
        <w:rPr>
          <w:rFonts w:ascii="Tahoma"/>
          <w:b/>
          <w:color w:val="E9F8FA"/>
          <w:w w:val="115"/>
          <w:sz w:val="19"/>
        </w:rPr>
        <w:t>FROM</w:t>
        <w:tab/>
      </w:r>
      <w:r>
        <w:rPr>
          <w:rFonts w:ascii="Tahoma"/>
          <w:b/>
          <w:color w:val="E9F8F9"/>
          <w:w w:val="115"/>
          <w:sz w:val="19"/>
        </w:rPr>
        <w:t>TO</w:t>
        <w:tab/>
      </w:r>
      <w:r>
        <w:rPr>
          <w:rFonts w:ascii="Arial"/>
          <w:b/>
          <w:i/>
          <w:color w:val="E4F6F9"/>
          <w:w w:val="115"/>
          <w:sz w:val="19"/>
        </w:rPr>
        <w:t>Subjec</w:t>
      </w:r>
    </w:p>
    <w:p>
      <w:pPr>
        <w:spacing w:before="130"/>
        <w:ind w:left="456" w:right="0" w:firstLine="0"/>
        <w:jc w:val="left"/>
        <w:rPr>
          <w:rFonts w:ascii="Arial"/>
          <w:b/>
          <w:i/>
          <w:sz w:val="19"/>
        </w:rPr>
      </w:pPr>
      <w:r>
        <w:rPr/>
        <w:br w:type="column"/>
      </w:r>
      <w:r>
        <w:rPr>
          <w:rFonts w:ascii="Arial"/>
          <w:b/>
          <w:i/>
          <w:color w:val="E8F7F9"/>
          <w:spacing w:val="-1"/>
          <w:w w:val="125"/>
          <w:sz w:val="19"/>
        </w:rPr>
        <w:t>Subjectarea</w:t>
      </w:r>
    </w:p>
    <w:p>
      <w:pPr>
        <w:spacing w:before="110"/>
        <w:ind w:left="678" w:right="0" w:firstLine="0"/>
        <w:jc w:val="left"/>
        <w:rPr>
          <w:rFonts w:ascii="Tahoma"/>
          <w:b/>
          <w:sz w:val="19"/>
        </w:rPr>
      </w:pPr>
      <w:r>
        <w:rPr/>
        <w:br w:type="column"/>
      </w:r>
      <w:r>
        <w:rPr>
          <w:rFonts w:ascii="Tahoma"/>
          <w:b/>
          <w:color w:val="ECF9F9"/>
          <w:w w:val="110"/>
          <w:sz w:val="19"/>
        </w:rPr>
        <w:t>Number of staff mob</w:t>
      </w:r>
      <w:r>
        <w:rPr>
          <w:rFonts w:ascii="Tahoma"/>
          <w:b/>
          <w:color w:val="DCF0F3"/>
          <w:w w:val="110"/>
          <w:sz w:val="19"/>
        </w:rPr>
        <w:t>i</w:t>
      </w:r>
      <w:r>
        <w:rPr>
          <w:rFonts w:ascii="Tahoma"/>
          <w:b/>
          <w:color w:val="ECF9F9"/>
          <w:w w:val="110"/>
          <w:sz w:val="19"/>
        </w:rPr>
        <w:t>lity</w:t>
      </w:r>
    </w:p>
    <w:p>
      <w:pPr>
        <w:spacing w:after="0"/>
        <w:jc w:val="left"/>
        <w:rPr>
          <w:rFonts w:ascii="Tahoma"/>
          <w:sz w:val="19"/>
        </w:rPr>
        <w:sectPr>
          <w:type w:val="continuous"/>
          <w:pgSz w:w="11910" w:h="16840"/>
          <w:pgMar w:top="800" w:bottom="280" w:left="1440" w:right="980"/>
          <w:cols w:num="3" w:equalWidth="0">
            <w:col w:w="3561" w:space="40"/>
            <w:col w:w="1798" w:space="68"/>
            <w:col w:w="4023"/>
          </w:cols>
        </w:sectPr>
      </w:pPr>
    </w:p>
    <w:p>
      <w:pPr>
        <w:spacing w:line="18" w:lineRule="exact" w:before="137"/>
        <w:ind w:left="575" w:right="0" w:firstLine="0"/>
        <w:jc w:val="left"/>
        <w:rPr>
          <w:rFonts w:ascii="Arial Black"/>
          <w:b/>
          <w:sz w:val="16"/>
        </w:rPr>
      </w:pPr>
      <w:r>
        <w:rPr>
          <w:rFonts w:ascii="Arial Black"/>
          <w:b/>
          <w:color w:val="ECF8FA"/>
          <w:w w:val="95"/>
          <w:sz w:val="16"/>
        </w:rPr>
        <w:t>[Erasmus</w:t>
      </w:r>
    </w:p>
    <w:p>
      <w:pPr>
        <w:spacing w:line="17" w:lineRule="exact" w:before="137"/>
        <w:ind w:left="350" w:right="0" w:firstLine="0"/>
        <w:jc w:val="left"/>
        <w:rPr>
          <w:rFonts w:ascii="Arial Black"/>
          <w:b/>
          <w:sz w:val="16"/>
        </w:rPr>
      </w:pPr>
      <w:r>
        <w:rPr/>
        <w:br w:type="column"/>
      </w:r>
      <w:r>
        <w:rPr>
          <w:rFonts w:ascii="Arial Black"/>
          <w:b/>
          <w:color w:val="DFF8FB"/>
          <w:w w:val="95"/>
          <w:sz w:val="16"/>
        </w:rPr>
        <w:t>[Erasmus</w:t>
      </w:r>
    </w:p>
    <w:p>
      <w:pPr>
        <w:spacing w:line="105" w:lineRule="exact" w:before="32"/>
        <w:ind w:left="256" w:right="0" w:firstLine="0"/>
        <w:jc w:val="left"/>
        <w:rPr>
          <w:rFonts w:ascii="Arial"/>
          <w:b/>
          <w:i/>
          <w:sz w:val="19"/>
        </w:rPr>
      </w:pPr>
      <w:r>
        <w:rPr/>
        <w:br w:type="column"/>
      </w:r>
      <w:r>
        <w:rPr>
          <w:rFonts w:ascii="Arial"/>
          <w:b/>
          <w:i/>
          <w:color w:val="E4F8FA"/>
          <w:w w:val="135"/>
          <w:sz w:val="19"/>
        </w:rPr>
        <w:t>tarea</w:t>
      </w:r>
    </w:p>
    <w:p>
      <w:pPr>
        <w:spacing w:line="109" w:lineRule="exact" w:before="28"/>
        <w:ind w:left="575" w:right="0" w:firstLine="0"/>
        <w:jc w:val="left"/>
        <w:rPr>
          <w:rFonts w:ascii="Arial"/>
          <w:b/>
          <w:i/>
          <w:sz w:val="19"/>
        </w:rPr>
      </w:pPr>
      <w:r>
        <w:rPr/>
        <w:br w:type="column"/>
      </w:r>
      <w:r>
        <w:rPr>
          <w:rFonts w:ascii="Arial"/>
          <w:b/>
          <w:i/>
          <w:color w:val="E7F6F9"/>
          <w:w w:val="115"/>
          <w:sz w:val="19"/>
        </w:rPr>
        <w:t>name</w:t>
      </w:r>
    </w:p>
    <w:p>
      <w:pPr>
        <w:spacing w:line="128" w:lineRule="exact" w:before="9"/>
        <w:ind w:left="575" w:right="0" w:firstLine="0"/>
        <w:jc w:val="left"/>
        <w:rPr>
          <w:rFonts w:ascii="Tahoma"/>
          <w:b/>
          <w:sz w:val="19"/>
        </w:rPr>
      </w:pPr>
      <w:r>
        <w:rPr/>
        <w:br w:type="column"/>
      </w:r>
      <w:r>
        <w:rPr>
          <w:rFonts w:ascii="Tahoma"/>
          <w:b/>
          <w:color w:val="ECF9F9"/>
          <w:w w:val="110"/>
          <w:sz w:val="19"/>
        </w:rPr>
        <w:t>periods</w:t>
      </w:r>
    </w:p>
    <w:p>
      <w:pPr>
        <w:spacing w:after="0" w:line="128" w:lineRule="exact"/>
        <w:jc w:val="left"/>
        <w:rPr>
          <w:rFonts w:ascii="Tahoma"/>
          <w:sz w:val="19"/>
        </w:rPr>
        <w:sectPr>
          <w:type w:val="continuous"/>
          <w:pgSz w:w="11910" w:h="16840"/>
          <w:pgMar w:top="800" w:bottom="280" w:left="1440" w:right="980"/>
          <w:cols w:num="5" w:equalWidth="0">
            <w:col w:w="1393" w:space="40"/>
            <w:col w:w="1154" w:space="39"/>
            <w:col w:w="914" w:space="324"/>
            <w:col w:w="1191" w:space="1415"/>
            <w:col w:w="3020"/>
          </w:cols>
        </w:sectPr>
      </w:pPr>
    </w:p>
    <w:p>
      <w:pPr>
        <w:pStyle w:val="BodyText"/>
        <w:spacing w:before="9"/>
        <w:rPr>
          <w:rFonts w:ascii="Tahoma"/>
          <w:b/>
          <w:sz w:val="16"/>
        </w:rPr>
      </w:pPr>
    </w:p>
    <w:p>
      <w:pPr>
        <w:tabs>
          <w:tab w:pos="1853" w:val="left" w:leader="none"/>
        </w:tabs>
        <w:spacing w:line="214" w:lineRule="exact" w:before="0"/>
        <w:ind w:left="493" w:right="0" w:firstLine="0"/>
        <w:jc w:val="left"/>
        <w:rPr>
          <w:rFonts w:ascii="Arial Black"/>
          <w:b/>
          <w:sz w:val="16"/>
        </w:rPr>
      </w:pPr>
      <w:r>
        <w:rPr>
          <w:rFonts w:ascii="Arial Black"/>
          <w:b/>
          <w:color w:val="E8F7FA"/>
          <w:sz w:val="16"/>
        </w:rPr>
        <w:t>code</w:t>
      </w:r>
      <w:r>
        <w:rPr>
          <w:rFonts w:ascii="Arial Black"/>
          <w:b/>
          <w:color w:val="E8F7FA"/>
          <w:spacing w:val="-11"/>
          <w:sz w:val="16"/>
        </w:rPr>
        <w:t> </w:t>
      </w:r>
      <w:r>
        <w:rPr>
          <w:rFonts w:ascii="Arial Black"/>
          <w:b/>
          <w:color w:val="E8F7FA"/>
          <w:sz w:val="16"/>
        </w:rPr>
        <w:t>of</w:t>
      </w:r>
      <w:r>
        <w:rPr>
          <w:rFonts w:ascii="Arial Black"/>
          <w:b/>
          <w:color w:val="E8F7FA"/>
          <w:spacing w:val="-15"/>
          <w:sz w:val="16"/>
        </w:rPr>
        <w:t> </w:t>
      </w:r>
      <w:r>
        <w:rPr>
          <w:rFonts w:ascii="Arial Black"/>
          <w:b/>
          <w:color w:val="E8F7FA"/>
          <w:sz w:val="16"/>
        </w:rPr>
        <w:t>the</w:t>
        <w:tab/>
      </w:r>
      <w:r>
        <w:rPr>
          <w:rFonts w:ascii="Arial Black"/>
          <w:b/>
          <w:color w:val="E2F8F9"/>
          <w:sz w:val="16"/>
        </w:rPr>
        <w:t>code</w:t>
      </w:r>
      <w:r>
        <w:rPr>
          <w:rFonts w:ascii="Arial Black"/>
          <w:b/>
          <w:color w:val="E2F8F9"/>
          <w:spacing w:val="-7"/>
          <w:sz w:val="16"/>
        </w:rPr>
        <w:t> </w:t>
      </w:r>
      <w:r>
        <w:rPr>
          <w:rFonts w:ascii="Arial Black"/>
          <w:b/>
          <w:color w:val="E2F8F9"/>
          <w:spacing w:val="-3"/>
          <w:sz w:val="16"/>
        </w:rPr>
        <w:t>of</w:t>
      </w:r>
    </w:p>
    <w:p>
      <w:pPr>
        <w:tabs>
          <w:tab w:pos="1768" w:val="left" w:leader="none"/>
        </w:tabs>
        <w:spacing w:line="216" w:lineRule="auto" w:before="5"/>
        <w:ind w:left="489" w:right="0" w:hanging="108"/>
        <w:jc w:val="center"/>
        <w:rPr>
          <w:rFonts w:ascii="Arial Black"/>
          <w:b/>
          <w:sz w:val="16"/>
        </w:rPr>
      </w:pPr>
      <w:r>
        <w:rPr>
          <w:rFonts w:ascii="Arial Black"/>
          <w:b/>
          <w:color w:val="E2F7F9"/>
          <w:sz w:val="16"/>
        </w:rPr>
        <w:t>sending</w:t>
        <w:tab/>
      </w:r>
      <w:r>
        <w:rPr>
          <w:rFonts w:ascii="Arial Black"/>
          <w:b/>
          <w:color w:val="E0F6F9"/>
          <w:sz w:val="16"/>
        </w:rPr>
        <w:t>the </w:t>
      </w:r>
      <w:r>
        <w:rPr>
          <w:rFonts w:ascii="Arial Black"/>
          <w:b/>
          <w:color w:val="C4E8EF"/>
          <w:sz w:val="16"/>
        </w:rPr>
        <w:t>i</w:t>
      </w:r>
      <w:r>
        <w:rPr>
          <w:rFonts w:ascii="Arial Black"/>
          <w:b/>
          <w:color w:val="DCEFF4"/>
          <w:sz w:val="16"/>
        </w:rPr>
        <w:t>n</w:t>
      </w:r>
      <w:r>
        <w:rPr>
          <w:rFonts w:ascii="Arial Black"/>
          <w:b/>
          <w:color w:val="EAF8F9"/>
          <w:sz w:val="16"/>
        </w:rPr>
        <w:t>stitution]</w:t>
        <w:tab/>
      </w:r>
      <w:r>
        <w:rPr>
          <w:rFonts w:ascii="Arial Black"/>
          <w:b/>
          <w:color w:val="E7F8FB"/>
          <w:w w:val="95"/>
          <w:sz w:val="16"/>
        </w:rPr>
        <w:t>rece</w:t>
      </w:r>
      <w:r>
        <w:rPr>
          <w:rFonts w:ascii="Arial Black"/>
          <w:b/>
          <w:color w:val="C7E3EF"/>
          <w:w w:val="95"/>
          <w:sz w:val="16"/>
        </w:rPr>
        <w:t>i</w:t>
      </w:r>
      <w:r>
        <w:rPr>
          <w:rFonts w:ascii="Arial Black"/>
          <w:b/>
          <w:color w:val="E7F8FB"/>
          <w:w w:val="95"/>
          <w:sz w:val="16"/>
        </w:rPr>
        <w:t>v</w:t>
      </w:r>
      <w:r>
        <w:rPr>
          <w:rFonts w:ascii="Arial Black"/>
          <w:b/>
          <w:color w:val="D5EDF8"/>
          <w:w w:val="95"/>
          <w:sz w:val="16"/>
        </w:rPr>
        <w:t>in</w:t>
      </w:r>
      <w:r>
        <w:rPr>
          <w:rFonts w:ascii="Arial Black"/>
          <w:b/>
          <w:color w:val="E7F8FB"/>
          <w:w w:val="95"/>
          <w:sz w:val="16"/>
        </w:rPr>
        <w:t>g</w:t>
      </w:r>
    </w:p>
    <w:p>
      <w:pPr>
        <w:spacing w:line="211" w:lineRule="auto" w:before="6"/>
        <w:ind w:left="2075" w:right="0" w:hanging="298"/>
        <w:jc w:val="left"/>
        <w:rPr>
          <w:rFonts w:ascii="Arial Black"/>
          <w:b/>
          <w:sz w:val="16"/>
        </w:rPr>
      </w:pPr>
      <w:r>
        <w:rPr>
          <w:rFonts w:ascii="Arial Black"/>
          <w:b/>
          <w:color w:val="BCE2EB"/>
          <w:w w:val="95"/>
          <w:sz w:val="16"/>
        </w:rPr>
        <w:t>i</w:t>
      </w:r>
      <w:r>
        <w:rPr>
          <w:rFonts w:ascii="Arial Black"/>
          <w:b/>
          <w:color w:val="E2F5F9"/>
          <w:w w:val="95"/>
          <w:sz w:val="16"/>
        </w:rPr>
        <w:t>nst</w:t>
      </w:r>
      <w:r>
        <w:rPr>
          <w:rFonts w:ascii="Arial Black"/>
          <w:b/>
          <w:color w:val="D0ECEF"/>
          <w:w w:val="95"/>
          <w:sz w:val="16"/>
        </w:rPr>
        <w:t>i</w:t>
      </w:r>
      <w:r>
        <w:rPr>
          <w:rFonts w:ascii="Arial Black"/>
          <w:b/>
          <w:color w:val="E2F5F9"/>
          <w:w w:val="95"/>
          <w:sz w:val="16"/>
        </w:rPr>
        <w:t>tutio </w:t>
      </w:r>
      <w:r>
        <w:rPr>
          <w:rFonts w:ascii="Arial Black"/>
          <w:b/>
          <w:color w:val="DAF6F9"/>
          <w:sz w:val="16"/>
        </w:rPr>
        <w:t>n]</w:t>
      </w:r>
    </w:p>
    <w:p>
      <w:pPr>
        <w:pStyle w:val="BodyText"/>
        <w:rPr>
          <w:rFonts w:ascii="Arial Black"/>
          <w:b/>
          <w:sz w:val="26"/>
        </w:rPr>
      </w:pPr>
    </w:p>
    <w:p>
      <w:pPr>
        <w:spacing w:line="146" w:lineRule="exact" w:before="0"/>
        <w:ind w:left="298" w:right="0" w:firstLine="0"/>
        <w:jc w:val="left"/>
        <w:rPr>
          <w:sz w:val="12"/>
        </w:rPr>
      </w:pPr>
      <w:r>
        <w:rPr>
          <w:color w:val="AFD0DC"/>
          <w:spacing w:val="-1"/>
          <w:w w:val="600"/>
          <w:sz w:val="12"/>
        </w:rPr>
        <w:t>-</w:t>
      </w:r>
      <w:r>
        <w:rPr>
          <w:color w:val="9CBBCC"/>
          <w:spacing w:val="-1"/>
          <w:w w:val="600"/>
          <w:sz w:val="12"/>
        </w:rPr>
        <w:t>-</w:t>
      </w:r>
      <w:r>
        <w:rPr>
          <w:color w:val="3E6777"/>
          <w:w w:val="282"/>
          <w:sz w:val="12"/>
        </w:rPr>
        <w:t>-</w:t>
      </w:r>
    </w:p>
    <w:p>
      <w:pPr>
        <w:spacing w:line="122" w:lineRule="auto" w:before="204"/>
        <w:ind w:left="316" w:right="0" w:firstLine="0"/>
        <w:jc w:val="left"/>
        <w:rPr>
          <w:rFonts w:ascii="Arial"/>
          <w:b/>
          <w:i/>
          <w:sz w:val="19"/>
        </w:rPr>
      </w:pPr>
      <w:r>
        <w:rPr/>
        <w:br w:type="column"/>
      </w:r>
      <w:r>
        <w:rPr>
          <w:rFonts w:ascii="Arial"/>
          <w:b/>
          <w:i/>
          <w:color w:val="E4F8F9"/>
          <w:w w:val="110"/>
          <w:sz w:val="19"/>
        </w:rPr>
        <w:t>co</w:t>
      </w:r>
      <w:r>
        <w:rPr>
          <w:color w:val="CDECF0"/>
          <w:w w:val="110"/>
          <w:position w:val="-19"/>
          <w:sz w:val="26"/>
        </w:rPr>
        <w:t>*</w:t>
      </w:r>
      <w:r>
        <w:rPr>
          <w:rFonts w:ascii="Arial"/>
          <w:b/>
          <w:i/>
          <w:color w:val="E4F8F9"/>
          <w:w w:val="110"/>
          <w:sz w:val="19"/>
        </w:rPr>
        <w:t>de</w:t>
      </w:r>
    </w:p>
    <w:p>
      <w:pPr>
        <w:spacing w:before="120"/>
        <w:ind w:left="250" w:right="0" w:firstLine="0"/>
        <w:jc w:val="left"/>
        <w:rPr>
          <w:rFonts w:ascii="Arial Black"/>
          <w:b/>
          <w:sz w:val="16"/>
        </w:rPr>
      </w:pPr>
      <w:r>
        <w:rPr>
          <w:rFonts w:ascii="Arial Black"/>
          <w:b/>
          <w:color w:val="E2F5F9"/>
          <w:sz w:val="16"/>
        </w:rPr>
        <w:t>[ISCED]</w:t>
      </w:r>
    </w:p>
    <w:p>
      <w:pPr>
        <w:spacing w:line="304" w:lineRule="exact" w:before="0"/>
        <w:ind w:left="298" w:right="0" w:firstLine="0"/>
        <w:jc w:val="left"/>
        <w:rPr>
          <w:sz w:val="26"/>
        </w:rPr>
      </w:pPr>
      <w:r>
        <w:rPr/>
        <w:br w:type="column"/>
      </w:r>
      <w:r>
        <w:rPr>
          <w:color w:val="DCF0F6"/>
          <w:w w:val="105"/>
          <w:sz w:val="26"/>
        </w:rPr>
        <w:t>*</w:t>
      </w:r>
    </w:p>
    <w:p>
      <w:pPr>
        <w:pStyle w:val="BodyText"/>
        <w:spacing w:line="215" w:lineRule="exact"/>
        <w:ind w:left="1637"/>
      </w:pPr>
      <w:r>
        <w:rPr>
          <w:color w:val="CAEBF1"/>
          <w:w w:val="120"/>
        </w:rPr>
        <w:t>Staff M</w:t>
      </w:r>
      <w:r>
        <w:rPr>
          <w:color w:val="DCE7F3"/>
          <w:w w:val="120"/>
        </w:rPr>
        <w:t>o</w:t>
      </w:r>
      <w:r>
        <w:rPr>
          <w:color w:val="CAEBF1"/>
          <w:w w:val="120"/>
        </w:rPr>
        <w:t>b</w:t>
      </w:r>
      <w:r>
        <w:rPr>
          <w:color w:val="B7DDE7"/>
          <w:w w:val="120"/>
        </w:rPr>
        <w:t>i</w:t>
      </w:r>
      <w:r>
        <w:rPr>
          <w:color w:val="DCE7F3"/>
          <w:w w:val="120"/>
        </w:rPr>
        <w:t>l</w:t>
      </w:r>
      <w:r>
        <w:rPr>
          <w:color w:val="B7DDE7"/>
          <w:w w:val="120"/>
        </w:rPr>
        <w:t>i</w:t>
      </w:r>
      <w:r>
        <w:rPr>
          <w:color w:val="D5F7F8"/>
          <w:w w:val="120"/>
        </w:rPr>
        <w:t>t</w:t>
      </w:r>
      <w:r>
        <w:rPr>
          <w:color w:val="CAEBF1"/>
          <w:w w:val="120"/>
        </w:rPr>
        <w:t>y for</w:t>
      </w:r>
    </w:p>
    <w:p>
      <w:pPr>
        <w:pStyle w:val="BodyText"/>
        <w:spacing w:line="304" w:lineRule="exact"/>
        <w:ind w:left="1990" w:right="2207"/>
        <w:jc w:val="center"/>
      </w:pPr>
      <w:r>
        <w:rPr>
          <w:color w:val="CAEBF1"/>
          <w:w w:val="110"/>
        </w:rPr>
        <w:t>Teach</w:t>
      </w:r>
      <w:r>
        <w:rPr>
          <w:color w:val="B7DDE7"/>
          <w:w w:val="110"/>
        </w:rPr>
        <w:t>i</w:t>
      </w:r>
      <w:r>
        <w:rPr>
          <w:color w:val="CAEBF1"/>
          <w:w w:val="110"/>
        </w:rPr>
        <w:t>ng</w:t>
      </w:r>
    </w:p>
    <w:p>
      <w:pPr>
        <w:spacing w:line="268" w:lineRule="auto" w:before="218"/>
        <w:ind w:left="1597" w:right="1797" w:hanging="30"/>
        <w:jc w:val="both"/>
        <w:rPr>
          <w:rFonts w:ascii="Arial"/>
          <w:i/>
          <w:sz w:val="16"/>
        </w:rPr>
      </w:pPr>
      <w:r>
        <w:rPr>
          <w:rFonts w:ascii="Arial"/>
          <w:i/>
          <w:color w:val="B7DEEB"/>
          <w:w w:val="115"/>
          <w:sz w:val="16"/>
        </w:rPr>
        <w:t>[total number of days </w:t>
      </w:r>
      <w:r>
        <w:rPr>
          <w:rFonts w:ascii="Arial"/>
          <w:i/>
          <w:color w:val="B7DEEB"/>
          <w:w w:val="115"/>
          <w:sz w:val="16"/>
        </w:rPr>
        <w:t>of</w:t>
      </w:r>
      <w:r>
        <w:rPr>
          <w:rFonts w:ascii="Arial"/>
          <w:i/>
          <w:color w:val="B7DEEB"/>
          <w:spacing w:val="-39"/>
          <w:w w:val="115"/>
          <w:sz w:val="16"/>
        </w:rPr>
        <w:t> </w:t>
      </w:r>
      <w:r>
        <w:rPr>
          <w:rFonts w:ascii="Arial"/>
          <w:i/>
          <w:color w:val="B7DEEB"/>
          <w:w w:val="115"/>
          <w:sz w:val="16"/>
        </w:rPr>
        <w:t>teaching</w:t>
      </w:r>
      <w:r>
        <w:rPr>
          <w:rFonts w:ascii="Arial"/>
          <w:i/>
          <w:color w:val="B7DEEB"/>
          <w:spacing w:val="-27"/>
          <w:w w:val="115"/>
          <w:sz w:val="16"/>
        </w:rPr>
        <w:t> </w:t>
      </w:r>
      <w:r>
        <w:rPr>
          <w:rFonts w:ascii="Arial"/>
          <w:i/>
          <w:color w:val="B7DEEB"/>
          <w:w w:val="115"/>
          <w:sz w:val="16"/>
        </w:rPr>
        <w:t>periods</w:t>
      </w:r>
      <w:r>
        <w:rPr>
          <w:rFonts w:ascii="Arial"/>
          <w:i/>
          <w:color w:val="B7DEEB"/>
          <w:spacing w:val="-16"/>
          <w:w w:val="115"/>
          <w:sz w:val="16"/>
        </w:rPr>
        <w:t> </w:t>
      </w:r>
      <w:r>
        <w:rPr>
          <w:rFonts w:ascii="Arial"/>
          <w:i/>
          <w:color w:val="B7DEEB"/>
          <w:spacing w:val="-5"/>
          <w:w w:val="115"/>
          <w:sz w:val="16"/>
        </w:rPr>
        <w:t>or </w:t>
      </w:r>
      <w:r>
        <w:rPr>
          <w:rFonts w:ascii="Arial"/>
          <w:i/>
          <w:color w:val="B7DEEB"/>
          <w:w w:val="115"/>
          <w:sz w:val="16"/>
        </w:rPr>
        <w:t>average du</w:t>
      </w:r>
      <w:r>
        <w:rPr>
          <w:rFonts w:ascii="Arial"/>
          <w:i/>
          <w:color w:val="CEDDF0"/>
          <w:w w:val="115"/>
          <w:sz w:val="16"/>
        </w:rPr>
        <w:t>r</w:t>
      </w:r>
      <w:r>
        <w:rPr>
          <w:rFonts w:ascii="Arial"/>
          <w:i/>
          <w:color w:val="B7DEEB"/>
          <w:w w:val="115"/>
          <w:sz w:val="16"/>
        </w:rPr>
        <w:t>at,on</w:t>
      </w:r>
      <w:r>
        <w:rPr>
          <w:rFonts w:ascii="Arial"/>
          <w:i/>
          <w:color w:val="B7DEEB"/>
          <w:spacing w:val="-21"/>
          <w:w w:val="115"/>
          <w:sz w:val="16"/>
        </w:rPr>
        <w:t> </w:t>
      </w:r>
      <w:r>
        <w:rPr>
          <w:rFonts w:ascii="Arial"/>
          <w:i/>
          <w:color w:val="B7DEEB"/>
          <w:w w:val="115"/>
          <w:sz w:val="16"/>
        </w:rPr>
        <w:t>*)</w:t>
      </w:r>
    </w:p>
    <w:p>
      <w:pPr>
        <w:spacing w:after="0" w:line="268" w:lineRule="auto"/>
        <w:jc w:val="both"/>
        <w:rPr>
          <w:rFonts w:ascii="Arial"/>
          <w:sz w:val="16"/>
        </w:rPr>
        <w:sectPr>
          <w:type w:val="continuous"/>
          <w:pgSz w:w="11910" w:h="16840"/>
          <w:pgMar w:top="800" w:bottom="280" w:left="1440" w:right="980"/>
          <w:cols w:num="3" w:equalWidth="0">
            <w:col w:w="2568" w:space="40"/>
            <w:col w:w="957" w:space="828"/>
            <w:col w:w="5097"/>
          </w:cols>
        </w:sectPr>
      </w:pPr>
    </w:p>
    <w:p>
      <w:pPr>
        <w:tabs>
          <w:tab w:pos="1802" w:val="left" w:leader="none"/>
        </w:tabs>
        <w:spacing w:line="341" w:lineRule="exact" w:before="0"/>
        <w:ind w:left="403" w:right="0" w:firstLine="0"/>
        <w:jc w:val="left"/>
        <w:rPr>
          <w:sz w:val="20"/>
        </w:rPr>
      </w:pPr>
      <w:r>
        <w:rPr>
          <w:color w:val="3B3B3B"/>
          <w:w w:val="105"/>
          <w:position w:val="6"/>
          <w:sz w:val="16"/>
        </w:rPr>
        <w:t>CZ</w:t>
      </w:r>
      <w:r>
        <w:rPr>
          <w:color w:val="3B3B3B"/>
          <w:spacing w:val="2"/>
          <w:w w:val="105"/>
          <w:position w:val="6"/>
          <w:sz w:val="16"/>
        </w:rPr>
        <w:t> </w:t>
      </w:r>
      <w:r>
        <w:rPr>
          <w:color w:val="3B3B3B"/>
          <w:w w:val="105"/>
          <w:position w:val="6"/>
          <w:sz w:val="16"/>
        </w:rPr>
        <w:t>UBERECOl</w:t>
        <w:tab/>
      </w:r>
      <w:r>
        <w:rPr>
          <w:color w:val="1A1A1A"/>
          <w:w w:val="105"/>
          <w:sz w:val="19"/>
        </w:rPr>
        <w:t>Hamilton   </w:t>
      </w:r>
      <w:r>
        <w:rPr>
          <w:color w:val="1A1A1A"/>
          <w:spacing w:val="5"/>
          <w:w w:val="105"/>
          <w:sz w:val="19"/>
        </w:rPr>
        <w:t> </w:t>
      </w:r>
      <w:r>
        <w:rPr>
          <w:color w:val="1B1B1B"/>
          <w:w w:val="105"/>
          <w:sz w:val="20"/>
        </w:rPr>
        <w:t>0710</w:t>
      </w:r>
    </w:p>
    <w:p>
      <w:pPr>
        <w:pStyle w:val="BodyText"/>
        <w:spacing w:before="14"/>
        <w:rPr>
          <w:sz w:val="29"/>
        </w:rPr>
      </w:pPr>
    </w:p>
    <w:p>
      <w:pPr>
        <w:tabs>
          <w:tab w:pos="2800" w:val="left" w:leader="none"/>
        </w:tabs>
        <w:spacing w:before="0"/>
        <w:ind w:left="404" w:right="0" w:firstLine="0"/>
        <w:jc w:val="left"/>
        <w:rPr>
          <w:sz w:val="20"/>
        </w:rPr>
      </w:pPr>
      <w:r>
        <w:rPr>
          <w:color w:val="252727"/>
          <w:spacing w:val="1"/>
          <w:w w:val="105"/>
          <w:sz w:val="16"/>
        </w:rPr>
        <w:t>CZ</w:t>
      </w:r>
      <w:r>
        <w:rPr>
          <w:color w:val="252727"/>
          <w:spacing w:val="11"/>
          <w:w w:val="105"/>
          <w:sz w:val="16"/>
        </w:rPr>
        <w:t> </w:t>
      </w:r>
      <w:r>
        <w:rPr>
          <w:color w:val="252727"/>
          <w:w w:val="105"/>
          <w:sz w:val="16"/>
        </w:rPr>
        <w:t>LIBERECOl    </w:t>
      </w:r>
      <w:r>
        <w:rPr>
          <w:color w:val="1D1D1D"/>
          <w:w w:val="105"/>
          <w:position w:val="-8"/>
          <w:sz w:val="19"/>
        </w:rPr>
        <w:t>Hamilton</w:t>
        <w:tab/>
      </w:r>
      <w:r>
        <w:rPr>
          <w:color w:val="1B1B1B"/>
          <w:w w:val="105"/>
          <w:position w:val="-3"/>
          <w:sz w:val="20"/>
        </w:rPr>
        <w:t>0710</w:t>
      </w:r>
    </w:p>
    <w:p>
      <w:pPr>
        <w:pStyle w:val="BodyText"/>
        <w:tabs>
          <w:tab w:pos="3590" w:val="right" w:leader="none"/>
        </w:tabs>
        <w:spacing w:line="284" w:lineRule="exact"/>
        <w:ind w:left="425"/>
      </w:pPr>
      <w:r>
        <w:rPr/>
        <w:br w:type="column"/>
      </w:r>
      <w:r>
        <w:rPr>
          <w:color w:val="1C1D1D"/>
          <w:w w:val="110"/>
        </w:rPr>
        <w:t>Engineering</w:t>
      </w:r>
      <w:r>
        <w:rPr>
          <w:color w:val="1C1D1D"/>
          <w:spacing w:val="5"/>
          <w:w w:val="110"/>
        </w:rPr>
        <w:t> </w:t>
      </w:r>
      <w:r>
        <w:rPr>
          <w:color w:val="1C1D1D"/>
          <w:spacing w:val="-3"/>
          <w:w w:val="110"/>
        </w:rPr>
        <w:t>and</w:t>
      </w:r>
      <w:r>
        <w:rPr>
          <w:color w:val="1F2323"/>
          <w:spacing w:val="-3"/>
          <w:w w:val="110"/>
        </w:rPr>
        <w:tab/>
      </w:r>
      <w:r>
        <w:rPr>
          <w:color w:val="1F2323"/>
          <w:w w:val="110"/>
        </w:rPr>
        <w:t>28</w:t>
      </w:r>
    </w:p>
    <w:p>
      <w:pPr>
        <w:pStyle w:val="BodyText"/>
        <w:spacing w:line="172" w:lineRule="auto" w:before="20"/>
        <w:ind w:left="416" w:right="1059" w:hanging="2"/>
      </w:pPr>
      <w:r>
        <w:rPr>
          <w:color w:val="1F201F"/>
          <w:w w:val="110"/>
        </w:rPr>
        <w:t>engineering trades, </w:t>
      </w:r>
      <w:r>
        <w:rPr>
          <w:color w:val="212121"/>
          <w:w w:val="115"/>
        </w:rPr>
        <w:t>(52)</w:t>
      </w:r>
    </w:p>
    <w:p>
      <w:pPr>
        <w:pStyle w:val="BodyText"/>
        <w:tabs>
          <w:tab w:pos="3581" w:val="right" w:leader="none"/>
        </w:tabs>
        <w:spacing w:line="304" w:lineRule="exact" w:before="91"/>
        <w:ind w:left="406"/>
      </w:pPr>
      <w:r>
        <w:rPr>
          <w:color w:val="1A1B1A"/>
          <w:w w:val="110"/>
        </w:rPr>
        <w:t>Engineering</w:t>
      </w:r>
      <w:r>
        <w:rPr>
          <w:color w:val="1A1B1A"/>
          <w:spacing w:val="-11"/>
          <w:w w:val="110"/>
        </w:rPr>
        <w:t> </w:t>
      </w:r>
      <w:r>
        <w:rPr>
          <w:color w:val="1A1B1A"/>
          <w:w w:val="110"/>
        </w:rPr>
        <w:t>and</w:t>
      </w:r>
      <w:r>
        <w:rPr>
          <w:color w:val="272927"/>
          <w:w w:val="110"/>
        </w:rPr>
        <w:tab/>
      </w:r>
      <w:r>
        <w:rPr>
          <w:color w:val="272927"/>
          <w:spacing w:val="-4"/>
          <w:w w:val="110"/>
        </w:rPr>
        <w:t>28</w:t>
      </w:r>
    </w:p>
    <w:p>
      <w:pPr>
        <w:pStyle w:val="BodyText"/>
        <w:spacing w:line="172" w:lineRule="auto" w:before="18"/>
        <w:ind w:left="418" w:right="1059" w:hanging="16"/>
      </w:pPr>
      <w:r>
        <w:rPr>
          <w:color w:val="1F1F1F"/>
          <w:w w:val="115"/>
        </w:rPr>
        <w:t>engineering trades, </w:t>
      </w:r>
      <w:r>
        <w:rPr>
          <w:color w:val="1B1B1B"/>
          <w:w w:val="115"/>
        </w:rPr>
        <w:t>(52)</w:t>
      </w:r>
    </w:p>
    <w:p>
      <w:pPr>
        <w:pStyle w:val="BodyText"/>
        <w:spacing w:line="326" w:lineRule="exact"/>
        <w:ind w:left="405"/>
      </w:pPr>
      <w:r>
        <w:rPr/>
        <w:br w:type="column"/>
      </w:r>
      <w:r>
        <w:rPr>
          <w:color w:val="272828"/>
          <w:w w:val="115"/>
        </w:rPr>
        <w:t>2 (max)</w:t>
      </w:r>
    </w:p>
    <w:p>
      <w:pPr>
        <w:pStyle w:val="BodyText"/>
        <w:spacing w:before="576"/>
        <w:ind w:left="403"/>
      </w:pPr>
      <w:r>
        <w:rPr>
          <w:color w:val="2A2A2A"/>
          <w:w w:val="115"/>
        </w:rPr>
        <w:t>2 (max)</w:t>
      </w:r>
    </w:p>
    <w:p>
      <w:pPr>
        <w:spacing w:after="0"/>
        <w:sectPr>
          <w:type w:val="continuous"/>
          <w:pgSz w:w="11910" w:h="16840"/>
          <w:pgMar w:top="800" w:bottom="280" w:left="1440" w:right="980"/>
          <w:cols w:num="3" w:equalWidth="0">
            <w:col w:w="3297" w:space="45"/>
            <w:col w:w="3631" w:space="675"/>
            <w:col w:w="1842"/>
          </w:cols>
        </w:sectPr>
      </w:pPr>
    </w:p>
    <w:p>
      <w:pPr>
        <w:pStyle w:val="ListParagraph"/>
        <w:numPr>
          <w:ilvl w:val="0"/>
          <w:numId w:val="1"/>
        </w:numPr>
        <w:tabs>
          <w:tab w:pos="710" w:val="left" w:leader="none"/>
          <w:tab w:pos="711" w:val="left" w:leader="none"/>
        </w:tabs>
        <w:spacing w:line="240" w:lineRule="auto" w:before="589" w:after="0"/>
        <w:ind w:left="710" w:right="0" w:hanging="417"/>
        <w:jc w:val="left"/>
        <w:rPr>
          <w:rFonts w:ascii="Bookman Old Style"/>
          <w:b/>
          <w:color w:val="2C4650"/>
          <w:sz w:val="22"/>
        </w:rPr>
      </w:pPr>
      <w:r>
        <w:rPr>
          <w:rFonts w:ascii="Bookman Old Style"/>
          <w:b/>
          <w:color w:val="2C4650"/>
          <w:sz w:val="22"/>
        </w:rPr>
        <w:t>Recommended language</w:t>
      </w:r>
      <w:r>
        <w:rPr>
          <w:rFonts w:ascii="Bookman Old Style"/>
          <w:b/>
          <w:color w:val="2C4650"/>
          <w:spacing w:val="21"/>
          <w:sz w:val="22"/>
        </w:rPr>
        <w:t> </w:t>
      </w:r>
      <w:r>
        <w:rPr>
          <w:rFonts w:ascii="Bookman Old Style"/>
          <w:b/>
          <w:color w:val="2C4650"/>
          <w:sz w:val="22"/>
        </w:rPr>
        <w:t>skills</w:t>
      </w:r>
    </w:p>
    <w:p>
      <w:pPr>
        <w:pStyle w:val="BodyText"/>
        <w:spacing w:line="168" w:lineRule="auto" w:before="185"/>
        <w:ind w:left="282" w:right="593" w:hanging="8"/>
        <w:jc w:val="both"/>
      </w:pPr>
      <w:r>
        <w:rPr>
          <w:color w:val="1A1B1A"/>
          <w:w w:val="115"/>
        </w:rPr>
        <w:t>The sending institution, following agreement with the receiving institution, </w:t>
      </w:r>
      <w:r>
        <w:rPr>
          <w:color w:val="1A1B1A"/>
          <w:spacing w:val="-4"/>
          <w:w w:val="115"/>
        </w:rPr>
        <w:t>is </w:t>
      </w:r>
      <w:r>
        <w:rPr>
          <w:color w:val="1A1B1A"/>
          <w:w w:val="115"/>
        </w:rPr>
        <w:t>responsible for</w:t>
      </w:r>
      <w:r>
        <w:rPr>
          <w:color w:val="1A1B1A"/>
          <w:spacing w:val="-11"/>
          <w:w w:val="115"/>
        </w:rPr>
        <w:t> </w:t>
      </w:r>
      <w:r>
        <w:rPr>
          <w:color w:val="1A1B1A"/>
          <w:w w:val="115"/>
        </w:rPr>
        <w:t>providing</w:t>
      </w:r>
      <w:r>
        <w:rPr>
          <w:color w:val="1A1B1A"/>
          <w:spacing w:val="-17"/>
          <w:w w:val="115"/>
        </w:rPr>
        <w:t> </w:t>
      </w:r>
      <w:r>
        <w:rPr>
          <w:color w:val="1A1B1A"/>
          <w:w w:val="115"/>
        </w:rPr>
        <w:t>support</w:t>
      </w:r>
      <w:r>
        <w:rPr>
          <w:color w:val="1A1B1A"/>
          <w:spacing w:val="-14"/>
          <w:w w:val="115"/>
        </w:rPr>
        <w:t> </w:t>
      </w:r>
      <w:r>
        <w:rPr>
          <w:color w:val="1A1B1A"/>
          <w:spacing w:val="2"/>
          <w:w w:val="115"/>
        </w:rPr>
        <w:t>to</w:t>
      </w:r>
      <w:r>
        <w:rPr>
          <w:color w:val="1A1B1A"/>
          <w:spacing w:val="-8"/>
          <w:w w:val="115"/>
        </w:rPr>
        <w:t> </w:t>
      </w:r>
      <w:r>
        <w:rPr>
          <w:color w:val="1A1B1A"/>
          <w:w w:val="115"/>
        </w:rPr>
        <w:t>its</w:t>
      </w:r>
      <w:r>
        <w:rPr>
          <w:color w:val="1A1B1A"/>
          <w:spacing w:val="-12"/>
          <w:w w:val="115"/>
        </w:rPr>
        <w:t> </w:t>
      </w:r>
      <w:r>
        <w:rPr>
          <w:color w:val="1A1B1A"/>
          <w:w w:val="115"/>
        </w:rPr>
        <w:t>nominated</w:t>
      </w:r>
      <w:r>
        <w:rPr>
          <w:color w:val="1A1B1A"/>
          <w:spacing w:val="-8"/>
          <w:w w:val="115"/>
        </w:rPr>
        <w:t> </w:t>
      </w:r>
      <w:r>
        <w:rPr>
          <w:color w:val="1A1B1A"/>
          <w:w w:val="115"/>
        </w:rPr>
        <w:t>candidates</w:t>
      </w:r>
      <w:r>
        <w:rPr>
          <w:color w:val="1A1B1A"/>
          <w:spacing w:val="-17"/>
          <w:w w:val="115"/>
        </w:rPr>
        <w:t> </w:t>
      </w:r>
      <w:r>
        <w:rPr>
          <w:color w:val="1A1B1A"/>
          <w:w w:val="115"/>
        </w:rPr>
        <w:t>so</w:t>
      </w:r>
      <w:r>
        <w:rPr>
          <w:color w:val="1A1B1A"/>
          <w:spacing w:val="-13"/>
          <w:w w:val="115"/>
        </w:rPr>
        <w:t> </w:t>
      </w:r>
      <w:r>
        <w:rPr>
          <w:color w:val="1A1B1A"/>
          <w:w w:val="115"/>
        </w:rPr>
        <w:t>that</w:t>
      </w:r>
      <w:r>
        <w:rPr>
          <w:color w:val="1A1B1A"/>
          <w:spacing w:val="-9"/>
          <w:w w:val="115"/>
        </w:rPr>
        <w:t> </w:t>
      </w:r>
      <w:r>
        <w:rPr>
          <w:color w:val="1A1B1A"/>
          <w:w w:val="115"/>
        </w:rPr>
        <w:t>they</w:t>
      </w:r>
      <w:r>
        <w:rPr>
          <w:color w:val="1A1B1A"/>
          <w:spacing w:val="-4"/>
          <w:w w:val="115"/>
        </w:rPr>
        <w:t> </w:t>
      </w:r>
      <w:r>
        <w:rPr>
          <w:color w:val="1A1B1A"/>
          <w:w w:val="115"/>
        </w:rPr>
        <w:t>can</w:t>
      </w:r>
      <w:r>
        <w:rPr>
          <w:color w:val="1A1B1A"/>
          <w:spacing w:val="-15"/>
          <w:w w:val="115"/>
        </w:rPr>
        <w:t> </w:t>
      </w:r>
      <w:r>
        <w:rPr>
          <w:color w:val="1A1B1A"/>
          <w:w w:val="115"/>
        </w:rPr>
        <w:t>have</w:t>
      </w:r>
      <w:r>
        <w:rPr>
          <w:color w:val="1A1B1A"/>
          <w:spacing w:val="-6"/>
          <w:w w:val="115"/>
        </w:rPr>
        <w:t> </w:t>
      </w:r>
      <w:r>
        <w:rPr>
          <w:color w:val="1A1B1A"/>
          <w:w w:val="115"/>
        </w:rPr>
        <w:t>the</w:t>
      </w:r>
      <w:r>
        <w:rPr>
          <w:color w:val="1A1B1A"/>
          <w:spacing w:val="-9"/>
          <w:w w:val="115"/>
        </w:rPr>
        <w:t> </w:t>
      </w:r>
      <w:r>
        <w:rPr>
          <w:color w:val="1A1B1A"/>
          <w:w w:val="115"/>
        </w:rPr>
        <w:t>recommended language skills at the start of the study </w:t>
      </w:r>
      <w:r>
        <w:rPr>
          <w:color w:val="1A1B1A"/>
          <w:spacing w:val="-4"/>
          <w:w w:val="115"/>
        </w:rPr>
        <w:t>or </w:t>
      </w:r>
      <w:r>
        <w:rPr>
          <w:color w:val="1A1B1A"/>
          <w:w w:val="115"/>
        </w:rPr>
        <w:t>teaching</w:t>
      </w:r>
      <w:r>
        <w:rPr>
          <w:color w:val="1A1B1A"/>
          <w:spacing w:val="58"/>
          <w:w w:val="115"/>
        </w:rPr>
        <w:t> </w:t>
      </w:r>
      <w:r>
        <w:rPr>
          <w:color w:val="1A1B1A"/>
          <w:w w:val="115"/>
        </w:rPr>
        <w:t>period:</w:t>
      </w:r>
    </w:p>
    <w:p>
      <w:pPr>
        <w:spacing w:after="0" w:line="168" w:lineRule="auto"/>
        <w:jc w:val="both"/>
        <w:sectPr>
          <w:type w:val="continuous"/>
          <w:pgSz w:w="11910" w:h="16840"/>
          <w:pgMar w:top="800" w:bottom="280" w:left="1440" w:right="980"/>
        </w:sectPr>
      </w:pPr>
    </w:p>
    <w:p>
      <w:pPr>
        <w:pStyle w:val="Heading5"/>
        <w:spacing w:line="266" w:lineRule="auto" w:before="354"/>
        <w:ind w:left="391" w:firstLine="37"/>
      </w:pPr>
      <w:r>
        <w:rPr>
          <w:color w:val="E4F5F7"/>
          <w:w w:val="110"/>
        </w:rPr>
        <w:t>Receiving inst</w:t>
      </w:r>
      <w:r>
        <w:rPr>
          <w:color w:val="DCECE8"/>
          <w:w w:val="110"/>
        </w:rPr>
        <w:t>i</w:t>
      </w:r>
      <w:r>
        <w:rPr>
          <w:color w:val="E4F5F7"/>
          <w:w w:val="110"/>
        </w:rPr>
        <w:t>tut</w:t>
      </w:r>
      <w:r>
        <w:rPr>
          <w:color w:val="F4FBF8"/>
          <w:w w:val="110"/>
        </w:rPr>
        <w:t>i</w:t>
      </w:r>
      <w:r>
        <w:rPr>
          <w:color w:val="E4F5F7"/>
          <w:w w:val="110"/>
        </w:rPr>
        <w:t>on</w:t>
      </w:r>
    </w:p>
    <w:p>
      <w:pPr>
        <w:spacing w:line="276" w:lineRule="auto" w:before="367"/>
        <w:ind w:left="276" w:right="0" w:firstLine="0"/>
        <w:jc w:val="center"/>
        <w:rPr>
          <w:rFonts w:ascii="Arial"/>
          <w:b/>
          <w:i/>
          <w:sz w:val="19"/>
        </w:rPr>
      </w:pPr>
      <w:r>
        <w:rPr/>
        <w:br w:type="column"/>
      </w:r>
      <w:r>
        <w:rPr>
          <w:rFonts w:ascii="Arial"/>
          <w:b/>
          <w:i/>
          <w:color w:val="E0F4F8"/>
          <w:w w:val="115"/>
          <w:sz w:val="19"/>
        </w:rPr>
        <w:t>Optional</w:t>
      </w:r>
      <w:r>
        <w:rPr>
          <w:rFonts w:ascii="Arial"/>
          <w:b/>
          <w:i/>
          <w:color w:val="C3EEF4"/>
          <w:w w:val="115"/>
          <w:sz w:val="19"/>
        </w:rPr>
        <w:t>: </w:t>
      </w:r>
      <w:r>
        <w:rPr>
          <w:rFonts w:ascii="Arial"/>
          <w:b/>
          <w:i/>
          <w:color w:val="E0F6F9"/>
          <w:w w:val="120"/>
          <w:sz w:val="19"/>
        </w:rPr>
        <w:t>Subject</w:t>
      </w:r>
    </w:p>
    <w:p>
      <w:pPr>
        <w:spacing w:line="174" w:lineRule="exact" w:before="8"/>
        <w:ind w:left="259" w:right="0" w:firstLine="0"/>
        <w:jc w:val="center"/>
        <w:rPr>
          <w:rFonts w:ascii="Arial"/>
          <w:b/>
          <w:i/>
          <w:sz w:val="19"/>
        </w:rPr>
      </w:pPr>
      <w:r>
        <w:rPr>
          <w:rFonts w:ascii="Arial"/>
          <w:b/>
          <w:i/>
          <w:color w:val="E0F6F9"/>
          <w:w w:val="125"/>
          <w:sz w:val="19"/>
        </w:rPr>
        <w:t>area</w:t>
      </w:r>
    </w:p>
    <w:p>
      <w:pPr>
        <w:spacing w:line="261" w:lineRule="auto" w:before="358"/>
        <w:ind w:left="681" w:right="-12" w:hanging="398"/>
        <w:jc w:val="left"/>
        <w:rPr>
          <w:rFonts w:ascii="Tahoma"/>
          <w:b/>
          <w:sz w:val="19"/>
        </w:rPr>
      </w:pPr>
      <w:r>
        <w:rPr/>
        <w:br w:type="column"/>
      </w:r>
      <w:r>
        <w:rPr>
          <w:rFonts w:ascii="Tahoma"/>
          <w:b/>
          <w:color w:val="E4F6F9"/>
          <w:w w:val="110"/>
          <w:sz w:val="19"/>
        </w:rPr>
        <w:t>Language of</w:t>
      </w:r>
    </w:p>
    <w:p>
      <w:pPr>
        <w:spacing w:line="186" w:lineRule="exact" w:before="7"/>
        <w:ind w:left="372" w:right="0" w:firstLine="0"/>
        <w:jc w:val="left"/>
        <w:rPr>
          <w:rFonts w:ascii="Tahoma" w:hAnsi="Tahoma"/>
          <w:b/>
          <w:sz w:val="19"/>
        </w:rPr>
      </w:pPr>
      <w:r>
        <w:rPr>
          <w:rFonts w:ascii="Tahoma" w:hAnsi="Tahoma"/>
          <w:b/>
          <w:color w:val="C9E3F1"/>
          <w:w w:val="110"/>
          <w:sz w:val="19"/>
        </w:rPr>
        <w:t>i</w:t>
      </w:r>
      <w:r>
        <w:rPr>
          <w:rFonts w:ascii="Tahoma" w:hAnsi="Tahoma"/>
          <w:b/>
          <w:color w:val="E4F6F9"/>
          <w:w w:val="110"/>
          <w:sz w:val="19"/>
        </w:rPr>
        <w:t>nstruc­</w:t>
      </w:r>
    </w:p>
    <w:p>
      <w:pPr>
        <w:spacing w:line="264" w:lineRule="auto" w:before="358"/>
        <w:ind w:left="572" w:right="16" w:hanging="392"/>
        <w:jc w:val="left"/>
        <w:rPr>
          <w:rFonts w:ascii="Tahoma"/>
          <w:b/>
          <w:sz w:val="19"/>
        </w:rPr>
      </w:pPr>
      <w:r>
        <w:rPr/>
        <w:br w:type="column"/>
      </w:r>
      <w:r>
        <w:rPr>
          <w:rFonts w:ascii="Tahoma"/>
          <w:b/>
          <w:color w:val="E6F6F9"/>
          <w:w w:val="110"/>
          <w:sz w:val="19"/>
        </w:rPr>
        <w:t>Language of</w:t>
      </w:r>
    </w:p>
    <w:p>
      <w:pPr>
        <w:spacing w:line="185" w:lineRule="exact" w:before="4"/>
        <w:ind w:left="262" w:right="0" w:firstLine="0"/>
        <w:jc w:val="left"/>
        <w:rPr>
          <w:rFonts w:ascii="Tahoma" w:hAnsi="Tahoma"/>
          <w:b/>
          <w:sz w:val="19"/>
        </w:rPr>
      </w:pPr>
      <w:r>
        <w:rPr>
          <w:rFonts w:ascii="Tahoma" w:hAnsi="Tahoma"/>
          <w:b/>
          <w:color w:val="E6F6F9"/>
          <w:w w:val="110"/>
          <w:sz w:val="19"/>
        </w:rPr>
        <w:t>instruc­</w:t>
      </w:r>
    </w:p>
    <w:p>
      <w:pPr>
        <w:spacing w:line="268" w:lineRule="auto" w:before="356"/>
        <w:ind w:left="916" w:right="0" w:hanging="526"/>
        <w:jc w:val="left"/>
        <w:rPr>
          <w:rFonts w:ascii="Arial Black"/>
          <w:b/>
          <w:sz w:val="12"/>
        </w:rPr>
      </w:pPr>
      <w:r>
        <w:rPr/>
        <w:br w:type="column"/>
      </w:r>
      <w:r>
        <w:rPr>
          <w:rFonts w:ascii="Tahoma"/>
          <w:b/>
          <w:color w:val="E8F7F7"/>
          <w:w w:val="110"/>
          <w:sz w:val="19"/>
        </w:rPr>
        <w:t>Recommended language of </w:t>
      </w:r>
      <w:r>
        <w:rPr>
          <w:rFonts w:ascii="Tahoma"/>
          <w:b/>
          <w:color w:val="C7E3EC"/>
          <w:w w:val="110"/>
          <w:sz w:val="19"/>
        </w:rPr>
        <w:t>i</w:t>
      </w:r>
      <w:r>
        <w:rPr>
          <w:rFonts w:ascii="Tahoma"/>
          <w:b/>
          <w:color w:val="E8F7F7"/>
          <w:w w:val="110"/>
          <w:sz w:val="19"/>
        </w:rPr>
        <w:t>nstruction level</w:t>
      </w:r>
      <w:r>
        <w:rPr>
          <w:rFonts w:ascii="Arial Black"/>
          <w:b/>
          <w:color w:val="E8F7F7"/>
          <w:w w:val="110"/>
          <w:position w:val="7"/>
          <w:sz w:val="12"/>
        </w:rPr>
        <w:t>8</w:t>
      </w:r>
    </w:p>
    <w:p>
      <w:pPr>
        <w:spacing w:after="0" w:line="268" w:lineRule="auto"/>
        <w:jc w:val="left"/>
        <w:rPr>
          <w:rFonts w:ascii="Arial Black"/>
          <w:sz w:val="12"/>
        </w:rPr>
        <w:sectPr>
          <w:type w:val="continuous"/>
          <w:pgSz w:w="11910" w:h="16840"/>
          <w:pgMar w:top="800" w:bottom="280" w:left="1440" w:right="980"/>
          <w:cols w:num="5" w:equalWidth="0">
            <w:col w:w="1500" w:space="40"/>
            <w:col w:w="1258" w:space="39"/>
            <w:col w:w="1316" w:space="39"/>
            <w:col w:w="1241" w:space="85"/>
            <w:col w:w="3972"/>
          </w:cols>
        </w:sectPr>
      </w:pPr>
    </w:p>
    <w:p>
      <w:pPr>
        <w:spacing w:line="216" w:lineRule="auto" w:before="58"/>
        <w:ind w:left="393" w:right="-11" w:firstLine="149"/>
        <w:jc w:val="left"/>
        <w:rPr>
          <w:rFonts w:ascii="Arial Black"/>
          <w:b/>
          <w:sz w:val="16"/>
        </w:rPr>
      </w:pPr>
      <w:r>
        <w:rPr>
          <w:rFonts w:ascii="Arial Black"/>
          <w:b/>
          <w:color w:val="E2F6F8"/>
          <w:sz w:val="16"/>
        </w:rPr>
        <w:t>[Erasmus code or </w:t>
      </w:r>
      <w:r>
        <w:rPr>
          <w:rFonts w:ascii="Arial Black"/>
          <w:b/>
          <w:color w:val="DCE8EF"/>
          <w:sz w:val="16"/>
        </w:rPr>
        <w:t>ci</w:t>
      </w:r>
      <w:r>
        <w:rPr>
          <w:rFonts w:ascii="Arial Black"/>
          <w:b/>
          <w:color w:val="E2F6F8"/>
          <w:sz w:val="16"/>
        </w:rPr>
        <w:t>ty]</w:t>
      </w:r>
    </w:p>
    <w:p>
      <w:pPr>
        <w:pStyle w:val="Heading5"/>
        <w:spacing w:before="67"/>
        <w:ind w:left="601"/>
      </w:pPr>
      <w:r>
        <w:rPr>
          <w:b w:val="0"/>
        </w:rPr>
        <w:br w:type="column"/>
      </w:r>
      <w:r>
        <w:rPr>
          <w:color w:val="E4F6F9"/>
          <w:w w:val="105"/>
        </w:rPr>
        <w:t>t</w:t>
      </w:r>
      <w:r>
        <w:rPr>
          <w:color w:val="C9E3F1"/>
          <w:w w:val="105"/>
        </w:rPr>
        <w:t>i</w:t>
      </w:r>
      <w:r>
        <w:rPr>
          <w:color w:val="E4F6F9"/>
          <w:w w:val="105"/>
        </w:rPr>
        <w:t>on 1</w:t>
      </w: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spacing w:before="5"/>
        <w:rPr>
          <w:rFonts w:ascii="Tahoma"/>
          <w:b/>
          <w:sz w:val="34"/>
        </w:rPr>
      </w:pPr>
    </w:p>
    <w:p>
      <w:pPr>
        <w:pStyle w:val="BodyText"/>
        <w:ind w:left="393"/>
      </w:pPr>
      <w:r>
        <w:rPr>
          <w:color w:val="181818"/>
          <w:w w:val="105"/>
        </w:rPr>
        <w:t>Czech</w:t>
      </w:r>
    </w:p>
    <w:p>
      <w:pPr>
        <w:pStyle w:val="Heading5"/>
        <w:spacing w:before="66"/>
        <w:ind w:left="592"/>
      </w:pPr>
      <w:r>
        <w:rPr>
          <w:b w:val="0"/>
        </w:rPr>
        <w:br w:type="column"/>
      </w:r>
      <w:r>
        <w:rPr>
          <w:color w:val="E6F6F9"/>
          <w:w w:val="110"/>
        </w:rPr>
        <w:t>tion 2</w:t>
      </w: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spacing w:before="8"/>
        <w:rPr>
          <w:rFonts w:ascii="Tahoma"/>
          <w:b/>
          <w:sz w:val="34"/>
        </w:rPr>
      </w:pPr>
    </w:p>
    <w:p>
      <w:pPr>
        <w:pStyle w:val="BodyText"/>
        <w:ind w:left="393"/>
      </w:pPr>
      <w:r>
        <w:rPr>
          <w:color w:val="181818"/>
          <w:w w:val="110"/>
        </w:rPr>
        <w:t>English</w:t>
      </w:r>
    </w:p>
    <w:p>
      <w:pPr>
        <w:pStyle w:val="BodyText"/>
        <w:spacing w:line="170" w:lineRule="auto" w:before="20"/>
        <w:ind w:left="398"/>
        <w:jc w:val="center"/>
      </w:pPr>
      <w:r>
        <w:rPr/>
        <w:br w:type="column"/>
      </w:r>
      <w:r>
        <w:rPr>
          <w:color w:val="C6E8F0"/>
          <w:w w:val="115"/>
        </w:rPr>
        <w:t>Student Mo</w:t>
      </w:r>
      <w:r>
        <w:rPr>
          <w:color w:val="DBEEF5"/>
          <w:w w:val="115"/>
        </w:rPr>
        <w:t>b</w:t>
      </w:r>
      <w:r>
        <w:rPr>
          <w:color w:val="C6E8F0"/>
          <w:w w:val="115"/>
        </w:rPr>
        <w:t>i</w:t>
      </w:r>
      <w:r>
        <w:rPr>
          <w:color w:val="DBEEF5"/>
          <w:w w:val="115"/>
        </w:rPr>
        <w:t>l</w:t>
      </w:r>
      <w:r>
        <w:rPr>
          <w:color w:val="C9E1E1"/>
          <w:w w:val="115"/>
        </w:rPr>
        <w:t>i</w:t>
      </w:r>
      <w:r>
        <w:rPr>
          <w:color w:val="C6E8F0"/>
          <w:w w:val="115"/>
        </w:rPr>
        <w:t>ty for S</w:t>
      </w:r>
      <w:r>
        <w:rPr>
          <w:color w:val="DBEEF5"/>
          <w:w w:val="115"/>
        </w:rPr>
        <w:t>t</w:t>
      </w:r>
      <w:r>
        <w:rPr>
          <w:color w:val="ECF8FB"/>
          <w:w w:val="115"/>
        </w:rPr>
        <w:t>u</w:t>
      </w:r>
      <w:r>
        <w:rPr>
          <w:color w:val="DBEEF5"/>
          <w:w w:val="115"/>
        </w:rPr>
        <w:t>d</w:t>
      </w:r>
      <w:r>
        <w:rPr>
          <w:color w:val="B8DCE3"/>
          <w:w w:val="115"/>
        </w:rPr>
        <w:t>i</w:t>
      </w:r>
      <w:r>
        <w:rPr>
          <w:color w:val="C6E8F0"/>
          <w:w w:val="115"/>
        </w:rPr>
        <w:t>es</w:t>
      </w:r>
    </w:p>
    <w:p>
      <w:pPr>
        <w:spacing w:line="268" w:lineRule="auto" w:before="108"/>
        <w:ind w:left="391" w:right="0" w:firstLine="20"/>
        <w:jc w:val="center"/>
        <w:rPr>
          <w:rFonts w:ascii="Arial"/>
          <w:i/>
          <w:sz w:val="16"/>
        </w:rPr>
      </w:pPr>
      <w:r>
        <w:rPr>
          <w:rFonts w:ascii="Arial"/>
          <w:i/>
          <w:color w:val="B3D7E3"/>
          <w:w w:val="105"/>
          <w:sz w:val="16"/>
        </w:rPr>
        <w:t>[Minimum </w:t>
      </w:r>
      <w:r>
        <w:rPr>
          <w:rFonts w:ascii="Arial"/>
          <w:i/>
          <w:color w:val="B3D7E3"/>
          <w:w w:val="105"/>
          <w:sz w:val="16"/>
        </w:rPr>
        <w:t>recommended leve/: </w:t>
      </w:r>
      <w:r>
        <w:rPr>
          <w:rFonts w:ascii="Arial"/>
          <w:i/>
          <w:color w:val="BEDCE8"/>
          <w:w w:val="105"/>
          <w:sz w:val="16"/>
        </w:rPr>
        <w:t>81]</w:t>
      </w:r>
    </w:p>
    <w:p>
      <w:pPr>
        <w:pStyle w:val="BodyText"/>
        <w:spacing w:line="170" w:lineRule="auto" w:before="19"/>
        <w:ind w:left="250" w:right="443"/>
        <w:jc w:val="center"/>
      </w:pPr>
      <w:r>
        <w:rPr/>
        <w:br w:type="column"/>
      </w:r>
      <w:r>
        <w:rPr>
          <w:color w:val="D2ECF5"/>
          <w:w w:val="115"/>
        </w:rPr>
        <w:t>Staff Mobility for </w:t>
      </w:r>
      <w:r>
        <w:rPr>
          <w:color w:val="B9EBF3"/>
          <w:w w:val="115"/>
        </w:rPr>
        <w:t>T</w:t>
      </w:r>
      <w:r>
        <w:rPr>
          <w:color w:val="D2ECF5"/>
          <w:w w:val="115"/>
        </w:rPr>
        <w:t>each</w:t>
      </w:r>
      <w:r>
        <w:rPr>
          <w:color w:val="B9EBF3"/>
          <w:w w:val="115"/>
        </w:rPr>
        <w:t>i</w:t>
      </w:r>
      <w:r>
        <w:rPr>
          <w:color w:val="D2ECF5"/>
          <w:w w:val="115"/>
        </w:rPr>
        <w:t>ng</w:t>
      </w:r>
    </w:p>
    <w:p>
      <w:pPr>
        <w:spacing w:line="249" w:lineRule="auto" w:before="109"/>
        <w:ind w:left="250" w:right="458" w:hanging="2"/>
        <w:jc w:val="center"/>
        <w:rPr>
          <w:rFonts w:ascii="Palatino Linotype"/>
          <w:sz w:val="17"/>
        </w:rPr>
      </w:pPr>
      <w:r>
        <w:rPr>
          <w:rFonts w:ascii="Arial"/>
          <w:i/>
          <w:color w:val="D1EBF4"/>
          <w:w w:val="110"/>
          <w:sz w:val="16"/>
        </w:rPr>
        <w:t>[M</w:t>
      </w:r>
      <w:r>
        <w:rPr>
          <w:rFonts w:ascii="Arial"/>
          <w:i/>
          <w:color w:val="BDE0EC"/>
          <w:w w:val="110"/>
          <w:sz w:val="16"/>
        </w:rPr>
        <w:t>in</w:t>
      </w:r>
      <w:r>
        <w:rPr>
          <w:rFonts w:ascii="Arial"/>
          <w:i/>
          <w:color w:val="ABE2EE"/>
          <w:w w:val="110"/>
          <w:sz w:val="16"/>
        </w:rPr>
        <w:t>i</w:t>
      </w:r>
      <w:r>
        <w:rPr>
          <w:rFonts w:ascii="Arial"/>
          <w:i/>
          <w:color w:val="BDE0EC"/>
          <w:w w:val="110"/>
          <w:sz w:val="16"/>
        </w:rPr>
        <w:t>mum </w:t>
      </w:r>
      <w:r>
        <w:rPr>
          <w:rFonts w:ascii="Arial"/>
          <w:i/>
          <w:color w:val="BDE0EC"/>
          <w:w w:val="105"/>
          <w:sz w:val="16"/>
        </w:rPr>
        <w:t>recommended le</w:t>
      </w:r>
      <w:r>
        <w:rPr>
          <w:rFonts w:ascii="Arial"/>
          <w:i/>
          <w:color w:val="D1EBF4"/>
          <w:w w:val="105"/>
          <w:sz w:val="16"/>
        </w:rPr>
        <w:t>v</w:t>
      </w:r>
      <w:r>
        <w:rPr>
          <w:rFonts w:ascii="Arial"/>
          <w:i/>
          <w:color w:val="BDE0EC"/>
          <w:w w:val="105"/>
          <w:sz w:val="16"/>
        </w:rPr>
        <w:t>el</w:t>
      </w:r>
      <w:r>
        <w:rPr>
          <w:rFonts w:ascii="Arial"/>
          <w:i/>
          <w:color w:val="9CE3EC"/>
          <w:w w:val="105"/>
          <w:sz w:val="16"/>
        </w:rPr>
        <w:t>: </w:t>
      </w:r>
      <w:r>
        <w:rPr>
          <w:rFonts w:ascii="Palatino Linotype"/>
          <w:color w:val="BDE0EC"/>
          <w:w w:val="110"/>
          <w:sz w:val="17"/>
        </w:rPr>
        <w:t>82)</w:t>
      </w:r>
    </w:p>
    <w:p>
      <w:pPr>
        <w:spacing w:after="0" w:line="249" w:lineRule="auto"/>
        <w:jc w:val="center"/>
        <w:rPr>
          <w:rFonts w:ascii="Palatino Linotype"/>
          <w:sz w:val="17"/>
        </w:rPr>
        <w:sectPr>
          <w:type w:val="continuous"/>
          <w:pgSz w:w="11910" w:h="16840"/>
          <w:pgMar w:top="800" w:bottom="280" w:left="1440" w:right="980"/>
          <w:cols w:num="5" w:equalWidth="0">
            <w:col w:w="1505" w:space="1203"/>
            <w:col w:w="1215" w:space="43"/>
            <w:col w:w="1213" w:space="40"/>
            <w:col w:w="1956" w:space="39"/>
            <w:col w:w="2276"/>
          </w:cols>
        </w:sectPr>
      </w:pPr>
    </w:p>
    <w:p>
      <w:pPr>
        <w:pStyle w:val="BodyText"/>
        <w:rPr>
          <w:rFonts w:ascii="Palatino Linotype"/>
          <w:sz w:val="20"/>
        </w:rPr>
      </w:pPr>
      <w:r>
        <w:rPr/>
        <w:pict>
          <v:group style="position:absolute;margin-left:12.376431pt;margin-top:0pt;width:582.7pt;height:841.6pt;mso-position-horizontal-relative:page;mso-position-vertical-relative:page;z-index:-9976" coordorigin="248,0" coordsize="11654,16832">
            <v:shape style="position:absolute;left:247;top:0;width:11654;height:16832" type="#_x0000_t75" stroked="false">
              <v:imagedata r:id="rId10" o:title=""/>
            </v:shape>
            <v:shape style="position:absolute;left:9484;top:2439;width:779;height:1128" type="#_x0000_t75" stroked="false">
              <v:imagedata r:id="rId11" o:title=""/>
            </v:shape>
            <v:shape style="position:absolute;left:1783;top:8621;width:2500;height:1733" type="#_x0000_t75" stroked="false">
              <v:imagedata r:id="rId12" o:title=""/>
            </v:shape>
            <v:line style="position:absolute" from="10486,5784" to="10472,3873" stroked="true" strokeweight=".635015pt" strokecolor="#5f6f7b">
              <v:stroke dashstyle="solid"/>
            </v:line>
            <v:line style="position:absolute" from="3071,5166" to="3063,3912" stroked="true" strokeweight=".635015pt" strokecolor="#575f5f">
              <v:stroke dashstyle="solid"/>
            </v:line>
            <v:line style="position:absolute" from="5087,5651" to="5080,4741" stroked="true" strokeweight=".84702pt" strokecolor="#5f6b78">
              <v:stroke dashstyle="solid"/>
            </v:line>
            <v:line style="position:absolute" from="3064,5640" to="3060,5111" stroked="true" strokeweight=".635015pt" strokecolor="#575f5f">
              <v:stroke dashstyle="solid"/>
            </v:line>
            <w10:wrap type="none"/>
          </v:group>
        </w:pict>
      </w:r>
    </w:p>
    <w:p>
      <w:pPr>
        <w:pStyle w:val="BodyText"/>
        <w:spacing w:before="2"/>
        <w:rPr>
          <w:rFonts w:ascii="Palatino Linotype"/>
          <w:sz w:val="20"/>
        </w:rPr>
      </w:pPr>
    </w:p>
    <w:p>
      <w:pPr>
        <w:spacing w:line="168" w:lineRule="auto" w:before="0"/>
        <w:ind w:left="258" w:right="636" w:firstLine="10"/>
        <w:jc w:val="left"/>
        <w:rPr>
          <w:rFonts w:ascii="Arial"/>
          <w:i/>
          <w:sz w:val="18"/>
        </w:rPr>
      </w:pPr>
      <w:r>
        <w:rPr>
          <w:color w:val="1C1C1C"/>
          <w:w w:val="115"/>
          <w:sz w:val="19"/>
        </w:rPr>
        <w:t>For more details on the language of instruction recommendations, see the course catalogue of each institution </w:t>
      </w:r>
      <w:r>
        <w:rPr>
          <w:rFonts w:ascii="Arial"/>
          <w:i/>
          <w:color w:val="1C1C1C"/>
          <w:w w:val="115"/>
          <w:sz w:val="18"/>
        </w:rPr>
        <w:t>[Links provided on the first page].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2"/>
        <w:rPr>
          <w:rFonts w:ascii="Arial"/>
          <w:i/>
          <w:sz w:val="21"/>
        </w:rPr>
      </w:pPr>
    </w:p>
    <w:p>
      <w:pPr>
        <w:pStyle w:val="ListParagraph"/>
        <w:numPr>
          <w:ilvl w:val="0"/>
          <w:numId w:val="3"/>
        </w:numPr>
        <w:tabs>
          <w:tab w:pos="353" w:val="left" w:leader="none"/>
        </w:tabs>
        <w:spacing w:line="240" w:lineRule="auto" w:before="98" w:after="0"/>
        <w:ind w:left="231" w:right="0" w:firstLine="5"/>
        <w:jc w:val="left"/>
        <w:rPr>
          <w:rFonts w:ascii="Calibri"/>
          <w:i/>
          <w:color w:val="212222"/>
          <w:sz w:val="19"/>
        </w:rPr>
      </w:pPr>
      <w:r>
        <w:rPr>
          <w:rFonts w:ascii="Calibri"/>
          <w:color w:val="212222"/>
          <w:sz w:val="19"/>
        </w:rPr>
        <w:t>Mobility</w:t>
      </w:r>
      <w:r>
        <w:rPr>
          <w:rFonts w:ascii="Calibri"/>
          <w:color w:val="212222"/>
          <w:spacing w:val="10"/>
          <w:sz w:val="19"/>
        </w:rPr>
        <w:t> </w:t>
      </w:r>
      <w:r>
        <w:rPr>
          <w:rFonts w:ascii="Calibri"/>
          <w:color w:val="212222"/>
          <w:sz w:val="19"/>
        </w:rPr>
        <w:t>numbers</w:t>
      </w:r>
      <w:r>
        <w:rPr>
          <w:rFonts w:ascii="Calibri"/>
          <w:color w:val="212222"/>
          <w:spacing w:val="-5"/>
          <w:sz w:val="19"/>
        </w:rPr>
        <w:t> </w:t>
      </w:r>
      <w:r>
        <w:rPr>
          <w:rFonts w:ascii="Calibri"/>
          <w:color w:val="212222"/>
          <w:sz w:val="19"/>
        </w:rPr>
        <w:t>can</w:t>
      </w:r>
      <w:r>
        <w:rPr>
          <w:rFonts w:ascii="Calibri"/>
          <w:color w:val="212222"/>
          <w:spacing w:val="-2"/>
          <w:sz w:val="19"/>
        </w:rPr>
        <w:t> </w:t>
      </w:r>
      <w:r>
        <w:rPr>
          <w:rFonts w:ascii="Calibri"/>
          <w:color w:val="212222"/>
          <w:spacing w:val="2"/>
          <w:sz w:val="19"/>
        </w:rPr>
        <w:t>be</w:t>
      </w:r>
      <w:r>
        <w:rPr>
          <w:rFonts w:ascii="Calibri"/>
          <w:color w:val="212222"/>
          <w:spacing w:val="-7"/>
          <w:sz w:val="19"/>
        </w:rPr>
        <w:t> </w:t>
      </w:r>
      <w:r>
        <w:rPr>
          <w:rFonts w:ascii="Calibri"/>
          <w:color w:val="212222"/>
          <w:sz w:val="19"/>
        </w:rPr>
        <w:t>given</w:t>
      </w:r>
      <w:r>
        <w:rPr>
          <w:rFonts w:ascii="Calibri"/>
          <w:color w:val="212222"/>
          <w:spacing w:val="-5"/>
          <w:sz w:val="19"/>
        </w:rPr>
        <w:t> </w:t>
      </w:r>
      <w:r>
        <w:rPr>
          <w:rFonts w:ascii="Calibri"/>
          <w:color w:val="212222"/>
          <w:sz w:val="19"/>
        </w:rPr>
        <w:t>per</w:t>
      </w:r>
      <w:r>
        <w:rPr>
          <w:rFonts w:ascii="Calibri"/>
          <w:color w:val="212222"/>
          <w:spacing w:val="3"/>
          <w:sz w:val="19"/>
        </w:rPr>
        <w:t> </w:t>
      </w:r>
      <w:r>
        <w:rPr>
          <w:rFonts w:ascii="Calibri"/>
          <w:color w:val="212222"/>
          <w:sz w:val="19"/>
        </w:rPr>
        <w:t>sending/receiving institutions</w:t>
      </w:r>
      <w:r>
        <w:rPr>
          <w:rFonts w:ascii="Calibri"/>
          <w:color w:val="212222"/>
          <w:spacing w:val="-2"/>
          <w:sz w:val="19"/>
        </w:rPr>
        <w:t> </w:t>
      </w:r>
      <w:r>
        <w:rPr>
          <w:rFonts w:ascii="Calibri"/>
          <w:i/>
          <w:color w:val="212222"/>
          <w:sz w:val="19"/>
        </w:rPr>
        <w:t>and</w:t>
      </w:r>
      <w:r>
        <w:rPr>
          <w:rFonts w:ascii="Calibri"/>
          <w:i/>
          <w:color w:val="212222"/>
          <w:spacing w:val="-11"/>
          <w:sz w:val="19"/>
        </w:rPr>
        <w:t> </w:t>
      </w:r>
      <w:r>
        <w:rPr>
          <w:rFonts w:ascii="Calibri"/>
          <w:i/>
          <w:color w:val="212222"/>
          <w:sz w:val="19"/>
        </w:rPr>
        <w:t>per</w:t>
      </w:r>
      <w:r>
        <w:rPr>
          <w:rFonts w:ascii="Calibri"/>
          <w:i/>
          <w:color w:val="212222"/>
          <w:spacing w:val="-6"/>
          <w:sz w:val="19"/>
        </w:rPr>
        <w:t> </w:t>
      </w:r>
      <w:r>
        <w:rPr>
          <w:rFonts w:ascii="Calibri"/>
          <w:i/>
          <w:color w:val="212222"/>
          <w:sz w:val="19"/>
        </w:rPr>
        <w:t>education</w:t>
      </w:r>
      <w:r>
        <w:rPr>
          <w:rFonts w:ascii="Calibri"/>
          <w:i/>
          <w:color w:val="212222"/>
          <w:spacing w:val="-23"/>
          <w:sz w:val="19"/>
        </w:rPr>
        <w:t> </w:t>
      </w:r>
      <w:r>
        <w:rPr>
          <w:rFonts w:ascii="Calibri"/>
          <w:i/>
          <w:color w:val="212222"/>
          <w:sz w:val="19"/>
        </w:rPr>
        <w:t>fie/d</w:t>
      </w:r>
      <w:r>
        <w:rPr>
          <w:rFonts w:ascii="Calibri"/>
          <w:i/>
          <w:color w:val="212222"/>
          <w:spacing w:val="-4"/>
          <w:sz w:val="19"/>
        </w:rPr>
        <w:t> </w:t>
      </w:r>
      <w:r>
        <w:rPr>
          <w:rFonts w:ascii="Calibri"/>
          <w:i/>
          <w:color w:val="212222"/>
          <w:sz w:val="19"/>
        </w:rPr>
        <w:t>(optiona/*:</w:t>
      </w:r>
    </w:p>
    <w:p>
      <w:pPr>
        <w:spacing w:line="183" w:lineRule="exact" w:before="69"/>
        <w:ind w:left="230" w:right="0" w:firstLine="0"/>
        <w:jc w:val="left"/>
        <w:rPr>
          <w:rFonts w:ascii="Arial"/>
          <w:i/>
          <w:sz w:val="16"/>
        </w:rPr>
      </w:pPr>
      <w:hyperlink r:id="rId13">
        <w:r>
          <w:rPr>
            <w:rFonts w:ascii="Arial"/>
            <w:i/>
            <w:color w:val="5C6B7D"/>
            <w:spacing w:val="-2"/>
            <w:w w:val="112"/>
            <w:sz w:val="16"/>
          </w:rPr>
          <w:t>ht</w:t>
        </w:r>
        <w:r>
          <w:rPr>
            <w:rFonts w:ascii="Arial"/>
            <w:i/>
            <w:color w:val="5C6B7D"/>
            <w:spacing w:val="2"/>
            <w:w w:val="112"/>
            <w:sz w:val="16"/>
          </w:rPr>
          <w:t>t</w:t>
        </w:r>
        <w:r>
          <w:rPr>
            <w:rFonts w:ascii="Arial"/>
            <w:i/>
            <w:color w:val="436077"/>
            <w:spacing w:val="-2"/>
            <w:w w:val="99"/>
            <w:sz w:val="16"/>
          </w:rPr>
          <w:t>p</w:t>
        </w:r>
        <w:r>
          <w:rPr>
            <w:rFonts w:ascii="Arial"/>
            <w:i/>
            <w:color w:val="5C6B7D"/>
            <w:spacing w:val="-7"/>
            <w:w w:val="86"/>
            <w:sz w:val="16"/>
          </w:rPr>
          <w:t>:</w:t>
        </w:r>
        <w:r>
          <w:rPr>
            <w:rFonts w:ascii="Arial"/>
            <w:i/>
            <w:color w:val="436077"/>
            <w:spacing w:val="-1"/>
            <w:w w:val="165"/>
            <w:sz w:val="16"/>
          </w:rPr>
          <w:t>/</w:t>
        </w:r>
        <w:r>
          <w:rPr>
            <w:rFonts w:ascii="Arial"/>
            <w:i/>
            <w:color w:val="436077"/>
            <w:spacing w:val="-2"/>
            <w:w w:val="165"/>
            <w:sz w:val="16"/>
          </w:rPr>
          <w:t>/</w:t>
        </w:r>
        <w:r>
          <w:rPr>
            <w:rFonts w:ascii="Arial"/>
            <w:i/>
            <w:color w:val="436077"/>
            <w:spacing w:val="-1"/>
            <w:w w:val="105"/>
            <w:sz w:val="16"/>
          </w:rPr>
          <w:t>ww</w:t>
        </w:r>
        <w:r>
          <w:rPr>
            <w:rFonts w:ascii="Arial"/>
            <w:i/>
            <w:color w:val="436077"/>
            <w:spacing w:val="7"/>
            <w:w w:val="105"/>
            <w:sz w:val="16"/>
          </w:rPr>
          <w:t>w</w:t>
        </w:r>
        <w:r>
          <w:rPr>
            <w:rFonts w:ascii="Arial"/>
            <w:i/>
            <w:color w:val="6B685F"/>
            <w:spacing w:val="-5"/>
            <w:w w:val="77"/>
            <w:sz w:val="16"/>
          </w:rPr>
          <w:t>.</w:t>
        </w:r>
        <w:r>
          <w:rPr>
            <w:rFonts w:ascii="Arial"/>
            <w:i/>
            <w:color w:val="5C6B7D"/>
            <w:spacing w:val="-3"/>
            <w:w w:val="104"/>
            <w:sz w:val="16"/>
          </w:rPr>
          <w:t>u</w:t>
        </w:r>
        <w:r>
          <w:rPr>
            <w:rFonts w:ascii="Arial"/>
            <w:i/>
            <w:color w:val="436077"/>
            <w:spacing w:val="-1"/>
            <w:w w:val="94"/>
            <w:sz w:val="16"/>
          </w:rPr>
          <w:t>i</w:t>
        </w:r>
        <w:r>
          <w:rPr>
            <w:rFonts w:ascii="Arial"/>
            <w:i/>
            <w:color w:val="436077"/>
            <w:spacing w:val="2"/>
            <w:w w:val="94"/>
            <w:sz w:val="16"/>
          </w:rPr>
          <w:t>s</w:t>
        </w:r>
        <w:r>
          <w:rPr>
            <w:rFonts w:ascii="Arial"/>
            <w:i/>
            <w:color w:val="17534B"/>
            <w:spacing w:val="-2"/>
            <w:w w:val="84"/>
            <w:sz w:val="16"/>
          </w:rPr>
          <w:t>.</w:t>
        </w:r>
        <w:r>
          <w:rPr>
            <w:rFonts w:ascii="Arial"/>
            <w:i/>
            <w:color w:val="436077"/>
            <w:w w:val="94"/>
            <w:sz w:val="16"/>
          </w:rPr>
          <w:t>unesc</w:t>
        </w:r>
        <w:r>
          <w:rPr>
            <w:rFonts w:ascii="Arial"/>
            <w:i/>
            <w:color w:val="436077"/>
            <w:spacing w:val="-3"/>
            <w:w w:val="94"/>
            <w:sz w:val="16"/>
          </w:rPr>
          <w:t>o</w:t>
        </w:r>
        <w:r>
          <w:rPr>
            <w:rFonts w:ascii="Arial"/>
            <w:i/>
            <w:color w:val="355367"/>
            <w:spacing w:val="-5"/>
            <w:w w:val="96"/>
            <w:sz w:val="16"/>
          </w:rPr>
          <w:t>.</w:t>
        </w:r>
        <w:r>
          <w:rPr>
            <w:rFonts w:ascii="Arial"/>
            <w:i/>
            <w:color w:val="436077"/>
            <w:w w:val="113"/>
            <w:sz w:val="16"/>
          </w:rPr>
          <w:t>o</w:t>
        </w:r>
        <w:r>
          <w:rPr>
            <w:rFonts w:ascii="Arial"/>
            <w:i/>
            <w:color w:val="436077"/>
            <w:spacing w:val="-1"/>
            <w:w w:val="113"/>
            <w:sz w:val="16"/>
          </w:rPr>
          <w:t>r</w:t>
        </w:r>
        <w:r>
          <w:rPr>
            <w:rFonts w:ascii="Arial"/>
            <w:i/>
            <w:color w:val="436077"/>
            <w:w w:val="109"/>
            <w:sz w:val="16"/>
          </w:rPr>
          <w:t>q</w:t>
        </w:r>
        <w:r>
          <w:rPr>
            <w:rFonts w:ascii="Arial"/>
            <w:i/>
            <w:color w:val="436077"/>
            <w:spacing w:val="-1"/>
            <w:w w:val="109"/>
            <w:sz w:val="16"/>
          </w:rPr>
          <w:t>/</w:t>
        </w:r>
        <w:r>
          <w:rPr>
            <w:rFonts w:ascii="Arial"/>
            <w:i/>
            <w:color w:val="5C6B7D"/>
            <w:spacing w:val="-6"/>
            <w:w w:val="83"/>
            <w:sz w:val="16"/>
          </w:rPr>
          <w:t>E</w:t>
        </w:r>
        <w:r>
          <w:rPr>
            <w:rFonts w:ascii="Arial"/>
            <w:i/>
            <w:color w:val="436077"/>
            <w:spacing w:val="0"/>
            <w:w w:val="101"/>
            <w:sz w:val="16"/>
          </w:rPr>
          <w:t>ducot</w:t>
        </w:r>
        <w:r>
          <w:rPr>
            <w:rFonts w:ascii="Arial"/>
            <w:i/>
            <w:color w:val="5C6B7D"/>
            <w:spacing w:val="-5"/>
            <w:w w:val="118"/>
            <w:sz w:val="16"/>
          </w:rPr>
          <w:t>i</w:t>
        </w:r>
        <w:r>
          <w:rPr>
            <w:rFonts w:ascii="Arial"/>
            <w:i/>
            <w:color w:val="436077"/>
            <w:spacing w:val="-1"/>
            <w:w w:val="102"/>
            <w:sz w:val="16"/>
          </w:rPr>
          <w:t>on/Po</w:t>
        </w:r>
        <w:r>
          <w:rPr>
            <w:rFonts w:ascii="Arial"/>
            <w:i/>
            <w:color w:val="355367"/>
            <w:spacing w:val="-7"/>
            <w:w w:val="99"/>
            <w:sz w:val="16"/>
          </w:rPr>
          <w:t>q</w:t>
        </w:r>
        <w:r>
          <w:rPr>
            <w:rFonts w:ascii="Arial"/>
            <w:i/>
            <w:color w:val="436077"/>
            <w:w w:val="74"/>
            <w:sz w:val="16"/>
          </w:rPr>
          <w:t>e</w:t>
        </w:r>
        <w:r>
          <w:rPr>
            <w:rFonts w:ascii="Arial"/>
            <w:i/>
            <w:color w:val="436077"/>
            <w:spacing w:val="-1"/>
            <w:w w:val="74"/>
            <w:sz w:val="16"/>
          </w:rPr>
          <w:t>s</w:t>
        </w:r>
        <w:r>
          <w:rPr>
            <w:rFonts w:ascii="Arial"/>
            <w:i/>
            <w:color w:val="436077"/>
            <w:w w:val="153"/>
            <w:sz w:val="16"/>
          </w:rPr>
          <w:t>/</w:t>
        </w:r>
        <w:r>
          <w:rPr>
            <w:rFonts w:ascii="Arial"/>
            <w:i/>
            <w:color w:val="436077"/>
            <w:spacing w:val="-2"/>
            <w:w w:val="153"/>
            <w:sz w:val="16"/>
          </w:rPr>
          <w:t>i</w:t>
        </w:r>
        <w:r>
          <w:rPr>
            <w:rFonts w:ascii="Arial"/>
            <w:i/>
            <w:color w:val="436077"/>
            <w:w w:val="103"/>
            <w:sz w:val="16"/>
          </w:rPr>
          <w:t>nt</w:t>
        </w:r>
        <w:r>
          <w:rPr>
            <w:rFonts w:ascii="Arial"/>
            <w:i/>
            <w:color w:val="436077"/>
            <w:spacing w:val="-1"/>
            <w:w w:val="103"/>
            <w:sz w:val="16"/>
          </w:rPr>
          <w:t>e</w:t>
        </w:r>
        <w:r>
          <w:rPr>
            <w:rFonts w:ascii="Arial"/>
            <w:i/>
            <w:color w:val="436077"/>
            <w:w w:val="101"/>
            <w:sz w:val="16"/>
          </w:rPr>
          <w:t>r</w:t>
        </w:r>
        <w:r>
          <w:rPr>
            <w:rFonts w:ascii="Arial"/>
            <w:i/>
            <w:color w:val="436077"/>
            <w:spacing w:val="-2"/>
            <w:w w:val="101"/>
            <w:sz w:val="16"/>
          </w:rPr>
          <w:t>n</w:t>
        </w:r>
        <w:r>
          <w:rPr>
            <w:rFonts w:ascii="Arial"/>
            <w:i/>
            <w:color w:val="436077"/>
            <w:w w:val="105"/>
            <w:sz w:val="16"/>
          </w:rPr>
          <w:t>otion</w:t>
        </w:r>
        <w:r>
          <w:rPr>
            <w:rFonts w:ascii="Arial"/>
            <w:i/>
            <w:color w:val="436077"/>
            <w:spacing w:val="1"/>
            <w:w w:val="105"/>
            <w:sz w:val="16"/>
          </w:rPr>
          <w:t>o</w:t>
        </w:r>
        <w:r>
          <w:rPr>
            <w:rFonts w:ascii="Arial"/>
            <w:i/>
            <w:color w:val="5C6B7D"/>
            <w:spacing w:val="-7"/>
            <w:w w:val="87"/>
            <w:sz w:val="16"/>
          </w:rPr>
          <w:t>l</w:t>
        </w:r>
        <w:r>
          <w:rPr>
            <w:rFonts w:ascii="Arial"/>
            <w:i/>
            <w:color w:val="436077"/>
            <w:w w:val="99"/>
            <w:sz w:val="16"/>
          </w:rPr>
          <w:t>-stondor</w:t>
        </w:r>
        <w:r>
          <w:rPr>
            <w:rFonts w:ascii="Arial"/>
            <w:i/>
            <w:color w:val="436077"/>
            <w:spacing w:val="0"/>
            <w:w w:val="99"/>
            <w:sz w:val="16"/>
          </w:rPr>
          <w:t>d</w:t>
        </w:r>
        <w:r>
          <w:rPr>
            <w:rFonts w:ascii="Arial"/>
            <w:i/>
            <w:color w:val="5C6B7D"/>
            <w:spacing w:val="-3"/>
            <w:w w:val="94"/>
            <w:sz w:val="16"/>
          </w:rPr>
          <w:t>-c</w:t>
        </w:r>
        <w:r>
          <w:rPr>
            <w:rFonts w:ascii="Arial"/>
            <w:i/>
            <w:color w:val="5C6B7D"/>
            <w:spacing w:val="1"/>
            <w:w w:val="94"/>
            <w:sz w:val="16"/>
          </w:rPr>
          <w:t>l</w:t>
        </w:r>
        <w:r>
          <w:rPr>
            <w:rFonts w:ascii="Arial"/>
            <w:i/>
            <w:color w:val="436077"/>
            <w:w w:val="99"/>
            <w:sz w:val="16"/>
          </w:rPr>
          <w:t>ossificotio</w:t>
        </w:r>
        <w:r>
          <w:rPr>
            <w:rFonts w:ascii="Arial"/>
            <w:i/>
            <w:color w:val="436077"/>
            <w:spacing w:val="1"/>
            <w:w w:val="99"/>
            <w:sz w:val="16"/>
          </w:rPr>
          <w:t>n</w:t>
        </w:r>
        <w:r>
          <w:rPr>
            <w:rFonts w:ascii="Arial"/>
            <w:i/>
            <w:color w:val="5C6B7D"/>
            <w:spacing w:val="-2"/>
            <w:w w:val="97"/>
            <w:sz w:val="16"/>
          </w:rPr>
          <w:t>-</w:t>
        </w:r>
        <w:r>
          <w:rPr>
            <w:rFonts w:ascii="Arial"/>
            <w:i/>
            <w:color w:val="436077"/>
            <w:spacing w:val="-1"/>
            <w:w w:val="102"/>
            <w:sz w:val="16"/>
          </w:rPr>
          <w:t>o</w:t>
        </w:r>
        <w:r>
          <w:rPr>
            <w:rFonts w:ascii="Arial"/>
            <w:i/>
            <w:color w:val="436077"/>
            <w:spacing w:val="-2"/>
            <w:w w:val="102"/>
            <w:sz w:val="16"/>
          </w:rPr>
          <w:t>{</w:t>
        </w:r>
      </w:hyperlink>
      <w:r>
        <w:rPr>
          <w:rFonts w:ascii="Arial"/>
          <w:i/>
          <w:color w:val="5C6B7D"/>
          <w:spacing w:val="-1"/>
          <w:w w:val="91"/>
          <w:sz w:val="16"/>
        </w:rPr>
        <w:t>-</w:t>
      </w:r>
      <w:r>
        <w:rPr>
          <w:rFonts w:ascii="Arial"/>
          <w:i/>
          <w:color w:val="436077"/>
          <w:spacing w:val="-1"/>
          <w:w w:val="96"/>
          <w:sz w:val="16"/>
        </w:rPr>
        <w:t>edu</w:t>
      </w:r>
      <w:r>
        <w:rPr>
          <w:rFonts w:ascii="Arial"/>
          <w:i/>
          <w:color w:val="355367"/>
          <w:spacing w:val="-2"/>
          <w:w w:val="83"/>
          <w:sz w:val="16"/>
        </w:rPr>
        <w:t>c</w:t>
      </w:r>
      <w:r>
        <w:rPr>
          <w:rFonts w:ascii="Arial"/>
          <w:i/>
          <w:color w:val="436077"/>
          <w:spacing w:val="0"/>
          <w:w w:val="110"/>
          <w:sz w:val="16"/>
        </w:rPr>
        <w:t>o</w:t>
      </w:r>
      <w:r>
        <w:rPr>
          <w:rFonts w:ascii="Arial"/>
          <w:i/>
          <w:color w:val="436077"/>
          <w:spacing w:val="-2"/>
          <w:w w:val="110"/>
          <w:sz w:val="16"/>
        </w:rPr>
        <w:t>t</w:t>
      </w:r>
      <w:r>
        <w:rPr>
          <w:rFonts w:ascii="Arial"/>
          <w:i/>
          <w:color w:val="5C7497"/>
          <w:spacing w:val="-1"/>
          <w:w w:val="116"/>
          <w:sz w:val="16"/>
        </w:rPr>
        <w:t>i</w:t>
      </w:r>
      <w:r>
        <w:rPr>
          <w:rFonts w:ascii="Arial"/>
          <w:i/>
          <w:color w:val="436077"/>
          <w:spacing w:val="-1"/>
          <w:w w:val="94"/>
          <w:sz w:val="16"/>
        </w:rPr>
        <w:t>on.osp</w:t>
      </w:r>
      <w:r>
        <w:rPr>
          <w:rFonts w:ascii="Arial"/>
          <w:i/>
          <w:color w:val="436077"/>
          <w:spacing w:val="-2"/>
          <w:w w:val="94"/>
          <w:sz w:val="16"/>
        </w:rPr>
        <w:t>x</w:t>
      </w:r>
      <w:r>
        <w:rPr>
          <w:rFonts w:ascii="Arial"/>
          <w:i/>
          <w:color w:val="2B373A"/>
          <w:w w:val="99"/>
          <w:sz w:val="16"/>
        </w:rPr>
        <w:t>)</w:t>
      </w:r>
    </w:p>
    <w:p>
      <w:pPr>
        <w:pStyle w:val="ListParagraph"/>
        <w:numPr>
          <w:ilvl w:val="0"/>
          <w:numId w:val="3"/>
        </w:numPr>
        <w:tabs>
          <w:tab w:pos="350" w:val="left" w:leader="none"/>
        </w:tabs>
        <w:spacing w:line="264" w:lineRule="auto" w:before="0" w:after="0"/>
        <w:ind w:left="231" w:right="1328" w:hanging="12"/>
        <w:jc w:val="left"/>
        <w:rPr>
          <w:rFonts w:ascii="Calibri"/>
          <w:color w:val="232323"/>
          <w:sz w:val="19"/>
        </w:rPr>
      </w:pPr>
      <w:r>
        <w:rPr>
          <w:rFonts w:ascii="Calibri"/>
          <w:color w:val="232323"/>
          <w:sz w:val="19"/>
        </w:rPr>
        <w:t>For an easier and consistent understanding of language requirements, use </w:t>
      </w:r>
      <w:r>
        <w:rPr>
          <w:rFonts w:ascii="Calibri"/>
          <w:color w:val="232323"/>
          <w:spacing w:val="-5"/>
          <w:sz w:val="19"/>
        </w:rPr>
        <w:t>of </w:t>
      </w:r>
      <w:r>
        <w:rPr>
          <w:rFonts w:ascii="Calibri"/>
          <w:color w:val="232323"/>
          <w:sz w:val="19"/>
        </w:rPr>
        <w:t>the Common European Framework of Reference for Languages (CEFR) is recommended, see</w:t>
      </w:r>
      <w:r>
        <w:rPr>
          <w:rFonts w:ascii="Calibri"/>
          <w:color w:val="455F73"/>
          <w:sz w:val="19"/>
        </w:rPr>
        <w:t> </w:t>
      </w:r>
      <w:hyperlink r:id="rId14">
        <w:r>
          <w:rPr>
            <w:rFonts w:ascii="Calibri"/>
            <w:color w:val="455F73"/>
            <w:sz w:val="19"/>
          </w:rPr>
          <w:t>http://europass</w:t>
        </w:r>
      </w:hyperlink>
      <w:r>
        <w:rPr>
          <w:rFonts w:ascii="Calibri"/>
          <w:color w:val="504050"/>
          <w:sz w:val="19"/>
        </w:rPr>
        <w:t>.</w:t>
      </w:r>
      <w:r>
        <w:rPr>
          <w:rFonts w:ascii="Calibri"/>
          <w:color w:val="46505C"/>
          <w:sz w:val="19"/>
        </w:rPr>
        <w:t>c</w:t>
      </w:r>
      <w:r>
        <w:rPr>
          <w:rFonts w:ascii="Calibri"/>
          <w:color w:val="455F73"/>
          <w:sz w:val="19"/>
        </w:rPr>
        <w:t>edefo</w:t>
      </w:r>
      <w:r>
        <w:rPr>
          <w:rFonts w:ascii="Calibri"/>
          <w:color w:val="28536B"/>
          <w:sz w:val="19"/>
        </w:rPr>
        <w:t>p.</w:t>
      </w:r>
      <w:r>
        <w:rPr>
          <w:rFonts w:ascii="Calibri"/>
          <w:color w:val="455F73"/>
          <w:sz w:val="19"/>
        </w:rPr>
        <w:t>europa.eu/en</w:t>
      </w:r>
      <w:r>
        <w:rPr>
          <w:rFonts w:ascii="Calibri"/>
          <w:color w:val="28536B"/>
          <w:sz w:val="19"/>
        </w:rPr>
        <w:t>/</w:t>
      </w:r>
      <w:r>
        <w:rPr>
          <w:rFonts w:ascii="Calibri"/>
          <w:color w:val="455F73"/>
          <w:sz w:val="19"/>
        </w:rPr>
        <w:t>resources/euro</w:t>
      </w:r>
      <w:r>
        <w:rPr>
          <w:rFonts w:ascii="Calibri"/>
          <w:color w:val="28536B"/>
          <w:sz w:val="19"/>
        </w:rPr>
        <w:t>p</w:t>
      </w:r>
      <w:r>
        <w:rPr>
          <w:rFonts w:ascii="Calibri"/>
          <w:color w:val="496A82"/>
          <w:sz w:val="19"/>
        </w:rPr>
        <w:t>e</w:t>
      </w:r>
      <w:r>
        <w:rPr>
          <w:rFonts w:ascii="Calibri"/>
          <w:color w:val="455F73"/>
          <w:sz w:val="19"/>
        </w:rPr>
        <w:t>an</w:t>
      </w:r>
      <w:r>
        <w:rPr>
          <w:rFonts w:ascii="Calibri"/>
          <w:color w:val="6B7783"/>
          <w:sz w:val="19"/>
        </w:rPr>
        <w:t>-</w:t>
      </w:r>
      <w:r>
        <w:rPr>
          <w:rFonts w:ascii="Calibri"/>
          <w:color w:val="46505C"/>
          <w:sz w:val="19"/>
        </w:rPr>
        <w:t>l</w:t>
      </w:r>
      <w:r>
        <w:rPr>
          <w:rFonts w:ascii="Calibri"/>
          <w:color w:val="455F73"/>
          <w:sz w:val="19"/>
        </w:rPr>
        <w:t>an</w:t>
      </w:r>
      <w:r>
        <w:rPr>
          <w:rFonts w:ascii="Calibri"/>
          <w:color w:val="28536B"/>
          <w:sz w:val="19"/>
        </w:rPr>
        <w:t>g</w:t>
      </w:r>
      <w:r>
        <w:rPr>
          <w:rFonts w:ascii="Calibri"/>
          <w:color w:val="455F73"/>
          <w:sz w:val="19"/>
        </w:rPr>
        <w:t>ua</w:t>
      </w:r>
      <w:r>
        <w:rPr>
          <w:rFonts w:ascii="Calibri"/>
          <w:color w:val="28536B"/>
          <w:sz w:val="19"/>
        </w:rPr>
        <w:t>g</w:t>
      </w:r>
      <w:r>
        <w:rPr>
          <w:rFonts w:ascii="Calibri"/>
          <w:color w:val="455F73"/>
          <w:sz w:val="19"/>
        </w:rPr>
        <w:t>e-1evels-cefr</w:t>
      </w:r>
    </w:p>
    <w:p>
      <w:pPr>
        <w:spacing w:before="34"/>
        <w:ind w:left="0" w:right="637" w:firstLine="0"/>
        <w:jc w:val="right"/>
        <w:rPr>
          <w:rFonts w:ascii="Tahoma"/>
          <w:sz w:val="18"/>
        </w:rPr>
      </w:pPr>
      <w:r>
        <w:rPr>
          <w:rFonts w:ascii="Tahoma"/>
          <w:color w:val="272727"/>
          <w:w w:val="90"/>
          <w:sz w:val="18"/>
        </w:rPr>
        <w:t>2</w:t>
      </w:r>
    </w:p>
    <w:p>
      <w:pPr>
        <w:spacing w:after="0"/>
        <w:jc w:val="right"/>
        <w:rPr>
          <w:rFonts w:ascii="Tahoma"/>
          <w:sz w:val="18"/>
        </w:rPr>
        <w:sectPr>
          <w:type w:val="continuous"/>
          <w:pgSz w:w="11910" w:h="16840"/>
          <w:pgMar w:top="800" w:bottom="280" w:left="1440" w:right="980"/>
        </w:sectPr>
      </w:pPr>
    </w:p>
    <w:p>
      <w:pPr>
        <w:pStyle w:val="Heading1"/>
        <w:numPr>
          <w:ilvl w:val="0"/>
          <w:numId w:val="4"/>
        </w:numPr>
        <w:tabs>
          <w:tab w:pos="959" w:val="left" w:leader="none"/>
          <w:tab w:pos="960" w:val="left" w:leader="none"/>
        </w:tabs>
        <w:spacing w:line="240" w:lineRule="auto" w:before="84" w:after="0"/>
        <w:ind w:left="959" w:right="0" w:hanging="686"/>
        <w:jc w:val="left"/>
        <w:rPr>
          <w:rFonts w:ascii="Tahoma"/>
        </w:rPr>
      </w:pPr>
      <w:r>
        <w:rPr/>
        <w:drawing>
          <wp:anchor distT="0" distB="0" distL="0" distR="0" allowOverlap="1" layoutInCell="1" locked="0" behindDoc="1" simplePos="0" relativeHeight="268425503">
            <wp:simplePos x="0" y="0"/>
            <wp:positionH relativeFrom="page">
              <wp:posOffset>116362</wp:posOffset>
            </wp:positionH>
            <wp:positionV relativeFrom="page">
              <wp:posOffset>0</wp:posOffset>
            </wp:positionV>
            <wp:extent cx="7440884" cy="10687722"/>
            <wp:effectExtent l="0" t="0" r="0" b="0"/>
            <wp:wrapNone/>
            <wp:docPr id="1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0884" cy="10687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color w:val="294957"/>
          <w:w w:val="105"/>
        </w:rPr>
        <w:t>Respect of fundamental principles and other mobility</w:t>
      </w:r>
      <w:r>
        <w:rPr>
          <w:rFonts w:ascii="Tahoma"/>
          <w:color w:val="294957"/>
          <w:spacing w:val="47"/>
          <w:w w:val="105"/>
        </w:rPr>
        <w:t> </w:t>
      </w:r>
      <w:r>
        <w:rPr>
          <w:rFonts w:ascii="Tahoma"/>
          <w:color w:val="294957"/>
          <w:w w:val="105"/>
        </w:rPr>
        <w:t>requirements</w:t>
      </w:r>
    </w:p>
    <w:p>
      <w:pPr>
        <w:pStyle w:val="BodyText"/>
        <w:spacing w:before="1"/>
        <w:rPr>
          <w:rFonts w:ascii="Tahoma"/>
          <w:b/>
          <w:sz w:val="30"/>
        </w:rPr>
      </w:pPr>
    </w:p>
    <w:p>
      <w:pPr>
        <w:pStyle w:val="BodyText"/>
        <w:spacing w:line="232" w:lineRule="auto"/>
        <w:ind w:left="260" w:right="636" w:hanging="5"/>
        <w:rPr>
          <w:rFonts w:ascii="Geneva" w:hAnsi="Geneva"/>
        </w:rPr>
      </w:pPr>
      <w:r>
        <w:rPr>
          <w:rFonts w:ascii="Geneva" w:hAnsi="Geneva"/>
          <w:color w:val="1C1D1D"/>
          <w:w w:val="105"/>
        </w:rPr>
        <w:t>The higher education institution(s) located in a </w:t>
      </w:r>
      <w:r>
        <w:rPr>
          <w:rFonts w:ascii="Arial Black" w:hAnsi="Arial Black"/>
          <w:b/>
          <w:color w:val="1C1D1D"/>
          <w:w w:val="105"/>
          <w:sz w:val="18"/>
        </w:rPr>
        <w:t>Programme Country </w:t>
      </w:r>
      <w:r>
        <w:rPr>
          <w:rFonts w:ascii="Geneva" w:hAnsi="Geneva"/>
          <w:color w:val="1C1D1D"/>
          <w:w w:val="105"/>
        </w:rPr>
        <w:t>of Erasmus+ must respect the Erasmus Charter for Higher Education of which </w:t>
      </w:r>
      <w:r>
        <w:rPr>
          <w:rFonts w:ascii="Geneva" w:hAnsi="Geneva"/>
          <w:color w:val="1C1D1D"/>
          <w:spacing w:val="-3"/>
          <w:w w:val="105"/>
        </w:rPr>
        <w:t>it must </w:t>
      </w:r>
      <w:r>
        <w:rPr>
          <w:rFonts w:ascii="Geneva" w:hAnsi="Geneva"/>
          <w:color w:val="1C1D1D"/>
          <w:w w:val="105"/>
        </w:rPr>
        <w:t>be a holder. </w:t>
      </w:r>
      <w:r>
        <w:rPr>
          <w:rFonts w:ascii="Geneva" w:hAnsi="Geneva"/>
          <w:color w:val="1C1D1D"/>
          <w:spacing w:val="-2"/>
          <w:w w:val="105"/>
        </w:rPr>
        <w:t>The </w:t>
      </w:r>
      <w:r>
        <w:rPr>
          <w:rFonts w:ascii="Geneva" w:hAnsi="Geneva"/>
          <w:color w:val="1C1D1D"/>
          <w:w w:val="105"/>
        </w:rPr>
        <w:t>charter can be found </w:t>
      </w:r>
      <w:r>
        <w:rPr>
          <w:rFonts w:ascii="Geneva" w:hAnsi="Geneva"/>
          <w:color w:val="1C1D1D"/>
          <w:spacing w:val="-3"/>
          <w:w w:val="105"/>
        </w:rPr>
        <w:t>here: </w:t>
      </w:r>
      <w:r>
        <w:rPr>
          <w:rFonts w:ascii="Geneva" w:hAnsi="Geneva"/>
          <w:color w:val="3A6788"/>
          <w:w w:val="105"/>
          <w:u w:val="thick" w:color="387B93"/>
        </w:rPr>
        <w:t>h</w:t>
      </w:r>
      <w:r>
        <w:rPr>
          <w:rFonts w:ascii="Geneva" w:hAnsi="Geneva"/>
          <w:color w:val="3E5B75"/>
          <w:w w:val="105"/>
          <w:u w:val="thick" w:color="387B93"/>
        </w:rPr>
        <w:t>t</w:t>
      </w:r>
      <w:r>
        <w:rPr>
          <w:rFonts w:ascii="Geneva" w:hAnsi="Geneva"/>
          <w:color w:val="526880"/>
          <w:w w:val="105"/>
          <w:u w:val="thick" w:color="387B93"/>
        </w:rPr>
        <w:t>t</w:t>
      </w:r>
      <w:r>
        <w:rPr>
          <w:rFonts w:ascii="Geneva" w:hAnsi="Geneva"/>
          <w:color w:val="3E5B75"/>
          <w:w w:val="105"/>
          <w:u w:val="thick" w:color="387B93"/>
        </w:rPr>
        <w:t>ps</w:t>
      </w:r>
      <w:r>
        <w:rPr>
          <w:rFonts w:ascii="Geneva" w:hAnsi="Geneva"/>
          <w:color w:val="4D5C64"/>
          <w:w w:val="105"/>
          <w:u w:val="thick" w:color="387B93"/>
        </w:rPr>
        <w:t>:</w:t>
      </w:r>
      <w:r>
        <w:rPr>
          <w:rFonts w:ascii="Geneva" w:hAnsi="Geneva"/>
          <w:color w:val="3E5B75"/>
          <w:w w:val="105"/>
          <w:u w:val="thick" w:color="387B93"/>
        </w:rPr>
        <w:t>//eac</w:t>
      </w:r>
      <w:r>
        <w:rPr>
          <w:rFonts w:ascii="Geneva" w:hAnsi="Geneva"/>
          <w:color w:val="304868"/>
          <w:w w:val="105"/>
          <w:u w:val="thick" w:color="387B93"/>
        </w:rPr>
        <w:t>e</w:t>
      </w:r>
      <w:r>
        <w:rPr>
          <w:rFonts w:ascii="Geneva" w:hAnsi="Geneva"/>
          <w:color w:val="3E5B75"/>
          <w:w w:val="105"/>
          <w:u w:val="thick" w:color="387B93"/>
        </w:rPr>
        <w:t>a.ec</w:t>
      </w:r>
      <w:r>
        <w:rPr>
          <w:rFonts w:ascii="Geneva" w:hAnsi="Geneva"/>
          <w:color w:val="236863"/>
          <w:w w:val="105"/>
          <w:u w:val="thick" w:color="387B93"/>
        </w:rPr>
        <w:t>.</w:t>
      </w:r>
      <w:r>
        <w:rPr>
          <w:rFonts w:ascii="Geneva" w:hAnsi="Geneva"/>
          <w:color w:val="3E5B75"/>
          <w:w w:val="105"/>
          <w:u w:val="thick" w:color="387B93"/>
        </w:rPr>
        <w:t>e</w:t>
      </w:r>
      <w:r>
        <w:rPr>
          <w:rFonts w:ascii="Geneva" w:hAnsi="Geneva"/>
          <w:color w:val="526880"/>
          <w:w w:val="105"/>
          <w:u w:val="thick" w:color="387B93"/>
        </w:rPr>
        <w:t>u</w:t>
      </w:r>
      <w:r>
        <w:rPr>
          <w:rFonts w:ascii="Geneva" w:hAnsi="Geneva"/>
          <w:color w:val="3E5B75"/>
          <w:w w:val="105"/>
          <w:u w:val="thick" w:color="387B93"/>
        </w:rPr>
        <w:t>ropa</w:t>
      </w:r>
      <w:r>
        <w:rPr>
          <w:rFonts w:ascii="Geneva" w:hAnsi="Geneva"/>
          <w:color w:val="5B5B53"/>
          <w:w w:val="105"/>
          <w:u w:val="thick" w:color="387B93"/>
        </w:rPr>
        <w:t>.</w:t>
      </w:r>
      <w:r>
        <w:rPr>
          <w:rFonts w:ascii="Geneva" w:hAnsi="Geneva"/>
          <w:color w:val="3E5B75"/>
          <w:w w:val="105"/>
          <w:u w:val="thick" w:color="387B93"/>
        </w:rPr>
        <w:t>eu/erasm</w:t>
      </w:r>
      <w:r>
        <w:rPr>
          <w:rFonts w:ascii="Geneva" w:hAnsi="Geneva"/>
          <w:color w:val="526880"/>
          <w:w w:val="105"/>
          <w:u w:val="thick" w:color="387B93"/>
        </w:rPr>
        <w:t>u</w:t>
      </w:r>
      <w:r>
        <w:rPr>
          <w:rFonts w:ascii="Geneva" w:hAnsi="Geneva"/>
          <w:color w:val="3E5B75"/>
          <w:w w:val="105"/>
          <w:u w:val="thick" w:color="387B93"/>
        </w:rPr>
        <w:t>s</w:t>
      </w:r>
      <w:r>
        <w:rPr>
          <w:rFonts w:ascii="Geneva" w:hAnsi="Geneva"/>
          <w:color w:val="304868"/>
          <w:w w:val="105"/>
          <w:u w:val="thick" w:color="387B93"/>
        </w:rPr>
        <w:t>-</w:t>
      </w:r>
      <w:r>
        <w:rPr>
          <w:rFonts w:ascii="Geneva" w:hAnsi="Geneva"/>
          <w:color w:val="3E5B75"/>
          <w:w w:val="105"/>
          <w:u w:val="thick" w:color="387B93"/>
        </w:rPr>
        <w:t>plus/a</w:t>
      </w:r>
      <w:r>
        <w:rPr>
          <w:rFonts w:ascii="Geneva" w:hAnsi="Geneva"/>
          <w:color w:val="3A6788"/>
          <w:w w:val="105"/>
          <w:u w:val="thick" w:color="387B93"/>
        </w:rPr>
        <w:t>c</w:t>
      </w:r>
      <w:r>
        <w:rPr>
          <w:rFonts w:ascii="Geneva" w:hAnsi="Geneva"/>
          <w:color w:val="3E5B75"/>
          <w:w w:val="105"/>
          <w:u w:val="thick" w:color="387B93"/>
        </w:rPr>
        <w:t>t</w:t>
      </w:r>
      <w:r>
        <w:rPr>
          <w:rFonts w:ascii="Geneva" w:hAnsi="Geneva"/>
          <w:color w:val="526880"/>
          <w:w w:val="105"/>
          <w:u w:val="thick" w:color="387B93"/>
        </w:rPr>
        <w:t>i</w:t>
      </w:r>
      <w:r>
        <w:rPr>
          <w:rFonts w:ascii="Geneva" w:hAnsi="Geneva"/>
          <w:color w:val="3E5B75"/>
          <w:w w:val="105"/>
          <w:u w:val="thick" w:color="387B93"/>
        </w:rPr>
        <w:t>ons/e</w:t>
      </w:r>
      <w:r>
        <w:rPr>
          <w:rFonts w:ascii="Geneva" w:hAnsi="Geneva"/>
          <w:color w:val="4D5C64"/>
          <w:w w:val="105"/>
          <w:u w:val="thick" w:color="387B93"/>
        </w:rPr>
        <w:t>r</w:t>
      </w:r>
      <w:r>
        <w:rPr>
          <w:rFonts w:ascii="Geneva" w:hAnsi="Geneva"/>
          <w:color w:val="3E5B75"/>
          <w:w w:val="105"/>
          <w:u w:val="thick" w:color="387B93"/>
        </w:rPr>
        <w:t>as</w:t>
      </w:r>
      <w:r>
        <w:rPr>
          <w:rFonts w:ascii="Geneva" w:hAnsi="Geneva"/>
          <w:color w:val="526880"/>
          <w:w w:val="105"/>
          <w:u w:val="thick" w:color="387B93"/>
        </w:rPr>
        <w:t>mus</w:t>
      </w:r>
      <w:r>
        <w:rPr>
          <w:rFonts w:ascii="Geneva" w:hAnsi="Geneva"/>
          <w:color w:val="3E5B75"/>
          <w:w w:val="105"/>
          <w:u w:val="thick" w:color="387B93"/>
        </w:rPr>
        <w:t>­</w:t>
      </w:r>
      <w:r>
        <w:rPr>
          <w:rFonts w:ascii="Geneva" w:hAnsi="Geneva"/>
          <w:color w:val="3E5B75"/>
          <w:w w:val="105"/>
        </w:rPr>
        <w:t> </w:t>
      </w:r>
      <w:r>
        <w:rPr>
          <w:rFonts w:ascii="Geneva" w:hAnsi="Geneva"/>
          <w:color w:val="526880"/>
          <w:w w:val="105"/>
          <w:u w:val="thick" w:color="4B7B9C"/>
        </w:rPr>
        <w:t>charter</w:t>
      </w:r>
      <w:r>
        <w:rPr>
          <w:rFonts w:ascii="Geneva" w:hAnsi="Geneva"/>
          <w:color w:val="526880"/>
          <w:spacing w:val="52"/>
          <w:w w:val="105"/>
          <w:u w:val="thick" w:color="4B7B9C"/>
        </w:rPr>
        <w:t> </w:t>
      </w:r>
      <w:r>
        <w:rPr>
          <w:rFonts w:ascii="Geneva" w:hAnsi="Geneva"/>
          <w:color w:val="526880"/>
          <w:w w:val="105"/>
          <w:u w:val="thick" w:color="4B7B9C"/>
        </w:rPr>
        <w:t>en</w:t>
      </w:r>
    </w:p>
    <w:p>
      <w:pPr>
        <w:pStyle w:val="BodyText"/>
        <w:spacing w:line="228" w:lineRule="auto" w:before="177"/>
        <w:ind w:left="255" w:right="636" w:hanging="4"/>
        <w:rPr>
          <w:rFonts w:ascii="Geneva"/>
        </w:rPr>
      </w:pPr>
      <w:r>
        <w:rPr>
          <w:rFonts w:ascii="Geneva"/>
          <w:color w:val="1B1B1B"/>
          <w:w w:val="105"/>
        </w:rPr>
        <w:t>The higher education institution(s) located in a </w:t>
      </w:r>
      <w:r>
        <w:rPr>
          <w:rFonts w:ascii="Arial Black"/>
          <w:b/>
          <w:color w:val="1B1B1B"/>
          <w:w w:val="105"/>
          <w:sz w:val="18"/>
        </w:rPr>
        <w:t>Partner Country </w:t>
      </w:r>
      <w:r>
        <w:rPr>
          <w:rFonts w:ascii="Geneva"/>
          <w:color w:val="1B1B1B"/>
          <w:w w:val="105"/>
        </w:rPr>
        <w:t>of Erasmus+ must respect the following set of principles and requirements:</w:t>
      </w:r>
    </w:p>
    <w:p>
      <w:pPr>
        <w:pStyle w:val="BodyText"/>
        <w:spacing w:before="161"/>
        <w:ind w:left="251"/>
        <w:rPr>
          <w:rFonts w:ascii="Geneva"/>
        </w:rPr>
      </w:pPr>
      <w:r>
        <w:rPr>
          <w:rFonts w:ascii="Geneva"/>
          <w:color w:val="1E1E1E"/>
          <w:w w:val="105"/>
        </w:rPr>
        <w:t>The higher education institution agrees to:</w:t>
      </w:r>
    </w:p>
    <w:p>
      <w:pPr>
        <w:pStyle w:val="ListParagraph"/>
        <w:numPr>
          <w:ilvl w:val="1"/>
          <w:numId w:val="4"/>
        </w:numPr>
        <w:tabs>
          <w:tab w:pos="776" w:val="left" w:leader="none"/>
        </w:tabs>
        <w:spacing w:line="223" w:lineRule="auto" w:before="186" w:after="0"/>
        <w:ind w:left="794" w:right="601" w:hanging="303"/>
        <w:jc w:val="both"/>
        <w:rPr>
          <w:color w:val="1C1D1D"/>
          <w:sz w:val="19"/>
        </w:rPr>
      </w:pPr>
      <w:r>
        <w:rPr>
          <w:color w:val="1C1D1D"/>
          <w:w w:val="105"/>
          <w:sz w:val="19"/>
        </w:rPr>
        <w:t>Respect in </w:t>
      </w:r>
      <w:r>
        <w:rPr>
          <w:color w:val="1C1D1D"/>
          <w:spacing w:val="-3"/>
          <w:w w:val="105"/>
          <w:sz w:val="19"/>
        </w:rPr>
        <w:t>full the </w:t>
      </w:r>
      <w:r>
        <w:rPr>
          <w:color w:val="1C1D1D"/>
          <w:w w:val="105"/>
          <w:sz w:val="19"/>
        </w:rPr>
        <w:t>principles of non-discrimination and to promote and ensure equal access and opportunities to mobile participants from all backgrounds, </w:t>
      </w:r>
      <w:r>
        <w:rPr>
          <w:color w:val="1C1D1D"/>
          <w:spacing w:val="-6"/>
          <w:w w:val="105"/>
          <w:sz w:val="19"/>
        </w:rPr>
        <w:t>in </w:t>
      </w:r>
      <w:r>
        <w:rPr>
          <w:color w:val="1C1D1D"/>
          <w:w w:val="105"/>
          <w:sz w:val="19"/>
        </w:rPr>
        <w:t>particular disadvantaged </w:t>
      </w:r>
      <w:r>
        <w:rPr>
          <w:color w:val="1C1D1D"/>
          <w:spacing w:val="-4"/>
          <w:w w:val="105"/>
          <w:sz w:val="19"/>
        </w:rPr>
        <w:t>or </w:t>
      </w:r>
      <w:r>
        <w:rPr>
          <w:color w:val="1C1D1D"/>
          <w:w w:val="105"/>
          <w:sz w:val="19"/>
        </w:rPr>
        <w:t>vulnerable</w:t>
      </w:r>
      <w:r>
        <w:rPr>
          <w:color w:val="1C1D1D"/>
          <w:spacing w:val="1"/>
          <w:w w:val="105"/>
          <w:sz w:val="19"/>
        </w:rPr>
        <w:t> </w:t>
      </w:r>
      <w:r>
        <w:rPr>
          <w:color w:val="1C1D1D"/>
          <w:w w:val="105"/>
          <w:sz w:val="19"/>
        </w:rPr>
        <w:t>groups.</w:t>
      </w:r>
    </w:p>
    <w:p>
      <w:pPr>
        <w:pStyle w:val="ListParagraph"/>
        <w:numPr>
          <w:ilvl w:val="1"/>
          <w:numId w:val="4"/>
        </w:numPr>
        <w:tabs>
          <w:tab w:pos="756" w:val="left" w:leader="none"/>
        </w:tabs>
        <w:spacing w:line="218" w:lineRule="auto" w:before="146" w:after="0"/>
        <w:ind w:left="795" w:right="603" w:hanging="311"/>
        <w:jc w:val="both"/>
        <w:rPr>
          <w:color w:val="1E1E1E"/>
          <w:sz w:val="19"/>
        </w:rPr>
      </w:pPr>
      <w:r>
        <w:rPr>
          <w:color w:val="1E1E1E"/>
          <w:w w:val="105"/>
          <w:sz w:val="19"/>
        </w:rPr>
        <w:t>Apply a selection process that </w:t>
      </w:r>
      <w:r>
        <w:rPr>
          <w:color w:val="1E1E1E"/>
          <w:spacing w:val="-4"/>
          <w:w w:val="105"/>
          <w:sz w:val="19"/>
        </w:rPr>
        <w:t>is </w:t>
      </w:r>
      <w:r>
        <w:rPr>
          <w:color w:val="1E1E1E"/>
          <w:w w:val="105"/>
          <w:sz w:val="19"/>
        </w:rPr>
        <w:t>fair, transparent and documented, ensuring equal opportunities to participants eligible for</w:t>
      </w:r>
      <w:r>
        <w:rPr>
          <w:color w:val="1E1E1E"/>
          <w:spacing w:val="-18"/>
          <w:w w:val="105"/>
          <w:sz w:val="19"/>
        </w:rPr>
        <w:t> </w:t>
      </w:r>
      <w:r>
        <w:rPr>
          <w:color w:val="1E1E1E"/>
          <w:w w:val="105"/>
          <w:sz w:val="19"/>
        </w:rPr>
        <w:t>mobility.</w:t>
      </w:r>
    </w:p>
    <w:p>
      <w:pPr>
        <w:pStyle w:val="ListParagraph"/>
        <w:numPr>
          <w:ilvl w:val="1"/>
          <w:numId w:val="4"/>
        </w:numPr>
        <w:tabs>
          <w:tab w:pos="768" w:val="left" w:leader="none"/>
        </w:tabs>
        <w:spacing w:line="218" w:lineRule="auto" w:before="141" w:after="0"/>
        <w:ind w:left="791" w:right="613" w:hanging="307"/>
        <w:jc w:val="both"/>
        <w:rPr>
          <w:color w:val="1C1D1C"/>
          <w:sz w:val="19"/>
        </w:rPr>
      </w:pPr>
      <w:r>
        <w:rPr>
          <w:color w:val="1C1D1C"/>
          <w:w w:val="105"/>
          <w:sz w:val="19"/>
        </w:rPr>
        <w:t>Ensure</w:t>
      </w:r>
      <w:r>
        <w:rPr>
          <w:color w:val="1C1D1C"/>
          <w:spacing w:val="-22"/>
          <w:w w:val="105"/>
          <w:sz w:val="19"/>
        </w:rPr>
        <w:t> </w:t>
      </w:r>
      <w:r>
        <w:rPr>
          <w:color w:val="1C1D1C"/>
          <w:w w:val="105"/>
          <w:sz w:val="19"/>
        </w:rPr>
        <w:t>recognition</w:t>
      </w:r>
      <w:r>
        <w:rPr>
          <w:color w:val="1C1D1C"/>
          <w:spacing w:val="-16"/>
          <w:w w:val="105"/>
          <w:sz w:val="19"/>
        </w:rPr>
        <w:t> </w:t>
      </w:r>
      <w:r>
        <w:rPr>
          <w:color w:val="1C1D1C"/>
          <w:w w:val="105"/>
          <w:sz w:val="19"/>
        </w:rPr>
        <w:t>for</w:t>
      </w:r>
      <w:r>
        <w:rPr>
          <w:color w:val="1C1D1C"/>
          <w:spacing w:val="-23"/>
          <w:w w:val="105"/>
          <w:sz w:val="19"/>
        </w:rPr>
        <w:t> </w:t>
      </w:r>
      <w:r>
        <w:rPr>
          <w:color w:val="1C1D1C"/>
          <w:w w:val="105"/>
          <w:sz w:val="19"/>
        </w:rPr>
        <w:t>satisfactorily</w:t>
      </w:r>
      <w:r>
        <w:rPr>
          <w:color w:val="1C1D1C"/>
          <w:spacing w:val="-24"/>
          <w:w w:val="105"/>
          <w:sz w:val="19"/>
        </w:rPr>
        <w:t> </w:t>
      </w:r>
      <w:r>
        <w:rPr>
          <w:color w:val="1C1D1C"/>
          <w:w w:val="105"/>
          <w:sz w:val="19"/>
        </w:rPr>
        <w:t>completed</w:t>
      </w:r>
      <w:r>
        <w:rPr>
          <w:color w:val="1C1D1C"/>
          <w:spacing w:val="-20"/>
          <w:w w:val="105"/>
          <w:sz w:val="19"/>
        </w:rPr>
        <w:t> </w:t>
      </w:r>
      <w:r>
        <w:rPr>
          <w:color w:val="1C1D1C"/>
          <w:w w:val="105"/>
          <w:sz w:val="19"/>
        </w:rPr>
        <w:t>activities</w:t>
      </w:r>
      <w:r>
        <w:rPr>
          <w:color w:val="1C1D1C"/>
          <w:spacing w:val="-24"/>
          <w:w w:val="105"/>
          <w:sz w:val="19"/>
        </w:rPr>
        <w:t> </w:t>
      </w:r>
      <w:r>
        <w:rPr>
          <w:color w:val="1C1D1C"/>
          <w:w w:val="105"/>
          <w:sz w:val="19"/>
        </w:rPr>
        <w:t>of</w:t>
      </w:r>
      <w:r>
        <w:rPr>
          <w:color w:val="1C1D1C"/>
          <w:spacing w:val="-21"/>
          <w:w w:val="105"/>
          <w:sz w:val="19"/>
        </w:rPr>
        <w:t> </w:t>
      </w:r>
      <w:r>
        <w:rPr>
          <w:color w:val="1C1D1C"/>
          <w:w w:val="105"/>
          <w:sz w:val="19"/>
        </w:rPr>
        <w:t>study</w:t>
      </w:r>
      <w:r>
        <w:rPr>
          <w:color w:val="1C1D1C"/>
          <w:spacing w:val="-24"/>
          <w:w w:val="105"/>
          <w:sz w:val="19"/>
        </w:rPr>
        <w:t> </w:t>
      </w:r>
      <w:r>
        <w:rPr>
          <w:color w:val="1C1D1C"/>
          <w:w w:val="105"/>
          <w:sz w:val="19"/>
        </w:rPr>
        <w:t>mobility</w:t>
      </w:r>
      <w:r>
        <w:rPr>
          <w:color w:val="1C1D1C"/>
          <w:spacing w:val="-20"/>
          <w:w w:val="105"/>
          <w:sz w:val="19"/>
        </w:rPr>
        <w:t> </w:t>
      </w:r>
      <w:r>
        <w:rPr>
          <w:color w:val="1C1D1C"/>
          <w:spacing w:val="-3"/>
          <w:w w:val="105"/>
          <w:sz w:val="19"/>
        </w:rPr>
        <w:t>and,</w:t>
      </w:r>
      <w:r>
        <w:rPr>
          <w:color w:val="1C1D1C"/>
          <w:spacing w:val="-5"/>
          <w:w w:val="105"/>
          <w:sz w:val="19"/>
        </w:rPr>
        <w:t> </w:t>
      </w:r>
      <w:r>
        <w:rPr>
          <w:color w:val="1C1D1C"/>
          <w:w w:val="105"/>
          <w:sz w:val="19"/>
        </w:rPr>
        <w:t>where possible, traineeships </w:t>
      </w:r>
      <w:r>
        <w:rPr>
          <w:color w:val="1C1D1C"/>
          <w:spacing w:val="-3"/>
          <w:w w:val="105"/>
          <w:sz w:val="19"/>
        </w:rPr>
        <w:t>of </w:t>
      </w:r>
      <w:r>
        <w:rPr>
          <w:color w:val="1C1D1C"/>
          <w:w w:val="105"/>
          <w:sz w:val="19"/>
        </w:rPr>
        <w:t>its mobile</w:t>
      </w:r>
      <w:r>
        <w:rPr>
          <w:color w:val="1C1D1C"/>
          <w:spacing w:val="15"/>
          <w:w w:val="105"/>
          <w:sz w:val="19"/>
        </w:rPr>
        <w:t> </w:t>
      </w:r>
      <w:r>
        <w:rPr>
          <w:color w:val="1C1D1C"/>
          <w:w w:val="105"/>
          <w:sz w:val="19"/>
        </w:rPr>
        <w:t>students.</w:t>
      </w:r>
    </w:p>
    <w:p>
      <w:pPr>
        <w:pStyle w:val="ListParagraph"/>
        <w:numPr>
          <w:ilvl w:val="1"/>
          <w:numId w:val="4"/>
        </w:numPr>
        <w:tabs>
          <w:tab w:pos="760" w:val="left" w:leader="none"/>
        </w:tabs>
        <w:spacing w:line="225" w:lineRule="auto" w:before="122" w:after="0"/>
        <w:ind w:left="785" w:right="611" w:hanging="302"/>
        <w:jc w:val="both"/>
        <w:rPr>
          <w:color w:val="1C1D1D"/>
          <w:sz w:val="19"/>
        </w:rPr>
      </w:pPr>
      <w:r>
        <w:rPr>
          <w:color w:val="1C1D1D"/>
          <w:w w:val="105"/>
          <w:sz w:val="19"/>
        </w:rPr>
        <w:t>Charge no fees, in the case of credit mobility, </w:t>
      </w:r>
      <w:r>
        <w:rPr>
          <w:color w:val="1C1D1D"/>
          <w:spacing w:val="-3"/>
          <w:w w:val="105"/>
          <w:sz w:val="19"/>
        </w:rPr>
        <w:t>to </w:t>
      </w:r>
      <w:r>
        <w:rPr>
          <w:color w:val="1C1D1D"/>
          <w:w w:val="105"/>
          <w:sz w:val="19"/>
        </w:rPr>
        <w:t>incoming students for tuition, registration,</w:t>
      </w:r>
      <w:r>
        <w:rPr>
          <w:color w:val="1C1D1D"/>
          <w:spacing w:val="-4"/>
          <w:w w:val="105"/>
          <w:sz w:val="19"/>
        </w:rPr>
        <w:t> </w:t>
      </w:r>
      <w:r>
        <w:rPr>
          <w:color w:val="1C1D1D"/>
          <w:w w:val="105"/>
          <w:sz w:val="19"/>
        </w:rPr>
        <w:t>examinations</w:t>
      </w:r>
      <w:r>
        <w:rPr>
          <w:color w:val="1C1D1D"/>
          <w:spacing w:val="-17"/>
          <w:w w:val="105"/>
          <w:sz w:val="19"/>
        </w:rPr>
        <w:t> </w:t>
      </w:r>
      <w:r>
        <w:rPr>
          <w:color w:val="1C1D1D"/>
          <w:spacing w:val="-4"/>
          <w:w w:val="105"/>
          <w:sz w:val="19"/>
        </w:rPr>
        <w:t>or</w:t>
      </w:r>
      <w:r>
        <w:rPr>
          <w:color w:val="1C1D1D"/>
          <w:spacing w:val="-24"/>
          <w:w w:val="105"/>
          <w:sz w:val="19"/>
        </w:rPr>
        <w:t> </w:t>
      </w:r>
      <w:r>
        <w:rPr>
          <w:color w:val="1C1D1D"/>
          <w:w w:val="105"/>
          <w:sz w:val="19"/>
        </w:rPr>
        <w:t>access</w:t>
      </w:r>
      <w:r>
        <w:rPr>
          <w:color w:val="1C1D1D"/>
          <w:spacing w:val="-13"/>
          <w:w w:val="105"/>
          <w:sz w:val="19"/>
        </w:rPr>
        <w:t> </w:t>
      </w:r>
      <w:r>
        <w:rPr>
          <w:color w:val="1C1D1D"/>
          <w:w w:val="105"/>
          <w:sz w:val="19"/>
        </w:rPr>
        <w:t>to</w:t>
      </w:r>
      <w:r>
        <w:rPr>
          <w:color w:val="1C1D1D"/>
          <w:spacing w:val="-20"/>
          <w:w w:val="105"/>
          <w:sz w:val="19"/>
        </w:rPr>
        <w:t> </w:t>
      </w:r>
      <w:r>
        <w:rPr>
          <w:color w:val="1C1D1D"/>
          <w:w w:val="105"/>
          <w:sz w:val="19"/>
        </w:rPr>
        <w:t>laboratory</w:t>
      </w:r>
      <w:r>
        <w:rPr>
          <w:color w:val="1C1D1D"/>
          <w:spacing w:val="-19"/>
          <w:w w:val="105"/>
          <w:sz w:val="19"/>
        </w:rPr>
        <w:t> </w:t>
      </w:r>
      <w:r>
        <w:rPr>
          <w:color w:val="1C1D1D"/>
          <w:w w:val="105"/>
          <w:sz w:val="19"/>
        </w:rPr>
        <w:t>and</w:t>
      </w:r>
      <w:r>
        <w:rPr>
          <w:color w:val="1C1D1D"/>
          <w:spacing w:val="-27"/>
          <w:w w:val="105"/>
          <w:sz w:val="19"/>
        </w:rPr>
        <w:t> </w:t>
      </w:r>
      <w:r>
        <w:rPr>
          <w:color w:val="1C1D1D"/>
          <w:w w:val="105"/>
          <w:sz w:val="19"/>
        </w:rPr>
        <w:t>library</w:t>
      </w:r>
      <w:r>
        <w:rPr>
          <w:color w:val="1C1D1D"/>
          <w:spacing w:val="-21"/>
          <w:w w:val="105"/>
          <w:sz w:val="19"/>
        </w:rPr>
        <w:t> </w:t>
      </w:r>
      <w:r>
        <w:rPr>
          <w:color w:val="1C1D1D"/>
          <w:w w:val="105"/>
          <w:sz w:val="19"/>
        </w:rPr>
        <w:t>facilities.</w:t>
      </w:r>
      <w:r>
        <w:rPr>
          <w:color w:val="1C1D1D"/>
          <w:spacing w:val="7"/>
          <w:w w:val="105"/>
          <w:sz w:val="19"/>
        </w:rPr>
        <w:t> </w:t>
      </w:r>
      <w:r>
        <w:rPr>
          <w:color w:val="1C1D1D"/>
          <w:w w:val="105"/>
          <w:sz w:val="19"/>
        </w:rPr>
        <w:t>Nevertheless, they may </w:t>
      </w:r>
      <w:r>
        <w:rPr>
          <w:color w:val="1C1D1D"/>
          <w:spacing w:val="1"/>
          <w:w w:val="105"/>
          <w:sz w:val="19"/>
        </w:rPr>
        <w:t>be </w:t>
      </w:r>
      <w:r>
        <w:rPr>
          <w:color w:val="1C1D1D"/>
          <w:w w:val="105"/>
          <w:sz w:val="19"/>
        </w:rPr>
        <w:t>charged small fees on the same </w:t>
      </w:r>
      <w:r>
        <w:rPr>
          <w:color w:val="1C1D1D"/>
          <w:spacing w:val="-3"/>
          <w:w w:val="105"/>
          <w:sz w:val="19"/>
        </w:rPr>
        <w:t>basis </w:t>
      </w:r>
      <w:r>
        <w:rPr>
          <w:color w:val="1C1D1D"/>
          <w:w w:val="105"/>
          <w:sz w:val="19"/>
        </w:rPr>
        <w:t>as local students for costs such as insurance, student unions and the use of miscellaneous</w:t>
      </w:r>
      <w:r>
        <w:rPr>
          <w:color w:val="1C1D1D"/>
          <w:spacing w:val="-25"/>
          <w:w w:val="105"/>
          <w:sz w:val="19"/>
        </w:rPr>
        <w:t> </w:t>
      </w:r>
      <w:r>
        <w:rPr>
          <w:color w:val="1C1D1D"/>
          <w:w w:val="105"/>
          <w:sz w:val="19"/>
        </w:rPr>
        <w:t>material.</w:t>
      </w:r>
    </w:p>
    <w:p>
      <w:pPr>
        <w:pStyle w:val="BodyText"/>
        <w:spacing w:before="10"/>
        <w:rPr>
          <w:rFonts w:ascii="Geneva"/>
          <w:sz w:val="36"/>
        </w:rPr>
      </w:pPr>
    </w:p>
    <w:p>
      <w:pPr>
        <w:pStyle w:val="BodyText"/>
        <w:spacing w:line="220" w:lineRule="auto" w:before="1"/>
        <w:ind w:left="235" w:right="636" w:hanging="1"/>
        <w:rPr>
          <w:rFonts w:ascii="Geneva"/>
        </w:rPr>
      </w:pPr>
      <w:r>
        <w:rPr>
          <w:rFonts w:ascii="Geneva"/>
          <w:color w:val="202020"/>
          <w:w w:val="105"/>
        </w:rPr>
        <w:t>The higher education institution located in a </w:t>
      </w:r>
      <w:r>
        <w:rPr>
          <w:rFonts w:ascii="Arial Black"/>
          <w:b/>
          <w:color w:val="202020"/>
          <w:w w:val="105"/>
          <w:sz w:val="18"/>
        </w:rPr>
        <w:t>Partner Country </w:t>
      </w:r>
      <w:r>
        <w:rPr>
          <w:rFonts w:ascii="Geneva"/>
          <w:color w:val="202020"/>
          <w:w w:val="105"/>
        </w:rPr>
        <w:t>of Erasmus+ further undertakes to:</w:t>
      </w:r>
    </w:p>
    <w:p>
      <w:pPr>
        <w:spacing w:before="12"/>
        <w:ind w:left="3736" w:right="0" w:firstLine="0"/>
        <w:jc w:val="left"/>
        <w:rPr>
          <w:rFonts w:ascii="Arial Black"/>
          <w:b/>
          <w:sz w:val="18"/>
        </w:rPr>
      </w:pPr>
      <w:r>
        <w:rPr>
          <w:rFonts w:ascii="Arial Black"/>
          <w:b/>
          <w:color w:val="151B18"/>
          <w:w w:val="110"/>
          <w:sz w:val="18"/>
        </w:rPr>
        <w:t>Before mobility</w:t>
      </w:r>
    </w:p>
    <w:p>
      <w:pPr>
        <w:pStyle w:val="BodyText"/>
        <w:spacing w:before="1"/>
        <w:rPr>
          <w:rFonts w:ascii="Arial Black"/>
          <w:b/>
          <w:sz w:val="18"/>
        </w:rPr>
      </w:pPr>
    </w:p>
    <w:p>
      <w:pPr>
        <w:pStyle w:val="ListParagraph"/>
        <w:numPr>
          <w:ilvl w:val="1"/>
          <w:numId w:val="4"/>
        </w:numPr>
        <w:tabs>
          <w:tab w:pos="758" w:val="left" w:leader="none"/>
        </w:tabs>
        <w:spacing w:line="223" w:lineRule="auto" w:before="0" w:after="0"/>
        <w:ind w:left="776" w:right="614" w:hanging="303"/>
        <w:jc w:val="both"/>
        <w:rPr>
          <w:color w:val="1C1D1D"/>
          <w:sz w:val="19"/>
        </w:rPr>
      </w:pPr>
      <w:r>
        <w:rPr>
          <w:color w:val="1C1D1D"/>
          <w:w w:val="105"/>
          <w:sz w:val="19"/>
        </w:rPr>
        <w:t>Provide information </w:t>
      </w:r>
      <w:r>
        <w:rPr>
          <w:color w:val="1C1D1D"/>
          <w:spacing w:val="1"/>
          <w:w w:val="105"/>
          <w:sz w:val="19"/>
        </w:rPr>
        <w:t>on </w:t>
      </w:r>
      <w:r>
        <w:rPr>
          <w:color w:val="1C1D1D"/>
          <w:w w:val="105"/>
          <w:sz w:val="19"/>
        </w:rPr>
        <w:t>courses (content, level, scope, language) well in advance of the</w:t>
      </w:r>
      <w:r>
        <w:rPr>
          <w:color w:val="1C1D1D"/>
          <w:spacing w:val="-14"/>
          <w:w w:val="105"/>
          <w:sz w:val="19"/>
        </w:rPr>
        <w:t> </w:t>
      </w:r>
      <w:r>
        <w:rPr>
          <w:color w:val="1C1D1D"/>
          <w:w w:val="105"/>
          <w:sz w:val="19"/>
        </w:rPr>
        <w:t>mobility</w:t>
      </w:r>
      <w:r>
        <w:rPr>
          <w:color w:val="1C1D1D"/>
          <w:spacing w:val="-2"/>
          <w:w w:val="105"/>
          <w:sz w:val="19"/>
        </w:rPr>
        <w:t> </w:t>
      </w:r>
      <w:r>
        <w:rPr>
          <w:color w:val="1C1D1D"/>
          <w:w w:val="105"/>
          <w:sz w:val="19"/>
        </w:rPr>
        <w:t>periods,</w:t>
      </w:r>
      <w:r>
        <w:rPr>
          <w:color w:val="1C1D1D"/>
          <w:spacing w:val="6"/>
          <w:w w:val="105"/>
          <w:sz w:val="19"/>
        </w:rPr>
        <w:t> </w:t>
      </w:r>
      <w:r>
        <w:rPr>
          <w:color w:val="1C1D1D"/>
          <w:w w:val="105"/>
          <w:sz w:val="19"/>
        </w:rPr>
        <w:t>so</w:t>
      </w:r>
      <w:r>
        <w:rPr>
          <w:color w:val="1C1D1D"/>
          <w:spacing w:val="-9"/>
          <w:w w:val="105"/>
          <w:sz w:val="19"/>
        </w:rPr>
        <w:t> </w:t>
      </w:r>
      <w:r>
        <w:rPr>
          <w:color w:val="1C1D1D"/>
          <w:w w:val="105"/>
          <w:sz w:val="19"/>
        </w:rPr>
        <w:t>as</w:t>
      </w:r>
      <w:r>
        <w:rPr>
          <w:color w:val="1C1D1D"/>
          <w:spacing w:val="-6"/>
          <w:w w:val="105"/>
          <w:sz w:val="19"/>
        </w:rPr>
        <w:t> </w:t>
      </w:r>
      <w:r>
        <w:rPr>
          <w:color w:val="1C1D1D"/>
          <w:spacing w:val="-3"/>
          <w:w w:val="105"/>
          <w:sz w:val="19"/>
        </w:rPr>
        <w:t>to</w:t>
      </w:r>
      <w:r>
        <w:rPr>
          <w:color w:val="1C1D1D"/>
          <w:spacing w:val="-9"/>
          <w:w w:val="105"/>
          <w:sz w:val="19"/>
        </w:rPr>
        <w:t> </w:t>
      </w:r>
      <w:r>
        <w:rPr>
          <w:color w:val="1C1D1D"/>
          <w:spacing w:val="-4"/>
          <w:w w:val="105"/>
          <w:sz w:val="19"/>
        </w:rPr>
        <w:t>be</w:t>
      </w:r>
      <w:r>
        <w:rPr>
          <w:color w:val="1C1D1D"/>
          <w:spacing w:val="0"/>
          <w:w w:val="105"/>
          <w:sz w:val="19"/>
        </w:rPr>
        <w:t> </w:t>
      </w:r>
      <w:r>
        <w:rPr>
          <w:color w:val="1C1D1D"/>
          <w:w w:val="105"/>
          <w:sz w:val="19"/>
        </w:rPr>
        <w:t>transparent</w:t>
      </w:r>
      <w:r>
        <w:rPr>
          <w:color w:val="1C1D1D"/>
          <w:spacing w:val="1"/>
          <w:w w:val="105"/>
          <w:sz w:val="19"/>
        </w:rPr>
        <w:t> </w:t>
      </w:r>
      <w:r>
        <w:rPr>
          <w:color w:val="1C1D1D"/>
          <w:w w:val="105"/>
          <w:sz w:val="19"/>
        </w:rPr>
        <w:t>to</w:t>
      </w:r>
      <w:r>
        <w:rPr>
          <w:color w:val="1C1D1D"/>
          <w:spacing w:val="-13"/>
          <w:w w:val="105"/>
          <w:sz w:val="19"/>
        </w:rPr>
        <w:t> </w:t>
      </w:r>
      <w:r>
        <w:rPr>
          <w:color w:val="1C1D1D"/>
          <w:w w:val="105"/>
          <w:sz w:val="19"/>
        </w:rPr>
        <w:t>all</w:t>
      </w:r>
      <w:r>
        <w:rPr>
          <w:color w:val="1C1D1D"/>
          <w:spacing w:val="-20"/>
          <w:w w:val="105"/>
          <w:sz w:val="19"/>
        </w:rPr>
        <w:t> </w:t>
      </w:r>
      <w:r>
        <w:rPr>
          <w:color w:val="1C1D1D"/>
          <w:w w:val="105"/>
          <w:sz w:val="19"/>
        </w:rPr>
        <w:t>parties</w:t>
      </w:r>
      <w:r>
        <w:rPr>
          <w:color w:val="1C1D1D"/>
          <w:spacing w:val="-11"/>
          <w:w w:val="105"/>
          <w:sz w:val="19"/>
        </w:rPr>
        <w:t> </w:t>
      </w:r>
      <w:r>
        <w:rPr>
          <w:color w:val="1C1D1D"/>
          <w:w w:val="105"/>
          <w:sz w:val="19"/>
        </w:rPr>
        <w:t>and</w:t>
      </w:r>
      <w:r>
        <w:rPr>
          <w:color w:val="1C1D1D"/>
          <w:spacing w:val="-10"/>
          <w:w w:val="105"/>
          <w:sz w:val="19"/>
        </w:rPr>
        <w:t> </w:t>
      </w:r>
      <w:r>
        <w:rPr>
          <w:color w:val="1C1D1D"/>
          <w:w w:val="105"/>
          <w:sz w:val="19"/>
        </w:rPr>
        <w:t>allow</w:t>
      </w:r>
      <w:r>
        <w:rPr>
          <w:color w:val="1C1D1D"/>
          <w:spacing w:val="-15"/>
          <w:w w:val="105"/>
          <w:sz w:val="19"/>
        </w:rPr>
        <w:t> </w:t>
      </w:r>
      <w:r>
        <w:rPr>
          <w:color w:val="1C1D1D"/>
          <w:w w:val="105"/>
          <w:sz w:val="19"/>
        </w:rPr>
        <w:t>mobile</w:t>
      </w:r>
      <w:r>
        <w:rPr>
          <w:color w:val="1C1D1D"/>
          <w:spacing w:val="-14"/>
          <w:w w:val="105"/>
          <w:sz w:val="19"/>
        </w:rPr>
        <w:t> </w:t>
      </w:r>
      <w:r>
        <w:rPr>
          <w:color w:val="1C1D1D"/>
          <w:w w:val="105"/>
          <w:sz w:val="19"/>
        </w:rPr>
        <w:t>students to make well-informed choices about the courses they will</w:t>
      </w:r>
      <w:r>
        <w:rPr>
          <w:color w:val="1C1D1D"/>
          <w:spacing w:val="-41"/>
          <w:w w:val="105"/>
          <w:sz w:val="19"/>
        </w:rPr>
        <w:t> </w:t>
      </w:r>
      <w:r>
        <w:rPr>
          <w:color w:val="1C1D1D"/>
          <w:w w:val="105"/>
          <w:sz w:val="19"/>
        </w:rPr>
        <w:t>follow.</w:t>
      </w:r>
    </w:p>
    <w:p>
      <w:pPr>
        <w:pStyle w:val="ListParagraph"/>
        <w:numPr>
          <w:ilvl w:val="1"/>
          <w:numId w:val="4"/>
        </w:numPr>
        <w:tabs>
          <w:tab w:pos="751" w:val="left" w:leader="none"/>
        </w:tabs>
        <w:spacing w:line="223" w:lineRule="auto" w:before="132" w:after="0"/>
        <w:ind w:left="777" w:right="614" w:hanging="315"/>
        <w:jc w:val="both"/>
        <w:rPr>
          <w:color w:val="1A1B1A"/>
          <w:sz w:val="19"/>
        </w:rPr>
      </w:pPr>
      <w:r>
        <w:rPr>
          <w:color w:val="1A1B1A"/>
          <w:w w:val="105"/>
          <w:sz w:val="19"/>
        </w:rPr>
        <w:t>Ensure</w:t>
      </w:r>
      <w:r>
        <w:rPr>
          <w:color w:val="1A1B1A"/>
          <w:spacing w:val="-18"/>
          <w:w w:val="105"/>
          <w:sz w:val="19"/>
        </w:rPr>
        <w:t> </w:t>
      </w:r>
      <w:r>
        <w:rPr>
          <w:color w:val="1A1B1A"/>
          <w:w w:val="105"/>
          <w:sz w:val="19"/>
        </w:rPr>
        <w:t>that</w:t>
      </w:r>
      <w:r>
        <w:rPr>
          <w:color w:val="1A1B1A"/>
          <w:spacing w:val="-17"/>
          <w:w w:val="105"/>
          <w:sz w:val="19"/>
        </w:rPr>
        <w:t> </w:t>
      </w:r>
      <w:r>
        <w:rPr>
          <w:color w:val="1A1B1A"/>
          <w:w w:val="105"/>
          <w:sz w:val="19"/>
        </w:rPr>
        <w:t>outbound</w:t>
      </w:r>
      <w:r>
        <w:rPr>
          <w:color w:val="1A1B1A"/>
          <w:spacing w:val="-24"/>
          <w:w w:val="105"/>
          <w:sz w:val="19"/>
        </w:rPr>
        <w:t> </w:t>
      </w:r>
      <w:r>
        <w:rPr>
          <w:color w:val="1A1B1A"/>
          <w:w w:val="105"/>
          <w:sz w:val="19"/>
        </w:rPr>
        <w:t>mobile</w:t>
      </w:r>
      <w:r>
        <w:rPr>
          <w:color w:val="1A1B1A"/>
          <w:spacing w:val="-18"/>
          <w:w w:val="105"/>
          <w:sz w:val="19"/>
        </w:rPr>
        <w:t> </w:t>
      </w:r>
      <w:r>
        <w:rPr>
          <w:color w:val="1A1B1A"/>
          <w:w w:val="105"/>
          <w:sz w:val="19"/>
        </w:rPr>
        <w:t>participants</w:t>
      </w:r>
      <w:r>
        <w:rPr>
          <w:color w:val="1A1B1A"/>
          <w:spacing w:val="-20"/>
          <w:w w:val="105"/>
          <w:sz w:val="19"/>
        </w:rPr>
        <w:t> </w:t>
      </w:r>
      <w:r>
        <w:rPr>
          <w:color w:val="1A1B1A"/>
          <w:w w:val="105"/>
          <w:sz w:val="19"/>
        </w:rPr>
        <w:t>are</w:t>
      </w:r>
      <w:r>
        <w:rPr>
          <w:color w:val="1A1B1A"/>
          <w:spacing w:val="-24"/>
          <w:w w:val="105"/>
          <w:sz w:val="19"/>
        </w:rPr>
        <w:t> </w:t>
      </w:r>
      <w:r>
        <w:rPr>
          <w:color w:val="1A1B1A"/>
          <w:w w:val="105"/>
          <w:sz w:val="19"/>
        </w:rPr>
        <w:t>well</w:t>
      </w:r>
      <w:r>
        <w:rPr>
          <w:color w:val="1A1B1A"/>
          <w:spacing w:val="-8"/>
          <w:w w:val="105"/>
          <w:sz w:val="19"/>
        </w:rPr>
        <w:t> </w:t>
      </w:r>
      <w:r>
        <w:rPr>
          <w:color w:val="1A1B1A"/>
          <w:w w:val="105"/>
          <w:sz w:val="19"/>
        </w:rPr>
        <w:t>prepared</w:t>
      </w:r>
      <w:r>
        <w:rPr>
          <w:color w:val="1A1B1A"/>
          <w:spacing w:val="-21"/>
          <w:w w:val="105"/>
          <w:sz w:val="19"/>
        </w:rPr>
        <w:t> </w:t>
      </w:r>
      <w:r>
        <w:rPr>
          <w:color w:val="1A1B1A"/>
          <w:spacing w:val="-3"/>
          <w:w w:val="105"/>
          <w:sz w:val="19"/>
        </w:rPr>
        <w:t>for</w:t>
      </w:r>
      <w:r>
        <w:rPr>
          <w:color w:val="1A1B1A"/>
          <w:spacing w:val="-8"/>
          <w:w w:val="105"/>
          <w:sz w:val="19"/>
        </w:rPr>
        <w:t> </w:t>
      </w:r>
      <w:r>
        <w:rPr>
          <w:color w:val="1A1B1A"/>
          <w:w w:val="105"/>
          <w:sz w:val="19"/>
        </w:rPr>
        <w:t>the</w:t>
      </w:r>
      <w:r>
        <w:rPr>
          <w:color w:val="1A1B1A"/>
          <w:spacing w:val="-15"/>
          <w:w w:val="105"/>
          <w:sz w:val="19"/>
        </w:rPr>
        <w:t> </w:t>
      </w:r>
      <w:r>
        <w:rPr>
          <w:color w:val="1A1B1A"/>
          <w:w w:val="105"/>
          <w:sz w:val="19"/>
        </w:rPr>
        <w:t>mobility,</w:t>
      </w:r>
      <w:r>
        <w:rPr>
          <w:color w:val="1A1B1A"/>
          <w:spacing w:val="-3"/>
          <w:w w:val="105"/>
          <w:sz w:val="19"/>
        </w:rPr>
        <w:t> </w:t>
      </w:r>
      <w:r>
        <w:rPr>
          <w:color w:val="1A1B1A"/>
          <w:w w:val="105"/>
          <w:sz w:val="19"/>
        </w:rPr>
        <w:t>including having attained </w:t>
      </w:r>
      <w:r>
        <w:rPr>
          <w:color w:val="1A1B1A"/>
          <w:spacing w:val="-3"/>
          <w:w w:val="105"/>
          <w:sz w:val="19"/>
        </w:rPr>
        <w:t>the </w:t>
      </w:r>
      <w:r>
        <w:rPr>
          <w:color w:val="1A1B1A"/>
          <w:w w:val="105"/>
          <w:sz w:val="19"/>
        </w:rPr>
        <w:t>necessary level of linguistic</w:t>
      </w:r>
      <w:r>
        <w:rPr>
          <w:color w:val="1A1B1A"/>
          <w:spacing w:val="-16"/>
          <w:w w:val="105"/>
          <w:sz w:val="19"/>
        </w:rPr>
        <w:t> </w:t>
      </w:r>
      <w:r>
        <w:rPr>
          <w:color w:val="1A1B1A"/>
          <w:w w:val="105"/>
          <w:sz w:val="19"/>
        </w:rPr>
        <w:t>proficiency.</w:t>
      </w:r>
    </w:p>
    <w:p>
      <w:pPr>
        <w:pStyle w:val="ListParagraph"/>
        <w:numPr>
          <w:ilvl w:val="1"/>
          <w:numId w:val="4"/>
        </w:numPr>
        <w:tabs>
          <w:tab w:pos="742" w:val="left" w:leader="none"/>
        </w:tabs>
        <w:spacing w:line="216" w:lineRule="auto" w:before="143" w:after="0"/>
        <w:ind w:left="768" w:right="609" w:hanging="306"/>
        <w:jc w:val="both"/>
        <w:rPr>
          <w:color w:val="1D1D1D"/>
          <w:sz w:val="19"/>
        </w:rPr>
      </w:pPr>
      <w:r>
        <w:rPr>
          <w:color w:val="1D1D1D"/>
          <w:w w:val="105"/>
          <w:sz w:val="19"/>
        </w:rPr>
        <w:t>Ensure</w:t>
      </w:r>
      <w:r>
        <w:rPr>
          <w:color w:val="1D1D1D"/>
          <w:spacing w:val="-9"/>
          <w:w w:val="105"/>
          <w:sz w:val="19"/>
        </w:rPr>
        <w:t> </w:t>
      </w:r>
      <w:r>
        <w:rPr>
          <w:color w:val="1D1D1D"/>
          <w:w w:val="105"/>
          <w:sz w:val="19"/>
        </w:rPr>
        <w:t>that</w:t>
      </w:r>
      <w:r>
        <w:rPr>
          <w:color w:val="1D1D1D"/>
          <w:spacing w:val="-2"/>
          <w:w w:val="105"/>
          <w:sz w:val="19"/>
        </w:rPr>
        <w:t> </w:t>
      </w:r>
      <w:r>
        <w:rPr>
          <w:color w:val="1D1D1D"/>
          <w:w w:val="105"/>
          <w:sz w:val="19"/>
        </w:rPr>
        <w:t>student</w:t>
      </w:r>
      <w:r>
        <w:rPr>
          <w:color w:val="1D1D1D"/>
          <w:spacing w:val="-7"/>
          <w:w w:val="105"/>
          <w:sz w:val="19"/>
        </w:rPr>
        <w:t> </w:t>
      </w:r>
      <w:r>
        <w:rPr>
          <w:color w:val="1D1D1D"/>
          <w:w w:val="105"/>
          <w:sz w:val="19"/>
        </w:rPr>
        <w:t>and</w:t>
      </w:r>
      <w:r>
        <w:rPr>
          <w:color w:val="1D1D1D"/>
          <w:spacing w:val="-13"/>
          <w:w w:val="105"/>
          <w:sz w:val="19"/>
        </w:rPr>
        <w:t> </w:t>
      </w:r>
      <w:r>
        <w:rPr>
          <w:color w:val="1D1D1D"/>
          <w:w w:val="105"/>
          <w:sz w:val="19"/>
        </w:rPr>
        <w:t>staff</w:t>
      </w:r>
      <w:r>
        <w:rPr>
          <w:color w:val="1D1D1D"/>
          <w:spacing w:val="-10"/>
          <w:w w:val="105"/>
          <w:sz w:val="19"/>
        </w:rPr>
        <w:t> </w:t>
      </w:r>
      <w:r>
        <w:rPr>
          <w:color w:val="1D1D1D"/>
          <w:w w:val="105"/>
          <w:sz w:val="19"/>
        </w:rPr>
        <w:t>mobility</w:t>
      </w:r>
      <w:r>
        <w:rPr>
          <w:color w:val="1D1D1D"/>
          <w:spacing w:val="-7"/>
          <w:w w:val="105"/>
          <w:sz w:val="19"/>
        </w:rPr>
        <w:t> </w:t>
      </w:r>
      <w:r>
        <w:rPr>
          <w:color w:val="1D1D1D"/>
          <w:w w:val="105"/>
          <w:sz w:val="19"/>
        </w:rPr>
        <w:t>for</w:t>
      </w:r>
      <w:r>
        <w:rPr>
          <w:color w:val="1D1D1D"/>
          <w:spacing w:val="-1"/>
          <w:w w:val="105"/>
          <w:sz w:val="19"/>
        </w:rPr>
        <w:t> </w:t>
      </w:r>
      <w:r>
        <w:rPr>
          <w:color w:val="1D1D1D"/>
          <w:w w:val="105"/>
          <w:sz w:val="19"/>
        </w:rPr>
        <w:t>education</w:t>
      </w:r>
      <w:r>
        <w:rPr>
          <w:color w:val="1D1D1D"/>
          <w:spacing w:val="-9"/>
          <w:w w:val="105"/>
          <w:sz w:val="19"/>
        </w:rPr>
        <w:t> </w:t>
      </w:r>
      <w:r>
        <w:rPr>
          <w:color w:val="1D1D1D"/>
          <w:w w:val="105"/>
          <w:sz w:val="19"/>
        </w:rPr>
        <w:t>or</w:t>
      </w:r>
      <w:r>
        <w:rPr>
          <w:color w:val="1D1D1D"/>
          <w:spacing w:val="-12"/>
          <w:w w:val="105"/>
          <w:sz w:val="19"/>
        </w:rPr>
        <w:t> </w:t>
      </w:r>
      <w:r>
        <w:rPr>
          <w:color w:val="1D1D1D"/>
          <w:w w:val="105"/>
          <w:sz w:val="19"/>
        </w:rPr>
        <w:t>training</w:t>
      </w:r>
      <w:r>
        <w:rPr>
          <w:color w:val="1D1D1D"/>
          <w:spacing w:val="-11"/>
          <w:w w:val="105"/>
          <w:sz w:val="19"/>
        </w:rPr>
        <w:t> </w:t>
      </w:r>
      <w:r>
        <w:rPr>
          <w:color w:val="1D1D1D"/>
          <w:w w:val="105"/>
          <w:sz w:val="19"/>
        </w:rPr>
        <w:t>purposes</w:t>
      </w:r>
      <w:r>
        <w:rPr>
          <w:color w:val="1D1D1D"/>
          <w:spacing w:val="-5"/>
          <w:w w:val="105"/>
          <w:sz w:val="19"/>
        </w:rPr>
        <w:t> </w:t>
      </w:r>
      <w:r>
        <w:rPr>
          <w:color w:val="1D1D1D"/>
          <w:spacing w:val="-4"/>
          <w:w w:val="105"/>
          <w:sz w:val="19"/>
        </w:rPr>
        <w:t>is</w:t>
      </w:r>
      <w:r>
        <w:rPr>
          <w:color w:val="1D1D1D"/>
          <w:spacing w:val="-11"/>
          <w:w w:val="105"/>
          <w:sz w:val="19"/>
        </w:rPr>
        <w:t> </w:t>
      </w:r>
      <w:r>
        <w:rPr>
          <w:color w:val="1D1D1D"/>
          <w:w w:val="105"/>
          <w:sz w:val="19"/>
        </w:rPr>
        <w:t>based</w:t>
      </w:r>
      <w:r>
        <w:rPr>
          <w:color w:val="1D1D1D"/>
          <w:spacing w:val="-11"/>
          <w:w w:val="105"/>
          <w:sz w:val="19"/>
        </w:rPr>
        <w:t> </w:t>
      </w:r>
      <w:r>
        <w:rPr>
          <w:color w:val="1D1D1D"/>
          <w:w w:val="105"/>
          <w:sz w:val="19"/>
        </w:rPr>
        <w:t>on a learning agreement for students and a mobility agreement for staff validated in advance</w:t>
      </w:r>
      <w:r>
        <w:rPr>
          <w:color w:val="1D1D1D"/>
          <w:spacing w:val="-24"/>
          <w:w w:val="105"/>
          <w:sz w:val="19"/>
        </w:rPr>
        <w:t> </w:t>
      </w:r>
      <w:r>
        <w:rPr>
          <w:color w:val="1D1D1D"/>
          <w:w w:val="105"/>
          <w:sz w:val="19"/>
        </w:rPr>
        <w:t>between</w:t>
      </w:r>
      <w:r>
        <w:rPr>
          <w:color w:val="1D1D1D"/>
          <w:spacing w:val="-27"/>
          <w:w w:val="105"/>
          <w:sz w:val="19"/>
        </w:rPr>
        <w:t> </w:t>
      </w:r>
      <w:r>
        <w:rPr>
          <w:color w:val="1D1D1D"/>
          <w:w w:val="105"/>
          <w:sz w:val="19"/>
        </w:rPr>
        <w:t>the</w:t>
      </w:r>
      <w:r>
        <w:rPr>
          <w:color w:val="1D1D1D"/>
          <w:spacing w:val="-19"/>
          <w:w w:val="105"/>
          <w:sz w:val="19"/>
        </w:rPr>
        <w:t> </w:t>
      </w:r>
      <w:r>
        <w:rPr>
          <w:color w:val="1D1D1D"/>
          <w:w w:val="105"/>
          <w:sz w:val="19"/>
        </w:rPr>
        <w:t>sending</w:t>
      </w:r>
      <w:r>
        <w:rPr>
          <w:color w:val="1D1D1D"/>
          <w:spacing w:val="-24"/>
          <w:w w:val="105"/>
          <w:sz w:val="19"/>
        </w:rPr>
        <w:t> </w:t>
      </w:r>
      <w:r>
        <w:rPr>
          <w:color w:val="1D1D1D"/>
          <w:w w:val="105"/>
          <w:sz w:val="19"/>
        </w:rPr>
        <w:t>and</w:t>
      </w:r>
      <w:r>
        <w:rPr>
          <w:color w:val="1D1D1D"/>
          <w:spacing w:val="-15"/>
          <w:w w:val="105"/>
          <w:sz w:val="19"/>
        </w:rPr>
        <w:t> </w:t>
      </w:r>
      <w:r>
        <w:rPr>
          <w:color w:val="1D1D1D"/>
          <w:w w:val="105"/>
          <w:sz w:val="19"/>
        </w:rPr>
        <w:t>receiving</w:t>
      </w:r>
      <w:r>
        <w:rPr>
          <w:color w:val="1D1D1D"/>
          <w:spacing w:val="-14"/>
          <w:w w:val="105"/>
          <w:sz w:val="19"/>
        </w:rPr>
        <w:t> </w:t>
      </w:r>
      <w:r>
        <w:rPr>
          <w:color w:val="1D1D1D"/>
          <w:w w:val="105"/>
          <w:sz w:val="19"/>
        </w:rPr>
        <w:t>institutions</w:t>
      </w:r>
      <w:r>
        <w:rPr>
          <w:color w:val="1D1D1D"/>
          <w:spacing w:val="-20"/>
          <w:w w:val="105"/>
          <w:sz w:val="19"/>
        </w:rPr>
        <w:t> </w:t>
      </w:r>
      <w:r>
        <w:rPr>
          <w:color w:val="1D1D1D"/>
          <w:w w:val="105"/>
          <w:sz w:val="19"/>
        </w:rPr>
        <w:t>or</w:t>
      </w:r>
      <w:r>
        <w:rPr>
          <w:color w:val="1D1D1D"/>
          <w:spacing w:val="-27"/>
          <w:w w:val="105"/>
          <w:sz w:val="19"/>
        </w:rPr>
        <w:t> </w:t>
      </w:r>
      <w:r>
        <w:rPr>
          <w:color w:val="1D1D1D"/>
          <w:w w:val="105"/>
          <w:sz w:val="19"/>
        </w:rPr>
        <w:t>enterprises</w:t>
      </w:r>
      <w:r>
        <w:rPr>
          <w:color w:val="1D1D1D"/>
          <w:spacing w:val="-25"/>
          <w:w w:val="105"/>
          <w:sz w:val="19"/>
        </w:rPr>
        <w:t> </w:t>
      </w:r>
      <w:r>
        <w:rPr>
          <w:color w:val="1D1D1D"/>
          <w:w w:val="105"/>
          <w:sz w:val="19"/>
        </w:rPr>
        <w:t>and</w:t>
      </w:r>
      <w:r>
        <w:rPr>
          <w:color w:val="1D1D1D"/>
          <w:spacing w:val="-24"/>
          <w:w w:val="105"/>
          <w:sz w:val="19"/>
        </w:rPr>
        <w:t> </w:t>
      </w:r>
      <w:r>
        <w:rPr>
          <w:color w:val="1D1D1D"/>
          <w:w w:val="105"/>
          <w:sz w:val="19"/>
        </w:rPr>
        <w:t>the</w:t>
      </w:r>
      <w:r>
        <w:rPr>
          <w:color w:val="1D1D1D"/>
          <w:spacing w:val="-17"/>
          <w:w w:val="105"/>
          <w:sz w:val="19"/>
        </w:rPr>
        <w:t> </w:t>
      </w:r>
      <w:r>
        <w:rPr>
          <w:color w:val="1D1D1D"/>
          <w:w w:val="105"/>
          <w:sz w:val="19"/>
        </w:rPr>
        <w:t>mobile participants.</w:t>
      </w:r>
    </w:p>
    <w:p>
      <w:pPr>
        <w:pStyle w:val="ListParagraph"/>
        <w:numPr>
          <w:ilvl w:val="1"/>
          <w:numId w:val="4"/>
        </w:numPr>
        <w:tabs>
          <w:tab w:pos="741" w:val="left" w:leader="none"/>
        </w:tabs>
        <w:spacing w:line="223" w:lineRule="auto" w:before="142" w:after="0"/>
        <w:ind w:left="760" w:right="618" w:hanging="304"/>
        <w:jc w:val="both"/>
        <w:rPr>
          <w:color w:val="1C1D1D"/>
          <w:sz w:val="19"/>
        </w:rPr>
      </w:pPr>
      <w:r>
        <w:rPr>
          <w:color w:val="1C1D1D"/>
          <w:w w:val="105"/>
          <w:sz w:val="19"/>
        </w:rPr>
        <w:t>Provide assistance related to obtaining visas, when required, for incoming and outbound mobile participants. Costs for visas can be covered with the mobility grants. See the information / visa section for contact</w:t>
      </w:r>
      <w:r>
        <w:rPr>
          <w:color w:val="1C1D1D"/>
          <w:spacing w:val="-12"/>
          <w:w w:val="105"/>
          <w:sz w:val="19"/>
        </w:rPr>
        <w:t> </w:t>
      </w:r>
      <w:r>
        <w:rPr>
          <w:color w:val="1C1D1D"/>
          <w:w w:val="105"/>
          <w:sz w:val="19"/>
        </w:rPr>
        <w:t>details.</w:t>
      </w:r>
    </w:p>
    <w:p>
      <w:pPr>
        <w:pStyle w:val="ListParagraph"/>
        <w:numPr>
          <w:ilvl w:val="1"/>
          <w:numId w:val="4"/>
        </w:numPr>
        <w:tabs>
          <w:tab w:pos="734" w:val="left" w:leader="none"/>
        </w:tabs>
        <w:spacing w:line="218" w:lineRule="auto" w:before="141" w:after="0"/>
        <w:ind w:left="751" w:right="625" w:hanging="298"/>
        <w:jc w:val="both"/>
        <w:rPr>
          <w:color w:val="1B1B1B"/>
          <w:sz w:val="19"/>
        </w:rPr>
      </w:pPr>
      <w:r>
        <w:rPr>
          <w:color w:val="1B1B1B"/>
          <w:w w:val="105"/>
          <w:sz w:val="19"/>
        </w:rPr>
        <w:t>Provide assistance related </w:t>
      </w:r>
      <w:r>
        <w:rPr>
          <w:color w:val="1B1B1B"/>
          <w:spacing w:val="-3"/>
          <w:w w:val="105"/>
          <w:sz w:val="19"/>
        </w:rPr>
        <w:t>to </w:t>
      </w:r>
      <w:r>
        <w:rPr>
          <w:color w:val="1B1B1B"/>
          <w:w w:val="105"/>
          <w:sz w:val="19"/>
        </w:rPr>
        <w:t>obtaining insurance, when required, for incoming and outbound</w:t>
      </w:r>
      <w:r>
        <w:rPr>
          <w:color w:val="1B1B1B"/>
          <w:spacing w:val="-22"/>
          <w:w w:val="105"/>
          <w:sz w:val="19"/>
        </w:rPr>
        <w:t> </w:t>
      </w:r>
      <w:r>
        <w:rPr>
          <w:color w:val="1B1B1B"/>
          <w:w w:val="105"/>
          <w:sz w:val="19"/>
        </w:rPr>
        <w:t>mobile</w:t>
      </w:r>
      <w:r>
        <w:rPr>
          <w:color w:val="1B1B1B"/>
          <w:spacing w:val="-23"/>
          <w:w w:val="105"/>
          <w:sz w:val="19"/>
        </w:rPr>
        <w:t> </w:t>
      </w:r>
      <w:r>
        <w:rPr>
          <w:color w:val="1B1B1B"/>
          <w:w w:val="105"/>
          <w:sz w:val="19"/>
        </w:rPr>
        <w:t>participants.</w:t>
      </w:r>
      <w:r>
        <w:rPr>
          <w:color w:val="1B1B1B"/>
          <w:spacing w:val="-12"/>
          <w:w w:val="105"/>
          <w:sz w:val="19"/>
        </w:rPr>
        <w:t> </w:t>
      </w:r>
      <w:r>
        <w:rPr>
          <w:color w:val="1B1B1B"/>
          <w:w w:val="105"/>
          <w:sz w:val="19"/>
        </w:rPr>
        <w:t>The</w:t>
      </w:r>
      <w:r>
        <w:rPr>
          <w:color w:val="1B1B1B"/>
          <w:spacing w:val="-22"/>
          <w:w w:val="105"/>
          <w:sz w:val="19"/>
        </w:rPr>
        <w:t> </w:t>
      </w:r>
      <w:r>
        <w:rPr>
          <w:color w:val="1B1B1B"/>
          <w:w w:val="105"/>
          <w:sz w:val="19"/>
        </w:rPr>
        <w:t>institution</w:t>
      </w:r>
      <w:r>
        <w:rPr>
          <w:color w:val="1B1B1B"/>
          <w:spacing w:val="-21"/>
          <w:w w:val="105"/>
          <w:sz w:val="19"/>
        </w:rPr>
        <w:t> </w:t>
      </w:r>
      <w:r>
        <w:rPr>
          <w:color w:val="1B1B1B"/>
          <w:w w:val="105"/>
          <w:sz w:val="19"/>
        </w:rPr>
        <w:t>from</w:t>
      </w:r>
      <w:r>
        <w:rPr>
          <w:color w:val="1B1B1B"/>
          <w:spacing w:val="-19"/>
          <w:w w:val="105"/>
          <w:sz w:val="19"/>
        </w:rPr>
        <w:t> </w:t>
      </w:r>
      <w:r>
        <w:rPr>
          <w:color w:val="1B1B1B"/>
          <w:w w:val="105"/>
          <w:sz w:val="19"/>
        </w:rPr>
        <w:t>the</w:t>
      </w:r>
      <w:r>
        <w:rPr>
          <w:color w:val="1B1B1B"/>
          <w:spacing w:val="-10"/>
          <w:w w:val="105"/>
          <w:sz w:val="19"/>
        </w:rPr>
        <w:t> </w:t>
      </w:r>
      <w:r>
        <w:rPr>
          <w:color w:val="1B1B1B"/>
          <w:w w:val="105"/>
          <w:sz w:val="19"/>
        </w:rPr>
        <w:t>Partner</w:t>
      </w:r>
      <w:r>
        <w:rPr>
          <w:color w:val="1B1B1B"/>
          <w:spacing w:val="-16"/>
          <w:w w:val="105"/>
          <w:sz w:val="19"/>
        </w:rPr>
        <w:t> </w:t>
      </w:r>
      <w:r>
        <w:rPr>
          <w:color w:val="1B1B1B"/>
          <w:w w:val="105"/>
          <w:sz w:val="19"/>
        </w:rPr>
        <w:t>Country</w:t>
      </w:r>
      <w:r>
        <w:rPr>
          <w:color w:val="1B1B1B"/>
          <w:spacing w:val="-17"/>
          <w:w w:val="105"/>
          <w:sz w:val="19"/>
        </w:rPr>
        <w:t> </w:t>
      </w:r>
      <w:r>
        <w:rPr>
          <w:color w:val="1B1B1B"/>
          <w:w w:val="105"/>
          <w:sz w:val="19"/>
        </w:rPr>
        <w:t>should</w:t>
      </w:r>
      <w:r>
        <w:rPr>
          <w:color w:val="1B1B1B"/>
          <w:spacing w:val="-32"/>
          <w:w w:val="105"/>
          <w:sz w:val="19"/>
        </w:rPr>
        <w:t> </w:t>
      </w:r>
      <w:r>
        <w:rPr>
          <w:color w:val="1B1B1B"/>
          <w:w w:val="105"/>
          <w:sz w:val="19"/>
        </w:rPr>
        <w:t>inform mobile participants </w:t>
      </w:r>
      <w:r>
        <w:rPr>
          <w:color w:val="1B1B1B"/>
          <w:spacing w:val="-3"/>
          <w:w w:val="105"/>
          <w:sz w:val="19"/>
        </w:rPr>
        <w:t>of </w:t>
      </w:r>
      <w:r>
        <w:rPr>
          <w:color w:val="1B1B1B"/>
          <w:w w:val="105"/>
          <w:sz w:val="19"/>
        </w:rPr>
        <w:t>cases in which insurance cover is not automatically provided. Costs for insurance can </w:t>
      </w:r>
      <w:r>
        <w:rPr>
          <w:color w:val="1B1B1B"/>
          <w:spacing w:val="1"/>
          <w:w w:val="105"/>
          <w:sz w:val="19"/>
        </w:rPr>
        <w:t>be </w:t>
      </w:r>
      <w:r>
        <w:rPr>
          <w:color w:val="1B1B1B"/>
          <w:w w:val="105"/>
          <w:sz w:val="19"/>
        </w:rPr>
        <w:t>covered with </w:t>
      </w:r>
      <w:r>
        <w:rPr>
          <w:color w:val="1B1B1B"/>
          <w:spacing w:val="-3"/>
          <w:w w:val="105"/>
          <w:sz w:val="19"/>
        </w:rPr>
        <w:t>the </w:t>
      </w:r>
      <w:r>
        <w:rPr>
          <w:color w:val="1B1B1B"/>
          <w:w w:val="105"/>
          <w:sz w:val="19"/>
        </w:rPr>
        <w:t>organisational support grants. See the information / insurance section for contact</w:t>
      </w:r>
      <w:r>
        <w:rPr>
          <w:color w:val="1B1B1B"/>
          <w:spacing w:val="-31"/>
          <w:w w:val="105"/>
          <w:sz w:val="19"/>
        </w:rPr>
        <w:t> </w:t>
      </w:r>
      <w:r>
        <w:rPr>
          <w:color w:val="1B1B1B"/>
          <w:w w:val="105"/>
          <w:sz w:val="19"/>
        </w:rPr>
        <w:t>details.</w:t>
      </w:r>
    </w:p>
    <w:p>
      <w:pPr>
        <w:pStyle w:val="ListParagraph"/>
        <w:numPr>
          <w:ilvl w:val="1"/>
          <w:numId w:val="4"/>
        </w:numPr>
        <w:tabs>
          <w:tab w:pos="729" w:val="left" w:leader="none"/>
        </w:tabs>
        <w:spacing w:line="220" w:lineRule="auto" w:before="132" w:after="0"/>
        <w:ind w:left="747" w:right="633" w:hanging="298"/>
        <w:jc w:val="both"/>
        <w:rPr>
          <w:color w:val="1C1C1C"/>
          <w:sz w:val="19"/>
        </w:rPr>
      </w:pPr>
      <w:r>
        <w:rPr>
          <w:color w:val="1C1C1C"/>
          <w:w w:val="105"/>
          <w:sz w:val="19"/>
        </w:rPr>
        <w:t>Provide guidance </w:t>
      </w:r>
      <w:r>
        <w:rPr>
          <w:color w:val="1C1C1C"/>
          <w:spacing w:val="-3"/>
          <w:w w:val="105"/>
          <w:sz w:val="19"/>
        </w:rPr>
        <w:t>to </w:t>
      </w:r>
      <w:r>
        <w:rPr>
          <w:color w:val="1C1C1C"/>
          <w:w w:val="105"/>
          <w:sz w:val="19"/>
        </w:rPr>
        <w:t>incoming mobile participants in finding accommodation. See the information / housing section for contact</w:t>
      </w:r>
      <w:r>
        <w:rPr>
          <w:color w:val="1C1C1C"/>
          <w:spacing w:val="-27"/>
          <w:w w:val="105"/>
          <w:sz w:val="19"/>
        </w:rPr>
        <w:t> </w:t>
      </w:r>
      <w:r>
        <w:rPr>
          <w:color w:val="1C1C1C"/>
          <w:w w:val="105"/>
          <w:sz w:val="19"/>
        </w:rPr>
        <w:t>details.</w:t>
      </w:r>
    </w:p>
    <w:p>
      <w:pPr>
        <w:pStyle w:val="BodyText"/>
        <w:rPr>
          <w:rFonts w:ascii="Geneva"/>
          <w:sz w:val="26"/>
        </w:rPr>
      </w:pPr>
    </w:p>
    <w:p>
      <w:pPr>
        <w:pStyle w:val="BodyText"/>
        <w:rPr>
          <w:rFonts w:ascii="Geneva"/>
          <w:sz w:val="26"/>
        </w:rPr>
      </w:pPr>
    </w:p>
    <w:p>
      <w:pPr>
        <w:pStyle w:val="BodyText"/>
        <w:rPr>
          <w:rFonts w:ascii="Geneva"/>
          <w:sz w:val="26"/>
        </w:rPr>
      </w:pPr>
    </w:p>
    <w:p>
      <w:pPr>
        <w:pStyle w:val="BodyText"/>
        <w:rPr>
          <w:rFonts w:ascii="Geneva"/>
          <w:sz w:val="26"/>
        </w:rPr>
      </w:pPr>
    </w:p>
    <w:p>
      <w:pPr>
        <w:pStyle w:val="BodyText"/>
        <w:spacing w:before="2"/>
        <w:rPr>
          <w:rFonts w:ascii="Geneva"/>
          <w:sz w:val="21"/>
        </w:rPr>
      </w:pPr>
    </w:p>
    <w:p>
      <w:pPr>
        <w:pStyle w:val="Heading2"/>
        <w:ind w:right="653" w:firstLine="0"/>
        <w:jc w:val="right"/>
        <w:rPr>
          <w:rFonts w:ascii="Hoefler Text Regular"/>
        </w:rPr>
      </w:pPr>
      <w:r>
        <w:rPr>
          <w:rFonts w:ascii="Hoefler Text Regular"/>
          <w:color w:val="343434"/>
          <w:w w:val="99"/>
        </w:rPr>
        <w:t>3</w:t>
      </w:r>
    </w:p>
    <w:p>
      <w:pPr>
        <w:spacing w:after="0"/>
        <w:jc w:val="right"/>
        <w:rPr>
          <w:rFonts w:ascii="Hoefler Text Regular"/>
        </w:rPr>
        <w:sectPr>
          <w:pgSz w:w="11910" w:h="16840"/>
          <w:pgMar w:top="800" w:bottom="280" w:left="1440" w:right="980"/>
        </w:sectPr>
      </w:pPr>
    </w:p>
    <w:p>
      <w:pPr>
        <w:spacing w:before="78"/>
        <w:ind w:left="3249" w:right="0" w:firstLine="0"/>
        <w:jc w:val="left"/>
        <w:rPr>
          <w:rFonts w:ascii="Arial Black"/>
          <w:b/>
          <w:sz w:val="20"/>
        </w:rPr>
      </w:pPr>
      <w:r>
        <w:rPr/>
        <w:pict>
          <v:group style="position:absolute;margin-left:13.377674pt;margin-top:0pt;width:581.7pt;height:841.6pt;mso-position-horizontal-relative:page;mso-position-vertical-relative:page;z-index:-9928" coordorigin="268,0" coordsize="11634,16832">
            <v:shape style="position:absolute;left:267;top:0;width:11634;height:16832" type="#_x0000_t75" stroked="false">
              <v:imagedata r:id="rId16" o:title=""/>
            </v:shape>
            <v:shape style="position:absolute;left:1585;top:6495;width:8808;height:423" type="#_x0000_t75" stroked="false">
              <v:imagedata r:id="rId17" o:title=""/>
            </v:shape>
            <v:line style="position:absolute" from="2557,8305" to="2549,6895" stroked="true" strokeweight=".847016pt" strokecolor="#6f7884">
              <v:stroke dashstyle="solid"/>
            </v:line>
            <v:line style="position:absolute" from="10257,10393" to="10252,9482" stroked="true" strokeweight=".847016pt" strokecolor="#688090">
              <v:stroke dashstyle="solid"/>
            </v:line>
            <v:line style="position:absolute" from="10256,12188" to="10242,9986" stroked="true" strokeweight=".847016pt" strokecolor="#6b7884">
              <v:stroke dashstyle="solid"/>
            </v:line>
            <v:line style="position:absolute" from="1708,11995" to="1708,12169" stroked="true" strokeweight=".894809pt" strokecolor="#5f686b">
              <v:stroke dashstyle="solid"/>
            </v:line>
            <v:line style="position:absolute" from="2575,12172" to="2572,11752" stroked="true" strokeweight=".847016pt" strokecolor="#5c636f">
              <v:stroke dashstyle="solid"/>
            </v:line>
            <w10:wrap type="none"/>
          </v:group>
        </w:pict>
      </w:r>
      <w:r>
        <w:rPr>
          <w:rFonts w:ascii="Arial Black"/>
          <w:b/>
          <w:color w:val="1A1D1B"/>
          <w:sz w:val="20"/>
        </w:rPr>
        <w:t>During and after mobility</w:t>
      </w:r>
    </w:p>
    <w:p>
      <w:pPr>
        <w:pStyle w:val="BodyText"/>
        <w:spacing w:before="5"/>
        <w:rPr>
          <w:rFonts w:ascii="Arial Black"/>
          <w:b/>
          <w:sz w:val="21"/>
        </w:rPr>
      </w:pPr>
    </w:p>
    <w:p>
      <w:pPr>
        <w:pStyle w:val="ListParagraph"/>
        <w:numPr>
          <w:ilvl w:val="0"/>
          <w:numId w:val="5"/>
        </w:numPr>
        <w:tabs>
          <w:tab w:pos="840" w:val="left" w:leader="none"/>
        </w:tabs>
        <w:spacing w:line="172" w:lineRule="auto" w:before="0" w:after="0"/>
        <w:ind w:left="821" w:right="593" w:hanging="300"/>
        <w:jc w:val="both"/>
        <w:rPr>
          <w:rFonts w:ascii="Arial Unicode MS"/>
          <w:color w:val="202120"/>
          <w:sz w:val="19"/>
        </w:rPr>
      </w:pPr>
      <w:r>
        <w:rPr>
          <w:rFonts w:ascii="Arial Unicode MS"/>
          <w:color w:val="202120"/>
          <w:w w:val="115"/>
          <w:sz w:val="19"/>
        </w:rPr>
        <w:t>Ensure equal academic treatment and services for home students and staff and incoming mobile participants and integrate incoming mobile participants into the</w:t>
      </w:r>
      <w:r>
        <w:rPr>
          <w:rFonts w:ascii="Arial Unicode MS"/>
          <w:color w:val="1E1F1E"/>
          <w:w w:val="115"/>
          <w:sz w:val="19"/>
        </w:rPr>
        <w:t> institution's everyday life, and </w:t>
      </w:r>
      <w:r>
        <w:rPr>
          <w:rFonts w:ascii="Arial Unicode MS"/>
          <w:color w:val="1E1F1E"/>
          <w:spacing w:val="-3"/>
          <w:w w:val="115"/>
          <w:sz w:val="19"/>
        </w:rPr>
        <w:t>have </w:t>
      </w:r>
      <w:r>
        <w:rPr>
          <w:rFonts w:ascii="Arial Unicode MS"/>
          <w:color w:val="1E1F1E"/>
          <w:w w:val="115"/>
          <w:sz w:val="19"/>
        </w:rPr>
        <w:t>in place appropriate mentoring and support arrangements for mobile participants as well as appropriate linguistic support </w:t>
      </w:r>
      <w:r>
        <w:rPr>
          <w:rFonts w:ascii="Arial Unicode MS"/>
          <w:color w:val="1E1F1E"/>
          <w:spacing w:val="-10"/>
          <w:w w:val="115"/>
          <w:sz w:val="19"/>
        </w:rPr>
        <w:t>to </w:t>
      </w:r>
      <w:r>
        <w:rPr>
          <w:rFonts w:ascii="Arial Unicode MS"/>
          <w:color w:val="1E1F1E"/>
          <w:w w:val="115"/>
          <w:sz w:val="19"/>
        </w:rPr>
        <w:t>incoming mobile</w:t>
      </w:r>
      <w:r>
        <w:rPr>
          <w:rFonts w:ascii="Arial Unicode MS"/>
          <w:color w:val="1E1F1E"/>
          <w:spacing w:val="-1"/>
          <w:w w:val="115"/>
          <w:sz w:val="19"/>
        </w:rPr>
        <w:t> </w:t>
      </w:r>
      <w:r>
        <w:rPr>
          <w:rFonts w:ascii="Arial Unicode MS"/>
          <w:color w:val="1E1F1E"/>
          <w:w w:val="115"/>
          <w:sz w:val="19"/>
        </w:rPr>
        <w:t>participants.</w:t>
      </w:r>
    </w:p>
    <w:p>
      <w:pPr>
        <w:pStyle w:val="BodyText"/>
        <w:spacing w:before="1"/>
        <w:rPr>
          <w:sz w:val="17"/>
        </w:rPr>
      </w:pPr>
    </w:p>
    <w:p>
      <w:pPr>
        <w:pStyle w:val="ListParagraph"/>
        <w:numPr>
          <w:ilvl w:val="0"/>
          <w:numId w:val="5"/>
        </w:numPr>
        <w:tabs>
          <w:tab w:pos="819" w:val="left" w:leader="none"/>
        </w:tabs>
        <w:spacing w:line="156" w:lineRule="auto" w:before="0" w:after="0"/>
        <w:ind w:left="821" w:right="600" w:hanging="307"/>
        <w:jc w:val="both"/>
        <w:rPr>
          <w:rFonts w:ascii="Arial Unicode MS"/>
          <w:color w:val="1F1F1F"/>
          <w:sz w:val="19"/>
        </w:rPr>
      </w:pPr>
      <w:r>
        <w:rPr>
          <w:rFonts w:ascii="Arial Unicode MS"/>
          <w:color w:val="1F1F1F"/>
          <w:w w:val="115"/>
          <w:sz w:val="19"/>
        </w:rPr>
        <w:t>Accept all activities indicated in the learning agreement as counting towards the degree, provided these have been satisfactorily completed </w:t>
      </w:r>
      <w:r>
        <w:rPr>
          <w:rFonts w:ascii="Arial Unicode MS"/>
          <w:color w:val="1F1F1F"/>
          <w:spacing w:val="-3"/>
          <w:w w:val="115"/>
          <w:sz w:val="19"/>
        </w:rPr>
        <w:t>by </w:t>
      </w:r>
      <w:r>
        <w:rPr>
          <w:rFonts w:ascii="Arial Unicode MS"/>
          <w:color w:val="1F1F1F"/>
          <w:w w:val="115"/>
          <w:sz w:val="19"/>
        </w:rPr>
        <w:t>the mobile</w:t>
      </w:r>
      <w:r>
        <w:rPr>
          <w:rFonts w:ascii="Arial Unicode MS"/>
          <w:color w:val="1F1F1F"/>
          <w:spacing w:val="3"/>
          <w:w w:val="115"/>
          <w:sz w:val="19"/>
        </w:rPr>
        <w:t> </w:t>
      </w:r>
      <w:r>
        <w:rPr>
          <w:rFonts w:ascii="Arial Unicode MS"/>
          <w:color w:val="1F1F1F"/>
          <w:w w:val="115"/>
          <w:sz w:val="19"/>
        </w:rPr>
        <w:t>student.</w:t>
      </w:r>
    </w:p>
    <w:p>
      <w:pPr>
        <w:pStyle w:val="ListParagraph"/>
        <w:numPr>
          <w:ilvl w:val="0"/>
          <w:numId w:val="5"/>
        </w:numPr>
        <w:tabs>
          <w:tab w:pos="832" w:val="left" w:leader="none"/>
        </w:tabs>
        <w:spacing w:line="156" w:lineRule="auto" w:before="163" w:after="0"/>
        <w:ind w:left="815" w:right="600" w:hanging="302"/>
        <w:jc w:val="both"/>
        <w:rPr>
          <w:rFonts w:ascii="Arial Unicode MS"/>
          <w:color w:val="1E1E1E"/>
          <w:sz w:val="19"/>
        </w:rPr>
      </w:pPr>
      <w:r>
        <w:rPr>
          <w:rFonts w:ascii="Arial Unicode MS"/>
          <w:color w:val="1E1E1E"/>
          <w:w w:val="115"/>
          <w:sz w:val="19"/>
        </w:rPr>
        <w:t>Provide,</w:t>
      </w:r>
      <w:r>
        <w:rPr>
          <w:rFonts w:ascii="Arial Unicode MS"/>
          <w:color w:val="1E1E1E"/>
          <w:spacing w:val="6"/>
          <w:w w:val="115"/>
          <w:sz w:val="19"/>
        </w:rPr>
        <w:t> </w:t>
      </w:r>
      <w:r>
        <w:rPr>
          <w:rFonts w:ascii="Arial Unicode MS"/>
          <w:color w:val="1E1E1E"/>
          <w:w w:val="115"/>
          <w:sz w:val="19"/>
        </w:rPr>
        <w:t>free-of-charge,</w:t>
      </w:r>
      <w:r>
        <w:rPr>
          <w:rFonts w:ascii="Arial Unicode MS"/>
          <w:color w:val="1E1E1E"/>
          <w:spacing w:val="6"/>
          <w:w w:val="115"/>
          <w:sz w:val="19"/>
        </w:rPr>
        <w:t> </w:t>
      </w:r>
      <w:r>
        <w:rPr>
          <w:rFonts w:ascii="Arial Unicode MS"/>
          <w:color w:val="1E1E1E"/>
          <w:w w:val="115"/>
          <w:sz w:val="19"/>
        </w:rPr>
        <w:t>incoming</w:t>
      </w:r>
      <w:r>
        <w:rPr>
          <w:rFonts w:ascii="Arial Unicode MS"/>
          <w:color w:val="1E1E1E"/>
          <w:spacing w:val="-20"/>
          <w:w w:val="115"/>
          <w:sz w:val="19"/>
        </w:rPr>
        <w:t> </w:t>
      </w:r>
      <w:r>
        <w:rPr>
          <w:rFonts w:ascii="Arial Unicode MS"/>
          <w:color w:val="1E1E1E"/>
          <w:w w:val="115"/>
          <w:sz w:val="19"/>
        </w:rPr>
        <w:t>mobile</w:t>
      </w:r>
      <w:r>
        <w:rPr>
          <w:rFonts w:ascii="Arial Unicode MS"/>
          <w:color w:val="1E1E1E"/>
          <w:spacing w:val="-15"/>
          <w:w w:val="115"/>
          <w:sz w:val="19"/>
        </w:rPr>
        <w:t> </w:t>
      </w:r>
      <w:r>
        <w:rPr>
          <w:rFonts w:ascii="Arial Unicode MS"/>
          <w:color w:val="1E1E1E"/>
          <w:w w:val="115"/>
          <w:sz w:val="19"/>
        </w:rPr>
        <w:t>students</w:t>
      </w:r>
      <w:r>
        <w:rPr>
          <w:rFonts w:ascii="Arial Unicode MS"/>
          <w:color w:val="1E1E1E"/>
          <w:spacing w:val="-16"/>
          <w:w w:val="115"/>
          <w:sz w:val="19"/>
        </w:rPr>
        <w:t> </w:t>
      </w:r>
      <w:r>
        <w:rPr>
          <w:rFonts w:ascii="Arial Unicode MS"/>
          <w:color w:val="1E1E1E"/>
          <w:w w:val="115"/>
          <w:sz w:val="19"/>
        </w:rPr>
        <w:t>and</w:t>
      </w:r>
      <w:r>
        <w:rPr>
          <w:rFonts w:ascii="Arial Unicode MS"/>
          <w:color w:val="1E1E1E"/>
          <w:spacing w:val="-19"/>
          <w:w w:val="115"/>
          <w:sz w:val="19"/>
        </w:rPr>
        <w:t> </w:t>
      </w:r>
      <w:r>
        <w:rPr>
          <w:rFonts w:ascii="Arial Unicode MS"/>
          <w:color w:val="1E1E1E"/>
          <w:w w:val="115"/>
          <w:sz w:val="19"/>
        </w:rPr>
        <w:t>their</w:t>
      </w:r>
      <w:r>
        <w:rPr>
          <w:rFonts w:ascii="Arial Unicode MS"/>
          <w:color w:val="1E1E1E"/>
          <w:spacing w:val="-18"/>
          <w:w w:val="115"/>
          <w:sz w:val="19"/>
        </w:rPr>
        <w:t> </w:t>
      </w:r>
      <w:r>
        <w:rPr>
          <w:rFonts w:ascii="Arial Unicode MS"/>
          <w:color w:val="1E1E1E"/>
          <w:w w:val="115"/>
          <w:sz w:val="19"/>
        </w:rPr>
        <w:t>sending</w:t>
      </w:r>
      <w:r>
        <w:rPr>
          <w:rFonts w:ascii="Arial Unicode MS"/>
          <w:color w:val="1E1E1E"/>
          <w:spacing w:val="-15"/>
          <w:w w:val="115"/>
          <w:sz w:val="19"/>
        </w:rPr>
        <w:t> </w:t>
      </w:r>
      <w:r>
        <w:rPr>
          <w:rFonts w:ascii="Arial Unicode MS"/>
          <w:color w:val="1E1E1E"/>
          <w:w w:val="115"/>
          <w:sz w:val="19"/>
        </w:rPr>
        <w:t>institutions</w:t>
      </w:r>
      <w:r>
        <w:rPr>
          <w:rFonts w:ascii="Arial Unicode MS"/>
          <w:color w:val="1E1E1E"/>
          <w:spacing w:val="-18"/>
          <w:w w:val="115"/>
          <w:sz w:val="19"/>
        </w:rPr>
        <w:t> </w:t>
      </w:r>
      <w:r>
        <w:rPr>
          <w:rFonts w:ascii="Arial Unicode MS"/>
          <w:color w:val="1E1E1E"/>
          <w:w w:val="115"/>
          <w:sz w:val="19"/>
        </w:rPr>
        <w:t>with transcripts </w:t>
      </w:r>
      <w:r>
        <w:rPr>
          <w:rFonts w:ascii="Arial Unicode MS"/>
          <w:color w:val="1E1E1E"/>
          <w:spacing w:val="1"/>
          <w:w w:val="115"/>
          <w:sz w:val="19"/>
        </w:rPr>
        <w:t>in </w:t>
      </w:r>
      <w:r>
        <w:rPr>
          <w:rFonts w:ascii="Arial Unicode MS"/>
          <w:color w:val="1E1E1E"/>
          <w:w w:val="115"/>
          <w:sz w:val="19"/>
        </w:rPr>
        <w:t>English or in the language </w:t>
      </w:r>
      <w:r>
        <w:rPr>
          <w:rFonts w:ascii="Arial Unicode MS"/>
          <w:color w:val="1E1E1E"/>
          <w:spacing w:val="-4"/>
          <w:w w:val="115"/>
          <w:sz w:val="19"/>
        </w:rPr>
        <w:t>of </w:t>
      </w:r>
      <w:r>
        <w:rPr>
          <w:rFonts w:ascii="Arial Unicode MS"/>
          <w:color w:val="1E1E1E"/>
          <w:w w:val="115"/>
          <w:sz w:val="19"/>
        </w:rPr>
        <w:t>the sending institution containing a full, accurate and timely record </w:t>
      </w:r>
      <w:r>
        <w:rPr>
          <w:rFonts w:ascii="Arial Unicode MS"/>
          <w:color w:val="1E1E1E"/>
          <w:spacing w:val="-4"/>
          <w:w w:val="115"/>
          <w:sz w:val="19"/>
        </w:rPr>
        <w:t>of </w:t>
      </w:r>
      <w:r>
        <w:rPr>
          <w:rFonts w:ascii="Arial Unicode MS"/>
          <w:color w:val="1E1E1E"/>
          <w:w w:val="115"/>
          <w:sz w:val="19"/>
        </w:rPr>
        <w:t>their achievements at </w:t>
      </w:r>
      <w:r>
        <w:rPr>
          <w:rFonts w:ascii="Arial Unicode MS"/>
          <w:color w:val="1E1E1E"/>
          <w:spacing w:val="-3"/>
          <w:w w:val="115"/>
          <w:sz w:val="19"/>
        </w:rPr>
        <w:t>the </w:t>
      </w:r>
      <w:r>
        <w:rPr>
          <w:rFonts w:ascii="Arial Unicode MS"/>
          <w:color w:val="1E1E1E"/>
          <w:w w:val="115"/>
          <w:sz w:val="19"/>
        </w:rPr>
        <w:t>end of their mobility</w:t>
      </w:r>
      <w:r>
        <w:rPr>
          <w:rFonts w:ascii="Arial Unicode MS"/>
          <w:color w:val="1E1E1E"/>
          <w:spacing w:val="-7"/>
          <w:w w:val="115"/>
          <w:sz w:val="19"/>
        </w:rPr>
        <w:t> </w:t>
      </w:r>
      <w:r>
        <w:rPr>
          <w:rFonts w:ascii="Arial Unicode MS"/>
          <w:color w:val="1E1E1E"/>
          <w:w w:val="115"/>
          <w:sz w:val="19"/>
        </w:rPr>
        <w:t>period.</w:t>
      </w:r>
    </w:p>
    <w:p>
      <w:pPr>
        <w:pStyle w:val="ListParagraph"/>
        <w:numPr>
          <w:ilvl w:val="0"/>
          <w:numId w:val="5"/>
        </w:numPr>
        <w:tabs>
          <w:tab w:pos="816" w:val="left" w:leader="none"/>
        </w:tabs>
        <w:spacing w:line="160" w:lineRule="auto" w:before="156" w:after="0"/>
        <w:ind w:left="816" w:right="605" w:hanging="314"/>
        <w:jc w:val="both"/>
        <w:rPr>
          <w:rFonts w:ascii="Arial Unicode MS"/>
          <w:color w:val="1E1F1F"/>
          <w:sz w:val="19"/>
        </w:rPr>
      </w:pPr>
      <w:r>
        <w:rPr>
          <w:rFonts w:ascii="Arial Unicode MS"/>
          <w:color w:val="1E1F1F"/>
          <w:w w:val="115"/>
          <w:sz w:val="19"/>
        </w:rPr>
        <w:t>Support</w:t>
      </w:r>
      <w:r>
        <w:rPr>
          <w:rFonts w:ascii="Arial Unicode MS"/>
          <w:color w:val="1E1F1F"/>
          <w:spacing w:val="-5"/>
          <w:w w:val="115"/>
          <w:sz w:val="19"/>
        </w:rPr>
        <w:t> </w:t>
      </w:r>
      <w:r>
        <w:rPr>
          <w:rFonts w:ascii="Arial Unicode MS"/>
          <w:color w:val="1E1F1F"/>
          <w:w w:val="115"/>
          <w:sz w:val="19"/>
        </w:rPr>
        <w:t>the</w:t>
      </w:r>
      <w:r>
        <w:rPr>
          <w:rFonts w:ascii="Arial Unicode MS"/>
          <w:color w:val="1E1F1F"/>
          <w:spacing w:val="-10"/>
          <w:w w:val="115"/>
          <w:sz w:val="19"/>
        </w:rPr>
        <w:t> </w:t>
      </w:r>
      <w:r>
        <w:rPr>
          <w:rFonts w:ascii="Arial Unicode MS"/>
          <w:color w:val="1E1F1F"/>
          <w:w w:val="115"/>
          <w:sz w:val="19"/>
        </w:rPr>
        <w:t>reintegration</w:t>
      </w:r>
      <w:r>
        <w:rPr>
          <w:rFonts w:ascii="Arial Unicode MS"/>
          <w:color w:val="1E1F1F"/>
          <w:spacing w:val="-13"/>
          <w:w w:val="115"/>
          <w:sz w:val="19"/>
        </w:rPr>
        <w:t> </w:t>
      </w:r>
      <w:r>
        <w:rPr>
          <w:rFonts w:ascii="Arial Unicode MS"/>
          <w:color w:val="1E1F1F"/>
          <w:w w:val="115"/>
          <w:sz w:val="19"/>
        </w:rPr>
        <w:t>of</w:t>
      </w:r>
      <w:r>
        <w:rPr>
          <w:rFonts w:ascii="Arial Unicode MS"/>
          <w:color w:val="1E1F1F"/>
          <w:spacing w:val="-11"/>
          <w:w w:val="115"/>
          <w:sz w:val="19"/>
        </w:rPr>
        <w:t> </w:t>
      </w:r>
      <w:r>
        <w:rPr>
          <w:rFonts w:ascii="Arial Unicode MS"/>
          <w:color w:val="1E1F1F"/>
          <w:w w:val="115"/>
          <w:sz w:val="19"/>
        </w:rPr>
        <w:t>mobile</w:t>
      </w:r>
      <w:r>
        <w:rPr>
          <w:rFonts w:ascii="Arial Unicode MS"/>
          <w:color w:val="1E1F1F"/>
          <w:spacing w:val="-8"/>
          <w:w w:val="115"/>
          <w:sz w:val="19"/>
        </w:rPr>
        <w:t> </w:t>
      </w:r>
      <w:r>
        <w:rPr>
          <w:rFonts w:ascii="Arial Unicode MS"/>
          <w:color w:val="1E1F1F"/>
          <w:w w:val="115"/>
          <w:sz w:val="19"/>
        </w:rPr>
        <w:t>participants</w:t>
      </w:r>
      <w:r>
        <w:rPr>
          <w:rFonts w:ascii="Arial Unicode MS"/>
          <w:color w:val="1E1F1F"/>
          <w:spacing w:val="-17"/>
          <w:w w:val="115"/>
          <w:sz w:val="19"/>
        </w:rPr>
        <w:t> </w:t>
      </w:r>
      <w:r>
        <w:rPr>
          <w:rFonts w:ascii="Arial Unicode MS"/>
          <w:color w:val="1E1F1F"/>
          <w:w w:val="115"/>
          <w:sz w:val="19"/>
        </w:rPr>
        <w:t>and</w:t>
      </w:r>
      <w:r>
        <w:rPr>
          <w:rFonts w:ascii="Arial Unicode MS"/>
          <w:color w:val="1E1F1F"/>
          <w:spacing w:val="-13"/>
          <w:w w:val="115"/>
          <w:sz w:val="19"/>
        </w:rPr>
        <w:t> </w:t>
      </w:r>
      <w:r>
        <w:rPr>
          <w:rFonts w:ascii="Arial Unicode MS"/>
          <w:color w:val="1E1F1F"/>
          <w:w w:val="115"/>
          <w:sz w:val="19"/>
        </w:rPr>
        <w:t>give</w:t>
      </w:r>
      <w:r>
        <w:rPr>
          <w:rFonts w:ascii="Arial Unicode MS"/>
          <w:color w:val="1E1F1F"/>
          <w:spacing w:val="-6"/>
          <w:w w:val="115"/>
          <w:sz w:val="19"/>
        </w:rPr>
        <w:t> </w:t>
      </w:r>
      <w:r>
        <w:rPr>
          <w:rFonts w:ascii="Arial Unicode MS"/>
          <w:color w:val="1E1F1F"/>
          <w:w w:val="115"/>
          <w:sz w:val="19"/>
        </w:rPr>
        <w:t>them</w:t>
      </w:r>
      <w:r>
        <w:rPr>
          <w:rFonts w:ascii="Arial Unicode MS"/>
          <w:color w:val="1E1F1F"/>
          <w:spacing w:val="-6"/>
          <w:w w:val="115"/>
          <w:sz w:val="19"/>
        </w:rPr>
        <w:t> </w:t>
      </w:r>
      <w:r>
        <w:rPr>
          <w:rFonts w:ascii="Arial Unicode MS"/>
          <w:color w:val="1E1F1F"/>
          <w:w w:val="115"/>
          <w:sz w:val="19"/>
        </w:rPr>
        <w:t>the</w:t>
      </w:r>
      <w:r>
        <w:rPr>
          <w:rFonts w:ascii="Arial Unicode MS"/>
          <w:color w:val="1E1F1F"/>
          <w:spacing w:val="-6"/>
          <w:w w:val="115"/>
          <w:sz w:val="19"/>
        </w:rPr>
        <w:t> </w:t>
      </w:r>
      <w:r>
        <w:rPr>
          <w:rFonts w:ascii="Arial Unicode MS"/>
          <w:color w:val="1E1F1F"/>
          <w:w w:val="115"/>
          <w:sz w:val="19"/>
        </w:rPr>
        <w:t>opportunity,</w:t>
      </w:r>
      <w:r>
        <w:rPr>
          <w:rFonts w:ascii="Arial Unicode MS"/>
          <w:color w:val="1E1F1F"/>
          <w:spacing w:val="11"/>
          <w:w w:val="115"/>
          <w:sz w:val="19"/>
        </w:rPr>
        <w:t> </w:t>
      </w:r>
      <w:r>
        <w:rPr>
          <w:rFonts w:ascii="Arial Unicode MS"/>
          <w:color w:val="1E1F1F"/>
          <w:w w:val="115"/>
          <w:sz w:val="19"/>
        </w:rPr>
        <w:t>upon return, to build on their experiences for the benefit </w:t>
      </w:r>
      <w:r>
        <w:rPr>
          <w:rFonts w:ascii="Arial Unicode MS"/>
          <w:color w:val="1E1F1F"/>
          <w:spacing w:val="-4"/>
          <w:w w:val="115"/>
          <w:sz w:val="19"/>
        </w:rPr>
        <w:t>of </w:t>
      </w:r>
      <w:r>
        <w:rPr>
          <w:rFonts w:ascii="Arial Unicode MS"/>
          <w:color w:val="1E1F1F"/>
          <w:w w:val="115"/>
          <w:sz w:val="19"/>
        </w:rPr>
        <w:t>the Institution </w:t>
      </w:r>
      <w:r>
        <w:rPr>
          <w:rFonts w:ascii="Arial Unicode MS"/>
          <w:color w:val="1E1F1F"/>
          <w:spacing w:val="-3"/>
          <w:w w:val="115"/>
          <w:sz w:val="19"/>
        </w:rPr>
        <w:t>and their</w:t>
      </w:r>
      <w:r>
        <w:rPr>
          <w:rFonts w:ascii="Arial Unicode MS"/>
          <w:color w:val="1E1F1F"/>
          <w:spacing w:val="11"/>
          <w:w w:val="115"/>
          <w:sz w:val="19"/>
        </w:rPr>
        <w:t> </w:t>
      </w:r>
      <w:r>
        <w:rPr>
          <w:rFonts w:ascii="Arial Unicode MS"/>
          <w:color w:val="1E1F1F"/>
          <w:w w:val="115"/>
          <w:sz w:val="19"/>
        </w:rPr>
        <w:t>peers.</w:t>
      </w:r>
    </w:p>
    <w:p>
      <w:pPr>
        <w:pStyle w:val="ListParagraph"/>
        <w:numPr>
          <w:ilvl w:val="0"/>
          <w:numId w:val="5"/>
        </w:numPr>
        <w:tabs>
          <w:tab w:pos="820" w:val="left" w:leader="none"/>
        </w:tabs>
        <w:spacing w:line="156" w:lineRule="auto" w:before="151" w:after="0"/>
        <w:ind w:left="810" w:right="595" w:hanging="309"/>
        <w:jc w:val="both"/>
        <w:rPr>
          <w:rFonts w:ascii="Arial Unicode MS"/>
          <w:color w:val="1D1D1D"/>
          <w:sz w:val="19"/>
        </w:rPr>
      </w:pPr>
      <w:r>
        <w:rPr>
          <w:rFonts w:ascii="Arial Unicode MS"/>
          <w:color w:val="1D1D1D"/>
          <w:w w:val="115"/>
          <w:sz w:val="19"/>
        </w:rPr>
        <w:t>Ensure that staff are given recognition for their teaching and training activities undertaken during the mobility period, based </w:t>
      </w:r>
      <w:r>
        <w:rPr>
          <w:rFonts w:ascii="Arial Unicode MS"/>
          <w:color w:val="1D1D1D"/>
          <w:spacing w:val="1"/>
          <w:w w:val="115"/>
          <w:sz w:val="19"/>
        </w:rPr>
        <w:t>on </w:t>
      </w:r>
      <w:r>
        <w:rPr>
          <w:rFonts w:ascii="Arial Unicode MS"/>
          <w:color w:val="1D1D1D"/>
          <w:w w:val="115"/>
          <w:sz w:val="19"/>
        </w:rPr>
        <w:t>a mobility</w:t>
      </w:r>
      <w:r>
        <w:rPr>
          <w:rFonts w:ascii="Arial Unicode MS"/>
          <w:color w:val="1D1D1D"/>
          <w:spacing w:val="33"/>
          <w:w w:val="115"/>
          <w:sz w:val="19"/>
        </w:rPr>
        <w:t> </w:t>
      </w:r>
      <w:r>
        <w:rPr>
          <w:rFonts w:ascii="Arial Unicode MS"/>
          <w:color w:val="1D1D1D"/>
          <w:w w:val="115"/>
          <w:sz w:val="19"/>
        </w:rPr>
        <w:t>agreement.</w:t>
      </w:r>
    </w:p>
    <w:p>
      <w:pPr>
        <w:pStyle w:val="BodyText"/>
        <w:spacing w:before="8"/>
        <w:rPr>
          <w:sz w:val="21"/>
        </w:rPr>
      </w:pPr>
    </w:p>
    <w:p>
      <w:pPr>
        <w:pStyle w:val="Heading3"/>
        <w:tabs>
          <w:tab w:pos="672" w:val="left" w:leader="none"/>
        </w:tabs>
        <w:ind w:left="278"/>
      </w:pPr>
      <w:r>
        <w:rPr>
          <w:color w:val="2F434E"/>
        </w:rPr>
        <w:t>E.</w:t>
        <w:tab/>
        <w:t>Additional</w:t>
      </w:r>
      <w:r>
        <w:rPr>
          <w:color w:val="2F434E"/>
          <w:spacing w:val="3"/>
        </w:rPr>
        <w:t> </w:t>
      </w:r>
      <w:r>
        <w:rPr>
          <w:color w:val="2F434E"/>
        </w:rPr>
        <w:t>requirements</w:t>
      </w:r>
    </w:p>
    <w:p>
      <w:pPr>
        <w:pStyle w:val="BodyText"/>
        <w:spacing w:before="7"/>
        <w:rPr>
          <w:rFonts w:ascii="Verdana"/>
          <w:b/>
          <w:sz w:val="40"/>
        </w:rPr>
      </w:pPr>
    </w:p>
    <w:p>
      <w:pPr>
        <w:pStyle w:val="BodyText"/>
        <w:tabs>
          <w:tab w:pos="1222" w:val="left" w:leader="none"/>
        </w:tabs>
        <w:spacing w:line="146" w:lineRule="auto" w:before="1"/>
        <w:ind w:left="280" w:right="636" w:hanging="6"/>
      </w:pPr>
      <w:r>
        <w:rPr>
          <w:color w:val="1E1E1E"/>
          <w:w w:val="110"/>
          <w:position w:val="-1"/>
        </w:rPr>
        <w:t>cz</w:t>
        <w:tab/>
      </w:r>
      <w:r>
        <w:rPr>
          <w:color w:val="1E1E1E"/>
          <w:w w:val="110"/>
        </w:rPr>
        <w:t>In case of additional requirements of academic, organisational or other aspects </w:t>
      </w:r>
      <w:r>
        <w:rPr>
          <w:color w:val="202020"/>
          <w:position w:val="1"/>
        </w:rPr>
        <w:t>LIBEREC0 </w:t>
      </w:r>
      <w:r>
        <w:rPr>
          <w:color w:val="202020"/>
          <w:w w:val="110"/>
        </w:rPr>
        <w:t>(e.g. students with special needs), please consult our</w:t>
      </w:r>
      <w:r>
        <w:rPr>
          <w:color w:val="202020"/>
          <w:spacing w:val="-31"/>
          <w:w w:val="110"/>
        </w:rPr>
        <w:t> </w:t>
      </w:r>
      <w:r>
        <w:rPr>
          <w:color w:val="202020"/>
          <w:w w:val="110"/>
        </w:rPr>
        <w:t>website:</w:t>
      </w:r>
    </w:p>
    <w:p>
      <w:pPr>
        <w:pStyle w:val="BodyText"/>
        <w:tabs>
          <w:tab w:pos="1210" w:val="left" w:leader="none"/>
        </w:tabs>
        <w:spacing w:line="100" w:lineRule="auto" w:before="14"/>
        <w:ind w:left="285"/>
      </w:pPr>
      <w:r>
        <w:rPr>
          <w:color w:val="1F2224"/>
          <w:position w:val="6"/>
        </w:rPr>
        <w:t>1</w:t>
        <w:tab/>
      </w:r>
      <w:hyperlink r:id="rId18">
        <w:r>
          <w:rPr>
            <w:color w:val="486279"/>
            <w:position w:val="1"/>
            <w:u w:val="thick" w:color="477497"/>
          </w:rPr>
          <w:t>http</w:t>
        </w:r>
        <w:r>
          <w:rPr>
            <w:color w:val="404B53"/>
            <w:position w:val="1"/>
            <w:u w:val="thick" w:color="477497"/>
          </w:rPr>
          <w:t>:</w:t>
        </w:r>
        <w:r>
          <w:rPr>
            <w:color w:val="486279"/>
            <w:position w:val="1"/>
            <w:u w:val="thick" w:color="477497"/>
          </w:rPr>
          <w:t>//www</w:t>
        </w:r>
        <w:r>
          <w:rPr>
            <w:color w:val="5F6868"/>
            <w:position w:val="1"/>
            <w:u w:val="thick" w:color="477497"/>
          </w:rPr>
          <w:t>.</w:t>
        </w:r>
        <w:r>
          <w:rPr>
            <w:color w:val="586F82"/>
            <w:position w:val="1"/>
            <w:u w:val="thick" w:color="477497"/>
          </w:rPr>
          <w:t>t</w:t>
        </w:r>
        <w:r>
          <w:rPr>
            <w:color w:val="486279"/>
            <w:position w:val="1"/>
            <w:u w:val="thick" w:color="477497"/>
          </w:rPr>
          <w:t>ul.cz</w:t>
        </w:r>
        <w:r>
          <w:rPr>
            <w:color w:val="2F557D"/>
            <w:position w:val="1"/>
            <w:u w:val="thick" w:color="477497"/>
          </w:rPr>
          <w:t>/</w:t>
        </w:r>
        <w:r>
          <w:rPr>
            <w:color w:val="486279"/>
            <w:position w:val="1"/>
            <w:u w:val="thick" w:color="477497"/>
          </w:rPr>
          <w:t>en</w:t>
        </w:r>
        <w:r>
          <w:rPr>
            <w:color w:val="2F557D"/>
            <w:position w:val="1"/>
            <w:u w:val="thick" w:color="477497"/>
          </w:rPr>
          <w:t>/</w:t>
        </w:r>
        <w:r>
          <w:rPr>
            <w:color w:val="486279"/>
            <w:position w:val="1"/>
            <w:u w:val="thick" w:color="477497"/>
          </w:rPr>
          <w:t>internat</w:t>
        </w:r>
        <w:r>
          <w:rPr>
            <w:color w:val="586F82"/>
            <w:position w:val="1"/>
            <w:u w:val="thick" w:color="477497"/>
          </w:rPr>
          <w:t>í</w:t>
        </w:r>
        <w:r>
          <w:rPr>
            <w:color w:val="486279"/>
            <w:position w:val="1"/>
            <w:u w:val="thick" w:color="477497"/>
          </w:rPr>
          <w:t>ona</w:t>
        </w:r>
        <w:r>
          <w:rPr>
            <w:color w:val="586F82"/>
            <w:position w:val="1"/>
            <w:u w:val="thick" w:color="477497"/>
          </w:rPr>
          <w:t>l</w:t>
        </w:r>
        <w:r>
          <w:rPr>
            <w:color w:val="486279"/>
            <w:position w:val="1"/>
            <w:u w:val="thick" w:color="477497"/>
          </w:rPr>
          <w:t>-re</w:t>
        </w:r>
        <w:r>
          <w:rPr>
            <w:color w:val="40738D"/>
            <w:u w:val="thick" w:color="477497"/>
          </w:rPr>
          <w:t>l</w:t>
        </w:r>
        <w:r>
          <w:rPr>
            <w:color w:val="40738D"/>
            <w:position w:val="1"/>
            <w:u w:val="thick" w:color="477497"/>
          </w:rPr>
          <w:t>a</w:t>
        </w:r>
        <w:r>
          <w:rPr>
            <w:color w:val="486279"/>
            <w:position w:val="1"/>
            <w:u w:val="thick" w:color="477497"/>
          </w:rPr>
          <w:t>t</w:t>
        </w:r>
        <w:r>
          <w:rPr>
            <w:color w:val="586F82"/>
            <w:position w:val="1"/>
            <w:u w:val="thick" w:color="477497"/>
          </w:rPr>
          <w:t>io</w:t>
        </w:r>
        <w:r>
          <w:rPr>
            <w:color w:val="486279"/>
            <w:position w:val="1"/>
            <w:u w:val="thick" w:color="477497"/>
          </w:rPr>
          <w:t>ns/</w:t>
        </w:r>
        <w:r>
          <w:rPr>
            <w:color w:val="586F82"/>
            <w:position w:val="1"/>
            <w:u w:val="thick" w:color="477497"/>
          </w:rPr>
          <w:t>ll</w:t>
        </w:r>
        <w:r>
          <w:rPr>
            <w:color w:val="486279"/>
            <w:position w:val="1"/>
            <w:u w:val="thick" w:color="477497"/>
          </w:rPr>
          <w:t>p</w:t>
        </w:r>
        <w:r>
          <w:rPr>
            <w:color w:val="175790"/>
            <w:position w:val="1"/>
            <w:u w:val="thick" w:color="477497"/>
          </w:rPr>
          <w:t>-</w:t>
        </w:r>
        <w:r>
          <w:rPr>
            <w:color w:val="40738D"/>
            <w:position w:val="1"/>
            <w:u w:val="thick" w:color="477497"/>
          </w:rPr>
          <w:t>e</w:t>
        </w:r>
        <w:r>
          <w:rPr>
            <w:color w:val="586F82"/>
            <w:position w:val="1"/>
            <w:u w:val="thick" w:color="477497"/>
          </w:rPr>
          <w:t>r</w:t>
        </w:r>
        <w:r>
          <w:rPr>
            <w:color w:val="486279"/>
            <w:position w:val="1"/>
            <w:u w:val="thick" w:color="477497"/>
          </w:rPr>
          <w:t>asmus</w:t>
        </w:r>
        <w:r>
          <w:rPr>
            <w:color w:val="486279"/>
            <w:position w:val="1"/>
          </w:rPr>
          <w:t> </w:t>
        </w:r>
      </w:hyperlink>
      <w:r>
        <w:rPr>
          <w:color w:val="1F2224"/>
          <w:spacing w:val="-3"/>
          <w:position w:val="1"/>
        </w:rPr>
        <w:t>or </w:t>
      </w:r>
      <w:r>
        <w:rPr>
          <w:color w:val="1F2224"/>
          <w:position w:val="1"/>
        </w:rPr>
        <w:t>contact the Erasmus</w:t>
      </w:r>
      <w:r>
        <w:rPr>
          <w:color w:val="1F2224"/>
          <w:spacing w:val="11"/>
          <w:position w:val="1"/>
        </w:rPr>
        <w:t> </w:t>
      </w:r>
      <w:r>
        <w:rPr>
          <w:color w:val="1F2224"/>
          <w:position w:val="1"/>
        </w:rPr>
        <w:t>Office:</w:t>
      </w:r>
    </w:p>
    <w:p>
      <w:pPr>
        <w:pStyle w:val="BodyText"/>
        <w:spacing w:line="269" w:lineRule="exact"/>
        <w:ind w:left="1209"/>
      </w:pPr>
      <w:hyperlink r:id="rId19">
        <w:r>
          <w:rPr>
            <w:color w:val="486279"/>
            <w:u w:val="thick" w:color="47748B"/>
          </w:rPr>
          <w:t>erasmus@tul.ci</w:t>
        </w:r>
        <w:r>
          <w:rPr>
            <w:color w:val="1F2224"/>
            <w:u w:val="thick" w:color="47748B"/>
          </w:rPr>
          <w:t>.</w:t>
        </w:r>
      </w:hyperlink>
    </w:p>
    <w:p>
      <w:pPr>
        <w:pStyle w:val="BodyText"/>
        <w:spacing w:line="328" w:lineRule="exact"/>
        <w:ind w:left="242"/>
      </w:pPr>
      <w:r>
        <w:rPr>
          <w:color w:val="252525"/>
        </w:rPr>
        <w:t>Hamilton Assistan ce to ascertain VISA requirements</w:t>
      </w:r>
    </w:p>
    <w:p>
      <w:pPr>
        <w:pStyle w:val="BodyText"/>
        <w:spacing w:before="11"/>
        <w:rPr>
          <w:sz w:val="27"/>
        </w:rPr>
      </w:pPr>
    </w:p>
    <w:p>
      <w:pPr>
        <w:pStyle w:val="Heading3"/>
        <w:spacing w:before="1"/>
      </w:pPr>
      <w:r>
        <w:rPr>
          <w:color w:val="314145"/>
        </w:rPr>
        <w:t>G. Information</w:t>
      </w:r>
    </w:p>
    <w:p>
      <w:pPr>
        <w:tabs>
          <w:tab w:pos="3928" w:val="left" w:leader="none"/>
        </w:tabs>
        <w:spacing w:line="309" w:lineRule="exact" w:before="234"/>
        <w:ind w:left="394" w:right="0" w:firstLine="0"/>
        <w:jc w:val="left"/>
        <w:rPr>
          <w:sz w:val="19"/>
        </w:rPr>
      </w:pPr>
      <w:r>
        <w:rPr>
          <w:rFonts w:ascii="Arial Black"/>
          <w:b/>
          <w:color w:val="DBF9FB"/>
          <w:w w:val="95"/>
          <w:position w:val="3"/>
          <w:sz w:val="14"/>
        </w:rPr>
        <w:t>About</w:t>
        <w:tab/>
      </w:r>
      <w:r>
        <w:rPr>
          <w:color w:val="BEEDF6"/>
          <w:w w:val="95"/>
          <w:sz w:val="19"/>
        </w:rPr>
        <w:t>CZ</w:t>
      </w:r>
      <w:r>
        <w:rPr>
          <w:color w:val="BEEDF6"/>
          <w:spacing w:val="17"/>
          <w:w w:val="95"/>
          <w:sz w:val="19"/>
        </w:rPr>
        <w:t> </w:t>
      </w:r>
      <w:r>
        <w:rPr>
          <w:color w:val="BEEDF6"/>
          <w:w w:val="95"/>
          <w:sz w:val="19"/>
        </w:rPr>
        <w:t>LIBEREC0l</w:t>
      </w:r>
    </w:p>
    <w:p>
      <w:pPr>
        <w:pStyle w:val="BodyText"/>
        <w:spacing w:line="265" w:lineRule="exact"/>
        <w:ind w:left="2809"/>
      </w:pPr>
      <w:r>
        <w:rPr>
          <w:color w:val="2F3030"/>
          <w:w w:val="95"/>
        </w:rPr>
        <w:t>(for up to date contact details, see web pages)</w:t>
      </w:r>
    </w:p>
    <w:p>
      <w:pPr>
        <w:pStyle w:val="BodyText"/>
        <w:tabs>
          <w:tab w:pos="1242" w:val="left" w:leader="none"/>
        </w:tabs>
        <w:spacing w:line="134" w:lineRule="auto" w:before="68"/>
        <w:ind w:left="1233" w:right="1794" w:hanging="844"/>
      </w:pPr>
      <w:r>
        <w:rPr>
          <w:color w:val="333333"/>
          <w:position w:val="2"/>
        </w:rPr>
        <w:t>Visa</w:t>
        <w:tab/>
        <w:tab/>
      </w:r>
      <w:r>
        <w:rPr>
          <w:color w:val="2A2A2A"/>
          <w:w w:val="95"/>
        </w:rPr>
        <w:t>Staff</w:t>
      </w:r>
      <w:r>
        <w:rPr>
          <w:color w:val="2A2A2A"/>
          <w:spacing w:val="-27"/>
          <w:w w:val="95"/>
        </w:rPr>
        <w:t> </w:t>
      </w:r>
      <w:r>
        <w:rPr>
          <w:color w:val="2A2A2A"/>
          <w:w w:val="95"/>
        </w:rPr>
        <w:t>with</w:t>
      </w:r>
      <w:r>
        <w:rPr>
          <w:color w:val="2A2A2A"/>
          <w:spacing w:val="-14"/>
          <w:w w:val="95"/>
        </w:rPr>
        <w:t> </w:t>
      </w:r>
      <w:r>
        <w:rPr>
          <w:color w:val="2A2A2A"/>
          <w:w w:val="95"/>
        </w:rPr>
        <w:t>non-EU</w:t>
      </w:r>
      <w:r>
        <w:rPr>
          <w:color w:val="2A2A2A"/>
          <w:spacing w:val="-14"/>
          <w:w w:val="95"/>
        </w:rPr>
        <w:t> </w:t>
      </w:r>
      <w:r>
        <w:rPr>
          <w:color w:val="2A2A2A"/>
          <w:w w:val="95"/>
        </w:rPr>
        <w:t>nationality</w:t>
      </w:r>
      <w:r>
        <w:rPr>
          <w:color w:val="2A2A2A"/>
          <w:spacing w:val="-20"/>
          <w:w w:val="95"/>
        </w:rPr>
        <w:t> </w:t>
      </w:r>
      <w:r>
        <w:rPr>
          <w:color w:val="2A2A2A"/>
          <w:w w:val="95"/>
        </w:rPr>
        <w:t>should</w:t>
      </w:r>
      <w:r>
        <w:rPr>
          <w:color w:val="2A2A2A"/>
          <w:spacing w:val="-11"/>
          <w:w w:val="95"/>
        </w:rPr>
        <w:t> </w:t>
      </w:r>
      <w:r>
        <w:rPr>
          <w:color w:val="2A2A2A"/>
          <w:w w:val="95"/>
        </w:rPr>
        <w:t>inform</w:t>
      </w:r>
      <w:r>
        <w:rPr>
          <w:color w:val="2A2A2A"/>
          <w:spacing w:val="-15"/>
          <w:w w:val="95"/>
        </w:rPr>
        <w:t> </w:t>
      </w:r>
      <w:r>
        <w:rPr>
          <w:color w:val="2A2A2A"/>
          <w:w w:val="95"/>
        </w:rPr>
        <w:t>by</w:t>
      </w:r>
      <w:r>
        <w:rPr>
          <w:color w:val="2A2A2A"/>
          <w:spacing w:val="-23"/>
          <w:w w:val="95"/>
        </w:rPr>
        <w:t> </w:t>
      </w:r>
      <w:r>
        <w:rPr>
          <w:color w:val="2A2A2A"/>
          <w:w w:val="95"/>
        </w:rPr>
        <w:t>e-mail</w:t>
      </w:r>
      <w:r>
        <w:rPr>
          <w:color w:val="2A2A2A"/>
          <w:spacing w:val="3"/>
          <w:w w:val="95"/>
        </w:rPr>
        <w:t> </w:t>
      </w:r>
      <w:r>
        <w:rPr>
          <w:color w:val="2E3E45"/>
          <w:w w:val="95"/>
          <w:u w:val="thick" w:color="477BAB"/>
        </w:rPr>
        <w:t>(</w:t>
      </w:r>
      <w:r>
        <w:rPr>
          <w:color w:val="536D7E"/>
          <w:w w:val="95"/>
          <w:u w:val="thick" w:color="477BAB"/>
        </w:rPr>
        <w:t>erasmus</w:t>
      </w:r>
      <w:r>
        <w:rPr>
          <w:color w:val="40638D"/>
          <w:w w:val="95"/>
          <w:u w:val="thick" w:color="477BAB"/>
        </w:rPr>
        <w:t>@</w:t>
      </w:r>
      <w:r>
        <w:rPr>
          <w:color w:val="536D7E"/>
          <w:w w:val="95"/>
          <w:u w:val="thick" w:color="477BAB"/>
        </w:rPr>
        <w:t>tul.c</w:t>
      </w:r>
      <w:r>
        <w:rPr>
          <w:color w:val="406378"/>
          <w:w w:val="95"/>
          <w:u w:val="thick" w:color="477BAB"/>
        </w:rPr>
        <w:t>z</w:t>
      </w:r>
      <w:r>
        <w:rPr>
          <w:color w:val="2E3E45"/>
          <w:w w:val="95"/>
          <w:u w:val="thick" w:color="477BAB"/>
        </w:rPr>
        <w:t>)</w:t>
      </w:r>
      <w:r>
        <w:rPr>
          <w:color w:val="2E3E45"/>
          <w:spacing w:val="-12"/>
          <w:w w:val="95"/>
        </w:rPr>
        <w:t> </w:t>
      </w:r>
      <w:r>
        <w:rPr>
          <w:color w:val="2A2A2A"/>
          <w:w w:val="95"/>
        </w:rPr>
        <w:t>about</w:t>
      </w:r>
      <w:r>
        <w:rPr>
          <w:color w:val="2A2A2A"/>
          <w:spacing w:val="-12"/>
          <w:w w:val="95"/>
        </w:rPr>
        <w:t> </w:t>
      </w:r>
      <w:r>
        <w:rPr>
          <w:color w:val="2A2A2A"/>
          <w:w w:val="95"/>
        </w:rPr>
        <w:t>the </w:t>
      </w:r>
      <w:r>
        <w:rPr>
          <w:color w:val="2C2C2C"/>
        </w:rPr>
        <w:t>town</w:t>
      </w:r>
      <w:r>
        <w:rPr>
          <w:color w:val="2C2C2C"/>
          <w:spacing w:val="-26"/>
        </w:rPr>
        <w:t> </w:t>
      </w:r>
      <w:r>
        <w:rPr>
          <w:color w:val="2C2C2C"/>
        </w:rPr>
        <w:t>where</w:t>
      </w:r>
      <w:r>
        <w:rPr>
          <w:color w:val="2C2C2C"/>
          <w:spacing w:val="-29"/>
        </w:rPr>
        <w:t> </w:t>
      </w:r>
      <w:r>
        <w:rPr>
          <w:color w:val="2C2C2C"/>
        </w:rPr>
        <w:t>they</w:t>
      </w:r>
      <w:r>
        <w:rPr>
          <w:color w:val="2C2C2C"/>
          <w:spacing w:val="-35"/>
        </w:rPr>
        <w:t> </w:t>
      </w:r>
      <w:r>
        <w:rPr>
          <w:color w:val="2C2C2C"/>
        </w:rPr>
        <w:t>have</w:t>
      </w:r>
      <w:r>
        <w:rPr>
          <w:color w:val="2C2C2C"/>
          <w:spacing w:val="-29"/>
        </w:rPr>
        <w:t> </w:t>
      </w:r>
      <w:r>
        <w:rPr>
          <w:color w:val="2C2C2C"/>
        </w:rPr>
        <w:t>applied</w:t>
      </w:r>
      <w:r>
        <w:rPr>
          <w:color w:val="2C2C2C"/>
          <w:spacing w:val="-29"/>
        </w:rPr>
        <w:t> </w:t>
      </w:r>
      <w:r>
        <w:rPr>
          <w:color w:val="2C2C2C"/>
          <w:spacing w:val="-3"/>
        </w:rPr>
        <w:t>for</w:t>
      </w:r>
      <w:r>
        <w:rPr>
          <w:color w:val="2C2C2C"/>
          <w:spacing w:val="-25"/>
        </w:rPr>
        <w:t> </w:t>
      </w:r>
      <w:r>
        <w:rPr>
          <w:color w:val="2C2C2C"/>
        </w:rPr>
        <w:t>the</w:t>
      </w:r>
      <w:r>
        <w:rPr>
          <w:color w:val="2C2C2C"/>
          <w:spacing w:val="-22"/>
        </w:rPr>
        <w:t> </w:t>
      </w:r>
      <w:r>
        <w:rPr>
          <w:color w:val="2C2C2C"/>
        </w:rPr>
        <w:t>VISA</w:t>
      </w:r>
      <w:r>
        <w:rPr>
          <w:color w:val="2C2C2C"/>
          <w:spacing w:val="-25"/>
        </w:rPr>
        <w:t> </w:t>
      </w:r>
      <w:r>
        <w:rPr>
          <w:color w:val="2C2C2C"/>
        </w:rPr>
        <w:t>in</w:t>
      </w:r>
      <w:r>
        <w:rPr>
          <w:color w:val="2C2C2C"/>
          <w:spacing w:val="-27"/>
        </w:rPr>
        <w:t> </w:t>
      </w:r>
      <w:r>
        <w:rPr>
          <w:color w:val="2C2C2C"/>
        </w:rPr>
        <w:t>their</w:t>
      </w:r>
      <w:r>
        <w:rPr>
          <w:color w:val="2C2C2C"/>
          <w:spacing w:val="-29"/>
        </w:rPr>
        <w:t> </w:t>
      </w:r>
      <w:r>
        <w:rPr>
          <w:color w:val="2C2C2C"/>
        </w:rPr>
        <w:t>home</w:t>
      </w:r>
      <w:r>
        <w:rPr>
          <w:color w:val="2C2C2C"/>
          <w:spacing w:val="-27"/>
        </w:rPr>
        <w:t> </w:t>
      </w:r>
      <w:r>
        <w:rPr>
          <w:color w:val="2C2C2C"/>
        </w:rPr>
        <w:t>country.</w:t>
      </w:r>
      <w:r>
        <w:rPr>
          <w:color w:val="2C2C2C"/>
          <w:spacing w:val="-22"/>
        </w:rPr>
        <w:t> </w:t>
      </w:r>
      <w:r>
        <w:rPr>
          <w:color w:val="2C2C2C"/>
        </w:rPr>
        <w:t>Acceptance </w:t>
      </w:r>
      <w:r>
        <w:rPr>
          <w:color w:val="2F2F2F"/>
          <w:w w:val="95"/>
        </w:rPr>
        <w:t>letters</w:t>
      </w:r>
      <w:r>
        <w:rPr>
          <w:color w:val="2F2F2F"/>
          <w:spacing w:val="-23"/>
          <w:w w:val="95"/>
        </w:rPr>
        <w:t> </w:t>
      </w:r>
      <w:r>
        <w:rPr>
          <w:color w:val="2F2F2F"/>
          <w:spacing w:val="1"/>
          <w:w w:val="95"/>
        </w:rPr>
        <w:t>in</w:t>
      </w:r>
      <w:r>
        <w:rPr>
          <w:color w:val="2F2F2F"/>
          <w:spacing w:val="-20"/>
          <w:w w:val="95"/>
        </w:rPr>
        <w:t> </w:t>
      </w:r>
      <w:r>
        <w:rPr>
          <w:color w:val="2F2F2F"/>
          <w:w w:val="95"/>
        </w:rPr>
        <w:t>Czech</w:t>
      </w:r>
      <w:r>
        <w:rPr>
          <w:color w:val="2F2F2F"/>
          <w:spacing w:val="-18"/>
          <w:w w:val="95"/>
        </w:rPr>
        <w:t> </w:t>
      </w:r>
      <w:r>
        <w:rPr>
          <w:color w:val="2F2F2F"/>
          <w:w w:val="95"/>
        </w:rPr>
        <w:t>and</w:t>
      </w:r>
      <w:r>
        <w:rPr>
          <w:color w:val="2F2F2F"/>
          <w:spacing w:val="-26"/>
          <w:w w:val="95"/>
        </w:rPr>
        <w:t> </w:t>
      </w:r>
      <w:r>
        <w:rPr>
          <w:color w:val="2F2F2F"/>
          <w:w w:val="95"/>
        </w:rPr>
        <w:t>English</w:t>
      </w:r>
      <w:r>
        <w:rPr>
          <w:color w:val="2F2F2F"/>
          <w:spacing w:val="-21"/>
          <w:w w:val="95"/>
        </w:rPr>
        <w:t> </w:t>
      </w:r>
      <w:r>
        <w:rPr>
          <w:color w:val="2F2F2F"/>
          <w:w w:val="95"/>
        </w:rPr>
        <w:t>languages</w:t>
      </w:r>
      <w:r>
        <w:rPr>
          <w:color w:val="2F2F2F"/>
          <w:spacing w:val="-14"/>
          <w:w w:val="95"/>
        </w:rPr>
        <w:t> </w:t>
      </w:r>
      <w:r>
        <w:rPr>
          <w:rFonts w:ascii="Verdana" w:hAnsi="Verdana" w:cs="Verdana" w:eastAsia="Verdana"/>
          <w:b/>
          <w:bCs/>
          <w:color w:val="2F2F2F"/>
          <w:w w:val="95"/>
          <w:sz w:val="16"/>
          <w:szCs w:val="16"/>
        </w:rPr>
        <w:t>will</w:t>
      </w:r>
      <w:r>
        <w:rPr>
          <w:rFonts w:ascii="Verdana" w:hAnsi="Verdana" w:cs="Verdana" w:eastAsia="Verdana"/>
          <w:b/>
          <w:bCs/>
          <w:color w:val="2F2F2F"/>
          <w:spacing w:val="-20"/>
          <w:w w:val="95"/>
          <w:sz w:val="16"/>
          <w:szCs w:val="16"/>
        </w:rPr>
        <w:t> </w:t>
      </w:r>
      <w:r>
        <w:rPr>
          <w:color w:val="2F2F2F"/>
          <w:w w:val="95"/>
        </w:rPr>
        <w:t>be</w:t>
      </w:r>
      <w:r>
        <w:rPr>
          <w:color w:val="2F2F2F"/>
          <w:spacing w:val="-25"/>
          <w:w w:val="95"/>
        </w:rPr>
        <w:t> </w:t>
      </w:r>
      <w:r>
        <w:rPr>
          <w:color w:val="2F2F2F"/>
          <w:w w:val="95"/>
        </w:rPr>
        <w:t>sent</w:t>
      </w:r>
      <w:r>
        <w:rPr>
          <w:color w:val="2F2F2F"/>
          <w:spacing w:val="-20"/>
          <w:w w:val="95"/>
        </w:rPr>
        <w:t> </w:t>
      </w:r>
      <w:r>
        <w:rPr>
          <w:color w:val="2F2F2F"/>
          <w:w w:val="95"/>
        </w:rPr>
        <w:t>to</w:t>
      </w:r>
      <w:r>
        <w:rPr>
          <w:color w:val="2F2F2F"/>
          <w:spacing w:val="-20"/>
          <w:w w:val="95"/>
        </w:rPr>
        <w:t> </w:t>
      </w:r>
      <w:r>
        <w:rPr>
          <w:color w:val="2F2F2F"/>
          <w:w w:val="95"/>
        </w:rPr>
        <w:t>the</w:t>
      </w:r>
      <w:r>
        <w:rPr>
          <w:color w:val="2F2F2F"/>
          <w:spacing w:val="-14"/>
          <w:w w:val="95"/>
        </w:rPr>
        <w:t> </w:t>
      </w:r>
      <w:r>
        <w:rPr>
          <w:color w:val="2F2F2F"/>
          <w:w w:val="95"/>
        </w:rPr>
        <w:t>International</w:t>
      </w:r>
      <w:r>
        <w:rPr>
          <w:color w:val="2F2F2F"/>
          <w:spacing w:val="-13"/>
          <w:w w:val="95"/>
        </w:rPr>
        <w:t> </w:t>
      </w:r>
      <w:r>
        <w:rPr>
          <w:color w:val="2F2F2F"/>
          <w:w w:val="95"/>
        </w:rPr>
        <w:t>Office</w:t>
      </w:r>
      <w:r>
        <w:rPr>
          <w:color w:val="2F2F2F"/>
          <w:spacing w:val="-22"/>
          <w:w w:val="95"/>
        </w:rPr>
        <w:t> </w:t>
      </w:r>
      <w:r>
        <w:rPr>
          <w:color w:val="2F2F2F"/>
          <w:w w:val="95"/>
        </w:rPr>
        <w:t>of</w:t>
      </w:r>
      <w:r>
        <w:rPr>
          <w:color w:val="2F2F2F"/>
          <w:spacing w:val="-22"/>
          <w:w w:val="95"/>
        </w:rPr>
        <w:t> </w:t>
      </w:r>
      <w:r>
        <w:rPr>
          <w:color w:val="2F2F2F"/>
          <w:w w:val="95"/>
        </w:rPr>
        <w:t>the </w:t>
      </w:r>
      <w:r>
        <w:rPr>
          <w:color w:val="2D2D2D"/>
          <w:w w:val="91"/>
        </w:rPr>
        <w:t>home</w:t>
      </w:r>
      <w:r>
        <w:rPr>
          <w:color w:val="2D2D2D"/>
          <w:spacing w:val="5"/>
        </w:rPr>
        <w:t> </w:t>
      </w:r>
      <w:r>
        <w:rPr>
          <w:color w:val="2D2D2D"/>
          <w:spacing w:val="0"/>
          <w:w w:val="94"/>
        </w:rPr>
        <w:t>universit</w:t>
      </w:r>
      <w:r>
        <w:rPr>
          <w:color w:val="2D2D2D"/>
          <w:spacing w:val="-3"/>
          <w:w w:val="94"/>
        </w:rPr>
        <w:t>y</w:t>
      </w:r>
      <w:r>
        <w:rPr>
          <w:color w:val="2D2D2D"/>
          <w:w w:val="65"/>
        </w:rPr>
        <w:t>.</w:t>
      </w:r>
      <w:r>
        <w:rPr>
          <w:color w:val="2D2D2D"/>
          <w:spacing w:val="7"/>
        </w:rPr>
        <w:t> </w:t>
      </w:r>
      <w:r>
        <w:rPr>
          <w:rFonts w:ascii="Verdana" w:hAnsi="Verdana" w:cs="Verdana" w:eastAsia="Verdana"/>
          <w:b/>
          <w:bCs/>
          <w:color w:val="57748B"/>
          <w:spacing w:val="-1"/>
          <w:w w:val="60"/>
          <w:sz w:val="16"/>
          <w:szCs w:val="16"/>
        </w:rPr>
        <w:t>llt1Q;</w:t>
      </w:r>
      <w:r>
        <w:rPr>
          <w:rFonts w:ascii="Verdana" w:hAnsi="Verdana" w:cs="Verdana" w:eastAsia="Verdana"/>
          <w:b/>
          <w:bCs/>
          <w:color w:val="57748B"/>
          <w:spacing w:val="-2"/>
          <w:w w:val="60"/>
          <w:sz w:val="16"/>
          <w:szCs w:val="16"/>
        </w:rPr>
        <w:t>_</w:t>
      </w:r>
      <w:r>
        <w:rPr>
          <w:rFonts w:ascii="Verdana" w:hAnsi="Verdana" w:cs="Verdana" w:eastAsia="Verdana"/>
          <w:b/>
          <w:bCs/>
          <w:color w:val="57748B"/>
          <w:spacing w:val="-2"/>
          <w:w w:val="79"/>
          <w:sz w:val="16"/>
          <w:szCs w:val="16"/>
        </w:rPr>
        <w:t>[</w:t>
      </w:r>
      <w:r>
        <w:rPr>
          <w:rFonts w:ascii="Verdana" w:hAnsi="Verdana" w:cs="Verdana" w:eastAsia="Verdana"/>
          <w:b/>
          <w:bCs/>
          <w:color w:val="57748B"/>
          <w:spacing w:val="6"/>
          <w:w w:val="79"/>
          <w:sz w:val="16"/>
          <w:szCs w:val="16"/>
        </w:rPr>
        <w:t>L</w:t>
      </w:r>
      <w:r>
        <w:rPr>
          <w:rFonts w:ascii="Verdana" w:hAnsi="Verdana" w:cs="Verdana" w:eastAsia="Verdana"/>
          <w:b/>
          <w:bCs/>
          <w:color w:val="456682"/>
          <w:spacing w:val="-1"/>
          <w:w w:val="78"/>
          <w:sz w:val="16"/>
          <w:szCs w:val="16"/>
        </w:rPr>
        <w:t>www</w:t>
      </w:r>
      <w:r>
        <w:rPr>
          <w:rFonts w:ascii="Verdana" w:hAnsi="Verdana" w:cs="Verdana" w:eastAsia="Verdana"/>
          <w:b/>
          <w:bCs/>
          <w:color w:val="456682"/>
          <w:spacing w:val="5"/>
          <w:w w:val="78"/>
          <w:sz w:val="16"/>
          <w:szCs w:val="16"/>
        </w:rPr>
        <w:t>.</w:t>
      </w:r>
      <w:r>
        <w:rPr>
          <w:color w:val="57748B"/>
          <w:spacing w:val="0"/>
          <w:w w:val="92"/>
        </w:rPr>
        <w:t>mvcr</w:t>
      </w:r>
      <w:r>
        <w:rPr>
          <w:color w:val="57748B"/>
          <w:w w:val="92"/>
        </w:rPr>
        <w:t>.</w:t>
      </w:r>
      <w:r>
        <w:rPr>
          <w:color w:val="57748B"/>
          <w:w w:val="85"/>
        </w:rPr>
        <w:t>czLmvcrenL</w:t>
      </w:r>
      <w:r>
        <w:rPr>
          <w:color w:val="57748B"/>
          <w:spacing w:val="2"/>
          <w:w w:val="85"/>
        </w:rPr>
        <w:t>2</w:t>
      </w:r>
      <w:r>
        <w:rPr>
          <w:color w:val="5D8394"/>
          <w:w w:val="81"/>
        </w:rPr>
        <w:t>ct</w:t>
      </w:r>
      <w:r>
        <w:rPr>
          <w:color w:val="5D8394"/>
          <w:spacing w:val="-3"/>
          <w:w w:val="81"/>
        </w:rPr>
        <w:t>i</w:t>
      </w:r>
      <w:r>
        <w:rPr>
          <w:color w:val="57748B"/>
          <w:w w:val="56"/>
        </w:rPr>
        <w:t>i;</w:t>
      </w:r>
      <w:r>
        <w:rPr>
          <w:color w:val="57748B"/>
          <w:spacing w:val="-2"/>
          <w:w w:val="56"/>
        </w:rPr>
        <w:t>;</w:t>
      </w:r>
      <w:r>
        <w:rPr>
          <w:color w:val="57748B"/>
          <w:spacing w:val="0"/>
          <w:w w:val="82"/>
        </w:rPr>
        <w:t>leL</w:t>
      </w:r>
      <w:r>
        <w:rPr>
          <w:color w:val="57748B"/>
          <w:spacing w:val="6"/>
          <w:w w:val="82"/>
        </w:rPr>
        <w:t>2</w:t>
      </w:r>
      <w:r>
        <w:rPr>
          <w:color w:val="5E6469"/>
          <w:spacing w:val="-3"/>
          <w:w w:val="99"/>
        </w:rPr>
        <w:t>·</w:t>
      </w:r>
      <w:r>
        <w:rPr>
          <w:color w:val="57748B"/>
          <w:spacing w:val="0"/>
          <w:w w:val="68"/>
        </w:rPr>
        <w:t>vi�</w:t>
      </w:r>
      <w:r>
        <w:rPr>
          <w:color w:val="57748B"/>
          <w:spacing w:val="7"/>
          <w:w w:val="68"/>
        </w:rPr>
        <w:t>a</w:t>
      </w:r>
      <w:r>
        <w:rPr>
          <w:color w:val="5E6469"/>
          <w:spacing w:val="-4"/>
          <w:w w:val="105"/>
        </w:rPr>
        <w:t>-</w:t>
      </w:r>
      <w:r>
        <w:rPr>
          <w:color w:val="57748B"/>
          <w:spacing w:val="-2"/>
          <w:w w:val="106"/>
        </w:rPr>
        <w:t>fo</w:t>
      </w:r>
      <w:r>
        <w:rPr>
          <w:color w:val="57748B"/>
          <w:spacing w:val="1"/>
          <w:w w:val="106"/>
        </w:rPr>
        <w:t>r</w:t>
      </w:r>
      <w:r>
        <w:rPr>
          <w:color w:val="5E6469"/>
          <w:w w:val="72"/>
        </w:rPr>
        <w:t>-</w:t>
      </w:r>
      <w:r>
        <w:rPr>
          <w:color w:val="467994"/>
          <w:spacing w:val="0"/>
          <w:w w:val="85"/>
        </w:rPr>
        <w:t>a</w:t>
      </w:r>
      <w:r>
        <w:rPr>
          <w:color w:val="626E77"/>
          <w:spacing w:val="-8"/>
          <w:w w:val="104"/>
        </w:rPr>
        <w:t>-</w:t>
      </w:r>
      <w:r>
        <w:rPr>
          <w:color w:val="57748B"/>
          <w:w w:val="60"/>
        </w:rPr>
        <w:t>:;</w:t>
      </w:r>
      <w:r>
        <w:rPr>
          <w:color w:val="57748B"/>
          <w:spacing w:val="-1"/>
          <w:w w:val="60"/>
        </w:rPr>
        <w:t>;</w:t>
      </w:r>
      <w:r>
        <w:rPr>
          <w:color w:val="57748B"/>
          <w:spacing w:val="1"/>
          <w:w w:val="85"/>
        </w:rPr>
        <w:t>t</w:t>
      </w:r>
      <w:r>
        <w:rPr>
          <w:color w:val="57748B"/>
          <w:spacing w:val="-3"/>
          <w:w w:val="85"/>
        </w:rPr>
        <w:t>a</w:t>
      </w:r>
      <w:r>
        <w:rPr>
          <w:color w:val="456682"/>
          <w:spacing w:val="-1"/>
          <w:w w:val="65"/>
        </w:rPr>
        <w:t>:t</w:t>
      </w:r>
      <w:r>
        <w:rPr>
          <w:color w:val="456682"/>
          <w:spacing w:val="-2"/>
          <w:w w:val="65"/>
        </w:rPr>
        <w:t>:</w:t>
      </w:r>
      <w:r>
        <w:rPr>
          <w:color w:val="456682"/>
          <w:w w:val="99"/>
        </w:rPr>
        <w:t>·</w:t>
      </w:r>
      <w:r>
        <w:rPr>
          <w:color w:val="57748B"/>
          <w:spacing w:val="-6"/>
          <w:w w:val="66"/>
        </w:rPr>
        <w:t>Q</w:t>
      </w:r>
      <w:r>
        <w:rPr>
          <w:color w:val="467994"/>
          <w:spacing w:val="1"/>
          <w:w w:val="120"/>
        </w:rPr>
        <w:t>f</w:t>
      </w:r>
      <w:r>
        <w:rPr>
          <w:color w:val="5E6469"/>
          <w:spacing w:val="-2"/>
          <w:w w:val="88"/>
        </w:rPr>
        <w:t>-</w:t>
      </w:r>
      <w:r>
        <w:rPr>
          <w:color w:val="57748B"/>
          <w:spacing w:val="-2"/>
          <w:w w:val="63"/>
        </w:rPr>
        <w:t>Q</w:t>
      </w:r>
      <w:r>
        <w:rPr>
          <w:color w:val="456682"/>
          <w:spacing w:val="-6"/>
          <w:w w:val="90"/>
        </w:rPr>
        <w:t>v</w:t>
      </w:r>
      <w:r>
        <w:rPr>
          <w:color w:val="57748B"/>
          <w:spacing w:val="0"/>
          <w:w w:val="94"/>
        </w:rPr>
        <w:t>e</w:t>
      </w:r>
      <w:r>
        <w:rPr>
          <w:color w:val="57748B"/>
          <w:w w:val="94"/>
        </w:rPr>
        <w:t>r</w:t>
      </w:r>
      <w:r>
        <w:rPr>
          <w:color w:val="3E4F5E"/>
          <w:spacing w:val="-2"/>
          <w:w w:val="104"/>
        </w:rPr>
        <w:t>-</w:t>
      </w:r>
      <w:r>
        <w:rPr>
          <w:color w:val="456682"/>
          <w:w w:val="109"/>
        </w:rPr>
        <w:t>9</w:t>
      </w:r>
      <w:r>
        <w:rPr>
          <w:color w:val="57748B"/>
          <w:spacing w:val="-4"/>
          <w:w w:val="88"/>
        </w:rPr>
        <w:t>0</w:t>
      </w:r>
      <w:r>
        <w:rPr>
          <w:color w:val="5E6469"/>
          <w:w w:val="87"/>
        </w:rPr>
        <w:t>-</w:t>
      </w:r>
    </w:p>
    <w:p>
      <w:pPr>
        <w:pStyle w:val="BodyText"/>
        <w:tabs>
          <w:tab w:pos="1200" w:val="left" w:leader="none"/>
        </w:tabs>
        <w:spacing w:line="120" w:lineRule="auto"/>
        <w:ind w:left="259"/>
      </w:pPr>
      <w:r>
        <w:rPr>
          <w:rFonts w:ascii="Times New Roman" w:hAnsi="Times New Roman" w:cs="Times New Roman" w:eastAsia="Times New Roman"/>
          <w:color w:val="4A6B83"/>
          <w:w w:val="99"/>
          <w:u w:val="thick" w:color="5F686F"/>
        </w:rPr>
        <w:t> </w:t>
        <w:tab/>
      </w:r>
      <w:r>
        <w:rPr>
          <w:rFonts w:ascii="Times New Roman" w:hAnsi="Times New Roman" w:cs="Times New Roman" w:eastAsia="Times New Roman"/>
          <w:color w:val="4A6B83"/>
          <w:spacing w:val="-6"/>
          <w:w w:val="99"/>
        </w:rPr>
        <w:t> </w:t>
      </w:r>
      <w:r>
        <w:rPr>
          <w:color w:val="4A6B83"/>
          <w:w w:val="87"/>
        </w:rPr>
        <w:t>d</w:t>
      </w:r>
      <w:r>
        <w:rPr>
          <w:color w:val="4A6B83"/>
          <w:spacing w:val="-2"/>
          <w:w w:val="87"/>
        </w:rPr>
        <w:t>a</w:t>
      </w:r>
      <w:r>
        <w:rPr>
          <w:color w:val="4A6B83"/>
          <w:w w:val="63"/>
        </w:rPr>
        <w:t>:t</w:t>
      </w:r>
      <w:r>
        <w:rPr>
          <w:color w:val="4A6B83"/>
          <w:spacing w:val="-1"/>
          <w:w w:val="63"/>
        </w:rPr>
        <w:t>:</w:t>
      </w:r>
      <w:r>
        <w:rPr>
          <w:color w:val="607991"/>
          <w:spacing w:val="1"/>
          <w:w w:val="38"/>
        </w:rPr>
        <w:t>�</w:t>
      </w:r>
      <w:r>
        <w:rPr>
          <w:color w:val="545E60"/>
          <w:spacing w:val="-2"/>
          <w:w w:val="142"/>
        </w:rPr>
        <w:t>·</w:t>
      </w:r>
      <w:r>
        <w:rPr>
          <w:color w:val="4A6B83"/>
          <w:spacing w:val="-1"/>
          <w:w w:val="92"/>
        </w:rPr>
        <w:t>lon</w:t>
      </w:r>
      <w:r>
        <w:rPr>
          <w:color w:val="4A6B83"/>
          <w:spacing w:val="-2"/>
          <w:w w:val="92"/>
        </w:rPr>
        <w:t>g</w:t>
      </w:r>
      <w:r>
        <w:rPr>
          <w:color w:val="545E60"/>
          <w:spacing w:val="-1"/>
          <w:w w:val="99"/>
        </w:rPr>
        <w:t>·</w:t>
      </w:r>
      <w:r>
        <w:rPr>
          <w:color w:val="4A6B83"/>
          <w:w w:val="79"/>
        </w:rPr>
        <w:t>t�r</w:t>
      </w:r>
      <w:r>
        <w:rPr>
          <w:color w:val="4A6B83"/>
          <w:spacing w:val="-1"/>
          <w:w w:val="79"/>
        </w:rPr>
        <w:t>m</w:t>
      </w:r>
      <w:r>
        <w:rPr>
          <w:color w:val="636374"/>
          <w:spacing w:val="-4"/>
          <w:w w:val="100"/>
        </w:rPr>
        <w:t>.</w:t>
      </w:r>
      <w:r>
        <w:rPr>
          <w:color w:val="4A6B83"/>
          <w:spacing w:val="3"/>
          <w:w w:val="84"/>
        </w:rPr>
        <w:t>a</w:t>
      </w:r>
      <w:r>
        <w:rPr>
          <w:color w:val="4A6B83"/>
          <w:spacing w:val="-2"/>
          <w:w w:val="84"/>
        </w:rPr>
        <w:t>s</w:t>
      </w:r>
      <w:r>
        <w:rPr>
          <w:color w:val="4A6B83"/>
          <w:spacing w:val="-2"/>
          <w:w w:val="88"/>
          <w:position w:val="-1"/>
        </w:rPr>
        <w:t>m</w:t>
      </w:r>
      <w:r>
        <w:rPr>
          <w:color w:val="607991"/>
          <w:spacing w:val="-2"/>
          <w:w w:val="35"/>
          <w:position w:val="-2"/>
        </w:rPr>
        <w:t>s</w:t>
      </w:r>
      <w:r>
        <w:rPr>
          <w:color w:val="8093A0"/>
          <w:w w:val="35"/>
          <w:position w:val="-2"/>
        </w:rPr>
        <w:t>:</w:t>
      </w:r>
    </w:p>
    <w:p>
      <w:pPr>
        <w:tabs>
          <w:tab w:pos="1236" w:val="left" w:leader="none"/>
        </w:tabs>
        <w:spacing w:line="124" w:lineRule="auto" w:before="56"/>
        <w:ind w:left="392" w:right="1819" w:hanging="3"/>
        <w:jc w:val="left"/>
        <w:rPr>
          <w:rFonts w:ascii="Verdana"/>
          <w:b/>
          <w:sz w:val="16"/>
        </w:rPr>
      </w:pPr>
      <w:r>
        <w:rPr>
          <w:color w:val="3A3B3B"/>
          <w:w w:val="95"/>
          <w:position w:val="2"/>
          <w:sz w:val="19"/>
        </w:rPr>
        <w:t>Special</w:t>
        <w:tab/>
      </w:r>
      <w:r>
        <w:rPr>
          <w:color w:val="2B2B2B"/>
          <w:w w:val="95"/>
          <w:sz w:val="19"/>
        </w:rPr>
        <w:t>The</w:t>
      </w:r>
      <w:r>
        <w:rPr>
          <w:color w:val="2B2B2B"/>
          <w:spacing w:val="-19"/>
          <w:w w:val="95"/>
          <w:sz w:val="19"/>
        </w:rPr>
        <w:t> </w:t>
      </w:r>
      <w:r>
        <w:rPr>
          <w:color w:val="2B2B2B"/>
          <w:w w:val="95"/>
          <w:sz w:val="19"/>
        </w:rPr>
        <w:t>facilities</w:t>
      </w:r>
      <w:r>
        <w:rPr>
          <w:color w:val="2B2B2B"/>
          <w:spacing w:val="-24"/>
          <w:w w:val="95"/>
          <w:sz w:val="19"/>
        </w:rPr>
        <w:t> </w:t>
      </w:r>
      <w:r>
        <w:rPr>
          <w:color w:val="2B2B2B"/>
          <w:spacing w:val="1"/>
          <w:w w:val="95"/>
          <w:sz w:val="19"/>
        </w:rPr>
        <w:t>of</w:t>
      </w:r>
      <w:r>
        <w:rPr>
          <w:color w:val="2B2B2B"/>
          <w:spacing w:val="-25"/>
          <w:w w:val="95"/>
          <w:sz w:val="19"/>
        </w:rPr>
        <w:t> </w:t>
      </w:r>
      <w:r>
        <w:rPr>
          <w:color w:val="2B2B2B"/>
          <w:w w:val="95"/>
          <w:sz w:val="19"/>
        </w:rPr>
        <w:t>the</w:t>
      </w:r>
      <w:r>
        <w:rPr>
          <w:color w:val="2B2B2B"/>
          <w:spacing w:val="-27"/>
          <w:w w:val="95"/>
          <w:sz w:val="19"/>
        </w:rPr>
        <w:t> </w:t>
      </w:r>
      <w:r>
        <w:rPr>
          <w:color w:val="2B2B2B"/>
          <w:w w:val="95"/>
          <w:sz w:val="19"/>
        </w:rPr>
        <w:t>university</w:t>
      </w:r>
      <w:r>
        <w:rPr>
          <w:color w:val="2B2B2B"/>
          <w:spacing w:val="-34"/>
          <w:w w:val="95"/>
          <w:sz w:val="19"/>
        </w:rPr>
        <w:t> </w:t>
      </w:r>
      <w:r>
        <w:rPr>
          <w:color w:val="2B2B2B"/>
          <w:w w:val="95"/>
          <w:sz w:val="19"/>
        </w:rPr>
        <w:t>are</w:t>
      </w:r>
      <w:r>
        <w:rPr>
          <w:color w:val="2B2B2B"/>
          <w:spacing w:val="-24"/>
          <w:w w:val="95"/>
          <w:sz w:val="19"/>
        </w:rPr>
        <w:t> </w:t>
      </w:r>
      <w:r>
        <w:rPr>
          <w:color w:val="2B2B2B"/>
          <w:w w:val="95"/>
          <w:sz w:val="19"/>
        </w:rPr>
        <w:t>accessible</w:t>
      </w:r>
      <w:r>
        <w:rPr>
          <w:color w:val="2B2B2B"/>
          <w:spacing w:val="-22"/>
          <w:w w:val="95"/>
          <w:sz w:val="19"/>
        </w:rPr>
        <w:t> </w:t>
      </w:r>
      <w:r>
        <w:rPr>
          <w:color w:val="2B2B2B"/>
          <w:w w:val="95"/>
          <w:sz w:val="19"/>
        </w:rPr>
        <w:t>for</w:t>
      </w:r>
      <w:r>
        <w:rPr>
          <w:color w:val="2B2B2B"/>
          <w:spacing w:val="-28"/>
          <w:w w:val="95"/>
          <w:sz w:val="19"/>
        </w:rPr>
        <w:t> </w:t>
      </w:r>
      <w:r>
        <w:rPr>
          <w:color w:val="2B2B2B"/>
          <w:w w:val="95"/>
          <w:sz w:val="19"/>
        </w:rPr>
        <w:t>handicapped</w:t>
      </w:r>
      <w:r>
        <w:rPr>
          <w:color w:val="2B2B2B"/>
          <w:spacing w:val="-25"/>
          <w:w w:val="95"/>
          <w:sz w:val="19"/>
        </w:rPr>
        <w:t> </w:t>
      </w:r>
      <w:r>
        <w:rPr>
          <w:color w:val="2B2B2B"/>
          <w:w w:val="95"/>
          <w:sz w:val="19"/>
        </w:rPr>
        <w:t>persons.</w:t>
      </w:r>
      <w:r>
        <w:rPr>
          <w:color w:val="2B2B2B"/>
          <w:spacing w:val="-26"/>
          <w:w w:val="95"/>
          <w:sz w:val="19"/>
        </w:rPr>
        <w:t> </w:t>
      </w:r>
      <w:r>
        <w:rPr>
          <w:color w:val="2B2B2B"/>
          <w:w w:val="95"/>
          <w:sz w:val="19"/>
        </w:rPr>
        <w:t>There</w:t>
      </w:r>
      <w:r>
        <w:rPr>
          <w:color w:val="2B2B2B"/>
          <w:spacing w:val="-25"/>
          <w:w w:val="95"/>
          <w:sz w:val="19"/>
        </w:rPr>
        <w:t> </w:t>
      </w:r>
      <w:r>
        <w:rPr>
          <w:color w:val="2B2B2B"/>
          <w:spacing w:val="-3"/>
          <w:w w:val="95"/>
          <w:sz w:val="19"/>
        </w:rPr>
        <w:t>is</w:t>
      </w:r>
      <w:r>
        <w:rPr>
          <w:color w:val="2B2B2B"/>
          <w:spacing w:val="-24"/>
          <w:w w:val="95"/>
          <w:sz w:val="19"/>
        </w:rPr>
        <w:t> </w:t>
      </w:r>
      <w:r>
        <w:rPr>
          <w:color w:val="2B2B2B"/>
          <w:w w:val="95"/>
          <w:sz w:val="19"/>
        </w:rPr>
        <w:t>also </w:t>
      </w:r>
      <w:r>
        <w:rPr>
          <w:color w:val="424242"/>
          <w:w w:val="95"/>
          <w:position w:val="3"/>
          <w:sz w:val="19"/>
        </w:rPr>
        <w:t>needs</w:t>
        <w:tab/>
      </w:r>
      <w:r>
        <w:rPr>
          <w:rFonts w:ascii="Verdana"/>
          <w:b/>
          <w:color w:val="2C2C2C"/>
          <w:w w:val="90"/>
          <w:sz w:val="16"/>
        </w:rPr>
        <w:t>a</w:t>
      </w:r>
      <w:r>
        <w:rPr>
          <w:rFonts w:ascii="Verdana"/>
          <w:b/>
          <w:color w:val="2C2C2C"/>
          <w:spacing w:val="-17"/>
          <w:w w:val="90"/>
          <w:sz w:val="16"/>
        </w:rPr>
        <w:t> </w:t>
      </w:r>
      <w:r>
        <w:rPr>
          <w:color w:val="2C2C2C"/>
          <w:w w:val="90"/>
          <w:sz w:val="19"/>
        </w:rPr>
        <w:t>centre</w:t>
      </w:r>
      <w:r>
        <w:rPr>
          <w:color w:val="2C2C2C"/>
          <w:spacing w:val="-14"/>
          <w:w w:val="90"/>
          <w:sz w:val="19"/>
        </w:rPr>
        <w:t> </w:t>
      </w:r>
      <w:r>
        <w:rPr>
          <w:color w:val="2C2C2C"/>
          <w:w w:val="90"/>
          <w:sz w:val="19"/>
        </w:rPr>
        <w:t>for</w:t>
      </w:r>
      <w:r>
        <w:rPr>
          <w:color w:val="2C2C2C"/>
          <w:spacing w:val="-18"/>
          <w:w w:val="90"/>
          <w:sz w:val="19"/>
        </w:rPr>
        <w:t> </w:t>
      </w:r>
      <w:r>
        <w:rPr>
          <w:color w:val="2C2C2C"/>
          <w:w w:val="90"/>
          <w:sz w:val="19"/>
        </w:rPr>
        <w:t>guidance</w:t>
      </w:r>
      <w:r>
        <w:rPr>
          <w:color w:val="2C2C2C"/>
          <w:spacing w:val="-19"/>
          <w:w w:val="90"/>
          <w:sz w:val="19"/>
        </w:rPr>
        <w:t> </w:t>
      </w:r>
      <w:r>
        <w:rPr>
          <w:color w:val="2C2C2C"/>
          <w:w w:val="90"/>
          <w:sz w:val="19"/>
        </w:rPr>
        <w:t>and</w:t>
      </w:r>
      <w:r>
        <w:rPr>
          <w:color w:val="2C2C2C"/>
          <w:spacing w:val="-19"/>
          <w:w w:val="90"/>
          <w:sz w:val="19"/>
        </w:rPr>
        <w:t> </w:t>
      </w:r>
      <w:r>
        <w:rPr>
          <w:color w:val="2C2C2C"/>
          <w:w w:val="90"/>
          <w:sz w:val="19"/>
        </w:rPr>
        <w:t>support:</w:t>
      </w:r>
      <w:r>
        <w:rPr>
          <w:color w:val="2C2C2C"/>
          <w:spacing w:val="-8"/>
          <w:w w:val="90"/>
          <w:sz w:val="19"/>
        </w:rPr>
        <w:t> </w:t>
      </w:r>
      <w:hyperlink r:id="rId20">
        <w:r>
          <w:rPr>
            <w:rFonts w:ascii="Verdana"/>
            <w:b/>
            <w:color w:val="507089"/>
            <w:w w:val="90"/>
            <w:sz w:val="16"/>
            <w:u w:val="thick" w:color="5380A3"/>
          </w:rPr>
          <w:t>ht</w:t>
        </w:r>
        <w:r>
          <w:rPr>
            <w:rFonts w:ascii="Verdana"/>
            <w:b/>
            <w:color w:val="587999"/>
            <w:w w:val="90"/>
            <w:sz w:val="16"/>
            <w:u w:val="thick" w:color="5380A3"/>
          </w:rPr>
          <w:t>t</w:t>
        </w:r>
        <w:r>
          <w:rPr>
            <w:rFonts w:ascii="Verdana"/>
            <w:b/>
            <w:color w:val="3C6A90"/>
            <w:w w:val="90"/>
            <w:sz w:val="16"/>
            <w:u w:val="thick" w:color="5380A3"/>
          </w:rPr>
          <w:t>p</w:t>
        </w:r>
        <w:r>
          <w:rPr>
            <w:rFonts w:ascii="Verdana"/>
            <w:b/>
            <w:color w:val="617176"/>
            <w:w w:val="90"/>
            <w:sz w:val="16"/>
            <w:u w:val="thick" w:color="5380A3"/>
          </w:rPr>
          <w:t>:</w:t>
        </w:r>
        <w:r>
          <w:rPr>
            <w:rFonts w:ascii="Verdana"/>
            <w:b/>
            <w:color w:val="3C6A90"/>
            <w:w w:val="90"/>
            <w:sz w:val="16"/>
            <w:u w:val="thick" w:color="5380A3"/>
          </w:rPr>
          <w:t>//</w:t>
        </w:r>
        <w:r>
          <w:rPr>
            <w:rFonts w:ascii="Verdana"/>
            <w:b/>
            <w:color w:val="507089"/>
            <w:w w:val="90"/>
            <w:sz w:val="16"/>
            <w:u w:val="thick" w:color="5380A3"/>
          </w:rPr>
          <w:t>www</w:t>
        </w:r>
        <w:r>
          <w:rPr>
            <w:rFonts w:ascii="Verdana"/>
            <w:b/>
            <w:color w:val="697A91"/>
            <w:w w:val="90"/>
            <w:sz w:val="16"/>
            <w:u w:val="thick" w:color="5380A3"/>
          </w:rPr>
          <w:t>.t</w:t>
        </w:r>
        <w:r>
          <w:rPr>
            <w:rFonts w:ascii="Verdana"/>
            <w:b/>
            <w:color w:val="587999"/>
            <w:w w:val="90"/>
            <w:sz w:val="16"/>
            <w:u w:val="thick" w:color="5380A3"/>
          </w:rPr>
          <w:t>u</w:t>
        </w:r>
        <w:r>
          <w:rPr>
            <w:rFonts w:ascii="Verdana"/>
            <w:b/>
            <w:color w:val="697A91"/>
            <w:w w:val="90"/>
            <w:sz w:val="16"/>
            <w:u w:val="thick" w:color="5380A3"/>
          </w:rPr>
          <w:t>l.c</w:t>
        </w:r>
        <w:r>
          <w:rPr>
            <w:rFonts w:ascii="Verdana"/>
            <w:b/>
            <w:color w:val="507089"/>
            <w:w w:val="90"/>
            <w:sz w:val="16"/>
            <w:u w:val="thick" w:color="5380A3"/>
          </w:rPr>
          <w:t>z/akadem</w:t>
        </w:r>
        <w:r>
          <w:rPr>
            <w:rFonts w:ascii="Verdana"/>
            <w:b/>
            <w:color w:val="697A91"/>
            <w:w w:val="90"/>
            <w:sz w:val="16"/>
            <w:u w:val="thick" w:color="5380A3"/>
          </w:rPr>
          <w:t>i</w:t>
        </w:r>
        <w:r>
          <w:rPr>
            <w:rFonts w:ascii="Verdana"/>
            <w:b/>
            <w:color w:val="507089"/>
            <w:w w:val="90"/>
            <w:sz w:val="16"/>
            <w:u w:val="thick" w:color="5380A3"/>
          </w:rPr>
          <w:t>cka</w:t>
        </w:r>
        <w:r>
          <w:rPr>
            <w:rFonts w:ascii="Verdana"/>
            <w:b/>
            <w:color w:val="3B5363"/>
            <w:w w:val="90"/>
            <w:sz w:val="16"/>
            <w:u w:val="thick" w:color="5380A3"/>
          </w:rPr>
          <w:t>-</w:t>
        </w:r>
        <w:r>
          <w:rPr>
            <w:rFonts w:ascii="Verdana"/>
            <w:b/>
            <w:color w:val="507089"/>
            <w:w w:val="90"/>
            <w:sz w:val="16"/>
            <w:u w:val="thick" w:color="5380A3"/>
          </w:rPr>
          <w:t>pQradna</w:t>
        </w:r>
        <w:r>
          <w:rPr>
            <w:rFonts w:ascii="Verdana"/>
            <w:b/>
            <w:color w:val="617176"/>
            <w:w w:val="90"/>
            <w:sz w:val="16"/>
            <w:u w:val="thick" w:color="5380A3"/>
          </w:rPr>
          <w:t>-</w:t>
        </w:r>
        <w:r>
          <w:rPr>
            <w:rFonts w:ascii="Verdana"/>
            <w:b/>
            <w:color w:val="507089"/>
            <w:w w:val="90"/>
            <w:sz w:val="16"/>
            <w:u w:val="thick" w:color="5380A3"/>
          </w:rPr>
          <w:t>a-</w:t>
        </w:r>
      </w:hyperlink>
    </w:p>
    <w:p>
      <w:pPr>
        <w:pStyle w:val="BodyText"/>
        <w:spacing w:line="163" w:lineRule="exact"/>
        <w:ind w:left="1241"/>
      </w:pPr>
      <w:r>
        <w:rPr>
          <w:color w:val="526D81"/>
        </w:rPr>
        <w:t>centrum-Qod</w:t>
      </w:r>
      <w:r>
        <w:rPr>
          <w:color w:val="3D5F79"/>
        </w:rPr>
        <w:t>o</w:t>
      </w:r>
      <w:r>
        <w:rPr>
          <w:color w:val="526D81"/>
        </w:rPr>
        <w:t>o</w:t>
      </w:r>
      <w:r>
        <w:rPr>
          <w:color w:val="3D5F79"/>
        </w:rPr>
        <w:t>r:y</w:t>
      </w:r>
      <w:r>
        <w:rPr>
          <w:color w:val="526D81"/>
        </w:rPr>
        <w:t>.JU</w:t>
      </w:r>
    </w:p>
    <w:p>
      <w:pPr>
        <w:pStyle w:val="BodyText"/>
        <w:tabs>
          <w:tab w:pos="1242" w:val="left" w:leader="none"/>
        </w:tabs>
        <w:spacing w:line="74" w:lineRule="auto" w:before="77"/>
        <w:ind w:left="373"/>
      </w:pPr>
      <w:r>
        <w:rPr>
          <w:color w:val="474747"/>
          <w:position w:val="-3"/>
        </w:rPr>
        <w:t>Academi</w:t>
        <w:tab/>
      </w:r>
      <w:r>
        <w:rPr>
          <w:color w:val="272928"/>
        </w:rPr>
        <w:t>Winter Semester: Beginning of OCTOBER </w:t>
      </w:r>
      <w:r>
        <w:rPr>
          <w:color w:val="272928"/>
          <w:w w:val="105"/>
        </w:rPr>
        <w:t>- </w:t>
      </w:r>
      <w:r>
        <w:rPr>
          <w:color w:val="272928"/>
        </w:rPr>
        <w:t>Mid</w:t>
      </w:r>
      <w:r>
        <w:rPr>
          <w:color w:val="272928"/>
          <w:spacing w:val="-8"/>
        </w:rPr>
        <w:t> </w:t>
      </w:r>
      <w:r>
        <w:rPr>
          <w:color w:val="272928"/>
        </w:rPr>
        <w:t>FEBRUARY</w:t>
      </w:r>
    </w:p>
    <w:p>
      <w:pPr>
        <w:pStyle w:val="BodyText"/>
        <w:tabs>
          <w:tab w:pos="1228" w:val="left" w:leader="none"/>
        </w:tabs>
        <w:spacing w:line="139" w:lineRule="auto" w:before="9"/>
        <w:ind w:left="378" w:right="3873" w:hanging="2"/>
      </w:pPr>
      <w:r>
        <w:rPr>
          <w:rFonts w:ascii="Courier New" w:hAnsi="Courier New" w:cs="Courier New" w:eastAsia="Courier New"/>
          <w:b/>
          <w:bCs/>
          <w:color w:val="5C5C5C"/>
          <w:position w:val="-2"/>
          <w:sz w:val="12"/>
          <w:szCs w:val="12"/>
        </w:rPr>
        <w:t>C</w:t>
        <w:tab/>
      </w:r>
      <w:r>
        <w:rPr>
          <w:color w:val="2A2A2A"/>
        </w:rPr>
        <w:t>Summer Semester: Mid FEBRUARY </w:t>
      </w:r>
      <w:r>
        <w:rPr>
          <w:color w:val="2A2A2A"/>
          <w:w w:val="110"/>
        </w:rPr>
        <w:t>- </w:t>
      </w:r>
      <w:r>
        <w:rPr>
          <w:color w:val="2A2A2A"/>
        </w:rPr>
        <w:t>End of JUNE </w:t>
      </w:r>
      <w:r>
        <w:rPr>
          <w:color w:val="3B3B3B"/>
          <w:w w:val="82"/>
          <w:position w:val="0"/>
        </w:rPr>
        <w:t>Calendar</w:t>
      </w:r>
      <w:r>
        <w:rPr>
          <w:color w:val="3B3B3B"/>
          <w:position w:val="0"/>
        </w:rPr>
        <w:tab/>
      </w:r>
      <w:r>
        <w:rPr>
          <w:color w:val="3B3B3B"/>
          <w:w w:val="24"/>
          <w:position w:val="0"/>
        </w:rPr>
        <w:t> </w:t>
      </w:r>
      <w:r>
        <w:rPr>
          <w:rFonts w:ascii="Verdana" w:hAnsi="Verdana" w:cs="Verdana" w:eastAsia="Verdana"/>
          <w:b/>
          <w:bCs/>
          <w:color w:val="5F7C93"/>
          <w:w w:val="87"/>
          <w:position w:val="-1"/>
          <w:sz w:val="16"/>
          <w:szCs w:val="16"/>
        </w:rPr>
        <w:t>bl</w:t>
      </w:r>
      <w:r>
        <w:rPr>
          <w:rFonts w:ascii="Verdana" w:hAnsi="Verdana" w:cs="Verdana" w:eastAsia="Verdana"/>
          <w:b/>
          <w:bCs/>
          <w:color w:val="5F7C93"/>
          <w:spacing w:val="-2"/>
          <w:w w:val="87"/>
          <w:position w:val="-1"/>
          <w:sz w:val="16"/>
          <w:szCs w:val="16"/>
        </w:rPr>
        <w:t>t</w:t>
      </w:r>
      <w:r>
        <w:rPr>
          <w:rFonts w:ascii="Verdana" w:hAnsi="Verdana" w:cs="Verdana" w:eastAsia="Verdana"/>
          <w:b/>
          <w:bCs/>
          <w:color w:val="536D83"/>
          <w:spacing w:val="-1"/>
          <w:w w:val="59"/>
          <w:position w:val="0"/>
          <w:sz w:val="16"/>
          <w:szCs w:val="16"/>
        </w:rPr>
        <w:t>Q.:.L</w:t>
      </w:r>
      <w:r>
        <w:rPr>
          <w:rFonts w:ascii="Verdana" w:hAnsi="Verdana" w:cs="Verdana" w:eastAsia="Verdana"/>
          <w:b/>
          <w:bCs/>
          <w:color w:val="536D83"/>
          <w:spacing w:val="0"/>
          <w:w w:val="59"/>
          <w:position w:val="0"/>
          <w:sz w:val="16"/>
          <w:szCs w:val="16"/>
        </w:rPr>
        <w:t>L</w:t>
      </w:r>
      <w:r>
        <w:rPr>
          <w:rFonts w:ascii="Verdana" w:hAnsi="Verdana" w:cs="Verdana" w:eastAsia="Verdana"/>
          <w:b/>
          <w:bCs/>
          <w:color w:val="536D83"/>
          <w:spacing w:val="-3"/>
          <w:w w:val="79"/>
          <w:sz w:val="16"/>
          <w:szCs w:val="16"/>
        </w:rPr>
        <w:t>w</w:t>
      </w:r>
      <w:r>
        <w:rPr>
          <w:rFonts w:ascii="Verdana" w:hAnsi="Verdana" w:cs="Verdana" w:eastAsia="Verdana"/>
          <w:b/>
          <w:bCs/>
          <w:color w:val="3E5F7E"/>
          <w:spacing w:val="-3"/>
          <w:w w:val="79"/>
          <w:sz w:val="16"/>
          <w:szCs w:val="16"/>
        </w:rPr>
        <w:t>w</w:t>
      </w:r>
      <w:r>
        <w:rPr>
          <w:rFonts w:ascii="Verdana" w:hAnsi="Verdana" w:cs="Verdana" w:eastAsia="Verdana"/>
          <w:b/>
          <w:bCs/>
          <w:color w:val="536D83"/>
          <w:spacing w:val="-5"/>
          <w:w w:val="79"/>
          <w:sz w:val="16"/>
          <w:szCs w:val="16"/>
        </w:rPr>
        <w:t>w</w:t>
      </w:r>
      <w:r>
        <w:rPr>
          <w:rFonts w:ascii="Verdana" w:hAnsi="Verdana" w:cs="Verdana" w:eastAsia="Verdana"/>
          <w:b/>
          <w:bCs/>
          <w:color w:val="6890A3"/>
          <w:spacing w:val="-26"/>
          <w:w w:val="115"/>
          <w:sz w:val="16"/>
          <w:szCs w:val="16"/>
        </w:rPr>
        <w:t>,</w:t>
      </w:r>
      <w:r>
        <w:rPr>
          <w:color w:val="5F7C93"/>
          <w:spacing w:val="-1"/>
          <w:w w:val="106"/>
        </w:rPr>
        <w:t>t</w:t>
      </w:r>
      <w:r>
        <w:rPr>
          <w:color w:val="5F7C93"/>
          <w:spacing w:val="15"/>
          <w:w w:val="106"/>
        </w:rPr>
        <w:t>u</w:t>
      </w:r>
      <w:r>
        <w:rPr>
          <w:color w:val="406B90"/>
          <w:spacing w:val="3"/>
          <w:w w:val="56"/>
        </w:rPr>
        <w:t>I</w:t>
      </w:r>
      <w:r>
        <w:rPr>
          <w:color w:val="536D83"/>
          <w:spacing w:val="-2"/>
          <w:w w:val="76"/>
        </w:rPr>
        <w:t>.cz/</w:t>
      </w:r>
      <w:r>
        <w:rPr>
          <w:color w:val="536D83"/>
          <w:w w:val="76"/>
        </w:rPr>
        <w:t>�</w:t>
      </w:r>
      <w:r>
        <w:rPr>
          <w:color w:val="536D83"/>
          <w:spacing w:val="3"/>
          <w:w w:val="112"/>
        </w:rPr>
        <w:t>n</w:t>
      </w:r>
      <w:r>
        <w:rPr>
          <w:color w:val="536D83"/>
          <w:spacing w:val="1"/>
          <w:w w:val="112"/>
        </w:rPr>
        <w:t>/</w:t>
      </w:r>
      <w:r>
        <w:rPr>
          <w:color w:val="536D83"/>
          <w:w w:val="91"/>
        </w:rPr>
        <w:t>internationa</w:t>
      </w:r>
      <w:r>
        <w:rPr>
          <w:color w:val="536D83"/>
          <w:spacing w:val="-35"/>
        </w:rPr>
        <w:t> </w:t>
      </w:r>
      <w:r>
        <w:rPr>
          <w:color w:val="4885B1"/>
          <w:spacing w:val="-2"/>
          <w:w w:val="81"/>
        </w:rPr>
        <w:t>l</w:t>
      </w:r>
      <w:r>
        <w:rPr>
          <w:color w:val="536D83"/>
          <w:spacing w:val="-1"/>
          <w:w w:val="98"/>
        </w:rPr>
        <w:t>-re</w:t>
      </w:r>
      <w:r>
        <w:rPr>
          <w:color w:val="536D83"/>
          <w:spacing w:val="-2"/>
          <w:w w:val="98"/>
        </w:rPr>
        <w:t>l</w:t>
      </w:r>
      <w:r>
        <w:rPr>
          <w:color w:val="5F7C93"/>
          <w:spacing w:val="-5"/>
          <w:w w:val="76"/>
          <w:position w:val="-1"/>
        </w:rPr>
        <w:t>2</w:t>
      </w:r>
      <w:r>
        <w:rPr>
          <w:color w:val="536D83"/>
          <w:spacing w:val="0"/>
          <w:w w:val="94"/>
        </w:rPr>
        <w:t>tio</w:t>
      </w:r>
      <w:r>
        <w:rPr>
          <w:color w:val="536D83"/>
          <w:spacing w:val="-2"/>
          <w:w w:val="94"/>
        </w:rPr>
        <w:t>n</w:t>
      </w:r>
      <w:r>
        <w:rPr>
          <w:color w:val="536D83"/>
          <w:spacing w:val="-1"/>
          <w:w w:val="74"/>
        </w:rPr>
        <w:t>s[l1</w:t>
      </w:r>
      <w:r>
        <w:rPr>
          <w:color w:val="536D83"/>
          <w:spacing w:val="-2"/>
          <w:w w:val="74"/>
        </w:rPr>
        <w:t>Q</w:t>
      </w:r>
      <w:r>
        <w:rPr>
          <w:color w:val="6E777E"/>
          <w:spacing w:val="-2"/>
          <w:w w:val="104"/>
        </w:rPr>
        <w:t>-</w:t>
      </w:r>
      <w:r>
        <w:rPr>
          <w:color w:val="5F7C93"/>
          <w:spacing w:val="-4"/>
          <w:w w:val="87"/>
        </w:rPr>
        <w:t>e</w:t>
      </w:r>
      <w:r>
        <w:rPr>
          <w:color w:val="536D83"/>
          <w:spacing w:val="0"/>
          <w:w w:val="89"/>
        </w:rPr>
        <w:t>rasmus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6"/>
        <w:rPr>
          <w:sz w:val="27"/>
        </w:rPr>
      </w:pPr>
    </w:p>
    <w:p>
      <w:pPr>
        <w:spacing w:before="0"/>
        <w:ind w:left="0" w:right="657" w:firstLine="0"/>
        <w:jc w:val="right"/>
        <w:rPr>
          <w:rFonts w:ascii="CG Times"/>
          <w:sz w:val="20"/>
        </w:rPr>
      </w:pPr>
      <w:r>
        <w:rPr>
          <w:rFonts w:ascii="CG Times"/>
          <w:color w:val="353535"/>
          <w:w w:val="99"/>
          <w:sz w:val="20"/>
        </w:rPr>
        <w:t>4</w:t>
      </w:r>
    </w:p>
    <w:p>
      <w:pPr>
        <w:spacing w:after="0"/>
        <w:jc w:val="right"/>
        <w:rPr>
          <w:rFonts w:ascii="CG Times"/>
          <w:sz w:val="20"/>
        </w:rPr>
        <w:sectPr>
          <w:pgSz w:w="11910" w:h="16840"/>
          <w:pgMar w:top="880" w:bottom="280" w:left="1440" w:right="980"/>
        </w:sectPr>
      </w:pPr>
    </w:p>
    <w:p>
      <w:pPr>
        <w:pStyle w:val="BodyText"/>
        <w:rPr>
          <w:rFonts w:ascii="CG Times"/>
          <w:sz w:val="20"/>
        </w:rPr>
      </w:pPr>
    </w:p>
    <w:p>
      <w:pPr>
        <w:pStyle w:val="BodyText"/>
        <w:spacing w:before="6"/>
        <w:rPr>
          <w:rFonts w:ascii="CG Times"/>
          <w:sz w:val="25"/>
        </w:rPr>
      </w:pPr>
    </w:p>
    <w:p>
      <w:pPr>
        <w:pStyle w:val="Heading5"/>
        <w:spacing w:before="93"/>
        <w:rPr>
          <w:rFonts w:ascii="Arial Black"/>
          <w:b/>
        </w:rPr>
      </w:pPr>
      <w:r>
        <w:rPr>
          <w:rFonts w:ascii="Arial Black"/>
          <w:b/>
          <w:color w:val="304752"/>
        </w:rPr>
        <w:t>G. SIGNATURES OF THE INSTITUTIONS (legal representatives)</w:t>
      </w:r>
    </w:p>
    <w:p>
      <w:pPr>
        <w:pStyle w:val="BodyText"/>
        <w:rPr>
          <w:rFonts w:ascii="Arial Black"/>
          <w:b/>
          <w:sz w:val="20"/>
        </w:rPr>
      </w:pPr>
    </w:p>
    <w:p>
      <w:pPr>
        <w:pStyle w:val="BodyText"/>
        <w:rPr>
          <w:rFonts w:ascii="Arial Black"/>
          <w:b/>
          <w:sz w:val="20"/>
        </w:rPr>
      </w:pPr>
    </w:p>
    <w:p>
      <w:pPr>
        <w:pStyle w:val="BodyText"/>
        <w:spacing w:before="11"/>
        <w:rPr>
          <w:rFonts w:ascii="Arial Black"/>
          <w:b/>
          <w:sz w:val="26"/>
        </w:rPr>
      </w:pPr>
    </w:p>
    <w:p>
      <w:pPr>
        <w:spacing w:after="0"/>
        <w:rPr>
          <w:rFonts w:ascii="Arial Black"/>
          <w:sz w:val="26"/>
        </w:rPr>
        <w:sectPr>
          <w:pgSz w:w="11910" w:h="16840"/>
          <w:pgMar w:top="1600" w:bottom="280" w:left="1440" w:right="980"/>
        </w:sectPr>
      </w:pPr>
    </w:p>
    <w:p>
      <w:pPr>
        <w:spacing w:line="187" w:lineRule="auto" w:before="144"/>
        <w:ind w:left="525" w:right="0" w:hanging="17"/>
        <w:jc w:val="center"/>
        <w:rPr>
          <w:rFonts w:ascii="Arial Black"/>
          <w:b/>
          <w:sz w:val="19"/>
        </w:rPr>
      </w:pPr>
      <w:r>
        <w:rPr>
          <w:rFonts w:ascii="Arial Black"/>
          <w:b/>
          <w:color w:val="E7F9F9"/>
          <w:sz w:val="19"/>
        </w:rPr>
        <w:t>Institution </w:t>
      </w:r>
      <w:r>
        <w:rPr>
          <w:rFonts w:ascii="Arial Black"/>
          <w:b/>
          <w:color w:val="E7F9F9"/>
          <w:w w:val="85"/>
          <w:sz w:val="19"/>
        </w:rPr>
        <w:t>[Erasmus</w:t>
      </w:r>
      <w:r>
        <w:rPr>
          <w:rFonts w:ascii="Arial Black"/>
          <w:b/>
          <w:color w:val="E7F9F9"/>
          <w:spacing w:val="-28"/>
          <w:w w:val="85"/>
          <w:sz w:val="19"/>
        </w:rPr>
        <w:t> </w:t>
      </w:r>
      <w:r>
        <w:rPr>
          <w:rFonts w:ascii="Arial Black"/>
          <w:b/>
          <w:color w:val="E7F9F9"/>
          <w:spacing w:val="-3"/>
          <w:w w:val="85"/>
          <w:sz w:val="19"/>
        </w:rPr>
        <w:t>code</w:t>
      </w:r>
      <w:r>
        <w:rPr>
          <w:rFonts w:ascii="Arial Black"/>
          <w:b/>
          <w:color w:val="E7F9F9"/>
          <w:spacing w:val="-28"/>
          <w:w w:val="85"/>
          <w:sz w:val="19"/>
        </w:rPr>
        <w:t> </w:t>
      </w:r>
      <w:r>
        <w:rPr>
          <w:rFonts w:ascii="Arial Black"/>
          <w:b/>
          <w:color w:val="E7F9F9"/>
          <w:w w:val="85"/>
          <w:sz w:val="19"/>
        </w:rPr>
        <w:t>or </w:t>
      </w:r>
      <w:r>
        <w:rPr>
          <w:rFonts w:ascii="Arial Black"/>
          <w:b/>
          <w:color w:val="E7F9F9"/>
          <w:w w:val="90"/>
          <w:sz w:val="19"/>
        </w:rPr>
        <w:t>name</w:t>
      </w:r>
      <w:r>
        <w:rPr>
          <w:rFonts w:ascii="Arial Black"/>
          <w:b/>
          <w:color w:val="E7F9F9"/>
          <w:spacing w:val="-32"/>
          <w:w w:val="90"/>
          <w:sz w:val="19"/>
        </w:rPr>
        <w:t> </w:t>
      </w:r>
      <w:r>
        <w:rPr>
          <w:rFonts w:ascii="Arial Black"/>
          <w:b/>
          <w:color w:val="E7F9F9"/>
          <w:w w:val="90"/>
          <w:sz w:val="19"/>
        </w:rPr>
        <w:t>and</w:t>
      </w:r>
      <w:r>
        <w:rPr>
          <w:rFonts w:ascii="Arial Black"/>
          <w:b/>
          <w:color w:val="E7F9F9"/>
          <w:spacing w:val="-31"/>
          <w:w w:val="90"/>
          <w:sz w:val="19"/>
        </w:rPr>
        <w:t> </w:t>
      </w:r>
      <w:r>
        <w:rPr>
          <w:rFonts w:ascii="Arial Black"/>
          <w:b/>
          <w:color w:val="E7F9F9"/>
          <w:w w:val="90"/>
          <w:sz w:val="19"/>
        </w:rPr>
        <w:t>c</w:t>
      </w:r>
      <w:r>
        <w:rPr>
          <w:rFonts w:ascii="Arial Black"/>
          <w:b/>
          <w:color w:val="D0ECEF"/>
          <w:w w:val="90"/>
          <w:sz w:val="19"/>
        </w:rPr>
        <w:t>i</w:t>
      </w:r>
      <w:r>
        <w:rPr>
          <w:rFonts w:ascii="Arial Black"/>
          <w:b/>
          <w:color w:val="E7F9F9"/>
          <w:w w:val="90"/>
          <w:sz w:val="19"/>
        </w:rPr>
        <w:t>ty]</w:t>
      </w:r>
    </w:p>
    <w:p>
      <w:pPr>
        <w:spacing w:before="75"/>
        <w:ind w:left="500" w:right="0" w:firstLine="0"/>
        <w:jc w:val="left"/>
        <w:rPr>
          <w:sz w:val="16"/>
        </w:rPr>
      </w:pPr>
      <w:r>
        <w:rPr>
          <w:color w:val="282828"/>
          <w:sz w:val="16"/>
        </w:rPr>
        <w:t>CZ LIBERECO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3"/>
        <w:rPr>
          <w:sz w:val="15"/>
        </w:rPr>
      </w:pPr>
    </w:p>
    <w:p>
      <w:pPr>
        <w:pStyle w:val="BodyText"/>
        <w:ind w:left="498"/>
      </w:pPr>
      <w:r>
        <w:rPr>
          <w:color w:val="272727"/>
          <w:w w:val="110"/>
        </w:rPr>
        <w:t>Hamilton</w:t>
      </w:r>
    </w:p>
    <w:p>
      <w:pPr>
        <w:pStyle w:val="Heading5"/>
        <w:spacing w:before="98"/>
        <w:ind w:left="823"/>
        <w:rPr>
          <w:rFonts w:ascii="Arial Black"/>
          <w:b/>
        </w:rPr>
      </w:pPr>
      <w:r>
        <w:rPr>
          <w:b w:val="0"/>
        </w:rPr>
        <w:br w:type="column"/>
      </w:r>
      <w:r>
        <w:rPr>
          <w:rFonts w:ascii="Arial Black"/>
          <w:b/>
          <w:color w:val="E9F5F9"/>
        </w:rPr>
        <w:t>Name, function</w:t>
      </w:r>
    </w:p>
    <w:p>
      <w:pPr>
        <w:pStyle w:val="BodyText"/>
        <w:rPr>
          <w:rFonts w:ascii="Arial Black"/>
          <w:b/>
          <w:sz w:val="26"/>
        </w:rPr>
      </w:pPr>
    </w:p>
    <w:p>
      <w:pPr>
        <w:pStyle w:val="BodyText"/>
        <w:spacing w:before="8"/>
        <w:rPr>
          <w:rFonts w:ascii="Arial Black"/>
          <w:b/>
          <w:sz w:val="33"/>
        </w:rPr>
      </w:pPr>
    </w:p>
    <w:p>
      <w:pPr>
        <w:spacing w:line="285" w:lineRule="auto" w:before="0"/>
        <w:ind w:left="178" w:right="0" w:hanging="11"/>
        <w:jc w:val="left"/>
        <w:rPr>
          <w:sz w:val="16"/>
        </w:rPr>
      </w:pPr>
      <w:r>
        <w:rPr>
          <w:color w:val="303030"/>
          <w:sz w:val="16"/>
        </w:rPr>
        <w:t>doc. RNDr. Miroslav Brzezina, CSc. Rector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18"/>
        </w:rPr>
      </w:pPr>
    </w:p>
    <w:p>
      <w:pPr>
        <w:pStyle w:val="BodyText"/>
        <w:ind w:left="171"/>
      </w:pPr>
      <w:r>
        <w:rPr>
          <w:color w:val="171817"/>
          <w:w w:val="105"/>
        </w:rPr>
        <w:t>Paul Holloway</w:t>
      </w:r>
    </w:p>
    <w:p>
      <w:pPr>
        <w:pStyle w:val="BodyText"/>
        <w:spacing w:before="48"/>
        <w:ind w:left="165"/>
      </w:pPr>
      <w:r>
        <w:rPr>
          <w:color w:val="1E1F1F"/>
          <w:w w:val="110"/>
        </w:rPr>
        <w:t>Chief Financial Officer</w:t>
      </w:r>
    </w:p>
    <w:p>
      <w:pPr>
        <w:pStyle w:val="Heading5"/>
        <w:spacing w:before="92"/>
        <w:ind w:left="1995"/>
        <w:rPr>
          <w:rFonts w:ascii="Univers Extended"/>
          <w:sz w:val="12"/>
        </w:rPr>
      </w:pPr>
      <w:r>
        <w:rPr>
          <w:b w:val="0"/>
        </w:rPr>
        <w:br w:type="column"/>
      </w:r>
      <w:r>
        <w:rPr>
          <w:rFonts w:ascii="Arial Black"/>
          <w:b/>
          <w:color w:val="EBF8F9"/>
          <w:w w:val="105"/>
        </w:rPr>
        <w:t>Signature</w:t>
      </w:r>
      <w:r>
        <w:rPr>
          <w:rFonts w:ascii="Univers Extended"/>
          <w:color w:val="EBF8F9"/>
          <w:w w:val="105"/>
          <w:position w:val="8"/>
          <w:sz w:val="12"/>
        </w:rPr>
        <w:t>9</w:t>
      </w:r>
    </w:p>
    <w:p>
      <w:pPr>
        <w:pStyle w:val="BodyText"/>
        <w:rPr>
          <w:rFonts w:ascii="Univers Extended"/>
          <w:b/>
          <w:sz w:val="26"/>
        </w:rPr>
      </w:pPr>
    </w:p>
    <w:p>
      <w:pPr>
        <w:pStyle w:val="BodyText"/>
        <w:rPr>
          <w:rFonts w:ascii="Univers Extended"/>
          <w:b/>
          <w:sz w:val="26"/>
        </w:rPr>
      </w:pPr>
    </w:p>
    <w:p>
      <w:pPr>
        <w:tabs>
          <w:tab w:pos="398" w:val="left" w:leader="none"/>
          <w:tab w:pos="2081" w:val="left" w:leader="none"/>
        </w:tabs>
        <w:spacing w:line="1338" w:lineRule="exact" w:before="162"/>
        <w:ind w:left="63" w:right="0" w:firstLine="0"/>
        <w:jc w:val="left"/>
        <w:rPr>
          <w:sz w:val="80"/>
        </w:rPr>
      </w:pPr>
      <w:r>
        <w:rPr>
          <w:color w:val="1F1F1F"/>
          <w:w w:val="60"/>
          <w:position w:val="-1"/>
          <w:sz w:val="31"/>
        </w:rPr>
        <w:t>2</w:t>
        <w:tab/>
        <w:t>-o9-</w:t>
      </w:r>
      <w:r>
        <w:rPr>
          <w:color w:val="1F1F1F"/>
          <w:spacing w:val="27"/>
          <w:w w:val="60"/>
          <w:position w:val="-1"/>
          <w:sz w:val="31"/>
        </w:rPr>
        <w:t> </w:t>
      </w:r>
      <w:r>
        <w:rPr>
          <w:color w:val="1F1F1F"/>
          <w:w w:val="60"/>
          <w:sz w:val="31"/>
        </w:rPr>
        <w:t>2010</w:t>
        <w:tab/>
      </w:r>
      <w:r>
        <w:rPr>
          <w:color w:val="787880"/>
          <w:w w:val="55"/>
          <w:sz w:val="80"/>
        </w:rPr>
        <w:t>.</w:t>
      </w:r>
    </w:p>
    <w:p>
      <w:pPr>
        <w:spacing w:line="438" w:lineRule="exact" w:before="0"/>
        <w:ind w:left="0" w:right="115" w:firstLine="0"/>
        <w:jc w:val="right"/>
        <w:rPr>
          <w:rFonts w:ascii="Sylfaen"/>
          <w:sz w:val="46"/>
        </w:rPr>
      </w:pPr>
      <w:r>
        <w:rPr>
          <w:rFonts w:ascii="Sylfaen"/>
          <w:color w:val="636FAB"/>
          <w:w w:val="100"/>
          <w:sz w:val="46"/>
        </w:rPr>
        <w:t>*</w:t>
      </w:r>
    </w:p>
    <w:p>
      <w:pPr>
        <w:spacing w:after="0" w:line="438" w:lineRule="exact"/>
        <w:jc w:val="right"/>
        <w:rPr>
          <w:rFonts w:ascii="Sylfaen"/>
          <w:sz w:val="46"/>
        </w:rPr>
        <w:sectPr>
          <w:type w:val="continuous"/>
          <w:pgSz w:w="11910" w:h="16840"/>
          <w:pgMar w:top="800" w:bottom="280" w:left="1440" w:right="980"/>
          <w:cols w:num="3" w:equalWidth="0">
            <w:col w:w="2013" w:space="40"/>
            <w:col w:w="2835" w:space="39"/>
            <w:col w:w="4563"/>
          </w:cols>
        </w:sectPr>
      </w:pPr>
    </w:p>
    <w:p>
      <w:pPr>
        <w:pStyle w:val="BodyText"/>
        <w:rPr>
          <w:rFonts w:ascii="Sylfaen"/>
          <w:sz w:val="20"/>
        </w:rPr>
      </w:pPr>
      <w:r>
        <w:rPr/>
        <w:pict>
          <v:group style="position:absolute;margin-left:75.032379pt;margin-top:0pt;width:520.0500pt;height:841.6pt;mso-position-horizontal-relative:page;mso-position-vertical-relative:page;z-index:-9904" coordorigin="1501,0" coordsize="10401,16832">
            <v:shape style="position:absolute;left:1500;top:0;width:10401;height:16832" type="#_x0000_t75" stroked="false">
              <v:imagedata r:id="rId21" o:title=""/>
            </v:shape>
            <v:shape style="position:absolute;left:6716;top:6930;width:1004;height:553" type="#_x0000_t75" stroked="false">
              <v:imagedata r:id="rId22" o:title=""/>
            </v:shape>
            <v:line style="position:absolute" from="6691,8258" to="6673,5476" stroked="true" strokeweight=".847017pt" strokecolor="#74808b">
              <v:stroke dashstyle="solid"/>
            </v:line>
            <v:line style="position:absolute" from="7826,8259" to="7812,6036" stroked="true" strokeweight=".847017pt" strokecolor="#6f8497">
              <v:stroke dashstyle="solid"/>
            </v:line>
            <w10:wrap type="none"/>
          </v:group>
        </w:pict>
      </w:r>
    </w:p>
    <w:p>
      <w:pPr>
        <w:pStyle w:val="BodyText"/>
        <w:rPr>
          <w:rFonts w:ascii="Sylfaen"/>
          <w:sz w:val="20"/>
        </w:rPr>
      </w:pPr>
    </w:p>
    <w:p>
      <w:pPr>
        <w:pStyle w:val="BodyText"/>
        <w:rPr>
          <w:rFonts w:ascii="Sylfaen"/>
          <w:sz w:val="20"/>
        </w:rPr>
      </w:pPr>
    </w:p>
    <w:p>
      <w:pPr>
        <w:pStyle w:val="BodyText"/>
        <w:rPr>
          <w:rFonts w:ascii="Sylfaen"/>
          <w:sz w:val="20"/>
        </w:rPr>
      </w:pPr>
    </w:p>
    <w:p>
      <w:pPr>
        <w:pStyle w:val="BodyText"/>
        <w:rPr>
          <w:rFonts w:ascii="Sylfaen"/>
          <w:sz w:val="20"/>
        </w:rPr>
      </w:pPr>
    </w:p>
    <w:p>
      <w:pPr>
        <w:pStyle w:val="BodyText"/>
        <w:rPr>
          <w:rFonts w:ascii="Sylfaen"/>
          <w:sz w:val="20"/>
        </w:rPr>
      </w:pPr>
    </w:p>
    <w:p>
      <w:pPr>
        <w:pStyle w:val="BodyText"/>
        <w:rPr>
          <w:rFonts w:ascii="Sylfaen"/>
          <w:sz w:val="20"/>
        </w:rPr>
      </w:pPr>
    </w:p>
    <w:p>
      <w:pPr>
        <w:pStyle w:val="BodyText"/>
        <w:rPr>
          <w:rFonts w:ascii="Sylfaen"/>
          <w:sz w:val="20"/>
        </w:rPr>
      </w:pPr>
    </w:p>
    <w:p>
      <w:pPr>
        <w:pStyle w:val="BodyText"/>
        <w:rPr>
          <w:rFonts w:ascii="Sylfaen"/>
          <w:sz w:val="20"/>
        </w:rPr>
      </w:pPr>
    </w:p>
    <w:p>
      <w:pPr>
        <w:pStyle w:val="BodyText"/>
        <w:rPr>
          <w:rFonts w:ascii="Sylfaen"/>
          <w:sz w:val="20"/>
        </w:rPr>
      </w:pPr>
    </w:p>
    <w:p>
      <w:pPr>
        <w:pStyle w:val="BodyText"/>
        <w:rPr>
          <w:rFonts w:ascii="Sylfaen"/>
          <w:sz w:val="20"/>
        </w:rPr>
      </w:pPr>
    </w:p>
    <w:p>
      <w:pPr>
        <w:pStyle w:val="BodyText"/>
        <w:rPr>
          <w:rFonts w:ascii="Sylfaen"/>
          <w:sz w:val="20"/>
        </w:rPr>
      </w:pPr>
    </w:p>
    <w:p>
      <w:pPr>
        <w:pStyle w:val="BodyText"/>
        <w:rPr>
          <w:rFonts w:ascii="Sylfaen"/>
          <w:sz w:val="20"/>
        </w:rPr>
      </w:pPr>
    </w:p>
    <w:p>
      <w:pPr>
        <w:pStyle w:val="BodyText"/>
        <w:rPr>
          <w:rFonts w:ascii="Sylfaen"/>
          <w:sz w:val="20"/>
        </w:rPr>
      </w:pPr>
    </w:p>
    <w:p>
      <w:pPr>
        <w:pStyle w:val="BodyText"/>
        <w:rPr>
          <w:rFonts w:ascii="Sylfaen"/>
          <w:sz w:val="20"/>
        </w:rPr>
      </w:pPr>
    </w:p>
    <w:p>
      <w:pPr>
        <w:pStyle w:val="BodyText"/>
        <w:rPr>
          <w:rFonts w:ascii="Sylfaen"/>
          <w:sz w:val="20"/>
        </w:rPr>
      </w:pPr>
    </w:p>
    <w:p>
      <w:pPr>
        <w:pStyle w:val="BodyText"/>
        <w:rPr>
          <w:rFonts w:ascii="Sylfaen"/>
          <w:sz w:val="20"/>
        </w:rPr>
      </w:pPr>
    </w:p>
    <w:p>
      <w:pPr>
        <w:pStyle w:val="BodyText"/>
        <w:rPr>
          <w:rFonts w:ascii="Sylfaen"/>
          <w:sz w:val="20"/>
        </w:rPr>
      </w:pPr>
    </w:p>
    <w:p>
      <w:pPr>
        <w:pStyle w:val="BodyText"/>
        <w:rPr>
          <w:rFonts w:ascii="Sylfaen"/>
          <w:sz w:val="20"/>
        </w:rPr>
      </w:pPr>
    </w:p>
    <w:p>
      <w:pPr>
        <w:pStyle w:val="BodyText"/>
        <w:rPr>
          <w:rFonts w:ascii="Sylfaen"/>
          <w:sz w:val="20"/>
        </w:rPr>
      </w:pPr>
    </w:p>
    <w:p>
      <w:pPr>
        <w:pStyle w:val="BodyText"/>
        <w:rPr>
          <w:rFonts w:ascii="Sylfaen"/>
          <w:sz w:val="20"/>
        </w:rPr>
      </w:pPr>
    </w:p>
    <w:p>
      <w:pPr>
        <w:pStyle w:val="BodyText"/>
        <w:rPr>
          <w:rFonts w:ascii="Sylfaen"/>
          <w:sz w:val="20"/>
        </w:rPr>
      </w:pPr>
    </w:p>
    <w:p>
      <w:pPr>
        <w:pStyle w:val="BodyText"/>
        <w:rPr>
          <w:rFonts w:ascii="Sylfaen"/>
          <w:sz w:val="20"/>
        </w:rPr>
      </w:pPr>
    </w:p>
    <w:p>
      <w:pPr>
        <w:pStyle w:val="BodyText"/>
        <w:rPr>
          <w:rFonts w:ascii="Sylfaen"/>
          <w:sz w:val="20"/>
        </w:rPr>
      </w:pPr>
    </w:p>
    <w:p>
      <w:pPr>
        <w:pStyle w:val="BodyText"/>
        <w:rPr>
          <w:rFonts w:ascii="Sylfaen"/>
          <w:sz w:val="20"/>
        </w:rPr>
      </w:pPr>
    </w:p>
    <w:p>
      <w:pPr>
        <w:pStyle w:val="BodyText"/>
        <w:rPr>
          <w:rFonts w:ascii="Sylfaen"/>
          <w:sz w:val="20"/>
        </w:rPr>
      </w:pPr>
    </w:p>
    <w:p>
      <w:pPr>
        <w:pStyle w:val="BodyText"/>
        <w:rPr>
          <w:rFonts w:ascii="Sylfaen"/>
          <w:sz w:val="20"/>
        </w:rPr>
      </w:pPr>
    </w:p>
    <w:p>
      <w:pPr>
        <w:pStyle w:val="BodyText"/>
        <w:spacing w:before="8"/>
        <w:rPr>
          <w:rFonts w:ascii="Sylfaen"/>
          <w:sz w:val="16"/>
        </w:rPr>
      </w:pPr>
    </w:p>
    <w:p>
      <w:pPr>
        <w:pStyle w:val="ListParagraph"/>
        <w:numPr>
          <w:ilvl w:val="0"/>
          <w:numId w:val="3"/>
        </w:numPr>
        <w:tabs>
          <w:tab w:pos="236" w:val="left" w:leader="none"/>
        </w:tabs>
        <w:spacing w:line="240" w:lineRule="auto" w:before="51" w:after="0"/>
        <w:ind w:left="235" w:right="0" w:hanging="119"/>
        <w:jc w:val="left"/>
        <w:rPr>
          <w:rFonts w:ascii="Arial Unicode MS"/>
          <w:color w:val="3A3A3A"/>
          <w:sz w:val="16"/>
        </w:rPr>
      </w:pPr>
      <w:r>
        <w:rPr>
          <w:rFonts w:ascii="Arial Unicode MS"/>
          <w:color w:val="3A3A3A"/>
          <w:w w:val="110"/>
          <w:sz w:val="16"/>
        </w:rPr>
        <w:t>Scanned</w:t>
      </w:r>
      <w:r>
        <w:rPr>
          <w:rFonts w:ascii="Arial Unicode MS"/>
          <w:color w:val="3A3A3A"/>
          <w:spacing w:val="-7"/>
          <w:w w:val="110"/>
          <w:sz w:val="16"/>
        </w:rPr>
        <w:t> </w:t>
      </w:r>
      <w:r>
        <w:rPr>
          <w:rFonts w:ascii="Arial Unicode MS"/>
          <w:color w:val="3A3A3A"/>
          <w:w w:val="110"/>
          <w:sz w:val="16"/>
        </w:rPr>
        <w:t>copies </w:t>
      </w:r>
      <w:r>
        <w:rPr>
          <w:rFonts w:ascii="Arial Unicode MS"/>
          <w:color w:val="3A3A3A"/>
          <w:spacing w:val="-4"/>
          <w:w w:val="110"/>
          <w:sz w:val="16"/>
        </w:rPr>
        <w:t>of</w:t>
      </w:r>
      <w:r>
        <w:rPr>
          <w:rFonts w:ascii="Arial Unicode MS"/>
          <w:color w:val="3A3A3A"/>
          <w:spacing w:val="-12"/>
          <w:w w:val="110"/>
          <w:sz w:val="16"/>
        </w:rPr>
        <w:t> </w:t>
      </w:r>
      <w:r>
        <w:rPr>
          <w:rFonts w:ascii="Arial Unicode MS"/>
          <w:color w:val="3A3A3A"/>
          <w:w w:val="110"/>
          <w:sz w:val="16"/>
        </w:rPr>
        <w:t>signatures</w:t>
      </w:r>
      <w:r>
        <w:rPr>
          <w:rFonts w:ascii="Arial Unicode MS"/>
          <w:color w:val="3A3A3A"/>
          <w:spacing w:val="0"/>
          <w:w w:val="110"/>
          <w:sz w:val="16"/>
        </w:rPr>
        <w:t> </w:t>
      </w:r>
      <w:r>
        <w:rPr>
          <w:rFonts w:ascii="Arial Unicode MS"/>
          <w:color w:val="3A3A3A"/>
          <w:spacing w:val="-3"/>
          <w:w w:val="110"/>
          <w:sz w:val="16"/>
        </w:rPr>
        <w:t>or</w:t>
      </w:r>
      <w:r>
        <w:rPr>
          <w:rFonts w:ascii="Arial Unicode MS"/>
          <w:color w:val="3A3A3A"/>
          <w:spacing w:val="-13"/>
          <w:w w:val="110"/>
          <w:sz w:val="16"/>
        </w:rPr>
        <w:t> </w:t>
      </w:r>
      <w:r>
        <w:rPr>
          <w:rFonts w:ascii="Arial Unicode MS"/>
          <w:color w:val="3A3A3A"/>
          <w:w w:val="110"/>
          <w:sz w:val="16"/>
        </w:rPr>
        <w:t>digital</w:t>
      </w:r>
      <w:r>
        <w:rPr>
          <w:rFonts w:ascii="Arial Unicode MS"/>
          <w:color w:val="3A3A3A"/>
          <w:spacing w:val="0"/>
          <w:w w:val="110"/>
          <w:sz w:val="16"/>
        </w:rPr>
        <w:t> </w:t>
      </w:r>
      <w:r>
        <w:rPr>
          <w:rFonts w:ascii="Arial Unicode MS"/>
          <w:color w:val="3A3A3A"/>
          <w:w w:val="110"/>
          <w:sz w:val="16"/>
        </w:rPr>
        <w:t>signatures</w:t>
      </w:r>
      <w:r>
        <w:rPr>
          <w:rFonts w:ascii="Arial Unicode MS"/>
          <w:color w:val="3A3A3A"/>
          <w:spacing w:val="-4"/>
          <w:w w:val="110"/>
          <w:sz w:val="16"/>
        </w:rPr>
        <w:t> </w:t>
      </w:r>
      <w:r>
        <w:rPr>
          <w:rFonts w:ascii="Arial Unicode MS"/>
          <w:color w:val="3A3A3A"/>
          <w:w w:val="110"/>
          <w:sz w:val="16"/>
        </w:rPr>
        <w:t>may</w:t>
      </w:r>
      <w:r>
        <w:rPr>
          <w:rFonts w:ascii="Arial Unicode MS"/>
          <w:color w:val="3A3A3A"/>
          <w:spacing w:val="-3"/>
          <w:w w:val="110"/>
          <w:sz w:val="16"/>
        </w:rPr>
        <w:t> </w:t>
      </w:r>
      <w:r>
        <w:rPr>
          <w:rFonts w:ascii="Arial Unicode MS"/>
          <w:color w:val="3A3A3A"/>
          <w:w w:val="110"/>
          <w:sz w:val="16"/>
        </w:rPr>
        <w:t>be accepted</w:t>
      </w:r>
      <w:r>
        <w:rPr>
          <w:rFonts w:ascii="Arial Unicode MS"/>
          <w:color w:val="3A3A3A"/>
          <w:spacing w:val="-4"/>
          <w:w w:val="110"/>
          <w:sz w:val="16"/>
        </w:rPr>
        <w:t> </w:t>
      </w:r>
      <w:r>
        <w:rPr>
          <w:rFonts w:ascii="Arial Unicode MS"/>
          <w:color w:val="3A3A3A"/>
          <w:w w:val="110"/>
          <w:sz w:val="16"/>
        </w:rPr>
        <w:t>depending</w:t>
      </w:r>
      <w:r>
        <w:rPr>
          <w:rFonts w:ascii="Arial Unicode MS"/>
          <w:color w:val="3A3A3A"/>
          <w:spacing w:val="-3"/>
          <w:w w:val="110"/>
          <w:sz w:val="16"/>
        </w:rPr>
        <w:t> </w:t>
      </w:r>
      <w:r>
        <w:rPr>
          <w:rFonts w:ascii="Arial Unicode MS"/>
          <w:color w:val="3A3A3A"/>
          <w:w w:val="110"/>
          <w:sz w:val="16"/>
        </w:rPr>
        <w:t>on</w:t>
      </w:r>
      <w:r>
        <w:rPr>
          <w:rFonts w:ascii="Arial Unicode MS"/>
          <w:color w:val="3A3A3A"/>
          <w:spacing w:val="-10"/>
          <w:w w:val="110"/>
          <w:sz w:val="16"/>
        </w:rPr>
        <w:t> </w:t>
      </w:r>
      <w:r>
        <w:rPr>
          <w:rFonts w:ascii="Arial Unicode MS"/>
          <w:color w:val="3A3A3A"/>
          <w:w w:val="110"/>
          <w:sz w:val="16"/>
        </w:rPr>
        <w:t>the</w:t>
      </w:r>
      <w:r>
        <w:rPr>
          <w:rFonts w:ascii="Arial Unicode MS"/>
          <w:color w:val="3A3A3A"/>
          <w:spacing w:val="-2"/>
          <w:w w:val="110"/>
          <w:sz w:val="16"/>
        </w:rPr>
        <w:t> </w:t>
      </w:r>
      <w:r>
        <w:rPr>
          <w:rFonts w:ascii="Arial Unicode MS"/>
          <w:color w:val="3A3A3A"/>
          <w:w w:val="110"/>
          <w:sz w:val="16"/>
        </w:rPr>
        <w:t>national</w:t>
      </w:r>
      <w:r>
        <w:rPr>
          <w:rFonts w:ascii="Arial Unicode MS"/>
          <w:color w:val="3A3A3A"/>
          <w:spacing w:val="5"/>
          <w:w w:val="110"/>
          <w:sz w:val="16"/>
        </w:rPr>
        <w:t> </w:t>
      </w:r>
      <w:r>
        <w:rPr>
          <w:rFonts w:ascii="Arial Unicode MS"/>
          <w:color w:val="3A3A3A"/>
          <w:w w:val="110"/>
          <w:sz w:val="16"/>
        </w:rPr>
        <w:t>legislation</w:t>
      </w:r>
    </w:p>
    <w:p>
      <w:pPr>
        <w:spacing w:before="148"/>
        <w:ind w:left="0" w:right="746" w:firstLine="0"/>
        <w:jc w:val="right"/>
        <w:rPr>
          <w:rFonts w:ascii="Goudy"/>
          <w:sz w:val="28"/>
        </w:rPr>
      </w:pPr>
      <w:r>
        <w:rPr>
          <w:rFonts w:ascii="Goudy"/>
          <w:color w:val="272727"/>
          <w:w w:val="99"/>
          <w:sz w:val="28"/>
        </w:rPr>
        <w:t>s</w:t>
      </w:r>
    </w:p>
    <w:p>
      <w:pPr>
        <w:spacing w:after="0"/>
        <w:jc w:val="right"/>
        <w:rPr>
          <w:rFonts w:ascii="Goudy"/>
          <w:sz w:val="28"/>
        </w:rPr>
        <w:sectPr>
          <w:type w:val="continuous"/>
          <w:pgSz w:w="11910" w:h="16840"/>
          <w:pgMar w:top="800" w:bottom="280" w:left="1440" w:right="980"/>
        </w:sectPr>
      </w:pPr>
    </w:p>
    <w:p>
      <w:pPr>
        <w:pStyle w:val="BodyText"/>
        <w:ind w:left="117"/>
        <w:rPr>
          <w:rFonts w:ascii="Goudy"/>
          <w:sz w:val="20"/>
        </w:rPr>
      </w:pPr>
      <w:r>
        <w:rPr>
          <w:rFonts w:ascii="Goudy"/>
          <w:sz w:val="20"/>
        </w:rPr>
        <w:drawing>
          <wp:inline distT="0" distB="0" distL="0" distR="0">
            <wp:extent cx="7260636" cy="10531316"/>
            <wp:effectExtent l="0" t="0" r="0" b="0"/>
            <wp:docPr id="3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0636" cy="10531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oudy"/>
          <w:sz w:val="20"/>
        </w:rPr>
      </w:r>
    </w:p>
    <w:sectPr>
      <w:pgSz w:w="11910" w:h="16840"/>
      <w:pgMar w:top="0" w:bottom="0" w:left="1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 Unicode MS">
    <w:altName w:val="Arial Unicode MS"/>
    <w:charset w:val="EE"/>
    <w:family w:val="swiss"/>
    <w:pitch w:val="variable"/>
  </w:font>
  <w:font w:name="Arial">
    <w:altName w:val="Arial"/>
    <w:charset w:val="EE"/>
    <w:family w:val="swiss"/>
    <w:pitch w:val="variable"/>
  </w:font>
  <w:font w:name="Arial Black">
    <w:altName w:val="Arial Black"/>
    <w:charset w:val="EE"/>
    <w:family w:val="swiss"/>
    <w:pitch w:val="variable"/>
  </w:font>
  <w:font w:name="Palatino Linotype">
    <w:altName w:val="Palatino Linotype"/>
    <w:charset w:val="EE"/>
    <w:family w:val="roman"/>
    <w:pitch w:val="variable"/>
  </w:font>
  <w:font w:name="Calibri">
    <w:altName w:val="Calibri"/>
    <w:charset w:val="EE"/>
    <w:family w:val="swiss"/>
    <w:pitch w:val="variable"/>
  </w:font>
  <w:font w:name="Tahoma">
    <w:altName w:val="Tahoma"/>
    <w:charset w:val="EE"/>
    <w:family w:val="swiss"/>
    <w:pitch w:val="variable"/>
  </w:font>
  <w:font w:name="Geneva">
    <w:altName w:val="Geneva"/>
    <w:charset w:val="0"/>
    <w:family w:val="swiss"/>
    <w:pitch w:val="variable"/>
  </w:font>
  <w:font w:name="Hoefler Text Regular">
    <w:altName w:val="Hoefler Text Regular"/>
    <w:charset w:val="0"/>
    <w:family w:val="roman"/>
    <w:pitch w:val="variable"/>
  </w:font>
  <w:font w:name="Verdana">
    <w:altName w:val="Verdana"/>
    <w:charset w:val="EE"/>
    <w:family w:val="swiss"/>
    <w:pitch w:val="variable"/>
  </w:font>
  <w:font w:name="Courier New">
    <w:altName w:val="Courier New"/>
    <w:charset w:val="EE"/>
    <w:family w:val="modern"/>
    <w:pitch w:val="fixed"/>
  </w:font>
  <w:font w:name="CG Times">
    <w:altName w:val="CG Times"/>
    <w:charset w:val="0"/>
    <w:family w:val="roman"/>
    <w:pitch w:val="variable"/>
  </w:font>
  <w:font w:name="Univers Extended">
    <w:altName w:val="Univers Extended"/>
    <w:charset w:val="0"/>
    <w:family w:val="swiss"/>
    <w:pitch w:val="variable"/>
  </w:font>
  <w:font w:name="Sylfaen">
    <w:altName w:val="Sylfaen"/>
    <w:charset w:val="EE"/>
    <w:family w:val="roman"/>
    <w:pitch w:val="variable"/>
  </w:font>
  <w:font w:name="Goudy">
    <w:altName w:val="Goudy"/>
    <w:charset w:val="0"/>
    <w:family w:val="roman"/>
    <w:pitch w:val="variable"/>
  </w:font>
  <w:font w:name="Lucida Sans Unicode">
    <w:altName w:val="Lucida Sans Unicode"/>
    <w:charset w:val="EE"/>
    <w:family w:val="swiss"/>
    <w:pitch w:val="variable"/>
  </w:font>
  <w:font w:name="Trebuchet MS">
    <w:altName w:val="Trebuchet MS"/>
    <w:charset w:val="EE"/>
    <w:family w:val="swiss"/>
    <w:pitch w:val="variable"/>
  </w:font>
  <w:font w:name="Century Gothic">
    <w:altName w:val="Century Gothic"/>
    <w:charset w:val="EE"/>
    <w:family w:val="swiss"/>
    <w:pitch w:val="variable"/>
  </w:font>
  <w:font w:name="Aparajita">
    <w:altName w:val="Aparajita"/>
    <w:charset w:val="0"/>
    <w:family w:val="swiss"/>
    <w:pitch w:val="variable"/>
  </w:font>
  <w:font w:name="Bookman Old Style">
    <w:altName w:val="Bookman Old Style"/>
    <w:charset w:val="EE"/>
    <w:family w:val="roman"/>
    <w:pitch w:val="variable"/>
  </w:font>
  <w:font w:name="Microsoft PhagsPa">
    <w:altName w:val="Microsoft PhagsPa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0"/>
      <w:numFmt w:val="bullet"/>
      <w:lvlText w:val="•"/>
      <w:lvlJc w:val="left"/>
      <w:pPr>
        <w:ind w:left="821" w:hanging="318"/>
      </w:pPr>
      <w:rPr>
        <w:rFonts w:hint="default"/>
        <w:w w:val="130"/>
      </w:rPr>
    </w:lvl>
    <w:lvl w:ilvl="1">
      <w:start w:val="0"/>
      <w:numFmt w:val="bullet"/>
      <w:lvlText w:val="•"/>
      <w:lvlJc w:val="left"/>
      <w:pPr>
        <w:ind w:left="1686" w:hanging="31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52" w:hanging="31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18" w:hanging="31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84" w:hanging="31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50" w:hanging="31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16" w:hanging="31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82" w:hanging="31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48" w:hanging="318"/>
      </w:pPr>
      <w:rPr>
        <w:rFonts w:hint="default"/>
      </w:rPr>
    </w:lvl>
  </w:abstractNum>
  <w:abstractNum w:abstractNumId="3">
    <w:multiLevelType w:val="hybridMultilevel"/>
    <w:lvl w:ilvl="0">
      <w:start w:val="15"/>
      <w:numFmt w:val="upperLetter"/>
      <w:lvlText w:val="%1."/>
      <w:lvlJc w:val="left"/>
      <w:pPr>
        <w:ind w:left="959" w:hanging="687"/>
        <w:jc w:val="left"/>
      </w:pPr>
      <w:rPr>
        <w:rFonts w:hint="default" w:ascii="Tahoma" w:hAnsi="Tahoma" w:eastAsia="Tahoma" w:cs="Tahoma"/>
        <w:b/>
        <w:bCs/>
        <w:color w:val="445F6B"/>
        <w:spacing w:val="-2"/>
        <w:w w:val="86"/>
        <w:position w:val="1"/>
        <w:sz w:val="22"/>
        <w:szCs w:val="22"/>
      </w:rPr>
    </w:lvl>
    <w:lvl w:ilvl="1">
      <w:start w:val="0"/>
      <w:numFmt w:val="bullet"/>
      <w:lvlText w:val="•"/>
      <w:lvlJc w:val="left"/>
      <w:pPr>
        <w:ind w:left="794" w:hanging="284"/>
      </w:pPr>
      <w:rPr>
        <w:rFonts w:hint="default"/>
        <w:w w:val="71"/>
        <w:position w:val="2"/>
      </w:rPr>
    </w:lvl>
    <w:lvl w:ilvl="2">
      <w:start w:val="0"/>
      <w:numFmt w:val="bullet"/>
      <w:lvlText w:val="•"/>
      <w:lvlJc w:val="left"/>
      <w:pPr>
        <w:ind w:left="1906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53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00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47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693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640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87" w:hanging="284"/>
      </w:pPr>
      <w:rPr>
        <w:rFonts w:hint="default"/>
      </w:rPr>
    </w:lvl>
  </w:abstractNum>
  <w:abstractNum w:abstractNumId="2">
    <w:multiLevelType w:val="hybridMultilevel"/>
    <w:lvl w:ilvl="0">
      <w:start w:val="7"/>
      <w:numFmt w:val="decimal"/>
      <w:lvlText w:val="%1"/>
      <w:lvlJc w:val="left"/>
      <w:pPr>
        <w:ind w:left="231" w:hanging="116"/>
        <w:jc w:val="right"/>
      </w:pPr>
      <w:rPr>
        <w:rFonts w:hint="default"/>
        <w:w w:val="57"/>
        <w:position w:val="7"/>
      </w:rPr>
    </w:lvl>
    <w:lvl w:ilvl="1">
      <w:start w:val="0"/>
      <w:numFmt w:val="bullet"/>
      <w:lvlText w:val="•"/>
      <w:lvlJc w:val="left"/>
      <w:pPr>
        <w:ind w:left="1164" w:hanging="11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88" w:hanging="11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12" w:hanging="11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36" w:hanging="11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60" w:hanging="11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784" w:hanging="11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08" w:hanging="11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32" w:hanging="116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361" w:hanging="103"/>
        <w:jc w:val="left"/>
      </w:pPr>
      <w:rPr>
        <w:rFonts w:hint="default"/>
        <w:w w:val="54"/>
        <w:position w:val="6"/>
      </w:rPr>
    </w:lvl>
    <w:lvl w:ilvl="1">
      <w:start w:val="0"/>
      <w:numFmt w:val="bullet"/>
      <w:lvlText w:val="•"/>
      <w:lvlJc w:val="left"/>
      <w:pPr>
        <w:ind w:left="600" w:hanging="10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37" w:hanging="10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74" w:hanging="10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011" w:hanging="10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148" w:hanging="10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85" w:hanging="10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422" w:hanging="10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559" w:hanging="103"/>
      </w:pPr>
      <w:rPr>
        <w:rFonts w:hint="default"/>
      </w:rPr>
    </w:lvl>
  </w:abstractNum>
  <w:abstractNum w:abstractNumId="0">
    <w:multiLevelType w:val="hybridMultilevel"/>
    <w:lvl w:ilvl="0">
      <w:start w:val="1"/>
      <w:numFmt w:val="upperLetter"/>
      <w:lvlText w:val="%1."/>
      <w:lvlJc w:val="left"/>
      <w:pPr>
        <w:ind w:left="638" w:hanging="420"/>
        <w:jc w:val="right"/>
      </w:pPr>
      <w:rPr>
        <w:rFonts w:hint="default"/>
        <w:b/>
        <w:bCs/>
        <w:spacing w:val="0"/>
        <w:w w:val="81"/>
      </w:rPr>
    </w:lvl>
    <w:lvl w:ilvl="1">
      <w:start w:val="0"/>
      <w:numFmt w:val="bullet"/>
      <w:lvlText w:val="•"/>
      <w:lvlJc w:val="left"/>
      <w:pPr>
        <w:ind w:left="1524" w:hanging="42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08" w:hanging="42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92" w:hanging="42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76" w:hanging="42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60" w:hanging="42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44" w:hanging="42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28" w:hanging="42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12" w:hanging="420"/>
      </w:pPr>
      <w:rPr>
        <w:rFonts w:hint="default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Unicode MS" w:hAnsi="Arial Unicode MS" w:eastAsia="Arial Unicode MS" w:cs="Arial Unicode MS"/>
    </w:rPr>
  </w:style>
  <w:style w:styleId="BodyText" w:type="paragraph">
    <w:name w:val="Body Text"/>
    <w:basedOn w:val="Normal"/>
    <w:uiPriority w:val="1"/>
    <w:qFormat/>
    <w:pPr/>
    <w:rPr>
      <w:rFonts w:ascii="Arial Unicode MS" w:hAnsi="Arial Unicode MS" w:eastAsia="Arial Unicode MS" w:cs="Arial Unicode MS"/>
      <w:sz w:val="19"/>
      <w:szCs w:val="19"/>
    </w:rPr>
  </w:style>
  <w:style w:styleId="Heading1" w:type="paragraph">
    <w:name w:val="Heading 1"/>
    <w:basedOn w:val="Normal"/>
    <w:uiPriority w:val="1"/>
    <w:qFormat/>
    <w:pPr>
      <w:ind w:left="2565"/>
      <w:outlineLvl w:val="1"/>
    </w:pPr>
    <w:rPr>
      <w:rFonts w:ascii="Arial Black" w:hAnsi="Arial Black" w:eastAsia="Arial Black" w:cs="Arial Black"/>
      <w:b/>
      <w:bCs/>
      <w:sz w:val="22"/>
      <w:szCs w:val="22"/>
    </w:rPr>
  </w:style>
  <w:style w:styleId="Heading2" w:type="paragraph">
    <w:name w:val="Heading 2"/>
    <w:basedOn w:val="Normal"/>
    <w:uiPriority w:val="1"/>
    <w:qFormat/>
    <w:pPr>
      <w:ind w:hanging="417"/>
      <w:outlineLvl w:val="2"/>
    </w:pPr>
    <w:rPr>
      <w:rFonts w:ascii="Bookman Old Style" w:hAnsi="Bookman Old Style" w:eastAsia="Bookman Old Style" w:cs="Bookman Old Style"/>
      <w:sz w:val="22"/>
      <w:szCs w:val="22"/>
    </w:rPr>
  </w:style>
  <w:style w:styleId="Heading3" w:type="paragraph">
    <w:name w:val="Heading 3"/>
    <w:basedOn w:val="Normal"/>
    <w:uiPriority w:val="1"/>
    <w:qFormat/>
    <w:pPr>
      <w:ind w:left="259"/>
      <w:outlineLvl w:val="3"/>
    </w:pPr>
    <w:rPr>
      <w:rFonts w:ascii="Verdana" w:hAnsi="Verdana" w:eastAsia="Verdana" w:cs="Verdana"/>
      <w:b/>
      <w:bCs/>
      <w:sz w:val="21"/>
      <w:szCs w:val="21"/>
    </w:rPr>
  </w:style>
  <w:style w:styleId="Heading4" w:type="paragraph">
    <w:name w:val="Heading 4"/>
    <w:basedOn w:val="Normal"/>
    <w:uiPriority w:val="1"/>
    <w:qFormat/>
    <w:pPr>
      <w:ind w:right="589"/>
      <w:jc w:val="right"/>
      <w:outlineLvl w:val="4"/>
    </w:pPr>
    <w:rPr>
      <w:rFonts w:ascii="Lucida Sans Unicode" w:hAnsi="Lucida Sans Unicode" w:eastAsia="Lucida Sans Unicode" w:cs="Lucida Sans Unicode"/>
      <w:sz w:val="21"/>
      <w:szCs w:val="21"/>
    </w:rPr>
  </w:style>
  <w:style w:styleId="Heading5" w:type="paragraph">
    <w:name w:val="Heading 5"/>
    <w:basedOn w:val="Normal"/>
    <w:uiPriority w:val="1"/>
    <w:qFormat/>
    <w:pPr>
      <w:spacing w:before="358"/>
      <w:ind w:left="218"/>
      <w:outlineLvl w:val="5"/>
    </w:pPr>
    <w:rPr>
      <w:rFonts w:ascii="Tahoma" w:hAnsi="Tahoma" w:eastAsia="Tahoma" w:cs="Tahoma"/>
      <w:b/>
      <w:bCs/>
      <w:sz w:val="19"/>
      <w:szCs w:val="19"/>
    </w:rPr>
  </w:style>
  <w:style w:styleId="ListParagraph" w:type="paragraph">
    <w:name w:val="List Paragraph"/>
    <w:basedOn w:val="Normal"/>
    <w:uiPriority w:val="1"/>
    <w:qFormat/>
    <w:pPr>
      <w:ind w:left="231" w:hanging="307"/>
      <w:jc w:val="both"/>
    </w:pPr>
    <w:rPr>
      <w:rFonts w:ascii="Geneva" w:hAnsi="Geneva" w:eastAsia="Geneva" w:cs="Geneva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erasmus@tul.cz" TargetMode="External"/><Relationship Id="rId6" Type="http://schemas.openxmlformats.org/officeDocument/2006/relationships/hyperlink" Target="mailto:mus@tul.cz" TargetMode="External"/><Relationship Id="rId7" Type="http://schemas.openxmlformats.org/officeDocument/2006/relationships/hyperlink" Target="http://www.tul.czL/" TargetMode="External"/><Relationship Id="rId8" Type="http://schemas.openxmlformats.org/officeDocument/2006/relationships/hyperlink" Target="http://www.wintec.ac/" TargetMode="Externa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hyperlink" Target="http://www.uis.unesco.orq/Educotion/Poqes/internotionol-stondord-clossificotion-o" TargetMode="External"/><Relationship Id="rId14" Type="http://schemas.openxmlformats.org/officeDocument/2006/relationships/hyperlink" Target="http://europass/" TargetMode="External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hyperlink" Target="http://www.tul.cz/en/internat%C3%ADonal-relations/llp-erasmus" TargetMode="External"/><Relationship Id="rId19" Type="http://schemas.openxmlformats.org/officeDocument/2006/relationships/hyperlink" Target="mailto:erasmus@tul.ci" TargetMode="External"/><Relationship Id="rId20" Type="http://schemas.openxmlformats.org/officeDocument/2006/relationships/hyperlink" Target="http://www.tul.cz/akademicka-pQradna-a-" TargetMode="External"/><Relationship Id="rId21" Type="http://schemas.openxmlformats.org/officeDocument/2006/relationships/image" Target="media/image8.png"/><Relationship Id="rId22" Type="http://schemas.openxmlformats.org/officeDocument/2006/relationships/image" Target="media/image9.png"/><Relationship Id="rId23" Type="http://schemas.openxmlformats.org/officeDocument/2006/relationships/image" Target="media/image10.jpeg"/><Relationship Id="rId2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2018-09-21T12:29:45Z</dcterms:created>
  <dcterms:modified xsi:type="dcterms:W3CDTF">2018-09-21T12:29:45Z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2018-09-21T00:00:00Z</vt:filetime>
  </property>
  <property fmtid="{D5CDD505-2E9C-101B-9397-08002B2CF9AE}" pid="3" name="LastSaved">
    <vt:filetime>2018-09-21T00:00:00Z</vt:filetime>
  </property>
</Properties>
</file>