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22" w:rsidRPr="004A499E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/>
          <w:sz w:val="20"/>
          <w:szCs w:val="20"/>
        </w:rPr>
      </w:pPr>
      <w:bookmarkStart w:id="0" w:name="_GoBack"/>
      <w:bookmarkEnd w:id="0"/>
      <w:r w:rsidRPr="004A499E">
        <w:rPr>
          <w:rFonts w:ascii="Arial" w:hAnsi="Arial" w:cs="Arial"/>
          <w:color w:val="404040"/>
          <w:sz w:val="20"/>
          <w:szCs w:val="20"/>
        </w:rPr>
        <w:t xml:space="preserve">   </w:t>
      </w:r>
    </w:p>
    <w:p w:rsidR="00B13FAB" w:rsidRPr="00BE3275" w:rsidRDefault="00B13FAB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FF0000"/>
          <w:sz w:val="22"/>
          <w:szCs w:val="22"/>
        </w:rPr>
      </w:pPr>
      <w:r w:rsidRPr="004A499E">
        <w:rPr>
          <w:rFonts w:ascii="Arial" w:hAnsi="Arial" w:cs="Arial"/>
          <w:color w:val="404040"/>
          <w:sz w:val="20"/>
          <w:szCs w:val="20"/>
        </w:rPr>
        <w:tab/>
      </w:r>
    </w:p>
    <w:p w:rsidR="00B13FAB" w:rsidRPr="00EA74CD" w:rsidRDefault="00EA74CD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Pr="00EA74CD">
        <w:rPr>
          <w:rFonts w:ascii="Arial" w:hAnsi="Arial" w:cs="Arial"/>
          <w:sz w:val="22"/>
          <w:szCs w:val="22"/>
        </w:rPr>
        <w:t>AGROCHOV STARÁ PAKA a.s.</w:t>
      </w:r>
    </w:p>
    <w:p w:rsidR="00B13FAB" w:rsidRPr="00EA74CD" w:rsidRDefault="00EA74CD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A74CD">
        <w:rPr>
          <w:rFonts w:ascii="Arial" w:hAnsi="Arial" w:cs="Arial"/>
          <w:sz w:val="22"/>
          <w:szCs w:val="22"/>
        </w:rPr>
        <w:tab/>
        <w:t>Revoluční 47</w:t>
      </w:r>
    </w:p>
    <w:p w:rsidR="00B13FAB" w:rsidRPr="00EA74CD" w:rsidRDefault="00EA74CD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A74CD">
        <w:rPr>
          <w:rFonts w:ascii="Arial" w:hAnsi="Arial" w:cs="Arial"/>
          <w:sz w:val="22"/>
          <w:szCs w:val="22"/>
        </w:rPr>
        <w:tab/>
        <w:t>507 91 Stará Paka</w:t>
      </w:r>
    </w:p>
    <w:p w:rsidR="00150F22" w:rsidRPr="004A499E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/>
          <w:sz w:val="22"/>
          <w:szCs w:val="22"/>
        </w:rPr>
      </w:pPr>
      <w:r w:rsidRPr="004A499E">
        <w:rPr>
          <w:rFonts w:ascii="Arial" w:hAnsi="Arial" w:cs="Arial"/>
          <w:b/>
          <w:color w:val="404040"/>
          <w:sz w:val="22"/>
          <w:szCs w:val="22"/>
        </w:rPr>
        <w:t xml:space="preserve">   </w:t>
      </w:r>
    </w:p>
    <w:p w:rsidR="003747BF" w:rsidRPr="00703D0F" w:rsidRDefault="001C1536" w:rsidP="003747BF">
      <w:pPr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-226061</wp:posOffset>
                </wp:positionV>
                <wp:extent cx="6772275" cy="0"/>
                <wp:effectExtent l="0" t="0" r="952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39C5A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" strokecolor="windowText" strokeweight=".5pt">
                <o:lock v:ext="edit" shapetype="f"/>
              </v:line>
            </w:pict>
          </mc:Fallback>
        </mc:AlternateContent>
      </w:r>
      <w:r w:rsidR="00150F22" w:rsidRPr="00705D2B">
        <w:rPr>
          <w:rFonts w:ascii="Arial" w:hAnsi="Arial" w:cs="Arial"/>
          <w:sz w:val="18"/>
          <w:szCs w:val="18"/>
        </w:rPr>
        <w:t>V</w:t>
      </w:r>
      <w:r w:rsidR="003747BF" w:rsidRPr="00703D0F">
        <w:rPr>
          <w:rFonts w:ascii="Arial" w:hAnsi="Arial" w:cs="Arial"/>
          <w:sz w:val="20"/>
          <w:szCs w:val="20"/>
        </w:rPr>
        <w:t>áš dopis zn.: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3747BF" w:rsidRPr="00703D0F" w:rsidRDefault="001C03EE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747BF" w:rsidRPr="00703D0F">
        <w:rPr>
          <w:rFonts w:ascii="Arial" w:hAnsi="Arial" w:cs="Arial"/>
          <w:sz w:val="20"/>
          <w:szCs w:val="20"/>
        </w:rPr>
        <w:t>e dne:</w:t>
      </w:r>
      <w:r w:rsidR="003747BF">
        <w:rPr>
          <w:rFonts w:ascii="Arial" w:hAnsi="Arial" w:cs="Arial"/>
          <w:sz w:val="20"/>
          <w:szCs w:val="20"/>
        </w:rPr>
        <w:tab/>
      </w:r>
      <w:r w:rsidR="00A72508">
        <w:rPr>
          <w:rFonts w:ascii="Arial" w:hAnsi="Arial" w:cs="Arial"/>
          <w:sz w:val="20"/>
          <w:szCs w:val="20"/>
        </w:rPr>
        <w:tab/>
      </w:r>
    </w:p>
    <w:p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="00D00742" w:rsidRPr="00D00742">
        <w:rPr>
          <w:rFonts w:ascii="Arial" w:hAnsi="Arial" w:cs="Arial"/>
          <w:sz w:val="20"/>
          <w:szCs w:val="20"/>
        </w:rPr>
        <w:t>SPU 388609/2018/Mat</w:t>
      </w:r>
    </w:p>
    <w:p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Pr="00703D0F">
        <w:rPr>
          <w:rFonts w:ascii="Arial" w:hAnsi="Arial" w:cs="Arial"/>
          <w:sz w:val="20"/>
          <w:szCs w:val="20"/>
        </w:rPr>
        <w:tab/>
      </w:r>
      <w:r w:rsidR="00C041F3">
        <w:rPr>
          <w:rFonts w:ascii="Arial" w:hAnsi="Arial" w:cs="Arial"/>
          <w:sz w:val="20"/>
          <w:szCs w:val="20"/>
        </w:rPr>
        <w:t>Ing. Lenka Matoušková</w:t>
      </w:r>
    </w:p>
    <w:p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C041F3">
        <w:rPr>
          <w:rFonts w:ascii="Arial" w:hAnsi="Arial" w:cs="Arial"/>
          <w:sz w:val="20"/>
          <w:szCs w:val="20"/>
        </w:rPr>
        <w:t>727 927 464</w:t>
      </w:r>
    </w:p>
    <w:p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C041F3">
        <w:rPr>
          <w:rFonts w:ascii="Arial" w:hAnsi="Arial" w:cs="Arial"/>
          <w:sz w:val="20"/>
          <w:szCs w:val="20"/>
        </w:rPr>
        <w:t>l.matouskova1</w:t>
      </w:r>
      <w:r w:rsidRPr="00703D0F">
        <w:rPr>
          <w:rFonts w:ascii="Arial" w:hAnsi="Arial" w:cs="Arial"/>
          <w:sz w:val="20"/>
          <w:szCs w:val="20"/>
        </w:rPr>
        <w:t>@spucr.cz</w:t>
      </w:r>
    </w:p>
    <w:p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:rsidR="003747BF" w:rsidRPr="00EA74CD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EA74CD">
        <w:rPr>
          <w:rFonts w:ascii="Arial" w:hAnsi="Arial" w:cs="Arial"/>
          <w:sz w:val="20"/>
          <w:szCs w:val="20"/>
        </w:rPr>
        <w:t>Datum:</w:t>
      </w:r>
      <w:r w:rsidRPr="00EA74CD">
        <w:rPr>
          <w:rFonts w:ascii="Arial" w:hAnsi="Arial" w:cs="Arial"/>
          <w:sz w:val="20"/>
          <w:szCs w:val="20"/>
        </w:rPr>
        <w:tab/>
      </w:r>
      <w:r w:rsidRPr="00EA74CD">
        <w:rPr>
          <w:rFonts w:ascii="Arial" w:hAnsi="Arial" w:cs="Arial"/>
          <w:sz w:val="20"/>
          <w:szCs w:val="20"/>
        </w:rPr>
        <w:tab/>
      </w:r>
      <w:r w:rsidR="00EA74CD" w:rsidRPr="00EA74CD">
        <w:rPr>
          <w:rFonts w:ascii="Arial" w:hAnsi="Arial" w:cs="Arial"/>
          <w:sz w:val="20"/>
          <w:szCs w:val="20"/>
        </w:rPr>
        <w:t>2</w:t>
      </w:r>
      <w:r w:rsidR="00381E63">
        <w:rPr>
          <w:rFonts w:ascii="Arial" w:hAnsi="Arial" w:cs="Arial"/>
          <w:sz w:val="20"/>
          <w:szCs w:val="20"/>
        </w:rPr>
        <w:t>4</w:t>
      </w:r>
      <w:r w:rsidR="00EA74CD" w:rsidRPr="00EA74CD">
        <w:rPr>
          <w:rFonts w:ascii="Arial" w:hAnsi="Arial" w:cs="Arial"/>
          <w:sz w:val="20"/>
          <w:szCs w:val="20"/>
        </w:rPr>
        <w:t>. 8. 2018</w:t>
      </w:r>
    </w:p>
    <w:p w:rsidR="007F25CC" w:rsidRPr="00705D2B" w:rsidRDefault="007F25CC" w:rsidP="003747BF">
      <w:pPr>
        <w:rPr>
          <w:rFonts w:ascii="Arial" w:hAnsi="Arial" w:cs="Arial"/>
          <w:sz w:val="18"/>
          <w:szCs w:val="18"/>
        </w:rPr>
      </w:pPr>
    </w:p>
    <w:p w:rsidR="007F25CC" w:rsidRPr="00705D2B" w:rsidRDefault="007F25CC" w:rsidP="00C502DB">
      <w:pPr>
        <w:rPr>
          <w:rFonts w:ascii="Arial" w:hAnsi="Arial" w:cs="Arial"/>
          <w:sz w:val="18"/>
          <w:szCs w:val="18"/>
        </w:rPr>
      </w:pPr>
    </w:p>
    <w:p w:rsidR="0084471F" w:rsidRDefault="0084471F" w:rsidP="00C502DB">
      <w:pPr>
        <w:rPr>
          <w:rFonts w:ascii="Arial" w:hAnsi="Arial" w:cs="Arial"/>
          <w:sz w:val="18"/>
          <w:szCs w:val="18"/>
        </w:rPr>
      </w:pPr>
    </w:p>
    <w:p w:rsidR="001C1536" w:rsidRDefault="001C1536" w:rsidP="00C502DB">
      <w:pPr>
        <w:rPr>
          <w:rFonts w:ascii="Arial" w:hAnsi="Arial" w:cs="Arial"/>
          <w:sz w:val="18"/>
          <w:szCs w:val="18"/>
        </w:rPr>
      </w:pPr>
    </w:p>
    <w:p w:rsidR="001C1536" w:rsidRDefault="001C1536" w:rsidP="00C502DB">
      <w:pPr>
        <w:rPr>
          <w:rFonts w:ascii="Arial" w:hAnsi="Arial" w:cs="Arial"/>
          <w:sz w:val="18"/>
          <w:szCs w:val="18"/>
        </w:rPr>
      </w:pPr>
    </w:p>
    <w:p w:rsidR="007A5BD9" w:rsidRPr="00A43E0B" w:rsidRDefault="007A5BD9" w:rsidP="007A5BD9">
      <w:pPr>
        <w:spacing w:line="360" w:lineRule="atLeast"/>
        <w:jc w:val="both"/>
        <w:rPr>
          <w:rFonts w:ascii="Arial" w:hAnsi="Arial" w:cs="Arial"/>
          <w:b/>
          <w:szCs w:val="20"/>
        </w:rPr>
      </w:pPr>
      <w:r w:rsidRPr="00A43E0B">
        <w:rPr>
          <w:rFonts w:ascii="Arial" w:hAnsi="Arial" w:cs="Arial"/>
          <w:b/>
          <w:szCs w:val="20"/>
        </w:rPr>
        <w:t xml:space="preserve">Věc: Oznámení o změně výše </w:t>
      </w:r>
      <w:proofErr w:type="spellStart"/>
      <w:r w:rsidRPr="00A43E0B">
        <w:rPr>
          <w:rFonts w:ascii="Arial" w:hAnsi="Arial" w:cs="Arial"/>
          <w:b/>
          <w:szCs w:val="20"/>
        </w:rPr>
        <w:t>pachtovného</w:t>
      </w:r>
      <w:proofErr w:type="spellEnd"/>
      <w:r w:rsidRPr="00A43E0B">
        <w:rPr>
          <w:rFonts w:ascii="Arial" w:hAnsi="Arial" w:cs="Arial"/>
          <w:b/>
          <w:szCs w:val="20"/>
        </w:rPr>
        <w:t xml:space="preserve"> z </w:t>
      </w:r>
      <w:proofErr w:type="spellStart"/>
      <w:r w:rsidRPr="00A43E0B">
        <w:rPr>
          <w:rFonts w:ascii="Arial" w:hAnsi="Arial" w:cs="Arial"/>
          <w:b/>
          <w:szCs w:val="20"/>
        </w:rPr>
        <w:t>pachtovní</w:t>
      </w:r>
      <w:proofErr w:type="spellEnd"/>
      <w:r w:rsidRPr="00A43E0B">
        <w:rPr>
          <w:rFonts w:ascii="Arial" w:hAnsi="Arial" w:cs="Arial"/>
          <w:b/>
          <w:szCs w:val="20"/>
        </w:rPr>
        <w:t xml:space="preserve"> smlouvy č. 33N17/65 ze dne 31. 7. 2017</w:t>
      </w:r>
    </w:p>
    <w:p w:rsidR="007A5BD9" w:rsidRPr="007A5BD9" w:rsidRDefault="007A5BD9" w:rsidP="007A5BD9">
      <w:pPr>
        <w:jc w:val="both"/>
        <w:rPr>
          <w:rFonts w:ascii="Arial" w:hAnsi="Arial" w:cs="Arial"/>
          <w:b/>
          <w:sz w:val="52"/>
          <w:szCs w:val="20"/>
          <w:u w:val="single"/>
        </w:rPr>
      </w:pPr>
    </w:p>
    <w:p w:rsidR="007A5BD9" w:rsidRPr="00A43E0B" w:rsidRDefault="007A5BD9" w:rsidP="007A5BD9">
      <w:pPr>
        <w:pStyle w:val="Zkladntextodsazen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43E0B">
        <w:rPr>
          <w:rFonts w:ascii="Arial" w:hAnsi="Arial" w:cs="Arial"/>
          <w:sz w:val="22"/>
          <w:szCs w:val="22"/>
        </w:rPr>
        <w:t>Vážení,</w:t>
      </w:r>
    </w:p>
    <w:p w:rsidR="007A5BD9" w:rsidRPr="00A43E0B" w:rsidRDefault="007A5BD9" w:rsidP="007A5BD9">
      <w:pPr>
        <w:pStyle w:val="Zkladntextodsazen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7A5BD9" w:rsidRPr="00A43E0B" w:rsidRDefault="007A5BD9" w:rsidP="007A5BD9">
      <w:pPr>
        <w:spacing w:after="12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dne 31. 7. 2017 jste uzavřeli jako pachtýř s námi jako propachtovatelem </w:t>
      </w:r>
      <w:proofErr w:type="spellStart"/>
      <w:r w:rsidRPr="00A43E0B">
        <w:rPr>
          <w:rFonts w:ascii="Arial" w:hAnsi="Arial" w:cs="Arial"/>
          <w:bCs/>
          <w:sz w:val="22"/>
          <w:szCs w:val="22"/>
          <w:lang w:eastAsia="cs-CZ"/>
        </w:rPr>
        <w:t>pachtovní</w:t>
      </w:r>
      <w:proofErr w:type="spellEnd"/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 smlouvu č. 33N17/65, jejímž předmětem je pacht nemovitých věcí specifikovaných v příloze č. 1.</w:t>
      </w:r>
    </w:p>
    <w:p w:rsidR="007A5BD9" w:rsidRPr="00A43E0B" w:rsidRDefault="007A5BD9" w:rsidP="007A5BD9">
      <w:pPr>
        <w:spacing w:after="12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V uvedené smlouvě bylo mezi námi sjednáno, že propachtovatel je oprávněn vždy k 1. 10. běžného roku jednostranně zvyšovat </w:t>
      </w:r>
      <w:proofErr w:type="spellStart"/>
      <w:r w:rsidRPr="00A43E0B">
        <w:rPr>
          <w:rFonts w:ascii="Arial" w:hAnsi="Arial" w:cs="Arial"/>
          <w:bCs/>
          <w:sz w:val="22"/>
          <w:szCs w:val="22"/>
          <w:lang w:eastAsia="cs-CZ"/>
        </w:rPr>
        <w:t>pachtovné</w:t>
      </w:r>
      <w:proofErr w:type="spellEnd"/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 o míru inflace vyjádřenou přírůstkem průměrného ročního indexu spotřebitelských cen vyhlášené Českým statistickým úřadem. </w:t>
      </w:r>
    </w:p>
    <w:p w:rsidR="007A5BD9" w:rsidRPr="00A43E0B" w:rsidRDefault="007A5BD9" w:rsidP="007A5BD9">
      <w:pPr>
        <w:spacing w:after="12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Zvýšené </w:t>
      </w:r>
      <w:proofErr w:type="spellStart"/>
      <w:r w:rsidRPr="00A43E0B">
        <w:rPr>
          <w:rFonts w:ascii="Arial" w:hAnsi="Arial" w:cs="Arial"/>
          <w:bCs/>
          <w:sz w:val="22"/>
          <w:szCs w:val="22"/>
          <w:lang w:eastAsia="cs-CZ"/>
        </w:rPr>
        <w:t>pachtovné</w:t>
      </w:r>
      <w:proofErr w:type="spellEnd"/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 bude uplatněno ze strany propachtovatele do 1. 9. běžného roku formou oznámení bez nutnosti uzavírat dodatek. </w:t>
      </w:r>
    </w:p>
    <w:p w:rsidR="007A5BD9" w:rsidRPr="00A43E0B" w:rsidRDefault="007A5BD9" w:rsidP="007A5BD9">
      <w:pPr>
        <w:spacing w:after="12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Pachtýř je poté povinen novou výši </w:t>
      </w:r>
      <w:proofErr w:type="spellStart"/>
      <w:r w:rsidRPr="00A43E0B">
        <w:rPr>
          <w:rFonts w:ascii="Arial" w:hAnsi="Arial" w:cs="Arial"/>
          <w:bCs/>
          <w:sz w:val="22"/>
          <w:szCs w:val="22"/>
          <w:lang w:eastAsia="cs-CZ"/>
        </w:rPr>
        <w:t>pachtovného</w:t>
      </w:r>
      <w:proofErr w:type="spellEnd"/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 platit od nejbližší platby </w:t>
      </w:r>
      <w:proofErr w:type="spellStart"/>
      <w:r w:rsidRPr="00A43E0B">
        <w:rPr>
          <w:rFonts w:ascii="Arial" w:hAnsi="Arial" w:cs="Arial"/>
          <w:bCs/>
          <w:sz w:val="22"/>
          <w:szCs w:val="22"/>
          <w:lang w:eastAsia="cs-CZ"/>
        </w:rPr>
        <w:t>pachtovného</w:t>
      </w:r>
      <w:proofErr w:type="spellEnd"/>
      <w:r w:rsidRPr="00A43E0B">
        <w:rPr>
          <w:rFonts w:ascii="Arial" w:hAnsi="Arial" w:cs="Arial"/>
          <w:bCs/>
          <w:sz w:val="22"/>
          <w:szCs w:val="22"/>
          <w:lang w:eastAsia="cs-CZ"/>
        </w:rPr>
        <w:t>.</w:t>
      </w:r>
    </w:p>
    <w:p w:rsidR="007A5BD9" w:rsidRPr="00A43E0B" w:rsidRDefault="007A5BD9" w:rsidP="007A5BD9">
      <w:pPr>
        <w:spacing w:after="24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Průměrná roční míra inflace v roce 2017 vyhlášená Českým statistickým úřadem činila </w:t>
      </w:r>
      <w:r w:rsidRPr="00A43E0B">
        <w:rPr>
          <w:rFonts w:ascii="Arial" w:hAnsi="Arial" w:cs="Arial"/>
          <w:b/>
          <w:bCs/>
          <w:sz w:val="22"/>
          <w:szCs w:val="22"/>
          <w:lang w:eastAsia="cs-CZ"/>
        </w:rPr>
        <w:t>2,5%.</w:t>
      </w:r>
    </w:p>
    <w:p w:rsidR="007A5BD9" w:rsidRPr="00A43E0B" w:rsidRDefault="007A5BD9" w:rsidP="007A5BD9">
      <w:pPr>
        <w:spacing w:after="120"/>
        <w:jc w:val="both"/>
        <w:rPr>
          <w:rFonts w:ascii="Arial" w:hAnsi="Arial" w:cs="Arial"/>
          <w:bCs/>
          <w:sz w:val="22"/>
          <w:szCs w:val="22"/>
          <w:lang w:eastAsia="cs-CZ"/>
        </w:rPr>
      </w:pPr>
      <w:proofErr w:type="spellStart"/>
      <w:r w:rsidRPr="00A43E0B">
        <w:rPr>
          <w:rFonts w:ascii="Arial" w:hAnsi="Arial" w:cs="Arial"/>
          <w:bCs/>
          <w:sz w:val="22"/>
          <w:szCs w:val="22"/>
          <w:lang w:eastAsia="cs-CZ"/>
        </w:rPr>
        <w:t>Pachtovné</w:t>
      </w:r>
      <w:proofErr w:type="spellEnd"/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 stanovené dle dodatku č. 1 k 1. 10. 2018 ve výši 39678,00 Kč (slovy: </w:t>
      </w:r>
      <w:proofErr w:type="spellStart"/>
      <w:r w:rsidRPr="00A43E0B">
        <w:rPr>
          <w:rFonts w:ascii="Arial" w:hAnsi="Arial" w:cs="Arial"/>
          <w:sz w:val="22"/>
          <w:szCs w:val="22"/>
        </w:rPr>
        <w:t>Třicetdevěttisícšestsetsedmdesátosm</w:t>
      </w:r>
      <w:proofErr w:type="spellEnd"/>
      <w:r w:rsidRPr="00A43E0B">
        <w:rPr>
          <w:rFonts w:ascii="Arial" w:hAnsi="Arial" w:cs="Arial"/>
          <w:sz w:val="22"/>
          <w:szCs w:val="22"/>
        </w:rPr>
        <w:t xml:space="preserve"> korun českých</w:t>
      </w:r>
      <w:r w:rsidRPr="00A43E0B">
        <w:rPr>
          <w:rFonts w:ascii="Arial" w:hAnsi="Arial" w:cs="Arial"/>
          <w:bCs/>
          <w:sz w:val="22"/>
          <w:szCs w:val="22"/>
          <w:lang w:eastAsia="cs-CZ"/>
        </w:rPr>
        <w:t>) je zvýšeno o 2,5%</w:t>
      </w:r>
      <w:r>
        <w:rPr>
          <w:rFonts w:ascii="Arial" w:hAnsi="Arial" w:cs="Arial"/>
          <w:bCs/>
          <w:sz w:val="22"/>
          <w:szCs w:val="22"/>
          <w:lang w:eastAsia="cs-CZ"/>
        </w:rPr>
        <w:t>, tj. o částku</w:t>
      </w:r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 992,00 Kč (slovy: </w:t>
      </w:r>
      <w:proofErr w:type="spellStart"/>
      <w:r w:rsidRPr="00A43E0B">
        <w:rPr>
          <w:rFonts w:ascii="Arial" w:hAnsi="Arial" w:cs="Arial"/>
          <w:bCs/>
          <w:sz w:val="22"/>
          <w:szCs w:val="22"/>
          <w:lang w:eastAsia="cs-CZ"/>
        </w:rPr>
        <w:t>Devětsetdevadesátdvě</w:t>
      </w:r>
      <w:proofErr w:type="spellEnd"/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 koruny české). Celkem činí </w:t>
      </w:r>
      <w:proofErr w:type="spellStart"/>
      <w:r w:rsidRPr="00A43E0B">
        <w:rPr>
          <w:rFonts w:ascii="Arial" w:hAnsi="Arial" w:cs="Arial"/>
          <w:bCs/>
          <w:sz w:val="22"/>
          <w:szCs w:val="22"/>
          <w:lang w:eastAsia="cs-CZ"/>
        </w:rPr>
        <w:t>pachtovné</w:t>
      </w:r>
      <w:proofErr w:type="spellEnd"/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 po zvýšení částku ve výši 40670,00 Kč, slovy: </w:t>
      </w:r>
      <w:proofErr w:type="spellStart"/>
      <w:r w:rsidRPr="00A43E0B">
        <w:rPr>
          <w:rFonts w:ascii="Arial" w:hAnsi="Arial" w:cs="Arial"/>
          <w:bCs/>
          <w:sz w:val="22"/>
          <w:szCs w:val="22"/>
          <w:lang w:eastAsia="cs-CZ"/>
        </w:rPr>
        <w:t>Čtyřicettisícšestsetsedmdesát</w:t>
      </w:r>
      <w:proofErr w:type="spellEnd"/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 korun českých</w:t>
      </w:r>
      <w:r>
        <w:rPr>
          <w:rFonts w:ascii="Arial" w:hAnsi="Arial" w:cs="Arial"/>
          <w:bCs/>
          <w:sz w:val="22"/>
          <w:szCs w:val="22"/>
          <w:lang w:eastAsia="cs-CZ"/>
        </w:rPr>
        <w:t>, a je splatné</w:t>
      </w:r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A43E0B">
        <w:rPr>
          <w:rFonts w:ascii="Arial" w:hAnsi="Arial" w:cs="Arial"/>
          <w:bCs/>
          <w:sz w:val="22"/>
          <w:szCs w:val="22"/>
          <w:u w:val="single"/>
          <w:lang w:eastAsia="cs-CZ"/>
        </w:rPr>
        <w:t>k 1. 10. 2018</w:t>
      </w:r>
      <w:r w:rsidRPr="00A43E0B">
        <w:rPr>
          <w:rFonts w:ascii="Arial" w:hAnsi="Arial" w:cs="Arial"/>
          <w:bCs/>
          <w:sz w:val="22"/>
          <w:szCs w:val="22"/>
          <w:lang w:eastAsia="cs-CZ"/>
        </w:rPr>
        <w:t>.</w:t>
      </w:r>
    </w:p>
    <w:p w:rsidR="007A5BD9" w:rsidRPr="00A43E0B" w:rsidRDefault="007A5BD9" w:rsidP="007A5BD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3E0B">
        <w:rPr>
          <w:rFonts w:ascii="Arial" w:hAnsi="Arial" w:cs="Arial"/>
          <w:sz w:val="22"/>
          <w:szCs w:val="22"/>
        </w:rPr>
        <w:t xml:space="preserve">Po prověření předpisů a plnění </w:t>
      </w:r>
      <w:proofErr w:type="spellStart"/>
      <w:r w:rsidRPr="00A43E0B">
        <w:rPr>
          <w:rFonts w:ascii="Arial" w:hAnsi="Arial" w:cs="Arial"/>
          <w:sz w:val="22"/>
          <w:szCs w:val="22"/>
        </w:rPr>
        <w:t>pachtovného</w:t>
      </w:r>
      <w:proofErr w:type="spellEnd"/>
      <w:r w:rsidRPr="00A43E0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43E0B">
        <w:rPr>
          <w:rFonts w:ascii="Arial" w:hAnsi="Arial" w:cs="Arial"/>
          <w:sz w:val="22"/>
          <w:szCs w:val="22"/>
        </w:rPr>
        <w:t>pachtovní</w:t>
      </w:r>
      <w:proofErr w:type="spellEnd"/>
      <w:r w:rsidRPr="00A43E0B">
        <w:rPr>
          <w:rFonts w:ascii="Arial" w:hAnsi="Arial" w:cs="Arial"/>
          <w:sz w:val="22"/>
          <w:szCs w:val="22"/>
        </w:rPr>
        <w:t xml:space="preserve"> smlouvy č. 33N17</w:t>
      </w:r>
      <w:r>
        <w:rPr>
          <w:rFonts w:ascii="Arial" w:hAnsi="Arial" w:cs="Arial"/>
          <w:sz w:val="22"/>
          <w:szCs w:val="22"/>
        </w:rPr>
        <w:t xml:space="preserve">/65 byl ke dni                    </w:t>
      </w:r>
      <w:r w:rsidRPr="00A43E0B">
        <w:rPr>
          <w:rFonts w:ascii="Arial" w:hAnsi="Arial" w:cs="Arial"/>
          <w:sz w:val="22"/>
          <w:szCs w:val="22"/>
        </w:rPr>
        <w:t xml:space="preserve">23. 8. 2018 zjištěn přeplatek ve výši 55,00 Kč. Po vzájemné dohodě bude tento přeplatek použit na úhradu splátky </w:t>
      </w:r>
      <w:proofErr w:type="spellStart"/>
      <w:r w:rsidRPr="00A43E0B">
        <w:rPr>
          <w:rFonts w:ascii="Arial" w:hAnsi="Arial" w:cs="Arial"/>
          <w:sz w:val="22"/>
          <w:szCs w:val="22"/>
        </w:rPr>
        <w:t>pachtovného</w:t>
      </w:r>
      <w:proofErr w:type="spellEnd"/>
      <w:r w:rsidRPr="00A43E0B">
        <w:rPr>
          <w:rFonts w:ascii="Arial" w:hAnsi="Arial" w:cs="Arial"/>
          <w:sz w:val="22"/>
          <w:szCs w:val="22"/>
        </w:rPr>
        <w:t xml:space="preserve"> stanovené k 1. 10. 2018.</w:t>
      </w:r>
    </w:p>
    <w:p w:rsidR="007A5BD9" w:rsidRPr="00A43E0B" w:rsidRDefault="007A5BD9" w:rsidP="007A5BD9">
      <w:pPr>
        <w:spacing w:after="24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A43E0B">
        <w:rPr>
          <w:rFonts w:ascii="Arial" w:hAnsi="Arial" w:cs="Arial"/>
          <w:b/>
          <w:sz w:val="22"/>
          <w:szCs w:val="22"/>
          <w:u w:val="single"/>
        </w:rPr>
        <w:t>K 1. 10. 2018</w:t>
      </w:r>
      <w:r w:rsidRPr="00A43E0B">
        <w:rPr>
          <w:rFonts w:ascii="Arial" w:hAnsi="Arial" w:cs="Arial"/>
          <w:sz w:val="22"/>
          <w:szCs w:val="22"/>
          <w:u w:val="single"/>
        </w:rPr>
        <w:t xml:space="preserve"> </w:t>
      </w:r>
      <w:r w:rsidRPr="00A43E0B">
        <w:rPr>
          <w:rFonts w:ascii="Arial" w:hAnsi="Arial" w:cs="Arial"/>
          <w:b/>
          <w:sz w:val="22"/>
          <w:szCs w:val="22"/>
          <w:u w:val="single"/>
        </w:rPr>
        <w:t>je pachtýř povinen zaplatit částku</w:t>
      </w:r>
      <w:r w:rsidRPr="00A43E0B">
        <w:rPr>
          <w:rFonts w:ascii="Arial" w:hAnsi="Arial" w:cs="Arial"/>
          <w:sz w:val="22"/>
          <w:szCs w:val="22"/>
          <w:u w:val="single"/>
        </w:rPr>
        <w:t xml:space="preserve"> </w:t>
      </w:r>
      <w:r w:rsidRPr="00A43E0B">
        <w:rPr>
          <w:rFonts w:ascii="Arial" w:hAnsi="Arial" w:cs="Arial"/>
          <w:b/>
          <w:sz w:val="22"/>
          <w:szCs w:val="22"/>
          <w:u w:val="single"/>
        </w:rPr>
        <w:t>40615,00 Kč</w:t>
      </w:r>
      <w:r w:rsidRPr="00A43E0B">
        <w:rPr>
          <w:rFonts w:ascii="Arial" w:hAnsi="Arial" w:cs="Arial"/>
          <w:sz w:val="22"/>
          <w:szCs w:val="22"/>
          <w:u w:val="single"/>
        </w:rPr>
        <w:t>.</w:t>
      </w:r>
    </w:p>
    <w:p w:rsidR="007A5BD9" w:rsidRPr="00A43E0B" w:rsidRDefault="007A5BD9" w:rsidP="007A5BD9">
      <w:pPr>
        <w:spacing w:after="24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Roční </w:t>
      </w:r>
      <w:proofErr w:type="spellStart"/>
      <w:r w:rsidRPr="00A43E0B">
        <w:rPr>
          <w:rFonts w:ascii="Arial" w:hAnsi="Arial" w:cs="Arial"/>
          <w:bCs/>
          <w:sz w:val="22"/>
          <w:szCs w:val="22"/>
          <w:lang w:eastAsia="cs-CZ"/>
        </w:rPr>
        <w:t>pachtovné</w:t>
      </w:r>
      <w:proofErr w:type="spellEnd"/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 ve výši 37564,00 Kč (slovy: </w:t>
      </w:r>
      <w:proofErr w:type="spellStart"/>
      <w:r w:rsidRPr="00A43E0B">
        <w:rPr>
          <w:rFonts w:ascii="Arial" w:hAnsi="Arial" w:cs="Arial"/>
          <w:sz w:val="22"/>
          <w:szCs w:val="22"/>
        </w:rPr>
        <w:t>Třicetsedmtisícpětsetšedesátčtyři</w:t>
      </w:r>
      <w:proofErr w:type="spellEnd"/>
      <w:r w:rsidRPr="00A43E0B">
        <w:rPr>
          <w:rFonts w:ascii="Arial" w:hAnsi="Arial" w:cs="Arial"/>
          <w:sz w:val="22"/>
          <w:szCs w:val="22"/>
        </w:rPr>
        <w:t xml:space="preserve"> koruny české</w:t>
      </w:r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) je zvýšeno o 2,5%, tj. o částku 939,00 Kč (slovy: </w:t>
      </w:r>
      <w:proofErr w:type="spellStart"/>
      <w:r w:rsidRPr="00A43E0B">
        <w:rPr>
          <w:rFonts w:ascii="Arial" w:hAnsi="Arial" w:cs="Arial"/>
          <w:bCs/>
          <w:sz w:val="22"/>
          <w:szCs w:val="22"/>
          <w:lang w:eastAsia="cs-CZ"/>
        </w:rPr>
        <w:t>Devětsettřicetdevět</w:t>
      </w:r>
      <w:proofErr w:type="spellEnd"/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 korun českých). </w:t>
      </w:r>
      <w:r w:rsidRPr="00A43E0B">
        <w:rPr>
          <w:rFonts w:ascii="Arial" w:hAnsi="Arial" w:cs="Arial"/>
          <w:b/>
          <w:bCs/>
          <w:sz w:val="22"/>
          <w:szCs w:val="22"/>
          <w:lang w:eastAsia="cs-CZ"/>
        </w:rPr>
        <w:t xml:space="preserve">Celkem činí </w:t>
      </w:r>
      <w:proofErr w:type="spellStart"/>
      <w:r w:rsidRPr="00A43E0B">
        <w:rPr>
          <w:rFonts w:ascii="Arial" w:hAnsi="Arial" w:cs="Arial"/>
          <w:b/>
          <w:bCs/>
          <w:sz w:val="22"/>
          <w:szCs w:val="22"/>
          <w:lang w:eastAsia="cs-CZ"/>
        </w:rPr>
        <w:t>pachtovné</w:t>
      </w:r>
      <w:proofErr w:type="spellEnd"/>
      <w:r w:rsidRPr="00A43E0B">
        <w:rPr>
          <w:rFonts w:ascii="Arial" w:hAnsi="Arial" w:cs="Arial"/>
          <w:b/>
          <w:bCs/>
          <w:sz w:val="22"/>
          <w:szCs w:val="22"/>
          <w:lang w:eastAsia="cs-CZ"/>
        </w:rPr>
        <w:t xml:space="preserve"> po zvýšení částku ve výši 38503,00 Kč/ročně, slovy: </w:t>
      </w:r>
      <w:proofErr w:type="spellStart"/>
      <w:r w:rsidRPr="00A43E0B">
        <w:rPr>
          <w:rFonts w:ascii="Arial" w:hAnsi="Arial" w:cs="Arial"/>
          <w:b/>
          <w:bCs/>
          <w:sz w:val="22"/>
          <w:szCs w:val="22"/>
          <w:lang w:eastAsia="cs-CZ"/>
        </w:rPr>
        <w:t>Třicetosmtisícpětsettři</w:t>
      </w:r>
      <w:proofErr w:type="spellEnd"/>
      <w:r w:rsidRPr="00A43E0B">
        <w:rPr>
          <w:rFonts w:ascii="Arial" w:hAnsi="Arial" w:cs="Arial"/>
          <w:b/>
          <w:bCs/>
          <w:sz w:val="22"/>
          <w:szCs w:val="22"/>
          <w:lang w:eastAsia="cs-CZ"/>
        </w:rPr>
        <w:t xml:space="preserve"> koruny české / ročně </w:t>
      </w:r>
      <w:r w:rsidRPr="00A43E0B">
        <w:rPr>
          <w:rFonts w:ascii="Arial" w:hAnsi="Arial" w:cs="Arial"/>
          <w:bCs/>
          <w:sz w:val="22"/>
          <w:szCs w:val="22"/>
          <w:lang w:eastAsia="cs-CZ"/>
        </w:rPr>
        <w:t xml:space="preserve">a je poprvé splatné k </w:t>
      </w:r>
      <w:r w:rsidRPr="00A43E0B">
        <w:rPr>
          <w:rFonts w:ascii="Arial" w:hAnsi="Arial" w:cs="Arial"/>
          <w:b/>
          <w:bCs/>
          <w:sz w:val="22"/>
          <w:szCs w:val="22"/>
          <w:lang w:eastAsia="cs-CZ"/>
        </w:rPr>
        <w:t>1. 10. 2019</w:t>
      </w:r>
      <w:r w:rsidRPr="00A43E0B">
        <w:rPr>
          <w:rFonts w:ascii="Arial" w:hAnsi="Arial" w:cs="Arial"/>
          <w:bCs/>
          <w:sz w:val="22"/>
          <w:szCs w:val="22"/>
          <w:lang w:eastAsia="cs-CZ"/>
        </w:rPr>
        <w:t>.</w:t>
      </w:r>
    </w:p>
    <w:p w:rsidR="007A5BD9" w:rsidRPr="00A43E0B" w:rsidRDefault="007A5BD9" w:rsidP="007A5BD9">
      <w:pPr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A43E0B">
        <w:rPr>
          <w:rFonts w:ascii="Arial" w:hAnsi="Arial" w:cs="Arial"/>
          <w:b/>
          <w:bCs/>
          <w:sz w:val="22"/>
          <w:szCs w:val="22"/>
          <w:lang w:eastAsia="cs-CZ"/>
        </w:rPr>
        <w:t>Výše uvedená smlouva č. 33N17/65 dle zákona č. 340/2015 Sb. o registru smluv podléhá povinnosti uveřejnění v registru smluv. Povinnost uveřejnění se týká i tohoto oznámení.</w:t>
      </w:r>
    </w:p>
    <w:p w:rsidR="007A5BD9" w:rsidRPr="00A43E0B" w:rsidRDefault="007A5BD9" w:rsidP="007A5BD9">
      <w:pPr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A43E0B">
        <w:rPr>
          <w:rFonts w:ascii="Arial" w:hAnsi="Arial" w:cs="Arial"/>
          <w:b/>
          <w:bCs/>
          <w:sz w:val="22"/>
          <w:szCs w:val="22"/>
          <w:lang w:eastAsia="cs-CZ"/>
        </w:rPr>
        <w:lastRenderedPageBreak/>
        <w:t>Uveřejnění tohoto oznámení v registru smluv zajistí propachtovatel.</w:t>
      </w:r>
    </w:p>
    <w:p w:rsidR="007A5BD9" w:rsidRPr="00A43E0B" w:rsidRDefault="007A5BD9" w:rsidP="007A5BD9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:rsidR="007A5BD9" w:rsidRPr="00A43E0B" w:rsidRDefault="007A5BD9" w:rsidP="007A5BD9">
      <w:pPr>
        <w:jc w:val="both"/>
        <w:rPr>
          <w:rFonts w:ascii="Arial" w:hAnsi="Arial" w:cs="Arial"/>
          <w:bCs/>
          <w:sz w:val="22"/>
          <w:szCs w:val="22"/>
        </w:rPr>
      </w:pPr>
      <w:r w:rsidRPr="00A43E0B">
        <w:rPr>
          <w:rFonts w:ascii="Arial" w:hAnsi="Arial" w:cs="Arial"/>
          <w:bCs/>
          <w:sz w:val="22"/>
          <w:szCs w:val="22"/>
        </w:rPr>
        <w:t>S pozdravem</w:t>
      </w:r>
    </w:p>
    <w:p w:rsidR="007A5BD9" w:rsidRPr="00A43E0B" w:rsidRDefault="007A5BD9" w:rsidP="007A5BD9">
      <w:pPr>
        <w:jc w:val="both"/>
        <w:rPr>
          <w:rFonts w:ascii="Arial" w:hAnsi="Arial" w:cs="Arial"/>
          <w:sz w:val="22"/>
          <w:szCs w:val="22"/>
        </w:rPr>
      </w:pPr>
    </w:p>
    <w:p w:rsidR="007A5BD9" w:rsidRDefault="007A5BD9" w:rsidP="007A5BD9">
      <w:pPr>
        <w:rPr>
          <w:sz w:val="22"/>
          <w:szCs w:val="22"/>
          <w:lang w:eastAsia="cs-CZ"/>
        </w:rPr>
      </w:pPr>
    </w:p>
    <w:p w:rsidR="007A5BD9" w:rsidRDefault="007A5BD9" w:rsidP="007A5BD9">
      <w:pPr>
        <w:rPr>
          <w:sz w:val="22"/>
          <w:szCs w:val="22"/>
          <w:lang w:eastAsia="cs-CZ"/>
        </w:rPr>
      </w:pPr>
    </w:p>
    <w:p w:rsidR="007A5BD9" w:rsidRPr="00A43E0B" w:rsidRDefault="007A5BD9" w:rsidP="007A5BD9">
      <w:pPr>
        <w:rPr>
          <w:sz w:val="22"/>
          <w:szCs w:val="22"/>
          <w:lang w:eastAsia="cs-CZ"/>
        </w:rPr>
      </w:pPr>
    </w:p>
    <w:p w:rsidR="007A5BD9" w:rsidRPr="00A43E0B" w:rsidRDefault="007A5BD9" w:rsidP="007A5BD9">
      <w:pPr>
        <w:rPr>
          <w:sz w:val="22"/>
          <w:szCs w:val="22"/>
          <w:lang w:eastAsia="cs-CZ"/>
        </w:rPr>
      </w:pPr>
    </w:p>
    <w:p w:rsidR="007A5BD9" w:rsidRPr="00A43E0B" w:rsidRDefault="007A5BD9" w:rsidP="007A5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5BD9" w:rsidRPr="00A43E0B" w:rsidRDefault="007A5BD9" w:rsidP="007A5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43E0B">
        <w:rPr>
          <w:rFonts w:ascii="Arial" w:hAnsi="Arial" w:cs="Arial"/>
          <w:sz w:val="22"/>
          <w:szCs w:val="22"/>
        </w:rPr>
        <w:t>................…………………………</w:t>
      </w:r>
    </w:p>
    <w:p w:rsidR="007A5BD9" w:rsidRPr="00A43E0B" w:rsidRDefault="007A5BD9" w:rsidP="007A5BD9">
      <w:pPr>
        <w:rPr>
          <w:rFonts w:ascii="Arial" w:hAnsi="Arial" w:cs="Arial"/>
          <w:b/>
          <w:sz w:val="22"/>
          <w:szCs w:val="22"/>
        </w:rPr>
      </w:pPr>
      <w:r w:rsidRPr="00A43E0B">
        <w:rPr>
          <w:rFonts w:ascii="Arial" w:hAnsi="Arial" w:cs="Arial"/>
          <w:b/>
          <w:sz w:val="22"/>
          <w:szCs w:val="22"/>
        </w:rPr>
        <w:t>Ing. Petr Lázňovský</w:t>
      </w:r>
    </w:p>
    <w:p w:rsidR="007A5BD9" w:rsidRPr="00A43E0B" w:rsidRDefault="007A5BD9" w:rsidP="007A5BD9">
      <w:pPr>
        <w:rPr>
          <w:rFonts w:ascii="Arial" w:hAnsi="Arial" w:cs="Arial"/>
          <w:sz w:val="22"/>
          <w:szCs w:val="22"/>
        </w:rPr>
      </w:pPr>
      <w:r w:rsidRPr="00A43E0B">
        <w:rPr>
          <w:rFonts w:ascii="Arial" w:hAnsi="Arial" w:cs="Arial"/>
          <w:sz w:val="22"/>
          <w:szCs w:val="22"/>
        </w:rPr>
        <w:t>ředitel</w:t>
      </w:r>
    </w:p>
    <w:p w:rsidR="007A5BD9" w:rsidRPr="00A43E0B" w:rsidRDefault="007A5BD9" w:rsidP="007A5BD9">
      <w:pPr>
        <w:rPr>
          <w:rFonts w:ascii="Arial" w:hAnsi="Arial" w:cs="Arial"/>
          <w:sz w:val="22"/>
          <w:szCs w:val="22"/>
        </w:rPr>
      </w:pPr>
      <w:r w:rsidRPr="00A43E0B">
        <w:rPr>
          <w:rFonts w:ascii="Arial" w:hAnsi="Arial" w:cs="Arial"/>
          <w:sz w:val="22"/>
          <w:szCs w:val="22"/>
        </w:rPr>
        <w:t>Krajského pozemkového úřadu</w:t>
      </w:r>
    </w:p>
    <w:p w:rsidR="007A5BD9" w:rsidRPr="00A43E0B" w:rsidRDefault="007A5BD9" w:rsidP="007A5BD9">
      <w:pPr>
        <w:rPr>
          <w:rFonts w:ascii="Arial" w:hAnsi="Arial" w:cs="Arial"/>
          <w:sz w:val="22"/>
          <w:szCs w:val="22"/>
        </w:rPr>
      </w:pPr>
      <w:r w:rsidRPr="00A43E0B">
        <w:rPr>
          <w:rFonts w:ascii="Arial" w:hAnsi="Arial" w:cs="Arial"/>
          <w:sz w:val="22"/>
          <w:szCs w:val="22"/>
        </w:rPr>
        <w:t>pro Královéhradecký kraj</w:t>
      </w:r>
    </w:p>
    <w:p w:rsidR="007A5BD9" w:rsidRPr="00A43E0B" w:rsidRDefault="007A5BD9" w:rsidP="007A5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5BD9" w:rsidRPr="00A43E0B" w:rsidRDefault="007A5BD9" w:rsidP="007A5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5BD9" w:rsidRPr="00A43E0B" w:rsidRDefault="007A5BD9" w:rsidP="007A5B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A5BD9" w:rsidRDefault="007A5BD9" w:rsidP="007A5BD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99"/>
        <w:jc w:val="both"/>
        <w:rPr>
          <w:rFonts w:ascii="Arial" w:hAnsi="Arial" w:cs="Arial"/>
          <w:sz w:val="22"/>
          <w:szCs w:val="22"/>
        </w:rPr>
      </w:pPr>
    </w:p>
    <w:p w:rsidR="007A5BD9" w:rsidRDefault="007A5BD9" w:rsidP="007A5BD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99"/>
        <w:jc w:val="both"/>
        <w:rPr>
          <w:rFonts w:ascii="Arial" w:hAnsi="Arial" w:cs="Arial"/>
          <w:sz w:val="22"/>
          <w:szCs w:val="22"/>
        </w:rPr>
      </w:pPr>
    </w:p>
    <w:p w:rsidR="007A5BD9" w:rsidRDefault="007A5BD9" w:rsidP="007A5BD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99"/>
        <w:jc w:val="both"/>
        <w:rPr>
          <w:rFonts w:ascii="Arial" w:hAnsi="Arial" w:cs="Arial"/>
          <w:sz w:val="22"/>
          <w:szCs w:val="22"/>
        </w:rPr>
      </w:pPr>
    </w:p>
    <w:p w:rsidR="007A5BD9" w:rsidRDefault="007A5BD9" w:rsidP="007A5BD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99"/>
        <w:jc w:val="both"/>
        <w:rPr>
          <w:rFonts w:ascii="Arial" w:hAnsi="Arial" w:cs="Arial"/>
          <w:sz w:val="22"/>
          <w:szCs w:val="22"/>
        </w:rPr>
      </w:pPr>
    </w:p>
    <w:p w:rsidR="007A5BD9" w:rsidRDefault="007A5BD9" w:rsidP="007A5BD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99"/>
        <w:jc w:val="both"/>
        <w:rPr>
          <w:rFonts w:ascii="Arial" w:hAnsi="Arial" w:cs="Arial"/>
          <w:sz w:val="22"/>
          <w:szCs w:val="22"/>
        </w:rPr>
      </w:pPr>
    </w:p>
    <w:p w:rsidR="007A5BD9" w:rsidRDefault="007A5BD9" w:rsidP="007A5BD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99"/>
        <w:jc w:val="both"/>
        <w:rPr>
          <w:rFonts w:ascii="Arial" w:hAnsi="Arial" w:cs="Arial"/>
          <w:sz w:val="22"/>
          <w:szCs w:val="22"/>
        </w:rPr>
      </w:pPr>
    </w:p>
    <w:p w:rsidR="007A5BD9" w:rsidRDefault="007A5BD9" w:rsidP="007A5BD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99"/>
        <w:jc w:val="both"/>
        <w:rPr>
          <w:rFonts w:ascii="Arial" w:hAnsi="Arial" w:cs="Arial"/>
          <w:sz w:val="22"/>
          <w:szCs w:val="22"/>
        </w:rPr>
      </w:pPr>
    </w:p>
    <w:p w:rsidR="00C502DB" w:rsidRPr="00C502DB" w:rsidRDefault="007A5BD9" w:rsidP="007A5BD9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99"/>
        <w:jc w:val="both"/>
        <w:rPr>
          <w:rFonts w:ascii="Arial" w:hAnsi="Arial" w:cs="Arial"/>
          <w:b/>
          <w:sz w:val="22"/>
          <w:szCs w:val="22"/>
        </w:rPr>
      </w:pPr>
      <w:r w:rsidRPr="00A43E0B">
        <w:rPr>
          <w:rFonts w:ascii="Arial" w:hAnsi="Arial" w:cs="Arial"/>
          <w:sz w:val="22"/>
          <w:szCs w:val="22"/>
        </w:rPr>
        <w:t>Za správnost: Ing. Lenka Matoušková</w:t>
      </w:r>
    </w:p>
    <w:sectPr w:rsidR="00C502DB" w:rsidRPr="00C502DB" w:rsidSect="00C50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48" w:rsidRDefault="00B23148" w:rsidP="00CF67C0">
      <w:r>
        <w:separator/>
      </w:r>
    </w:p>
  </w:endnote>
  <w:endnote w:type="continuationSeparator" w:id="0">
    <w:p w:rsidR="00B23148" w:rsidRDefault="00B23148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A8" w:rsidRDefault="00E65C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1C1536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3325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3325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" filled="f" stroked="f">
              <v:path arrowok="t"/>
              <v:textbox inset="0,7.2pt,0">
                <w:txbxContent>
                  <w:p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3325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3325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325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1C153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3325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3325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" filled="f" stroked="f">
              <v:path arrowok="t"/>
              <v:textbox inset="0,7.2pt,0">
                <w:txbxContent>
                  <w:p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3325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3325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48" w:rsidRDefault="00B23148" w:rsidP="00CF67C0">
      <w:r>
        <w:separator/>
      </w:r>
    </w:p>
  </w:footnote>
  <w:footnote w:type="continuationSeparator" w:id="0">
    <w:p w:rsidR="00B23148" w:rsidRDefault="00B23148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1C153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0" b="0"/>
          <wp:wrapNone/>
          <wp:docPr id="21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0" b="0"/>
          <wp:wrapNone/>
          <wp:docPr id="20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25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A8" w:rsidRDefault="00E65C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1C1536" w:rsidP="00431128">
    <w:pPr>
      <w:pStyle w:val="Zhlav"/>
      <w:tabs>
        <w:tab w:val="left" w:pos="729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116205</wp:posOffset>
              </wp:positionV>
              <wp:extent cx="5229225" cy="88392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292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E86E0A" w:rsidRDefault="00E86E0A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A72508"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Královéhradecký kraj</w:t>
                          </w:r>
                          <w:r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A72508"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Kydlinovská 245</w:t>
                          </w:r>
                          <w:r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A72508"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503 01</w:t>
                          </w:r>
                          <w:r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72508" w:rsidRPr="00A725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Hradec Králové</w:t>
                          </w:r>
                        </w:p>
                        <w:p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.45pt;margin-top:9.15pt;width:41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" filled="f" stroked="f">
              <v:path arrowok="t"/>
              <v:textbox>
                <w:txbxContent>
                  <w:p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E86E0A" w:rsidRDefault="00E86E0A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Krajský pozemkový úřad pro </w:t>
                    </w:r>
                    <w:r w:rsidR="00A72508"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Královéhradecký kraj</w:t>
                    </w:r>
                    <w:r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="00A72508"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Kydlinovská 245</w:t>
                    </w:r>
                    <w:r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="00A72508"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503 01</w:t>
                    </w:r>
                    <w:r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A72508" w:rsidRPr="00A725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Hradec Králové</w:t>
                    </w:r>
                  </w:p>
                  <w:p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431128" w:rsidRPr="00DE0129" w:rsidRDefault="00431128" w:rsidP="00997DE1">
                          <w:pPr>
                            <w:tabs>
                              <w:tab w:val="left" w:pos="0"/>
                            </w:tabs>
                            <w:spacing w:line="276" w:lineRule="auto"/>
                            <w:ind w:left="720" w:right="-9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" filled="f" stroked="f">
              <v:path arrowok="t"/>
              <v:textbox inset="0,0">
                <w:txbxContent>
                  <w:p w:rsidR="00431128" w:rsidRPr="00DE0129" w:rsidRDefault="00431128" w:rsidP="00997DE1">
                    <w:pPr>
                      <w:tabs>
                        <w:tab w:val="left" w:pos="0"/>
                      </w:tabs>
                      <w:spacing w:line="276" w:lineRule="auto"/>
                      <w:ind w:left="720" w:right="-9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3325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E59"/>
    <w:multiLevelType w:val="hybridMultilevel"/>
    <w:tmpl w:val="EE50F7FA"/>
    <w:lvl w:ilvl="0" w:tplc="AE50A7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E7934"/>
    <w:multiLevelType w:val="hybridMultilevel"/>
    <w:tmpl w:val="66F404F4"/>
    <w:lvl w:ilvl="0" w:tplc="9318A10A">
      <w:start w:val="5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310E"/>
    <w:rsid w:val="000756E2"/>
    <w:rsid w:val="00093CEC"/>
    <w:rsid w:val="000C3927"/>
    <w:rsid w:val="000D357B"/>
    <w:rsid w:val="00150F22"/>
    <w:rsid w:val="001C03EE"/>
    <w:rsid w:val="001C1536"/>
    <w:rsid w:val="00217AF0"/>
    <w:rsid w:val="00273861"/>
    <w:rsid w:val="002808A9"/>
    <w:rsid w:val="002834BF"/>
    <w:rsid w:val="002B7AB6"/>
    <w:rsid w:val="002E04F3"/>
    <w:rsid w:val="00371D54"/>
    <w:rsid w:val="003747BF"/>
    <w:rsid w:val="00376743"/>
    <w:rsid w:val="00381E63"/>
    <w:rsid w:val="003D1E7E"/>
    <w:rsid w:val="003F6D82"/>
    <w:rsid w:val="00431128"/>
    <w:rsid w:val="00433257"/>
    <w:rsid w:val="004A499E"/>
    <w:rsid w:val="0052642D"/>
    <w:rsid w:val="005A61AB"/>
    <w:rsid w:val="006752FD"/>
    <w:rsid w:val="006B488D"/>
    <w:rsid w:val="006D490A"/>
    <w:rsid w:val="00705D2B"/>
    <w:rsid w:val="00722DBB"/>
    <w:rsid w:val="007A5BD9"/>
    <w:rsid w:val="007F25CC"/>
    <w:rsid w:val="0084471F"/>
    <w:rsid w:val="008632DE"/>
    <w:rsid w:val="00882ED3"/>
    <w:rsid w:val="008F5375"/>
    <w:rsid w:val="008F6F34"/>
    <w:rsid w:val="009161D8"/>
    <w:rsid w:val="00927DB5"/>
    <w:rsid w:val="009730FA"/>
    <w:rsid w:val="00997DE1"/>
    <w:rsid w:val="009A7423"/>
    <w:rsid w:val="009D1926"/>
    <w:rsid w:val="009E6970"/>
    <w:rsid w:val="00A72508"/>
    <w:rsid w:val="00A87E89"/>
    <w:rsid w:val="00AC793E"/>
    <w:rsid w:val="00AE70F3"/>
    <w:rsid w:val="00B012B6"/>
    <w:rsid w:val="00B13FAB"/>
    <w:rsid w:val="00B150AA"/>
    <w:rsid w:val="00B23148"/>
    <w:rsid w:val="00B32AF2"/>
    <w:rsid w:val="00B422A5"/>
    <w:rsid w:val="00B719B3"/>
    <w:rsid w:val="00BC6A14"/>
    <w:rsid w:val="00BE3275"/>
    <w:rsid w:val="00C041F3"/>
    <w:rsid w:val="00C05024"/>
    <w:rsid w:val="00C16089"/>
    <w:rsid w:val="00C3727A"/>
    <w:rsid w:val="00C45BBF"/>
    <w:rsid w:val="00C502DB"/>
    <w:rsid w:val="00CF67C0"/>
    <w:rsid w:val="00D00742"/>
    <w:rsid w:val="00D03167"/>
    <w:rsid w:val="00D2634D"/>
    <w:rsid w:val="00D37CAC"/>
    <w:rsid w:val="00D964EE"/>
    <w:rsid w:val="00DE647E"/>
    <w:rsid w:val="00E131D5"/>
    <w:rsid w:val="00E65CA8"/>
    <w:rsid w:val="00E86E0A"/>
    <w:rsid w:val="00EA74CD"/>
    <w:rsid w:val="00ED0AE3"/>
    <w:rsid w:val="00EE6420"/>
    <w:rsid w:val="00EF1BF7"/>
    <w:rsid w:val="00F605D8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customStyle="1" w:styleId="Default">
    <w:name w:val="Default"/>
    <w:rsid w:val="00A725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7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odsazen3">
    <w:name w:val="Body Text Indent 3"/>
    <w:basedOn w:val="Normln"/>
    <w:link w:val="Zkladntextodsazen3Char"/>
    <w:semiHidden/>
    <w:unhideWhenUsed/>
    <w:rsid w:val="007A5BD9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A5BD9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60AC1-DBD4-4A10-9212-47CC8C11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2018-09-21T09:47:00Z</dcterms:created>
  <dcterms:modified xsi:type="dcterms:W3CDTF">2018-09-21T09:47:00Z</dcterms:modified>
</cp:coreProperties>
</file>