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Statutární město Karlovy Vary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a</w:t>
      </w:r>
    </w:p>
    <w:p w:rsidR="0060388E" w:rsidRDefault="0060388E" w:rsidP="0088248D">
      <w:pPr>
        <w:pStyle w:val="Nzev"/>
      </w:pPr>
    </w:p>
    <w:p w:rsidR="0060388E" w:rsidRDefault="00A24125" w:rsidP="00A17138">
      <w:pPr>
        <w:pStyle w:val="Nzev"/>
        <w:rPr>
          <w:b w:val="0"/>
          <w:bCs w:val="0"/>
          <w:sz w:val="28"/>
        </w:rPr>
      </w:pPr>
      <w:r>
        <w:t xml:space="preserve">Luboš </w:t>
      </w:r>
      <w:proofErr w:type="spellStart"/>
      <w:r>
        <w:t>Drásta</w:t>
      </w:r>
      <w:proofErr w:type="spellEnd"/>
      <w:r>
        <w:t xml:space="preserve"> a </w:t>
      </w:r>
      <w:proofErr w:type="spellStart"/>
      <w:r>
        <w:t>Draga</w:t>
      </w:r>
      <w:proofErr w:type="spellEnd"/>
      <w:r>
        <w:t xml:space="preserve"> </w:t>
      </w:r>
      <w:proofErr w:type="spellStart"/>
      <w:r>
        <w:t>Drástová</w:t>
      </w:r>
      <w:proofErr w:type="spellEnd"/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88248D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201</w:t>
      </w:r>
      <w:r w:rsidR="007C61FC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D01FE0">
        <w:tab/>
      </w:r>
      <w:r w:rsidR="00D01FE0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D01FE0">
        <w:tab/>
      </w:r>
      <w:r w:rsidR="00D01FE0">
        <w:tab/>
      </w:r>
      <w:r w:rsidR="00D01FE0">
        <w:tab/>
      </w:r>
      <w:r>
        <w:t>00254657</w:t>
      </w:r>
    </w:p>
    <w:p w:rsidR="0060388E" w:rsidRDefault="0060388E" w:rsidP="00DE3492">
      <w:pPr>
        <w:ind w:left="2127" w:hanging="2127"/>
      </w:pPr>
      <w:r>
        <w:t xml:space="preserve">bankovní spojení: </w:t>
      </w:r>
      <w:r w:rsidR="00D01FE0">
        <w:tab/>
      </w:r>
      <w:r>
        <w:t xml:space="preserve">číslo učtu </w:t>
      </w:r>
      <w:proofErr w:type="spellStart"/>
      <w:r w:rsidR="00AA6D93" w:rsidRPr="00AA6D93">
        <w:rPr>
          <w:highlight w:val="black"/>
        </w:rPr>
        <w:t>xxxxx</w:t>
      </w:r>
      <w:proofErr w:type="spellEnd"/>
      <w:r>
        <w:t>, vedený u České spořitelny a.s., pobočka Karlovy Vary</w:t>
      </w:r>
    </w:p>
    <w:p w:rsidR="0060388E" w:rsidRDefault="00DE3492" w:rsidP="00DE3492">
      <w:pPr>
        <w:ind w:left="2127" w:hanging="2127"/>
      </w:pPr>
      <w:r>
        <w:t>zastoupené:</w:t>
      </w:r>
      <w:r w:rsidR="00D01FE0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 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60388E" w:rsidRDefault="0060388E" w:rsidP="0060388E">
      <w:r>
        <w:t>a</w:t>
      </w:r>
    </w:p>
    <w:p w:rsidR="0085251A" w:rsidRDefault="0085251A" w:rsidP="0060388E"/>
    <w:p w:rsidR="002F6E43" w:rsidRDefault="00A24125" w:rsidP="0060388E">
      <w:r>
        <w:t>manželé</w:t>
      </w:r>
    </w:p>
    <w:p w:rsidR="00951EB2" w:rsidRDefault="00A24125" w:rsidP="009B5ABB">
      <w:pPr>
        <w:tabs>
          <w:tab w:val="left" w:pos="2127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Luboš </w:t>
      </w:r>
      <w:proofErr w:type="spellStart"/>
      <w:r>
        <w:rPr>
          <w:rFonts w:cs="Arial"/>
          <w:b/>
          <w:szCs w:val="22"/>
        </w:rPr>
        <w:t>Drásta</w:t>
      </w:r>
      <w:proofErr w:type="spellEnd"/>
      <w:r>
        <w:rPr>
          <w:rFonts w:cs="Arial"/>
          <w:b/>
          <w:szCs w:val="22"/>
        </w:rPr>
        <w:t xml:space="preserve">     </w:t>
      </w:r>
      <w:r w:rsidR="009B5ABB">
        <w:rPr>
          <w:rFonts w:cs="Arial"/>
          <w:b/>
          <w:szCs w:val="22"/>
        </w:rPr>
        <w:t xml:space="preserve">    </w:t>
      </w:r>
      <w:r w:rsidR="009B5ABB">
        <w:rPr>
          <w:rFonts w:cs="Arial"/>
          <w:b/>
          <w:szCs w:val="22"/>
        </w:rPr>
        <w:tab/>
      </w:r>
      <w:proofErr w:type="spellStart"/>
      <w:r w:rsidR="0071438F">
        <w:rPr>
          <w:rFonts w:cs="Arial"/>
          <w:b/>
          <w:szCs w:val="22"/>
        </w:rPr>
        <w:t>r.č</w:t>
      </w:r>
      <w:proofErr w:type="spellEnd"/>
      <w:r w:rsidR="0071438F">
        <w:rPr>
          <w:rFonts w:cs="Arial"/>
          <w:b/>
          <w:szCs w:val="22"/>
        </w:rPr>
        <w:t>.</w:t>
      </w:r>
      <w:r w:rsidR="00A17138">
        <w:rPr>
          <w:rFonts w:cs="Arial"/>
          <w:b/>
          <w:szCs w:val="22"/>
        </w:rPr>
        <w:t xml:space="preserve"> </w:t>
      </w:r>
      <w:r w:rsidR="00AA6D93">
        <w:rPr>
          <w:rFonts w:cs="Arial"/>
          <w:b/>
          <w:szCs w:val="22"/>
        </w:rPr>
        <w:t xml:space="preserve">61 </w:t>
      </w:r>
      <w:r w:rsidRPr="00AA6D93">
        <w:rPr>
          <w:rFonts w:cs="Arial"/>
          <w:b/>
          <w:szCs w:val="22"/>
          <w:highlight w:val="black"/>
        </w:rPr>
        <w:t>61</w:t>
      </w:r>
      <w:r w:rsidR="00AA6D93" w:rsidRPr="00AA6D93">
        <w:rPr>
          <w:rFonts w:cs="Arial"/>
          <w:b/>
          <w:szCs w:val="22"/>
          <w:highlight w:val="black"/>
        </w:rPr>
        <w:t>xxxx</w:t>
      </w:r>
    </w:p>
    <w:p w:rsidR="00A24125" w:rsidRPr="00AA6D93" w:rsidRDefault="00A24125" w:rsidP="009B5ABB">
      <w:pPr>
        <w:tabs>
          <w:tab w:val="left" w:pos="2127"/>
        </w:tabs>
        <w:rPr>
          <w:rFonts w:cs="Arial"/>
          <w:b/>
          <w:i/>
          <w:szCs w:val="22"/>
        </w:rPr>
      </w:pPr>
      <w:proofErr w:type="spellStart"/>
      <w:r>
        <w:rPr>
          <w:rFonts w:cs="Arial"/>
          <w:b/>
          <w:szCs w:val="22"/>
        </w:rPr>
        <w:t>Draga</w:t>
      </w:r>
      <w:proofErr w:type="spellEnd"/>
      <w:r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Drástová</w:t>
      </w:r>
      <w:proofErr w:type="spellEnd"/>
      <w:r>
        <w:rPr>
          <w:rFonts w:cs="Arial"/>
          <w:b/>
          <w:szCs w:val="22"/>
        </w:rPr>
        <w:t xml:space="preserve">     </w:t>
      </w:r>
      <w:r w:rsidR="009B5ABB"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szCs w:val="22"/>
        </w:rPr>
        <w:t>r.č</w:t>
      </w:r>
      <w:proofErr w:type="spellEnd"/>
      <w:r>
        <w:rPr>
          <w:rFonts w:cs="Arial"/>
          <w:b/>
          <w:szCs w:val="22"/>
        </w:rPr>
        <w:t xml:space="preserve">. </w:t>
      </w:r>
      <w:r w:rsidRPr="00AA6D93">
        <w:rPr>
          <w:rFonts w:cs="Arial"/>
          <w:b/>
          <w:szCs w:val="22"/>
        </w:rPr>
        <w:t>63</w:t>
      </w:r>
      <w:r w:rsidR="00AA6D93" w:rsidRPr="00AA6D93">
        <w:rPr>
          <w:rFonts w:cs="Arial"/>
          <w:b/>
          <w:szCs w:val="22"/>
        </w:rPr>
        <w:t xml:space="preserve"> </w:t>
      </w:r>
      <w:proofErr w:type="spellStart"/>
      <w:r w:rsidR="00AA6D93" w:rsidRPr="00AA6D93">
        <w:rPr>
          <w:rFonts w:cs="Arial"/>
          <w:b/>
          <w:szCs w:val="22"/>
          <w:highlight w:val="black"/>
        </w:rPr>
        <w:t>xxxxxx</w:t>
      </w:r>
      <w:proofErr w:type="spellEnd"/>
    </w:p>
    <w:p w:rsidR="002F6E43" w:rsidRDefault="00A24125" w:rsidP="00F7341B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oba </w:t>
      </w:r>
      <w:r w:rsidR="003348AC">
        <w:rPr>
          <w:rFonts w:cs="Arial"/>
          <w:szCs w:val="22"/>
        </w:rPr>
        <w:t>bytem</w:t>
      </w:r>
      <w:r w:rsidR="007B36F3">
        <w:rPr>
          <w:rFonts w:cs="Arial"/>
          <w:szCs w:val="22"/>
        </w:rPr>
        <w:t>:</w:t>
      </w:r>
      <w:r w:rsidR="00A73506">
        <w:rPr>
          <w:rFonts w:cs="Arial"/>
          <w:szCs w:val="22"/>
        </w:rPr>
        <w:t xml:space="preserve">       </w:t>
      </w:r>
      <w:r w:rsidR="00C121A3">
        <w:rPr>
          <w:rFonts w:cs="Arial"/>
          <w:szCs w:val="22"/>
        </w:rPr>
        <w:t xml:space="preserve">  </w:t>
      </w:r>
      <w:r w:rsidR="00035774">
        <w:rPr>
          <w:rFonts w:cs="Arial"/>
          <w:szCs w:val="22"/>
        </w:rPr>
        <w:t xml:space="preserve">   </w:t>
      </w:r>
      <w:r w:rsidR="00C121A3">
        <w:rPr>
          <w:rFonts w:cs="Arial"/>
          <w:szCs w:val="22"/>
        </w:rPr>
        <w:t xml:space="preserve"> </w:t>
      </w:r>
      <w:r w:rsidR="0073229D">
        <w:rPr>
          <w:rFonts w:cs="Arial"/>
          <w:szCs w:val="22"/>
        </w:rPr>
        <w:t xml:space="preserve">  </w:t>
      </w:r>
      <w:r w:rsidR="009B5ABB">
        <w:rPr>
          <w:rFonts w:cs="Arial"/>
          <w:szCs w:val="22"/>
        </w:rPr>
        <w:tab/>
      </w:r>
      <w:proofErr w:type="spellStart"/>
      <w:r w:rsidR="00AA6D93" w:rsidRPr="00AA6D93">
        <w:rPr>
          <w:rFonts w:cs="Arial"/>
          <w:szCs w:val="22"/>
          <w:highlight w:val="black"/>
        </w:rPr>
        <w:t>xxxxxxxxxxx</w:t>
      </w:r>
      <w:proofErr w:type="spellEnd"/>
      <w:r w:rsidR="009B5ABB" w:rsidRPr="00AA6D93">
        <w:rPr>
          <w:rFonts w:cs="Arial"/>
          <w:szCs w:val="22"/>
          <w:highlight w:val="black"/>
        </w:rPr>
        <w:t>,</w:t>
      </w:r>
      <w:r>
        <w:rPr>
          <w:rFonts w:cs="Arial"/>
          <w:szCs w:val="22"/>
        </w:rPr>
        <w:t xml:space="preserve"> Dolní Rychnov</w:t>
      </w:r>
      <w:r w:rsidR="0085251A">
        <w:rPr>
          <w:rFonts w:cs="Arial"/>
          <w:szCs w:val="22"/>
        </w:rPr>
        <w:t xml:space="preserve">, </w:t>
      </w:r>
      <w:r w:rsidR="0085251A">
        <w:t xml:space="preserve">PSČ: </w:t>
      </w:r>
      <w:r>
        <w:t>356 04</w:t>
      </w:r>
    </w:p>
    <w:p w:rsidR="007B36F3" w:rsidRDefault="007B36F3" w:rsidP="0060388E"/>
    <w:p w:rsidR="0060388E" w:rsidRDefault="0060388E" w:rsidP="0060388E">
      <w:r>
        <w:t>na straně druhé jako kupující (dále jen „</w:t>
      </w:r>
      <w:r w:rsidR="009F2343">
        <w:t>Strana k</w:t>
      </w:r>
      <w:r>
        <w:t>upující“)</w:t>
      </w:r>
    </w:p>
    <w:p w:rsidR="002F6E43" w:rsidRDefault="002F6E43" w:rsidP="0060388E"/>
    <w:p w:rsidR="0060388E" w:rsidRDefault="0060388E" w:rsidP="0060388E"/>
    <w:p w:rsidR="0060388E" w:rsidRDefault="0060388E" w:rsidP="0060388E"/>
    <w:p w:rsidR="0060388E" w:rsidRDefault="0060388E" w:rsidP="0060388E"/>
    <w:p w:rsidR="0060388E" w:rsidRDefault="0060388E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</w:p>
    <w:p w:rsidR="0060388E" w:rsidRPr="00F25D3E" w:rsidRDefault="0060388E" w:rsidP="0060388E">
      <w:pPr>
        <w:jc w:val="center"/>
        <w:rPr>
          <w:szCs w:val="22"/>
        </w:rPr>
      </w:pPr>
    </w:p>
    <w:p w:rsidR="0060388E" w:rsidRPr="00F25D3E" w:rsidRDefault="009F2343" w:rsidP="001B44A5">
      <w:pPr>
        <w:pStyle w:val="Preambule"/>
        <w:rPr>
          <w:b w:val="0"/>
        </w:rPr>
      </w:pPr>
      <w:bookmarkStart w:id="0" w:name="_Ref208298240"/>
      <w:r w:rsidRPr="00F25D3E">
        <w:rPr>
          <w:b w:val="0"/>
        </w:rPr>
        <w:t>Strana p</w:t>
      </w:r>
      <w:r w:rsidR="0060388E" w:rsidRPr="00F25D3E">
        <w:rPr>
          <w:b w:val="0"/>
        </w:rPr>
        <w:t xml:space="preserve">rodávající prohlašuje, že je výlučným vlastníkem </w:t>
      </w:r>
      <w:r w:rsidR="00475641" w:rsidRPr="00F25D3E">
        <w:rPr>
          <w:b w:val="0"/>
        </w:rPr>
        <w:t>nemovité věci</w:t>
      </w:r>
      <w:r w:rsidR="0060388E" w:rsidRPr="00F25D3E">
        <w:rPr>
          <w:b w:val="0"/>
        </w:rPr>
        <w:t>:</w:t>
      </w:r>
      <w:bookmarkEnd w:id="0"/>
      <w:r w:rsidR="002F6E43" w:rsidRPr="00F25D3E">
        <w:rPr>
          <w:b w:val="0"/>
        </w:rPr>
        <w:t xml:space="preserve"> pozemku </w:t>
      </w:r>
      <w:proofErr w:type="spellStart"/>
      <w:r w:rsidR="00212D4C">
        <w:rPr>
          <w:b w:val="0"/>
        </w:rPr>
        <w:t>p</w:t>
      </w:r>
      <w:r w:rsidR="00E66B7B">
        <w:rPr>
          <w:b w:val="0"/>
        </w:rPr>
        <w:t>.č</w:t>
      </w:r>
      <w:proofErr w:type="spellEnd"/>
      <w:r w:rsidR="00E66B7B">
        <w:rPr>
          <w:b w:val="0"/>
        </w:rPr>
        <w:t>.</w:t>
      </w:r>
      <w:r w:rsidR="002F6E43" w:rsidRPr="00F25D3E">
        <w:rPr>
          <w:b w:val="0"/>
        </w:rPr>
        <w:t xml:space="preserve"> </w:t>
      </w:r>
      <w:r w:rsidR="00A24125">
        <w:rPr>
          <w:b w:val="0"/>
        </w:rPr>
        <w:t>469/5</w:t>
      </w:r>
      <w:r w:rsidR="00F31199">
        <w:rPr>
          <w:b w:val="0"/>
        </w:rPr>
        <w:t>,</w:t>
      </w:r>
      <w:r w:rsidR="0060388E" w:rsidRPr="00F25D3E">
        <w:rPr>
          <w:b w:val="0"/>
        </w:rPr>
        <w:t xml:space="preserve"> kter</w:t>
      </w:r>
      <w:r w:rsidR="00066738" w:rsidRPr="00F25D3E">
        <w:rPr>
          <w:b w:val="0"/>
        </w:rPr>
        <w:t>á</w:t>
      </w:r>
      <w:r w:rsidR="00475641" w:rsidRPr="00F25D3E">
        <w:rPr>
          <w:b w:val="0"/>
        </w:rPr>
        <w:t>žto nemovitá věc</w:t>
      </w:r>
      <w:r w:rsidR="0060388E" w:rsidRPr="00F25D3E">
        <w:rPr>
          <w:b w:val="0"/>
        </w:rPr>
        <w:t xml:space="preserve"> se nachází v katastrálním území </w:t>
      </w:r>
      <w:r w:rsidR="002E5767">
        <w:rPr>
          <w:b w:val="0"/>
        </w:rPr>
        <w:t>Rybáře</w:t>
      </w:r>
      <w:r w:rsidR="00A73506" w:rsidRPr="00F25D3E">
        <w:rPr>
          <w:b w:val="0"/>
        </w:rPr>
        <w:t xml:space="preserve"> </w:t>
      </w:r>
      <w:r w:rsidR="002F6E43" w:rsidRPr="00F25D3E">
        <w:rPr>
          <w:b w:val="0"/>
        </w:rPr>
        <w:t>v obci</w:t>
      </w:r>
      <w:r w:rsidR="0060388E" w:rsidRPr="00F25D3E">
        <w:rPr>
          <w:b w:val="0"/>
        </w:rPr>
        <w:t xml:space="preserve"> a okrese Karlovy Vary, a je zapsána v katastru nemovitostí vedeném Katastrálním úřadem pro Karlovarský kraj, Katastrální pracoviště v Karlových Varech na listu vlastnictví č. 1</w:t>
      </w:r>
      <w:r w:rsidR="00785F0D" w:rsidRPr="00F25D3E">
        <w:rPr>
          <w:b w:val="0"/>
        </w:rPr>
        <w:t>,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k</w:t>
      </w:r>
      <w:r w:rsidR="0060388E" w:rsidRPr="00F25D3E">
        <w:rPr>
          <w:b w:val="0"/>
        </w:rPr>
        <w:t xml:space="preserve">upující </w:t>
      </w:r>
      <w:r w:rsidR="00CA7D24" w:rsidRPr="00F25D3E">
        <w:rPr>
          <w:b w:val="0"/>
        </w:rPr>
        <w:t>m</w:t>
      </w:r>
      <w:r w:rsidR="0038287B" w:rsidRPr="00F25D3E">
        <w:rPr>
          <w:b w:val="0"/>
        </w:rPr>
        <w:t>á</w:t>
      </w:r>
      <w:r w:rsidR="0060388E" w:rsidRPr="00F25D3E">
        <w:rPr>
          <w:b w:val="0"/>
        </w:rPr>
        <w:t xml:space="preserve"> zájem nabýt </w:t>
      </w:r>
      <w:r w:rsidR="00813B12">
        <w:rPr>
          <w:b w:val="0"/>
        </w:rPr>
        <w:t xml:space="preserve">do svého vlastnictví </w:t>
      </w:r>
      <w:r w:rsidR="00785F0D" w:rsidRPr="00F25D3E">
        <w:rPr>
          <w:b w:val="0"/>
        </w:rPr>
        <w:t xml:space="preserve">nemovitou věc specifikovanou pod </w:t>
      </w:r>
      <w:r w:rsidR="00CA7D24" w:rsidRPr="00F25D3E">
        <w:rPr>
          <w:b w:val="0"/>
        </w:rPr>
        <w:t>písmenem</w:t>
      </w:r>
      <w:r w:rsidR="00785F0D" w:rsidRPr="00F25D3E">
        <w:rPr>
          <w:b w:val="0"/>
        </w:rPr>
        <w:t xml:space="preserve"> (A) úvodních ustanovení, </w:t>
      </w:r>
      <w:r w:rsidR="0060388E" w:rsidRPr="00F25D3E">
        <w:rPr>
          <w:b w:val="0"/>
        </w:rPr>
        <w:t xml:space="preserve"> 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prohlašuje, že zám</w:t>
      </w:r>
      <w:r w:rsidR="00475641" w:rsidRPr="00F25D3E">
        <w:rPr>
          <w:b w:val="0"/>
        </w:rPr>
        <w:t>ěr úplatného převodu nemovité věci</w:t>
      </w:r>
      <w:r w:rsidR="0060388E" w:rsidRPr="00F25D3E">
        <w:rPr>
          <w:b w:val="0"/>
        </w:rPr>
        <w:t xml:space="preserve"> specifikované pod </w:t>
      </w:r>
      <w:r w:rsidR="00CA7D24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</w:t>
      </w:r>
      <w:r w:rsidR="00CB4814">
        <w:rPr>
          <w:b w:val="0"/>
        </w:rPr>
        <w:t>řádně zve</w:t>
      </w:r>
      <w:r w:rsidR="0060388E" w:rsidRPr="00F25D3E">
        <w:rPr>
          <w:b w:val="0"/>
        </w:rPr>
        <w:t>řejněn na úřední desce Statutárního m</w:t>
      </w:r>
      <w:r w:rsidR="00E5216E" w:rsidRPr="00F25D3E">
        <w:rPr>
          <w:b w:val="0"/>
        </w:rPr>
        <w:t>ěsta Karlovy Vary</w:t>
      </w:r>
      <w:r w:rsidR="00813B12">
        <w:rPr>
          <w:b w:val="0"/>
        </w:rPr>
        <w:t xml:space="preserve"> v termínu od </w:t>
      </w:r>
      <w:r w:rsidR="00A24125">
        <w:rPr>
          <w:b w:val="0"/>
        </w:rPr>
        <w:t>8.6.2018 do 26.6.2018</w:t>
      </w:r>
      <w:r w:rsidR="001B44A5" w:rsidRPr="00F25D3E">
        <w:rPr>
          <w:b w:val="0"/>
        </w:rPr>
        <w:t>,</w:t>
      </w:r>
    </w:p>
    <w:p w:rsidR="0012355E" w:rsidRPr="00F25D3E" w:rsidRDefault="0012355E" w:rsidP="007B36F3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06622E" w:rsidRDefault="009F2343" w:rsidP="001B44A5">
      <w:pPr>
        <w:pStyle w:val="Preambule"/>
        <w:rPr>
          <w:b w:val="0"/>
          <w:color w:val="FF000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</w:t>
      </w:r>
      <w:r w:rsidR="00475641" w:rsidRPr="00F25D3E">
        <w:rPr>
          <w:b w:val="0"/>
        </w:rPr>
        <w:t>e, že úplatný převod nemovité věci</w:t>
      </w:r>
      <w:r w:rsidR="0060388E" w:rsidRPr="00F25D3E">
        <w:rPr>
          <w:b w:val="0"/>
        </w:rPr>
        <w:t xml:space="preserve"> specifikované pod </w:t>
      </w:r>
      <w:r w:rsidR="00DE3492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řádně schválen na jednání Zastupitelstva města Karlovy Vary dne</w:t>
      </w:r>
      <w:r w:rsidR="001B44A5" w:rsidRPr="00F25D3E">
        <w:rPr>
          <w:b w:val="0"/>
        </w:rPr>
        <w:t xml:space="preserve"> </w:t>
      </w:r>
      <w:r w:rsidR="00A24125">
        <w:rPr>
          <w:b w:val="0"/>
        </w:rPr>
        <w:t>4.9.2018</w:t>
      </w:r>
      <w:r w:rsidR="00CB4814">
        <w:rPr>
          <w:b w:val="0"/>
        </w:rPr>
        <w:t>,</w:t>
      </w:r>
    </w:p>
    <w:p w:rsidR="0060388E" w:rsidRPr="00F25D3E" w:rsidRDefault="0060388E" w:rsidP="0060388E">
      <w:pPr>
        <w:jc w:val="center"/>
      </w:pPr>
    </w:p>
    <w:p w:rsidR="007D424C" w:rsidRDefault="007D424C" w:rsidP="007D424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</w:t>
      </w:r>
      <w:proofErr w:type="spellStart"/>
      <w:r>
        <w:t>násl</w:t>
      </w:r>
      <w:proofErr w:type="spellEnd"/>
      <w:r>
        <w:t>.               zákona č. 89/2012  Sb.</w:t>
      </w:r>
      <w:r w:rsidR="00C455A4">
        <w:t xml:space="preserve">, </w:t>
      </w:r>
      <w:r>
        <w:t xml:space="preserve"> občanského zákoníku, tuto</w:t>
      </w:r>
    </w:p>
    <w:p w:rsidR="007D424C" w:rsidRDefault="007D424C" w:rsidP="007D424C"/>
    <w:p w:rsidR="0012355E" w:rsidRDefault="0012355E" w:rsidP="007D424C"/>
    <w:p w:rsidR="0012355E" w:rsidRDefault="0012355E" w:rsidP="007D424C"/>
    <w:p w:rsidR="007D424C" w:rsidRPr="007D424C" w:rsidRDefault="007D424C" w:rsidP="0088248D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t>KUPNÍ SMLOUVU</w:t>
      </w:r>
    </w:p>
    <w:p w:rsidR="007D424C" w:rsidRDefault="007D424C" w:rsidP="007D424C">
      <w:pPr>
        <w:jc w:val="center"/>
      </w:pPr>
      <w:r w:rsidRPr="00EE5555">
        <w:t>(dále jen „Smlouva“)</w:t>
      </w:r>
    </w:p>
    <w:p w:rsidR="003E7E76" w:rsidRPr="00EE5555" w:rsidRDefault="003E7E76" w:rsidP="007D424C">
      <w:pPr>
        <w:jc w:val="center"/>
      </w:pPr>
    </w:p>
    <w:p w:rsidR="007D424C" w:rsidRDefault="007D424C" w:rsidP="007D424C">
      <w:pPr>
        <w:jc w:val="center"/>
      </w:pPr>
    </w:p>
    <w:p w:rsidR="00F25D3E" w:rsidRDefault="00F25D3E" w:rsidP="007D424C">
      <w:pPr>
        <w:jc w:val="center"/>
      </w:pPr>
    </w:p>
    <w:p w:rsidR="00035774" w:rsidRDefault="00035774" w:rsidP="007D424C">
      <w:pPr>
        <w:jc w:val="center"/>
      </w:pPr>
    </w:p>
    <w:p w:rsidR="00E55D9E" w:rsidRPr="00EE5555" w:rsidRDefault="00E55D9E" w:rsidP="007D424C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Pr="00A17CD9" w:rsidRDefault="0060388E" w:rsidP="0012440E">
      <w:pPr>
        <w:pStyle w:val="lnky"/>
      </w:pPr>
      <w:r w:rsidRPr="00A17CD9">
        <w:lastRenderedPageBreak/>
        <w:t>Předmět smlouvy</w:t>
      </w:r>
    </w:p>
    <w:p w:rsidR="004734DE" w:rsidRDefault="009F2343" w:rsidP="009B5ABB">
      <w:pPr>
        <w:pStyle w:val="Odstavce"/>
      </w:pPr>
      <w:bookmarkStart w:id="1" w:name="_Ref208298649"/>
      <w:r>
        <w:t>Strana p</w:t>
      </w:r>
      <w:r w:rsidR="0060388E" w:rsidRPr="00315409">
        <w:t xml:space="preserve">rodávající za podmínek stanovených touto </w:t>
      </w:r>
      <w:r w:rsidR="0060388E" w:rsidRPr="00D01475">
        <w:t xml:space="preserve">Smlouvou </w:t>
      </w:r>
      <w:r w:rsidR="0060388E" w:rsidRPr="004734DE">
        <w:rPr>
          <w:rStyle w:val="rozeneChar"/>
          <w:rFonts w:cs="Times New Roman"/>
        </w:rPr>
        <w:t>prodává</w:t>
      </w:r>
      <w:r w:rsidR="0060388E" w:rsidRPr="00D01475">
        <w:t xml:space="preserve"> </w:t>
      </w:r>
      <w:r>
        <w:t>Straně k</w:t>
      </w:r>
      <w:r w:rsidR="0060388E" w:rsidRPr="00D01475">
        <w:t>upuj</w:t>
      </w:r>
      <w:r w:rsidR="00CA7D24" w:rsidRPr="00D01475">
        <w:t>ící</w:t>
      </w:r>
      <w:r w:rsidR="00475641" w:rsidRPr="00D01475">
        <w:t xml:space="preserve"> nemovitou věc</w:t>
      </w:r>
      <w:r w:rsidR="0060388E" w:rsidRPr="00D01475">
        <w:t>:</w:t>
      </w:r>
      <w:bookmarkEnd w:id="1"/>
      <w:r w:rsidR="00066738" w:rsidRPr="00D01475">
        <w:t xml:space="preserve"> </w:t>
      </w:r>
      <w:r w:rsidR="0060388E" w:rsidRPr="004734DE">
        <w:rPr>
          <w:b/>
        </w:rPr>
        <w:t xml:space="preserve">pozemek </w:t>
      </w:r>
      <w:proofErr w:type="spellStart"/>
      <w:r w:rsidR="00951EB2" w:rsidRPr="004734DE">
        <w:rPr>
          <w:b/>
        </w:rPr>
        <w:t>p.č</w:t>
      </w:r>
      <w:proofErr w:type="spellEnd"/>
      <w:r w:rsidR="00951EB2" w:rsidRPr="004734DE">
        <w:rPr>
          <w:b/>
        </w:rPr>
        <w:t>.</w:t>
      </w:r>
      <w:r w:rsidR="00212D4C" w:rsidRPr="004734DE">
        <w:rPr>
          <w:b/>
        </w:rPr>
        <w:t xml:space="preserve"> </w:t>
      </w:r>
      <w:r w:rsidR="00A24125">
        <w:rPr>
          <w:b/>
        </w:rPr>
        <w:t>469/5</w:t>
      </w:r>
      <w:r w:rsidR="00A17138">
        <w:rPr>
          <w:b/>
        </w:rPr>
        <w:t>,</w:t>
      </w:r>
      <w:r w:rsidR="0060388E" w:rsidRPr="00D01475">
        <w:t xml:space="preserve"> kter</w:t>
      </w:r>
      <w:r w:rsidR="00066738" w:rsidRPr="00D01475">
        <w:t>á</w:t>
      </w:r>
      <w:r w:rsidR="00475641" w:rsidRPr="00D01475">
        <w:t>žto nemovitá věc</w:t>
      </w:r>
      <w:r w:rsidR="0060388E" w:rsidRPr="00D01475">
        <w:t xml:space="preserve"> se nachází </w:t>
      </w:r>
      <w:r w:rsidR="0060388E" w:rsidRPr="004734DE">
        <w:rPr>
          <w:b/>
        </w:rPr>
        <w:t xml:space="preserve">v katastrálním území </w:t>
      </w:r>
      <w:r w:rsidR="002E5767">
        <w:rPr>
          <w:b/>
        </w:rPr>
        <w:t>Rybáře</w:t>
      </w:r>
      <w:r w:rsidR="009F0CED" w:rsidRPr="004734DE">
        <w:rPr>
          <w:b/>
        </w:rPr>
        <w:t>,</w:t>
      </w:r>
      <w:r w:rsidR="0060388E" w:rsidRPr="00D01475">
        <w:t xml:space="preserve"> v obci a okrese Karlovy Vary, a je zapsána v katastru nemovitostí vedeném Katastrálním úřadem pro Karlovarský kraj, Katastrální pracoviště v Karlových Varech na listu vlastnictví č. 1, a to se všemi součástmi</w:t>
      </w:r>
      <w:r w:rsidR="002E6C83">
        <w:t xml:space="preserve"> a</w:t>
      </w:r>
      <w:r w:rsidR="0060388E" w:rsidRPr="00D01475">
        <w:t xml:space="preserve"> příslušenstvím</w:t>
      </w:r>
      <w:r w:rsidR="00CB4814">
        <w:t xml:space="preserve"> </w:t>
      </w:r>
      <w:r w:rsidR="00A17138">
        <w:t xml:space="preserve"> </w:t>
      </w:r>
      <w:r w:rsidR="0060388E" w:rsidRPr="00D01475">
        <w:t xml:space="preserve"> (dále jen „Převáděná nemovitost“). </w:t>
      </w:r>
      <w:r>
        <w:t>Strana k</w:t>
      </w:r>
      <w:r w:rsidR="0060388E" w:rsidRPr="00D01475">
        <w:t xml:space="preserve">upující od </w:t>
      </w:r>
      <w:r>
        <w:t>Strany p</w:t>
      </w:r>
      <w:r w:rsidR="0060388E" w:rsidRPr="00D01475">
        <w:t>rodávající tuto Převáděnou nemovitost</w:t>
      </w:r>
      <w:r w:rsidR="003E7E76" w:rsidRPr="00D01475">
        <w:t xml:space="preserve"> </w:t>
      </w:r>
      <w:r w:rsidR="00035774">
        <w:t xml:space="preserve"> </w:t>
      </w:r>
      <w:r w:rsidR="00CA7D24" w:rsidRPr="004734DE">
        <w:rPr>
          <w:rStyle w:val="rozeneChar"/>
          <w:rFonts w:cs="Times New Roman"/>
        </w:rPr>
        <w:t>kupuj</w:t>
      </w:r>
      <w:r w:rsidR="003E7E76" w:rsidRPr="004734DE">
        <w:rPr>
          <w:rStyle w:val="rozeneChar"/>
          <w:rFonts w:cs="Times New Roman"/>
        </w:rPr>
        <w:t>e</w:t>
      </w:r>
      <w:r w:rsidR="002068F4" w:rsidRPr="004734DE">
        <w:rPr>
          <w:rStyle w:val="rozeneChar"/>
          <w:rFonts w:cs="Times New Roman"/>
        </w:rPr>
        <w:t xml:space="preserve"> </w:t>
      </w:r>
      <w:r w:rsidR="003E7E76" w:rsidRPr="00951EB2">
        <w:t>a</w:t>
      </w:r>
      <w:r w:rsidR="002068F4" w:rsidRPr="00951EB2">
        <w:t xml:space="preserve"> </w:t>
      </w:r>
      <w:r w:rsidR="00355696">
        <w:t xml:space="preserve"> </w:t>
      </w:r>
      <w:r w:rsidR="00CA7D24" w:rsidRPr="00951EB2">
        <w:t>bez výhrad</w:t>
      </w:r>
      <w:r w:rsidR="00355696">
        <w:t xml:space="preserve"> </w:t>
      </w:r>
      <w:r w:rsidR="00A24125">
        <w:t xml:space="preserve">do společného jmění manželů </w:t>
      </w:r>
      <w:r w:rsidR="00355696">
        <w:t>přijímá.</w:t>
      </w:r>
    </w:p>
    <w:p w:rsidR="00A24125" w:rsidRPr="00C07A1B" w:rsidRDefault="00A24125" w:rsidP="00A24125">
      <w:pPr>
        <w:pStyle w:val="lnky"/>
        <w:tabs>
          <w:tab w:val="clear" w:pos="284"/>
        </w:tabs>
        <w:spacing w:after="200"/>
        <w:ind w:left="0" w:hanging="57"/>
      </w:pPr>
      <w:r w:rsidRPr="00D01475">
        <w:t>Kupní cena A NÁKLADY SPOJENÉ S PŘEVODEM VLASTNICKÉHO PRÁVA</w:t>
      </w:r>
    </w:p>
    <w:p w:rsidR="00A24125" w:rsidRPr="005C4813" w:rsidRDefault="00A24125" w:rsidP="009B5ABB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>
        <w:rPr>
          <w:b/>
        </w:rPr>
        <w:t>51.350,-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A24125" w:rsidRPr="00B05449" w:rsidRDefault="00A24125" w:rsidP="009B5ABB">
      <w:pPr>
        <w:pStyle w:val="Odstavce"/>
        <w:numPr>
          <w:ilvl w:val="0"/>
          <w:numId w:val="0"/>
        </w:numPr>
        <w:ind w:left="567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>hodnoty, v platném znění, ke dni uskutečnění zdanitelného plnění</w:t>
      </w:r>
      <w:r w:rsidR="004C3942">
        <w:t>,</w:t>
      </w:r>
      <w:r w:rsidRPr="009A6542">
        <w:t xml:space="preserve"> tj. </w:t>
      </w:r>
      <w:r>
        <w:t>10</w:t>
      </w:r>
      <w:r w:rsidR="004C3942">
        <w:t>.</w:t>
      </w:r>
      <w:r>
        <w:t>784</w:t>
      </w:r>
      <w:r w:rsidRPr="00B05449">
        <w:t>,- Kč</w:t>
      </w:r>
      <w:r w:rsidR="004C3942">
        <w:t>.</w:t>
      </w:r>
      <w:r w:rsidRPr="00B05449">
        <w:t xml:space="preserve"> </w:t>
      </w:r>
    </w:p>
    <w:p w:rsidR="00A24125" w:rsidRDefault="00A24125" w:rsidP="009B5ABB">
      <w:pPr>
        <w:pStyle w:val="Odstavce"/>
        <w:numPr>
          <w:ilvl w:val="0"/>
          <w:numId w:val="0"/>
        </w:numPr>
        <w:ind w:left="567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     </w:t>
      </w:r>
      <w:r>
        <w:rPr>
          <w:b/>
        </w:rPr>
        <w:t>62.134</w:t>
      </w:r>
      <w:r w:rsidRPr="005C4813">
        <w:rPr>
          <w:b/>
        </w:rPr>
        <w:t>,-</w:t>
      </w:r>
      <w:r>
        <w:rPr>
          <w:b/>
          <w:bCs/>
          <w:iCs/>
        </w:rPr>
        <w:t> </w:t>
      </w:r>
      <w:r w:rsidRPr="009A6542">
        <w:rPr>
          <w:b/>
          <w:bCs/>
          <w:iCs/>
        </w:rPr>
        <w:t>Kč</w:t>
      </w:r>
      <w:r w:rsidRPr="009A6542">
        <w:t>.</w:t>
      </w:r>
    </w:p>
    <w:p w:rsidR="00A24125" w:rsidRDefault="00A24125" w:rsidP="009B5ABB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proofErr w:type="spellStart"/>
      <w:r w:rsidR="00AA6D93" w:rsidRPr="00AA6D93">
        <w:rPr>
          <w:b/>
          <w:highlight w:val="black"/>
        </w:rPr>
        <w:t>xxxxxx</w:t>
      </w:r>
      <w:proofErr w:type="spellEnd"/>
      <w:r w:rsidRPr="00AA6D93">
        <w:rPr>
          <w:highlight w:val="black"/>
        </w:rPr>
        <w:t>,</w:t>
      </w:r>
      <w:r w:rsidRPr="00C07A1B">
        <w:t xml:space="preserve">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347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yla</w:t>
      </w:r>
      <w:r w:rsidRPr="00315409">
        <w:t xml:space="preserve"> celá kupní cena uhrazena.</w:t>
      </w:r>
    </w:p>
    <w:p w:rsidR="00A24125" w:rsidRPr="00365BB9" w:rsidRDefault="00A24125" w:rsidP="009B5ABB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>
        <w:rPr>
          <w:b/>
        </w:rPr>
        <w:t>2.420</w:t>
      </w:r>
      <w:r w:rsidRPr="00647F50">
        <w:rPr>
          <w:b/>
        </w:rPr>
        <w:t xml:space="preserve">,-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 xml:space="preserve">za zpracování znaleckého posudku a částku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60388E" w:rsidRDefault="00CA7D24" w:rsidP="0012440E">
      <w:pPr>
        <w:pStyle w:val="lnky"/>
        <w:rPr>
          <w:snapToGrid w:val="0"/>
        </w:rPr>
      </w:pPr>
      <w:r>
        <w:t>Stav převáděnÉ nemovitosti</w:t>
      </w:r>
    </w:p>
    <w:p w:rsidR="0012355E" w:rsidRPr="00D01475" w:rsidRDefault="00ED7146" w:rsidP="009B5ABB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9B5ABB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60388E" w:rsidRDefault="0060388E" w:rsidP="0012440E">
      <w:pPr>
        <w:pStyle w:val="lnky"/>
      </w:pPr>
      <w:r>
        <w:t>Prohlášení a závazky smluvních stran</w:t>
      </w:r>
    </w:p>
    <w:p w:rsidR="0060388E" w:rsidRPr="00315409" w:rsidRDefault="00ED7146" w:rsidP="009B5ABB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 závazků vlastníka Převáděné</w:t>
      </w:r>
      <w:r w:rsidR="0060388E" w:rsidRPr="00315409">
        <w:t xml:space="preserve"> nemovitosti platných v době podpisu této Smlouvy. </w:t>
      </w:r>
    </w:p>
    <w:p w:rsidR="0012355E" w:rsidRDefault="00ED7146" w:rsidP="009B5ABB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Pr="00EE5555" w:rsidRDefault="00ED7146" w:rsidP="009B5ABB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či nadzemních sítí.</w:t>
      </w:r>
    </w:p>
    <w:p w:rsidR="00F03A1E" w:rsidRDefault="00ED7146" w:rsidP="009B5ABB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 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03A1E">
        <w:t xml:space="preserve"> </w:t>
      </w:r>
    </w:p>
    <w:p w:rsidR="00315409" w:rsidRPr="00FB397D" w:rsidRDefault="00F03A1E" w:rsidP="009B5ABB">
      <w:pPr>
        <w:pStyle w:val="Odstavce"/>
      </w:pPr>
      <w:r w:rsidRPr="001B58CC">
        <w:t>Strana prodávající podá návrh na vklad u příslušného katastrálního úřadu do třiceti dnů od podpisu této Smlouvy.</w:t>
      </w:r>
    </w:p>
    <w:p w:rsidR="0060388E" w:rsidRDefault="0060388E" w:rsidP="0012440E">
      <w:pPr>
        <w:pStyle w:val="lnky"/>
      </w:pPr>
      <w:r>
        <w:t>Doručování a adresy pro doručování</w:t>
      </w:r>
    </w:p>
    <w:p w:rsidR="00F262B9" w:rsidRPr="0012355E" w:rsidRDefault="00F262B9" w:rsidP="009B5ABB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9B5ABB">
      <w:pPr>
        <w:pStyle w:val="Odstavce"/>
      </w:pPr>
      <w:r w:rsidRPr="00315409">
        <w:t xml:space="preserve">Aniž by tím byly dotčeny další prostředky, kterými lze prokázat doručení, má se za to, </w:t>
      </w:r>
      <w:r>
        <w:t>že oznámení bylo řádně doručené:</w:t>
      </w:r>
    </w:p>
    <w:p w:rsidR="0085251A" w:rsidRDefault="0085251A" w:rsidP="009B5ABB">
      <w:pPr>
        <w:pStyle w:val="Odstavce"/>
      </w:pP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2" w:name="_Ref208324909"/>
      <w:r w:rsidRPr="00315409">
        <w:t xml:space="preserve"> </w:t>
      </w:r>
      <w:bookmarkEnd w:id="2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9B5ABB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F262B9" w:rsidRDefault="00F262B9" w:rsidP="009B5ABB">
      <w:pPr>
        <w:pStyle w:val="Odstavce"/>
      </w:pPr>
      <w:bookmarkStart w:id="3" w:name="_Ref208324914"/>
      <w:r w:rsidRPr="00315409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3"/>
    </w:p>
    <w:p w:rsidR="00A24125" w:rsidRDefault="00A24125" w:rsidP="00A24125">
      <w:pPr>
        <w:pStyle w:val="lnky"/>
        <w:spacing w:before="480"/>
        <w:ind w:left="360" w:hanging="360"/>
      </w:pPr>
      <w:r>
        <w:t>Závěrečná ustanovení</w:t>
      </w:r>
    </w:p>
    <w:p w:rsidR="00A24125" w:rsidRDefault="00A24125" w:rsidP="009B5ABB">
      <w:pPr>
        <w:pStyle w:val="Odstavce"/>
      </w:pPr>
      <w:r>
        <w:t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</w:t>
      </w:r>
      <w:r w:rsidR="004C3942">
        <w:t>platném</w:t>
      </w:r>
      <w:r>
        <w:t xml:space="preserve"> znění (dále jen „zákon o registru smluv“), tedy že účinnost této Smlouvy nastává až jejím uveřejněním dle zákona o registru smluv. Příslušné uveřejnění dle zákona o registru smluv zajistí Strana prodávající, při plné součinnosti ze Strany kupujícího.</w:t>
      </w:r>
    </w:p>
    <w:p w:rsidR="00A24125" w:rsidRDefault="00A24125" w:rsidP="009B5ABB">
      <w:pPr>
        <w:pStyle w:val="Odstavce"/>
        <w:rPr>
          <w:i/>
        </w:rPr>
      </w:pPr>
      <w:r>
        <w:t xml:space="preserve">Tato Smlouva je vyhotovena ve čtyřech vyhotoveních. Jedno vyhotovení bude použito pro řízení před katastrálním úřadem a po jednom vyhotovení obdrží každá ze smluvních stran. </w:t>
      </w:r>
    </w:p>
    <w:p w:rsidR="00A24125" w:rsidRDefault="00A24125" w:rsidP="009B5ABB">
      <w:pPr>
        <w:pStyle w:val="Odstavce"/>
        <w:rPr>
          <w:i/>
        </w:rPr>
      </w:pPr>
      <w:r>
        <w:t>Strana kupující podpisem pod touto Smlouvou zplnomocňuje Stranu prodávající k případnému jednání s katastrálním úřadem týkajícího se Převáděné nemovitosti.</w:t>
      </w:r>
    </w:p>
    <w:p w:rsidR="00A24125" w:rsidRDefault="00A24125" w:rsidP="009B5ABB">
      <w:pPr>
        <w:pStyle w:val="Odstavce"/>
        <w:rPr>
          <w:i/>
        </w:rPr>
      </w:pPr>
      <w:r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A24125" w:rsidRDefault="00A24125" w:rsidP="009B5ABB">
      <w:pPr>
        <w:pStyle w:val="Odstavce"/>
      </w:pPr>
      <w:r>
        <w:t>Smluvní strany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A24125" w:rsidRDefault="00A24125" w:rsidP="00A24125">
      <w:pPr>
        <w:pStyle w:val="lnky"/>
        <w:numPr>
          <w:ilvl w:val="0"/>
          <w:numId w:val="0"/>
        </w:numPr>
        <w:ind w:left="357"/>
        <w:jc w:val="both"/>
      </w:pPr>
    </w:p>
    <w:p w:rsidR="00A24125" w:rsidRDefault="00A24125" w:rsidP="00A24125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E23E96" w:rsidRPr="00315409" w:rsidRDefault="00E23E96" w:rsidP="009B5ABB">
      <w:pPr>
        <w:pStyle w:val="Odstavce"/>
        <w:numPr>
          <w:ilvl w:val="0"/>
          <w:numId w:val="0"/>
        </w:numPr>
        <w:ind w:left="567"/>
      </w:pPr>
    </w:p>
    <w:p w:rsidR="00E23E96" w:rsidRDefault="00E23E96" w:rsidP="009B5ABB">
      <w:pPr>
        <w:pStyle w:val="Odstavce"/>
        <w:numPr>
          <w:ilvl w:val="0"/>
          <w:numId w:val="0"/>
        </w:numPr>
        <w:ind w:left="567"/>
      </w:pPr>
    </w:p>
    <w:p w:rsidR="00961E80" w:rsidRDefault="00961E80" w:rsidP="0060388E">
      <w:pPr>
        <w:widowControl w:val="0"/>
        <w:rPr>
          <w:snapToGrid w:val="0"/>
        </w:rPr>
      </w:pPr>
    </w:p>
    <w:p w:rsidR="00E23E96" w:rsidRDefault="00E23E96" w:rsidP="0060388E">
      <w:pPr>
        <w:widowControl w:val="0"/>
        <w:rPr>
          <w:snapToGrid w:val="0"/>
        </w:rPr>
      </w:pPr>
    </w:p>
    <w:p w:rsidR="00E615A7" w:rsidRDefault="00E615A7" w:rsidP="0060388E">
      <w:pPr>
        <w:widowControl w:val="0"/>
        <w:rPr>
          <w:snapToGrid w:val="0"/>
        </w:rPr>
      </w:pPr>
    </w:p>
    <w:p w:rsidR="00545AE9" w:rsidRDefault="00545AE9" w:rsidP="0060388E">
      <w:pPr>
        <w:widowControl w:val="0"/>
        <w:rPr>
          <w:snapToGrid w:val="0"/>
        </w:rPr>
      </w:pPr>
    </w:p>
    <w:p w:rsidR="00545AE9" w:rsidRDefault="00545AE9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B703D9" w:rsidRDefault="00B703D9" w:rsidP="0060388E"/>
    <w:p w:rsidR="0060388E" w:rsidRDefault="0060388E" w:rsidP="0060388E">
      <w:r>
        <w:t>_____________________________</w:t>
      </w:r>
      <w:r>
        <w:tab/>
        <w:t xml:space="preserve">     ________________________________</w:t>
      </w:r>
    </w:p>
    <w:p w:rsidR="0060388E" w:rsidRDefault="00FB397D" w:rsidP="0060388E">
      <w:pPr>
        <w:rPr>
          <w:b/>
        </w:rPr>
      </w:pPr>
      <w:r>
        <w:rPr>
          <w:b/>
        </w:rPr>
        <w:t xml:space="preserve">   </w:t>
      </w:r>
      <w:r w:rsidR="001A5CF0">
        <w:rPr>
          <w:b/>
        </w:rPr>
        <w:t xml:space="preserve">  </w:t>
      </w:r>
      <w:r w:rsidR="0060388E">
        <w:rPr>
          <w:b/>
        </w:rPr>
        <w:t>Statutární město Karlovy Vary</w:t>
      </w:r>
      <w:r w:rsidR="0060388E">
        <w:rPr>
          <w:b/>
        </w:rPr>
        <w:tab/>
      </w:r>
      <w:r w:rsidR="0060388E">
        <w:rPr>
          <w:b/>
        </w:rPr>
        <w:tab/>
      </w:r>
      <w:r w:rsidR="007B36F3">
        <w:rPr>
          <w:b/>
        </w:rPr>
        <w:t xml:space="preserve">  </w:t>
      </w:r>
      <w:r w:rsidR="00ED4CCF">
        <w:rPr>
          <w:b/>
        </w:rPr>
        <w:t xml:space="preserve"> </w:t>
      </w:r>
      <w:r w:rsidR="000B5EDF">
        <w:rPr>
          <w:b/>
        </w:rPr>
        <w:t xml:space="preserve">   </w:t>
      </w:r>
      <w:r w:rsidR="00E55D9E">
        <w:rPr>
          <w:b/>
        </w:rPr>
        <w:t xml:space="preserve">  </w:t>
      </w:r>
      <w:r w:rsidR="00A24125">
        <w:rPr>
          <w:b/>
        </w:rPr>
        <w:t xml:space="preserve">Luboš </w:t>
      </w:r>
      <w:proofErr w:type="spellStart"/>
      <w:r w:rsidR="00A24125">
        <w:rPr>
          <w:b/>
        </w:rPr>
        <w:t>Drásta</w:t>
      </w:r>
      <w:proofErr w:type="spellEnd"/>
      <w:r w:rsidR="00A24125">
        <w:rPr>
          <w:b/>
        </w:rPr>
        <w:t xml:space="preserve">          </w:t>
      </w:r>
      <w:proofErr w:type="spellStart"/>
      <w:r w:rsidR="00A24125">
        <w:rPr>
          <w:b/>
        </w:rPr>
        <w:t>Draga</w:t>
      </w:r>
      <w:proofErr w:type="spellEnd"/>
      <w:r w:rsidR="00A24125">
        <w:rPr>
          <w:b/>
        </w:rPr>
        <w:t xml:space="preserve"> </w:t>
      </w:r>
      <w:proofErr w:type="spellStart"/>
      <w:r w:rsidR="00A24125">
        <w:rPr>
          <w:b/>
        </w:rPr>
        <w:t>Drástová</w:t>
      </w:r>
      <w:proofErr w:type="spellEnd"/>
    </w:p>
    <w:p w:rsidR="0060388E" w:rsidRDefault="00FB397D" w:rsidP="0060388E">
      <w:r>
        <w:t xml:space="preserve">                  </w:t>
      </w:r>
      <w:r w:rsidR="001A5CF0">
        <w:t xml:space="preserve">  </w:t>
      </w:r>
      <w:r w:rsidR="0060388E">
        <w:t>zastoupené</w:t>
      </w:r>
      <w:r w:rsidR="0060388E">
        <w:tab/>
      </w:r>
      <w:r w:rsidR="0060388E">
        <w:tab/>
      </w:r>
      <w:r w:rsidR="0060388E">
        <w:tab/>
      </w:r>
      <w:r w:rsidR="0060388E">
        <w:tab/>
      </w:r>
      <w:r w:rsidR="00F25D3E">
        <w:t xml:space="preserve"> </w:t>
      </w:r>
      <w:r w:rsidR="00386421">
        <w:t xml:space="preserve">  </w:t>
      </w:r>
      <w:r w:rsidR="00226B75">
        <w:t xml:space="preserve">    </w:t>
      </w:r>
      <w:r w:rsidR="00F25D3E">
        <w:t xml:space="preserve">  </w:t>
      </w:r>
      <w:r w:rsidR="002006BB">
        <w:t xml:space="preserve"> </w:t>
      </w:r>
      <w:r w:rsidR="00F25D3E">
        <w:t xml:space="preserve"> </w:t>
      </w:r>
      <w:r w:rsidR="00175585">
        <w:t xml:space="preserve"> </w:t>
      </w:r>
      <w:r w:rsidR="00405923">
        <w:t xml:space="preserve"> </w:t>
      </w:r>
      <w:r w:rsidR="00F25D3E">
        <w:t xml:space="preserve">  /Strana kupující/</w:t>
      </w:r>
      <w:r w:rsidR="00EC0A79">
        <w:t xml:space="preserve">    </w:t>
      </w:r>
    </w:p>
    <w:p w:rsidR="0060388E" w:rsidRDefault="00FB397D" w:rsidP="0060388E">
      <w:r>
        <w:t xml:space="preserve">          </w:t>
      </w:r>
      <w:r w:rsidR="001A5CF0">
        <w:t xml:space="preserve">  </w:t>
      </w:r>
      <w:r w:rsidR="00054624">
        <w:t>Ing. Jaroslavem Cíchou</w:t>
      </w:r>
      <w:r w:rsidR="004F6DBB">
        <w:t xml:space="preserve">                                           </w:t>
      </w:r>
    </w:p>
    <w:p w:rsidR="0012355E" w:rsidRDefault="00054624" w:rsidP="0060388E">
      <w:r>
        <w:t xml:space="preserve">     vedoucím</w:t>
      </w:r>
      <w:r w:rsidR="0012355E">
        <w:t xml:space="preserve"> odboru majetku města</w:t>
      </w:r>
      <w:r w:rsidR="004F6DBB">
        <w:t xml:space="preserve">                               </w:t>
      </w:r>
    </w:p>
    <w:p w:rsidR="0060388E" w:rsidRDefault="00054624" w:rsidP="0060388E">
      <w:r>
        <w:t xml:space="preserve">  </w:t>
      </w:r>
      <w:r w:rsidR="0060388E">
        <w:t xml:space="preserve">na základě plné moci ze dne </w:t>
      </w:r>
      <w:r>
        <w:t>2.2.2016</w:t>
      </w:r>
      <w:r w:rsidR="00EC0A79">
        <w:t xml:space="preserve">              </w:t>
      </w:r>
      <w:r w:rsidR="004F6DBB">
        <w:t xml:space="preserve">                </w:t>
      </w:r>
    </w:p>
    <w:p w:rsidR="00481E6E" w:rsidRDefault="00FB397D" w:rsidP="00FA34D9">
      <w:pPr>
        <w:tabs>
          <w:tab w:val="left" w:pos="8145"/>
        </w:tabs>
      </w:pPr>
      <w:r>
        <w:t xml:space="preserve">                </w:t>
      </w:r>
      <w:r w:rsidR="0060388E">
        <w:t>/</w:t>
      </w:r>
      <w:r w:rsidR="00ED7146">
        <w:t>Strana p</w:t>
      </w:r>
      <w:r w:rsidR="0060388E">
        <w:t>rodávající/</w:t>
      </w: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DE5AF9" w:rsidRDefault="00DE5AF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785F0D" w:rsidRDefault="00785F0D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B6" w:rsidRDefault="001A0FB6" w:rsidP="001B7392">
      <w:r>
        <w:separator/>
      </w:r>
    </w:p>
  </w:endnote>
  <w:endnote w:type="continuationSeparator" w:id="0">
    <w:p w:rsidR="001A0FB6" w:rsidRDefault="001A0FB6" w:rsidP="001B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4204"/>
      <w:docPartObj>
        <w:docPartGallery w:val="Page Numbers (Bottom of Page)"/>
        <w:docPartUnique/>
      </w:docPartObj>
    </w:sdtPr>
    <w:sdtContent>
      <w:p w:rsidR="00C45A39" w:rsidRDefault="00547DF1" w:rsidP="001B7392">
        <w:pPr>
          <w:pStyle w:val="Zpat"/>
          <w:jc w:val="center"/>
        </w:pPr>
        <w:fldSimple w:instr=" PAGE   \* MERGEFORMAT ">
          <w:r w:rsidR="00AA6D93">
            <w:rPr>
              <w:noProof/>
            </w:rPr>
            <w:t>5</w:t>
          </w:r>
        </w:fldSimple>
      </w:p>
    </w:sdtContent>
  </w:sdt>
  <w:p w:rsidR="00C45A39" w:rsidRDefault="00C45A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B6" w:rsidRDefault="001A0FB6" w:rsidP="001B7392">
      <w:r>
        <w:separator/>
      </w:r>
    </w:p>
  </w:footnote>
  <w:footnote w:type="continuationSeparator" w:id="0">
    <w:p w:rsidR="001A0FB6" w:rsidRDefault="001A0FB6" w:rsidP="001B7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C72"/>
    <w:multiLevelType w:val="multilevel"/>
    <w:tmpl w:val="AEF6BADA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C01DC"/>
    <w:multiLevelType w:val="multilevel"/>
    <w:tmpl w:val="EEF0049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3D2F733A"/>
    <w:multiLevelType w:val="multilevel"/>
    <w:tmpl w:val="146CC412"/>
    <w:lvl w:ilvl="0">
      <w:start w:val="1"/>
      <w:numFmt w:val="decimal"/>
      <w:pStyle w:val="ln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592F77"/>
    <w:multiLevelType w:val="hybridMultilevel"/>
    <w:tmpl w:val="D92AB200"/>
    <w:lvl w:ilvl="0" w:tplc="CDAA92B8">
      <w:start w:val="1"/>
      <w:numFmt w:val="upperLetter"/>
      <w:pStyle w:val="Preambule"/>
      <w:lvlText w:val="(%1)"/>
      <w:lvlJc w:val="left"/>
      <w:pPr>
        <w:ind w:left="720" w:hanging="360"/>
      </w:pPr>
      <w:rPr>
        <w:color w:val="auto"/>
      </w:rPr>
    </w:lvl>
    <w:lvl w:ilvl="1" w:tplc="43DA7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07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CC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5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C5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0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68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6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1E01"/>
    <w:rsid w:val="00004418"/>
    <w:rsid w:val="00004608"/>
    <w:rsid w:val="00017B8D"/>
    <w:rsid w:val="000226BC"/>
    <w:rsid w:val="00035774"/>
    <w:rsid w:val="00043B55"/>
    <w:rsid w:val="00054624"/>
    <w:rsid w:val="00060131"/>
    <w:rsid w:val="00066224"/>
    <w:rsid w:val="0006622E"/>
    <w:rsid w:val="00066738"/>
    <w:rsid w:val="00074095"/>
    <w:rsid w:val="00080715"/>
    <w:rsid w:val="000A49B4"/>
    <w:rsid w:val="000A49D8"/>
    <w:rsid w:val="000B5EDF"/>
    <w:rsid w:val="000B7688"/>
    <w:rsid w:val="000C1829"/>
    <w:rsid w:val="000D30FD"/>
    <w:rsid w:val="000D5E13"/>
    <w:rsid w:val="000E50AB"/>
    <w:rsid w:val="00104B50"/>
    <w:rsid w:val="00110367"/>
    <w:rsid w:val="00112339"/>
    <w:rsid w:val="0012355E"/>
    <w:rsid w:val="0012440E"/>
    <w:rsid w:val="00142F2C"/>
    <w:rsid w:val="00152B7C"/>
    <w:rsid w:val="00154E06"/>
    <w:rsid w:val="001640C2"/>
    <w:rsid w:val="001647DF"/>
    <w:rsid w:val="0016492E"/>
    <w:rsid w:val="00165609"/>
    <w:rsid w:val="00175585"/>
    <w:rsid w:val="0017768D"/>
    <w:rsid w:val="001834A6"/>
    <w:rsid w:val="0019451C"/>
    <w:rsid w:val="001A0FB6"/>
    <w:rsid w:val="001A52FD"/>
    <w:rsid w:val="001A5CF0"/>
    <w:rsid w:val="001B44A5"/>
    <w:rsid w:val="001B4573"/>
    <w:rsid w:val="001B7392"/>
    <w:rsid w:val="001C166F"/>
    <w:rsid w:val="001D38F4"/>
    <w:rsid w:val="001E5F98"/>
    <w:rsid w:val="001F3C65"/>
    <w:rsid w:val="002006BB"/>
    <w:rsid w:val="002068F4"/>
    <w:rsid w:val="00212D4C"/>
    <w:rsid w:val="00213B36"/>
    <w:rsid w:val="002166D0"/>
    <w:rsid w:val="00222673"/>
    <w:rsid w:val="00226B75"/>
    <w:rsid w:val="00233944"/>
    <w:rsid w:val="00237D96"/>
    <w:rsid w:val="00240310"/>
    <w:rsid w:val="00273E26"/>
    <w:rsid w:val="002862C7"/>
    <w:rsid w:val="002B2F70"/>
    <w:rsid w:val="002C4B79"/>
    <w:rsid w:val="002C4D7D"/>
    <w:rsid w:val="002C6BC3"/>
    <w:rsid w:val="002E1121"/>
    <w:rsid w:val="002E54D0"/>
    <w:rsid w:val="002E5767"/>
    <w:rsid w:val="002E6C83"/>
    <w:rsid w:val="002F6E43"/>
    <w:rsid w:val="00315409"/>
    <w:rsid w:val="00316F89"/>
    <w:rsid w:val="00331C46"/>
    <w:rsid w:val="003348AC"/>
    <w:rsid w:val="003372C9"/>
    <w:rsid w:val="0034204A"/>
    <w:rsid w:val="00355696"/>
    <w:rsid w:val="00356E00"/>
    <w:rsid w:val="00367309"/>
    <w:rsid w:val="003679C1"/>
    <w:rsid w:val="00374F48"/>
    <w:rsid w:val="003758CC"/>
    <w:rsid w:val="00381464"/>
    <w:rsid w:val="0038287B"/>
    <w:rsid w:val="00382D8E"/>
    <w:rsid w:val="00386421"/>
    <w:rsid w:val="00390018"/>
    <w:rsid w:val="003936AA"/>
    <w:rsid w:val="003C1CDF"/>
    <w:rsid w:val="003C6A33"/>
    <w:rsid w:val="003E7E76"/>
    <w:rsid w:val="003F5DFA"/>
    <w:rsid w:val="003F7CCC"/>
    <w:rsid w:val="00402904"/>
    <w:rsid w:val="00404548"/>
    <w:rsid w:val="00405923"/>
    <w:rsid w:val="00412E7D"/>
    <w:rsid w:val="00414669"/>
    <w:rsid w:val="00415F1B"/>
    <w:rsid w:val="00425E02"/>
    <w:rsid w:val="004305FD"/>
    <w:rsid w:val="0043292C"/>
    <w:rsid w:val="00453568"/>
    <w:rsid w:val="0045685F"/>
    <w:rsid w:val="00460672"/>
    <w:rsid w:val="004638F1"/>
    <w:rsid w:val="004651D6"/>
    <w:rsid w:val="004734DE"/>
    <w:rsid w:val="00473816"/>
    <w:rsid w:val="00475641"/>
    <w:rsid w:val="004777C5"/>
    <w:rsid w:val="00481E6E"/>
    <w:rsid w:val="00487B8F"/>
    <w:rsid w:val="004B6107"/>
    <w:rsid w:val="004C3942"/>
    <w:rsid w:val="004C7E07"/>
    <w:rsid w:val="004D0E29"/>
    <w:rsid w:val="004F6DBB"/>
    <w:rsid w:val="00500D83"/>
    <w:rsid w:val="00513995"/>
    <w:rsid w:val="00520938"/>
    <w:rsid w:val="005349CC"/>
    <w:rsid w:val="00535E7F"/>
    <w:rsid w:val="005413FC"/>
    <w:rsid w:val="00545AE9"/>
    <w:rsid w:val="00547DF1"/>
    <w:rsid w:val="00573767"/>
    <w:rsid w:val="00581CED"/>
    <w:rsid w:val="0058432F"/>
    <w:rsid w:val="005B3AE4"/>
    <w:rsid w:val="005D5BD3"/>
    <w:rsid w:val="005F3D67"/>
    <w:rsid w:val="0060388E"/>
    <w:rsid w:val="00614A02"/>
    <w:rsid w:val="00634925"/>
    <w:rsid w:val="006602B8"/>
    <w:rsid w:val="00661B20"/>
    <w:rsid w:val="00682761"/>
    <w:rsid w:val="00691C36"/>
    <w:rsid w:val="0069553D"/>
    <w:rsid w:val="0069679B"/>
    <w:rsid w:val="00697F89"/>
    <w:rsid w:val="006C5704"/>
    <w:rsid w:val="006C6BE7"/>
    <w:rsid w:val="006D31EA"/>
    <w:rsid w:val="006E4A43"/>
    <w:rsid w:val="006F00A5"/>
    <w:rsid w:val="00702757"/>
    <w:rsid w:val="00702EF9"/>
    <w:rsid w:val="007062F0"/>
    <w:rsid w:val="007118D0"/>
    <w:rsid w:val="0071438F"/>
    <w:rsid w:val="00714945"/>
    <w:rsid w:val="007158A1"/>
    <w:rsid w:val="007303FC"/>
    <w:rsid w:val="0073229D"/>
    <w:rsid w:val="007343A4"/>
    <w:rsid w:val="0073445F"/>
    <w:rsid w:val="00737097"/>
    <w:rsid w:val="00743F85"/>
    <w:rsid w:val="00744210"/>
    <w:rsid w:val="00746FB7"/>
    <w:rsid w:val="00750426"/>
    <w:rsid w:val="00760BED"/>
    <w:rsid w:val="00766E0F"/>
    <w:rsid w:val="00775115"/>
    <w:rsid w:val="00776827"/>
    <w:rsid w:val="00785F0D"/>
    <w:rsid w:val="00792187"/>
    <w:rsid w:val="00795BFA"/>
    <w:rsid w:val="007A7621"/>
    <w:rsid w:val="007B36F3"/>
    <w:rsid w:val="007B4507"/>
    <w:rsid w:val="007C61FC"/>
    <w:rsid w:val="007D424C"/>
    <w:rsid w:val="007D7161"/>
    <w:rsid w:val="007E3DD3"/>
    <w:rsid w:val="007E7817"/>
    <w:rsid w:val="007F3E1A"/>
    <w:rsid w:val="007F7981"/>
    <w:rsid w:val="00805112"/>
    <w:rsid w:val="00805B80"/>
    <w:rsid w:val="00813B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251A"/>
    <w:rsid w:val="00853CF0"/>
    <w:rsid w:val="00861DDD"/>
    <w:rsid w:val="00864057"/>
    <w:rsid w:val="00876152"/>
    <w:rsid w:val="0088248D"/>
    <w:rsid w:val="00887771"/>
    <w:rsid w:val="00894EB2"/>
    <w:rsid w:val="008970E4"/>
    <w:rsid w:val="008A1BCD"/>
    <w:rsid w:val="008B23A5"/>
    <w:rsid w:val="008D2F2C"/>
    <w:rsid w:val="008D4F4C"/>
    <w:rsid w:val="008E0CF5"/>
    <w:rsid w:val="008E4966"/>
    <w:rsid w:val="008F27AD"/>
    <w:rsid w:val="00904AD0"/>
    <w:rsid w:val="009316BC"/>
    <w:rsid w:val="0094340F"/>
    <w:rsid w:val="00943A08"/>
    <w:rsid w:val="00946B55"/>
    <w:rsid w:val="00951EB2"/>
    <w:rsid w:val="0095228A"/>
    <w:rsid w:val="0096068D"/>
    <w:rsid w:val="00961E80"/>
    <w:rsid w:val="00972269"/>
    <w:rsid w:val="009777BD"/>
    <w:rsid w:val="00992240"/>
    <w:rsid w:val="009A06FA"/>
    <w:rsid w:val="009B18BE"/>
    <w:rsid w:val="009B5ABB"/>
    <w:rsid w:val="009B7B52"/>
    <w:rsid w:val="009C318F"/>
    <w:rsid w:val="009D1E0B"/>
    <w:rsid w:val="009D3702"/>
    <w:rsid w:val="009D3FDD"/>
    <w:rsid w:val="009D6657"/>
    <w:rsid w:val="009D75F9"/>
    <w:rsid w:val="009E08F9"/>
    <w:rsid w:val="009F0CED"/>
    <w:rsid w:val="009F2343"/>
    <w:rsid w:val="00A05CA2"/>
    <w:rsid w:val="00A13E62"/>
    <w:rsid w:val="00A14940"/>
    <w:rsid w:val="00A17138"/>
    <w:rsid w:val="00A17CD9"/>
    <w:rsid w:val="00A20E82"/>
    <w:rsid w:val="00A232C6"/>
    <w:rsid w:val="00A24125"/>
    <w:rsid w:val="00A2491A"/>
    <w:rsid w:val="00A34908"/>
    <w:rsid w:val="00A35445"/>
    <w:rsid w:val="00A43D65"/>
    <w:rsid w:val="00A51F4A"/>
    <w:rsid w:val="00A674E9"/>
    <w:rsid w:val="00A70CA5"/>
    <w:rsid w:val="00A73506"/>
    <w:rsid w:val="00A826DF"/>
    <w:rsid w:val="00A83999"/>
    <w:rsid w:val="00A941AF"/>
    <w:rsid w:val="00A95717"/>
    <w:rsid w:val="00AA5E0E"/>
    <w:rsid w:val="00AA6D93"/>
    <w:rsid w:val="00AB1318"/>
    <w:rsid w:val="00AC44E9"/>
    <w:rsid w:val="00AF01DC"/>
    <w:rsid w:val="00AF4838"/>
    <w:rsid w:val="00B0053D"/>
    <w:rsid w:val="00B04D7B"/>
    <w:rsid w:val="00B327E5"/>
    <w:rsid w:val="00B33957"/>
    <w:rsid w:val="00B51338"/>
    <w:rsid w:val="00B57B1E"/>
    <w:rsid w:val="00B703D9"/>
    <w:rsid w:val="00B70CC2"/>
    <w:rsid w:val="00B77271"/>
    <w:rsid w:val="00B843A0"/>
    <w:rsid w:val="00B86B48"/>
    <w:rsid w:val="00B96EBC"/>
    <w:rsid w:val="00BA70E8"/>
    <w:rsid w:val="00BD021A"/>
    <w:rsid w:val="00BD6A8F"/>
    <w:rsid w:val="00BE5684"/>
    <w:rsid w:val="00BF7627"/>
    <w:rsid w:val="00C00336"/>
    <w:rsid w:val="00C121A3"/>
    <w:rsid w:val="00C13C26"/>
    <w:rsid w:val="00C17656"/>
    <w:rsid w:val="00C25230"/>
    <w:rsid w:val="00C30C0E"/>
    <w:rsid w:val="00C311A6"/>
    <w:rsid w:val="00C455A4"/>
    <w:rsid w:val="00C45A39"/>
    <w:rsid w:val="00C54AF8"/>
    <w:rsid w:val="00C63D37"/>
    <w:rsid w:val="00C64FE0"/>
    <w:rsid w:val="00C964A1"/>
    <w:rsid w:val="00C97F4D"/>
    <w:rsid w:val="00CA0287"/>
    <w:rsid w:val="00CA4C25"/>
    <w:rsid w:val="00CA7D24"/>
    <w:rsid w:val="00CB4814"/>
    <w:rsid w:val="00CD5D98"/>
    <w:rsid w:val="00CE10B8"/>
    <w:rsid w:val="00CE2A04"/>
    <w:rsid w:val="00CF2F4D"/>
    <w:rsid w:val="00D01475"/>
    <w:rsid w:val="00D01FE0"/>
    <w:rsid w:val="00D14DAA"/>
    <w:rsid w:val="00D22BDB"/>
    <w:rsid w:val="00D26709"/>
    <w:rsid w:val="00D36E1F"/>
    <w:rsid w:val="00D36FC6"/>
    <w:rsid w:val="00D527EA"/>
    <w:rsid w:val="00D65501"/>
    <w:rsid w:val="00D70888"/>
    <w:rsid w:val="00D77E6B"/>
    <w:rsid w:val="00DA3695"/>
    <w:rsid w:val="00DA4FE9"/>
    <w:rsid w:val="00DB1D43"/>
    <w:rsid w:val="00DB4DC2"/>
    <w:rsid w:val="00DC0B3B"/>
    <w:rsid w:val="00DC0B5A"/>
    <w:rsid w:val="00DD03CF"/>
    <w:rsid w:val="00DD3201"/>
    <w:rsid w:val="00DD4427"/>
    <w:rsid w:val="00DE3492"/>
    <w:rsid w:val="00DE5AF9"/>
    <w:rsid w:val="00DF2225"/>
    <w:rsid w:val="00E01393"/>
    <w:rsid w:val="00E01918"/>
    <w:rsid w:val="00E16FA8"/>
    <w:rsid w:val="00E23E96"/>
    <w:rsid w:val="00E431D4"/>
    <w:rsid w:val="00E5216E"/>
    <w:rsid w:val="00E55D9E"/>
    <w:rsid w:val="00E615A7"/>
    <w:rsid w:val="00E66B7B"/>
    <w:rsid w:val="00E90206"/>
    <w:rsid w:val="00EC0A79"/>
    <w:rsid w:val="00ED4CCF"/>
    <w:rsid w:val="00ED4DEB"/>
    <w:rsid w:val="00ED7146"/>
    <w:rsid w:val="00EF0C48"/>
    <w:rsid w:val="00F03A1E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590E"/>
    <w:rsid w:val="00F4491E"/>
    <w:rsid w:val="00F514DE"/>
    <w:rsid w:val="00F60518"/>
    <w:rsid w:val="00F66CAE"/>
    <w:rsid w:val="00F6776C"/>
    <w:rsid w:val="00F7341B"/>
    <w:rsid w:val="00F845AC"/>
    <w:rsid w:val="00F903AC"/>
    <w:rsid w:val="00F91D09"/>
    <w:rsid w:val="00F92EA2"/>
    <w:rsid w:val="00FA2837"/>
    <w:rsid w:val="00FA34D9"/>
    <w:rsid w:val="00FA56C0"/>
    <w:rsid w:val="00FB246E"/>
    <w:rsid w:val="00FB397D"/>
    <w:rsid w:val="00FB5B51"/>
    <w:rsid w:val="00FC3CAE"/>
    <w:rsid w:val="00FC55AF"/>
    <w:rsid w:val="00FD055E"/>
    <w:rsid w:val="00FD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5D5BD3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993" w:firstLine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5D5BD3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824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8248D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60388E"/>
    <w:rPr>
      <w:rFonts w:cs="Arial"/>
      <w:b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60388E"/>
    <w:pPr>
      <w:numPr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12440E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12440E"/>
    <w:pPr>
      <w:numPr>
        <w:numId w:val="4"/>
      </w:numPr>
      <w:tabs>
        <w:tab w:val="left" w:pos="284"/>
      </w:tabs>
      <w:spacing w:before="360" w:after="240"/>
      <w:ind w:left="357" w:hanging="357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9B5ABB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9B5ABB"/>
    <w:pPr>
      <w:widowControl w:val="0"/>
      <w:numPr>
        <w:ilvl w:val="1"/>
        <w:numId w:val="4"/>
      </w:numPr>
      <w:snapToGrid w:val="0"/>
      <w:spacing w:before="60" w:after="180"/>
      <w:ind w:left="567" w:hanging="567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2">
    <w:name w:val="Styl2"/>
    <w:uiPriority w:val="99"/>
    <w:rsid w:val="00C45A39"/>
    <w:pPr>
      <w:numPr>
        <w:numId w:val="5"/>
      </w:numPr>
    </w:pPr>
  </w:style>
  <w:style w:type="paragraph" w:customStyle="1" w:styleId="MMKVnormal">
    <w:name w:val="MMKV_normal"/>
    <w:basedOn w:val="Normln"/>
    <w:qFormat/>
    <w:rsid w:val="002006BB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DFB4-F415-4EDF-A132-D8B8DBF4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2018-08-23T11:37:00Z</cp:lastPrinted>
  <dcterms:created xsi:type="dcterms:W3CDTF">2018-09-20T12:19:00Z</dcterms:created>
  <dcterms:modified xsi:type="dcterms:W3CDTF">2018-09-20T12:19:00Z</dcterms:modified>
</cp:coreProperties>
</file>