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56D40AE1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CE16DB">
        <w:rPr>
          <w:rFonts w:ascii="Times New Roman" w:hAnsi="Times New Roman"/>
          <w:b/>
          <w:caps/>
          <w:sz w:val="24"/>
          <w:szCs w:val="32"/>
        </w:rPr>
        <w:t>2</w:t>
      </w:r>
    </w:p>
    <w:p w14:paraId="2EF4A7DB" w14:textId="2FF73A6A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7D2F43">
        <w:rPr>
          <w:rFonts w:ascii="Times New Roman" w:hAnsi="Times New Roman"/>
          <w:sz w:val="24"/>
          <w:szCs w:val="24"/>
        </w:rPr>
        <w:t xml:space="preserve">***neveřejný údaj*** </w:t>
      </w:r>
      <w:r>
        <w:rPr>
          <w:rFonts w:ascii="Times New Roman" w:hAnsi="Times New Roman"/>
          <w:sz w:val="24"/>
          <w:szCs w:val="24"/>
        </w:rPr>
        <w:t>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48542E5B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7D2F43">
        <w:rPr>
          <w:rFonts w:ascii="Times New Roman" w:hAnsi="Times New Roman"/>
          <w:sz w:val="24"/>
          <w:szCs w:val="24"/>
        </w:rPr>
        <w:t xml:space="preserve">***neveřejný údaj***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06F66BA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3D1FEF" w:rsidRPr="00BC5EDF">
        <w:rPr>
          <w:rFonts w:ascii="Times New Roman" w:hAnsi="Times New Roman"/>
        </w:rPr>
        <w:t>2.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3.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 xml:space="preserve">2018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738DC445" w14:textId="563A4DAB" w:rsidR="00B1009F" w:rsidRPr="00BC5EDF" w:rsidRDefault="00B1009F" w:rsidP="0004644A">
      <w:pPr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Komplexní přepravní průzkum na příměstských autobusových linkách zahrnutých do oblastního přepravního průzkumu „JIH“</w:t>
      </w:r>
    </w:p>
    <w:p w14:paraId="7EB37BC1" w14:textId="130072ED" w:rsidR="0004644A" w:rsidRPr="00BC5EDF" w:rsidRDefault="00AB304B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Územní rozsah přepravního průzkumu</w:t>
      </w:r>
      <w:r w:rsidRPr="00BC5EDF">
        <w:rPr>
          <w:rFonts w:ascii="Times New Roman" w:hAnsi="Times New Roman"/>
        </w:rPr>
        <w:t>:</w:t>
      </w:r>
    </w:p>
    <w:p w14:paraId="1F7F4F4E" w14:textId="77777777" w:rsidR="0004644A" w:rsidRPr="00BC5EDF" w:rsidRDefault="0004644A" w:rsidP="0004644A">
      <w:pPr>
        <w:pStyle w:val="Bezmezer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Rozsah průzkumu se týká těchto linek Pražské integrované dopravy (PID): </w:t>
      </w:r>
    </w:p>
    <w:p w14:paraId="2939E0C8" w14:textId="4D30FB66" w:rsidR="00CE16DB" w:rsidRDefault="00CE16DB" w:rsidP="0004644A">
      <w:pPr>
        <w:pStyle w:val="Bezmezer"/>
        <w:rPr>
          <w:rFonts w:ascii="Times New Roman" w:hAnsi="Times New Roman"/>
        </w:rPr>
      </w:pPr>
      <w:r w:rsidRPr="00CE16DB">
        <w:rPr>
          <w:rFonts w:ascii="Times New Roman" w:hAnsi="Times New Roman"/>
        </w:rPr>
        <w:t>326, 327, 328, 331, 332, 333, 335, 337, 339, 341, 362, 363, 385, 397</w:t>
      </w:r>
    </w:p>
    <w:p w14:paraId="492C2BC1" w14:textId="77777777" w:rsidR="0004644A" w:rsidRPr="00BC5EDF" w:rsidRDefault="0004644A" w:rsidP="0004644A">
      <w:pPr>
        <w:pStyle w:val="Bezmezer"/>
        <w:rPr>
          <w:rFonts w:ascii="Times New Roman" w:hAnsi="Times New Roman"/>
        </w:rPr>
      </w:pPr>
    </w:p>
    <w:p w14:paraId="3E1B578A" w14:textId="77777777" w:rsidR="0004644A" w:rsidRPr="00BC5EDF" w:rsidRDefault="0004644A" w:rsidP="0004644A">
      <w:pPr>
        <w:pStyle w:val="Bezmezer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Průzkum musí být proveden v celém časovém rozsahu provozu výše uvedených autobusových linek.</w:t>
      </w:r>
    </w:p>
    <w:p w14:paraId="3DA72858" w14:textId="77777777" w:rsidR="0004644A" w:rsidRPr="00BC5EDF" w:rsidRDefault="0004644A" w:rsidP="0004644A">
      <w:pPr>
        <w:pStyle w:val="Bezmezer"/>
      </w:pPr>
    </w:p>
    <w:p w14:paraId="474BDDBF" w14:textId="51979B25" w:rsidR="0004644A" w:rsidRPr="00BC5EDF" w:rsidRDefault="005F7FCE" w:rsidP="0004644A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Termín realizace</w:t>
      </w:r>
      <w:r w:rsidRPr="00BC5EDF">
        <w:rPr>
          <w:rFonts w:ascii="Times New Roman" w:hAnsi="Times New Roman"/>
        </w:rPr>
        <w:t xml:space="preserve">: </w:t>
      </w:r>
      <w:r w:rsidR="0004644A" w:rsidRPr="00BC5EDF">
        <w:rPr>
          <w:rFonts w:ascii="Times New Roman" w:hAnsi="Times New Roman"/>
        </w:rPr>
        <w:t>Průzkum musí být proveden ve středu 1</w:t>
      </w:r>
      <w:r w:rsidR="00CE16DB">
        <w:rPr>
          <w:rFonts w:ascii="Times New Roman" w:hAnsi="Times New Roman"/>
        </w:rPr>
        <w:t>7</w:t>
      </w:r>
      <w:r w:rsidR="0004644A"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10</w:t>
      </w:r>
      <w:r w:rsidR="0004644A"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</w:t>
      </w:r>
      <w:r w:rsidR="0004644A" w:rsidRPr="00BC5EDF">
        <w:rPr>
          <w:rFonts w:ascii="Times New Roman" w:hAnsi="Times New Roman"/>
        </w:rPr>
        <w:t xml:space="preserve">2018. </w:t>
      </w:r>
    </w:p>
    <w:p w14:paraId="4486C54D" w14:textId="5F692B3C" w:rsidR="0004644A" w:rsidRPr="00BC5EDF" w:rsidRDefault="0004644A" w:rsidP="0004644A">
      <w:pPr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 dohodě a odsouhlasení objednatelem lze rozsah průzkum rozdělit do dvou pracovních dnů v období od 1</w:t>
      </w:r>
      <w:r w:rsidR="00CE16DB">
        <w:rPr>
          <w:rFonts w:ascii="Times New Roman" w:hAnsi="Times New Roman"/>
        </w:rPr>
        <w:t>6</w:t>
      </w:r>
      <w:r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10</w:t>
      </w:r>
      <w:r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</w:t>
      </w:r>
      <w:r w:rsidRPr="00BC5EDF">
        <w:rPr>
          <w:rFonts w:ascii="Times New Roman" w:hAnsi="Times New Roman"/>
        </w:rPr>
        <w:t>2018 do 1</w:t>
      </w:r>
      <w:r w:rsidR="00CE16DB">
        <w:rPr>
          <w:rFonts w:ascii="Times New Roman" w:hAnsi="Times New Roman"/>
        </w:rPr>
        <w:t>8</w:t>
      </w:r>
      <w:r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10</w:t>
      </w:r>
      <w:r w:rsidRPr="00BC5EDF">
        <w:rPr>
          <w:rFonts w:ascii="Times New Roman" w:hAnsi="Times New Roman"/>
        </w:rPr>
        <w:t>.</w:t>
      </w:r>
      <w:r w:rsidR="00CE16DB">
        <w:rPr>
          <w:rFonts w:ascii="Times New Roman" w:hAnsi="Times New Roman"/>
        </w:rPr>
        <w:t xml:space="preserve"> </w:t>
      </w:r>
      <w:r w:rsidRPr="00BC5EDF">
        <w:rPr>
          <w:rFonts w:ascii="Times New Roman" w:hAnsi="Times New Roman"/>
        </w:rPr>
        <w:t>2018.</w:t>
      </w:r>
    </w:p>
    <w:p w14:paraId="0C57236A" w14:textId="6A5AA5B3" w:rsidR="0055031F" w:rsidRPr="00BC5EDF" w:rsidRDefault="00DA6593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Předpokládaný</w:t>
      </w:r>
      <w:r w:rsidR="0055031F" w:rsidRPr="00BC5EDF">
        <w:rPr>
          <w:rFonts w:ascii="Times New Roman" w:hAnsi="Times New Roman"/>
          <w:b/>
        </w:rPr>
        <w:t xml:space="preserve"> rozsah</w:t>
      </w:r>
      <w:r w:rsidR="0055031F" w:rsidRPr="00BC5EDF">
        <w:rPr>
          <w:rFonts w:ascii="Times New Roman" w:hAnsi="Times New Roman"/>
        </w:rPr>
        <w:t xml:space="preserve">: </w:t>
      </w:r>
      <w:r w:rsidR="00154701" w:rsidRPr="00053A86">
        <w:rPr>
          <w:rFonts w:ascii="Times New Roman" w:hAnsi="Times New Roman"/>
        </w:rPr>
        <w:t>8</w:t>
      </w:r>
      <w:r w:rsidR="00053A86" w:rsidRPr="00053A86">
        <w:rPr>
          <w:rFonts w:ascii="Times New Roman" w:hAnsi="Times New Roman"/>
        </w:rPr>
        <w:t>71</w:t>
      </w:r>
      <w:r w:rsidR="00154701">
        <w:rPr>
          <w:rFonts w:ascii="Times New Roman" w:hAnsi="Times New Roman"/>
        </w:rPr>
        <w:t xml:space="preserve"> </w:t>
      </w:r>
      <w:r w:rsidRPr="00BC5EDF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03009B20" w:rsidR="00DA6593" w:rsidRPr="00BC5EDF" w:rsidRDefault="00DA6593" w:rsidP="00E646AF">
      <w:pPr>
        <w:pStyle w:val="Bezmezer"/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7E66AF00" w:rsidR="00B242EE" w:rsidRPr="00BC5EDF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0A3A566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6DB55057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2597A3F8" w14:textId="77777777" w:rsidR="007D2F43" w:rsidRDefault="007D2F43" w:rsidP="0001103D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457A208F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41DA9024" w14:textId="77777777" w:rsidR="00BC5EDF" w:rsidRDefault="00BC5EDF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5192B88C" w14:textId="56FC1299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CE16DB">
        <w:rPr>
          <w:rFonts w:ascii="Times New Roman" w:hAnsi="Times New Roman"/>
          <w:b/>
          <w:sz w:val="32"/>
          <w:szCs w:val="32"/>
        </w:rPr>
        <w:t>2</w:t>
      </w:r>
    </w:p>
    <w:p w14:paraId="04BEA4D6" w14:textId="51CC623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01103D">
        <w:rPr>
          <w:rFonts w:ascii="Times New Roman" w:hAnsi="Times New Roman"/>
          <w:b/>
          <w:sz w:val="24"/>
          <w:szCs w:val="32"/>
        </w:rPr>
        <w:t>2.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3.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2018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16CE1159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7D2F43">
        <w:rPr>
          <w:rFonts w:ascii="Times New Roman" w:hAnsi="Times New Roman"/>
          <w:sz w:val="24"/>
          <w:szCs w:val="24"/>
        </w:rPr>
        <w:t>***neveřejný údaj*** (</w:t>
      </w:r>
      <w:r>
        <w:rPr>
          <w:rFonts w:ascii="Times New Roman" w:hAnsi="Times New Roman"/>
          <w:sz w:val="24"/>
          <w:szCs w:val="24"/>
        </w:rPr>
        <w:t>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29D6A681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7D2F43">
        <w:rPr>
          <w:rFonts w:ascii="Times New Roman" w:hAnsi="Times New Roman"/>
          <w:sz w:val="24"/>
          <w:szCs w:val="24"/>
        </w:rPr>
        <w:t xml:space="preserve">***neveřejný údaj***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650822B0" w:rsidR="00D43509" w:rsidRPr="00220FC5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43509" w:rsidRPr="00220FC5" w14:paraId="5D3BAC54" w14:textId="77777777" w:rsidTr="004B6A61">
        <w:tc>
          <w:tcPr>
            <w:tcW w:w="4606" w:type="dxa"/>
          </w:tcPr>
          <w:p w14:paraId="2A49BEA2" w14:textId="77777777" w:rsidR="00C3111F" w:rsidRDefault="00C3111F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30A46378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6F26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77777777" w:rsidR="0001103D" w:rsidRPr="00220FC5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22CEAC04" w:rsidR="0001103D" w:rsidRPr="00220FC5" w:rsidRDefault="007D2F43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3D1FEF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BF528" w15:done="0"/>
  <w15:commentEx w15:paraId="63E6F0D4" w15:done="0"/>
  <w15:commentEx w15:paraId="02CE35E7" w15:done="0"/>
  <w15:commentEx w15:paraId="2A28464B" w15:done="0"/>
  <w15:commentEx w15:paraId="7A09A64E" w15:done="0"/>
  <w15:commentEx w15:paraId="0CEA70FC" w15:done="0"/>
  <w15:commentEx w15:paraId="30100FD9" w15:done="0"/>
  <w15:commentEx w15:paraId="2ACA13AD" w15:done="0"/>
  <w15:commentEx w15:paraId="35DC71FE" w15:paraIdParent="2ACA13AD" w15:done="0"/>
  <w15:commentEx w15:paraId="092117C6" w15:done="0"/>
  <w15:commentEx w15:paraId="374C3126" w15:done="0"/>
  <w15:commentEx w15:paraId="7A38032C" w15:done="0"/>
  <w15:commentEx w15:paraId="2411B36C" w15:done="0"/>
  <w15:commentEx w15:paraId="211D63FF" w15:done="0"/>
  <w15:commentEx w15:paraId="069396AA" w15:done="0"/>
  <w15:commentEx w15:paraId="2AF98520" w15:paraIdParent="069396AA" w15:done="0"/>
  <w15:commentEx w15:paraId="38FFAD48" w15:done="0"/>
  <w15:commentEx w15:paraId="6E6DCD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1ADF" w14:textId="77777777" w:rsidR="00A51BE0" w:rsidRDefault="00A51BE0" w:rsidP="006B7CCE">
      <w:pPr>
        <w:spacing w:after="0" w:line="240" w:lineRule="auto"/>
      </w:pPr>
      <w:r>
        <w:separator/>
      </w:r>
    </w:p>
  </w:endnote>
  <w:endnote w:type="continuationSeparator" w:id="0">
    <w:p w14:paraId="1EC76A21" w14:textId="77777777" w:rsidR="00A51BE0" w:rsidRDefault="00A51BE0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1EF8C" w14:textId="77777777" w:rsidR="00A51BE0" w:rsidRDefault="00A51BE0" w:rsidP="006B7CCE">
      <w:pPr>
        <w:spacing w:after="0" w:line="240" w:lineRule="auto"/>
      </w:pPr>
      <w:r>
        <w:separator/>
      </w:r>
    </w:p>
  </w:footnote>
  <w:footnote w:type="continuationSeparator" w:id="0">
    <w:p w14:paraId="6286A39D" w14:textId="77777777" w:rsidR="00A51BE0" w:rsidRDefault="00A51BE0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pid.kppr@outlook.cz">
    <w15:presenceInfo w15:providerId="Windows Live" w15:userId="6c010666f60f3f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C6D9F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2F43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8C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BE0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2676-CCC6-433D-BD8F-26299F48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2018-09-21T08:26:00Z</dcterms:created>
  <dcterms:modified xsi:type="dcterms:W3CDTF">2018-09-21T08:26:00Z</dcterms:modified>
</cp:coreProperties>
</file>