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7A1" w:rsidRPr="00B54FD6" w:rsidRDefault="00AD57A1" w:rsidP="00244FDC">
      <w:pPr>
        <w:pStyle w:val="Zkladntext"/>
        <w:rPr>
          <w:rFonts w:ascii="Arial" w:hAnsi="Arial" w:cs="Arial"/>
          <w:sz w:val="22"/>
          <w:szCs w:val="22"/>
        </w:rPr>
      </w:pPr>
      <w:r w:rsidRPr="00B54FD6">
        <w:rPr>
          <w:rFonts w:ascii="Arial" w:hAnsi="Arial" w:cs="Arial"/>
          <w:sz w:val="22"/>
          <w:szCs w:val="22"/>
        </w:rPr>
        <w:t xml:space="preserve">Č. </w:t>
      </w:r>
      <w:r w:rsidR="00F6559F">
        <w:rPr>
          <w:rFonts w:ascii="Arial" w:hAnsi="Arial" w:cs="Arial"/>
          <w:sz w:val="22"/>
          <w:szCs w:val="22"/>
        </w:rPr>
        <w:t>Dohody</w:t>
      </w:r>
      <w:r w:rsidR="00F6559F" w:rsidRPr="00B54FD6">
        <w:rPr>
          <w:rFonts w:ascii="Arial" w:hAnsi="Arial" w:cs="Arial"/>
          <w:sz w:val="22"/>
          <w:szCs w:val="22"/>
        </w:rPr>
        <w:t xml:space="preserve"> </w:t>
      </w:r>
      <w:r w:rsidR="00247694">
        <w:rPr>
          <w:rFonts w:ascii="Arial" w:hAnsi="Arial" w:cs="Arial"/>
          <w:sz w:val="22"/>
          <w:szCs w:val="22"/>
        </w:rPr>
        <w:t xml:space="preserve">(DMS) </w:t>
      </w:r>
      <w:r w:rsidR="002A195A" w:rsidRPr="00B54FD6">
        <w:rPr>
          <w:rFonts w:ascii="Arial" w:hAnsi="Arial" w:cs="Arial"/>
          <w:sz w:val="22"/>
          <w:szCs w:val="22"/>
        </w:rPr>
        <w:t>Objednatel</w:t>
      </w:r>
      <w:r w:rsidRPr="00B54FD6">
        <w:rPr>
          <w:rFonts w:ascii="Arial" w:hAnsi="Arial" w:cs="Arial"/>
          <w:sz w:val="22"/>
          <w:szCs w:val="22"/>
        </w:rPr>
        <w:t xml:space="preserve">e: </w:t>
      </w:r>
      <w:r w:rsidR="006A46F0">
        <w:rPr>
          <w:rFonts w:ascii="Arial" w:hAnsi="Arial" w:cs="Arial"/>
          <w:sz w:val="22"/>
          <w:szCs w:val="22"/>
        </w:rPr>
        <w:t>280-2018-15150</w:t>
      </w:r>
    </w:p>
    <w:p w:rsidR="00AD57A1" w:rsidRPr="00B54FD6" w:rsidRDefault="00AD57A1" w:rsidP="009075CE">
      <w:pPr>
        <w:pStyle w:val="Zkladntext"/>
        <w:rPr>
          <w:rFonts w:ascii="Arial" w:hAnsi="Arial" w:cs="Arial"/>
          <w:sz w:val="22"/>
          <w:szCs w:val="22"/>
        </w:rPr>
      </w:pPr>
      <w:r w:rsidRPr="00B54FD6">
        <w:rPr>
          <w:rFonts w:ascii="Arial" w:hAnsi="Arial" w:cs="Arial"/>
          <w:sz w:val="22"/>
          <w:szCs w:val="22"/>
        </w:rPr>
        <w:t xml:space="preserve">Č. </w:t>
      </w:r>
      <w:r w:rsidR="00F6559F">
        <w:rPr>
          <w:rFonts w:ascii="Arial" w:hAnsi="Arial" w:cs="Arial"/>
          <w:sz w:val="22"/>
          <w:szCs w:val="22"/>
        </w:rPr>
        <w:t>Dohody</w:t>
      </w:r>
      <w:r w:rsidR="00F6559F" w:rsidRPr="00B54FD6">
        <w:rPr>
          <w:rFonts w:ascii="Arial" w:hAnsi="Arial" w:cs="Arial"/>
          <w:sz w:val="22"/>
          <w:szCs w:val="22"/>
        </w:rPr>
        <w:t xml:space="preserve"> </w:t>
      </w:r>
      <w:r w:rsidR="002A195A" w:rsidRPr="00B54FD6">
        <w:rPr>
          <w:rFonts w:ascii="Arial" w:hAnsi="Arial" w:cs="Arial"/>
          <w:sz w:val="22"/>
          <w:szCs w:val="22"/>
        </w:rPr>
        <w:t>Zhotovitel</w:t>
      </w:r>
      <w:r w:rsidRPr="00B54FD6">
        <w:rPr>
          <w:rFonts w:ascii="Arial" w:hAnsi="Arial" w:cs="Arial"/>
          <w:sz w:val="22"/>
          <w:szCs w:val="22"/>
        </w:rPr>
        <w:t>e: …….……………</w:t>
      </w:r>
      <w:r w:rsidR="001560EE" w:rsidRPr="00B54FD6">
        <w:rPr>
          <w:rFonts w:ascii="Arial" w:hAnsi="Arial" w:cs="Arial"/>
          <w:sz w:val="22"/>
          <w:szCs w:val="22"/>
        </w:rPr>
        <w:t xml:space="preserve"> </w:t>
      </w:r>
    </w:p>
    <w:p w:rsidR="00F47176" w:rsidRPr="00B54FD6" w:rsidRDefault="00F47176" w:rsidP="009075CE">
      <w:pPr>
        <w:pStyle w:val="Zkladntext"/>
        <w:rPr>
          <w:rFonts w:ascii="Arial" w:hAnsi="Arial" w:cs="Arial"/>
          <w:sz w:val="22"/>
          <w:szCs w:val="22"/>
        </w:rPr>
      </w:pPr>
    </w:p>
    <w:p w:rsidR="00AD57A1" w:rsidRPr="00B54FD6" w:rsidRDefault="00AD57A1" w:rsidP="009075CE">
      <w:pPr>
        <w:pStyle w:val="Zkladntext"/>
        <w:rPr>
          <w:rFonts w:ascii="Arial" w:hAnsi="Arial" w:cs="Arial"/>
          <w:sz w:val="22"/>
          <w:szCs w:val="22"/>
        </w:rPr>
      </w:pPr>
    </w:p>
    <w:p w:rsidR="00AD57A1" w:rsidRPr="00B54FD6" w:rsidRDefault="00835038" w:rsidP="009075CE">
      <w:pPr>
        <w:pStyle w:val="Zkladntext"/>
        <w:jc w:val="center"/>
        <w:rPr>
          <w:rFonts w:ascii="Arial" w:hAnsi="Arial" w:cs="Arial"/>
          <w:b/>
          <w:bCs/>
          <w:sz w:val="22"/>
          <w:szCs w:val="22"/>
        </w:rPr>
      </w:pPr>
      <w:r w:rsidRPr="00B54FD6">
        <w:rPr>
          <w:rFonts w:ascii="Arial" w:hAnsi="Arial" w:cs="Arial"/>
          <w:b/>
          <w:bCs/>
          <w:sz w:val="22"/>
          <w:szCs w:val="22"/>
        </w:rPr>
        <w:t xml:space="preserve">Rámcová </w:t>
      </w:r>
      <w:r w:rsidR="00111A8D">
        <w:rPr>
          <w:rFonts w:ascii="Arial" w:hAnsi="Arial" w:cs="Arial"/>
          <w:b/>
          <w:bCs/>
          <w:sz w:val="22"/>
          <w:szCs w:val="22"/>
        </w:rPr>
        <w:t>dohoda</w:t>
      </w:r>
      <w:r w:rsidR="00111A8D" w:rsidRPr="00B54FD6">
        <w:rPr>
          <w:rFonts w:ascii="Arial" w:hAnsi="Arial" w:cs="Arial"/>
          <w:b/>
          <w:bCs/>
          <w:sz w:val="22"/>
          <w:szCs w:val="22"/>
        </w:rPr>
        <w:t xml:space="preserve"> </w:t>
      </w:r>
      <w:r w:rsidR="006C5B0B" w:rsidRPr="00B54FD6">
        <w:rPr>
          <w:rFonts w:ascii="Arial" w:hAnsi="Arial" w:cs="Arial"/>
          <w:b/>
          <w:bCs/>
          <w:sz w:val="22"/>
          <w:szCs w:val="22"/>
        </w:rPr>
        <w:t>(dále jen „</w:t>
      </w:r>
      <w:r w:rsidR="00111A8D">
        <w:rPr>
          <w:rFonts w:ascii="Arial" w:hAnsi="Arial" w:cs="Arial"/>
          <w:b/>
          <w:bCs/>
          <w:sz w:val="22"/>
          <w:szCs w:val="22"/>
        </w:rPr>
        <w:t>Dohoda</w:t>
      </w:r>
      <w:r w:rsidR="006C5B0B" w:rsidRPr="00B54FD6">
        <w:rPr>
          <w:rFonts w:ascii="Arial" w:hAnsi="Arial" w:cs="Arial"/>
          <w:b/>
          <w:bCs/>
          <w:sz w:val="22"/>
          <w:szCs w:val="22"/>
        </w:rPr>
        <w:t>“)</w:t>
      </w:r>
    </w:p>
    <w:p w:rsidR="00AD57A1" w:rsidRPr="00B54FD6" w:rsidRDefault="00AD57A1" w:rsidP="00116365">
      <w:pPr>
        <w:pStyle w:val="Zkladntext"/>
        <w:rPr>
          <w:rFonts w:ascii="Arial" w:hAnsi="Arial" w:cs="Arial"/>
          <w:sz w:val="22"/>
          <w:szCs w:val="22"/>
        </w:rPr>
      </w:pPr>
      <w:r w:rsidRPr="00B54FD6">
        <w:rPr>
          <w:rFonts w:ascii="Arial" w:hAnsi="Arial" w:cs="Arial"/>
          <w:sz w:val="22"/>
          <w:szCs w:val="22"/>
        </w:rPr>
        <w:t xml:space="preserve">uzavřená podle </w:t>
      </w:r>
      <w:r w:rsidR="00DA17BE" w:rsidRPr="00B54FD6">
        <w:rPr>
          <w:rFonts w:ascii="Arial" w:hAnsi="Arial" w:cs="Arial"/>
          <w:sz w:val="22"/>
          <w:szCs w:val="22"/>
        </w:rPr>
        <w:t xml:space="preserve">ustanovení </w:t>
      </w:r>
      <w:r w:rsidR="00137E7D" w:rsidRPr="00B54FD6">
        <w:rPr>
          <w:rFonts w:ascii="Arial" w:hAnsi="Arial" w:cs="Arial"/>
          <w:sz w:val="22"/>
          <w:szCs w:val="22"/>
        </w:rPr>
        <w:t xml:space="preserve">§ </w:t>
      </w:r>
      <w:r w:rsidR="0071354D" w:rsidRPr="00B54FD6">
        <w:rPr>
          <w:rFonts w:ascii="Arial" w:hAnsi="Arial" w:cs="Arial"/>
          <w:sz w:val="22"/>
          <w:szCs w:val="22"/>
        </w:rPr>
        <w:t>1</w:t>
      </w:r>
      <w:r w:rsidR="00032A72">
        <w:rPr>
          <w:rFonts w:ascii="Arial" w:hAnsi="Arial" w:cs="Arial"/>
          <w:sz w:val="22"/>
          <w:szCs w:val="22"/>
        </w:rPr>
        <w:t>3</w:t>
      </w:r>
      <w:r w:rsidR="0071354D" w:rsidRPr="00B54FD6">
        <w:rPr>
          <w:rFonts w:ascii="Arial" w:hAnsi="Arial" w:cs="Arial"/>
          <w:sz w:val="22"/>
          <w:szCs w:val="22"/>
        </w:rPr>
        <w:t>1</w:t>
      </w:r>
      <w:r w:rsidR="00247694">
        <w:rPr>
          <w:rFonts w:ascii="Arial" w:hAnsi="Arial" w:cs="Arial"/>
          <w:sz w:val="22"/>
          <w:szCs w:val="22"/>
        </w:rPr>
        <w:t xml:space="preserve"> a</w:t>
      </w:r>
      <w:r w:rsidR="00032A72">
        <w:rPr>
          <w:rFonts w:ascii="Arial" w:hAnsi="Arial" w:cs="Arial"/>
          <w:sz w:val="22"/>
          <w:szCs w:val="22"/>
        </w:rPr>
        <w:t xml:space="preserve"> násl.</w:t>
      </w:r>
      <w:r w:rsidR="00247694">
        <w:rPr>
          <w:rFonts w:ascii="Arial" w:hAnsi="Arial" w:cs="Arial"/>
          <w:sz w:val="22"/>
          <w:szCs w:val="22"/>
        </w:rPr>
        <w:t xml:space="preserve"> </w:t>
      </w:r>
      <w:r w:rsidR="00137E7D" w:rsidRPr="00B54FD6">
        <w:rPr>
          <w:rFonts w:ascii="Arial" w:hAnsi="Arial" w:cs="Arial"/>
          <w:sz w:val="22"/>
          <w:szCs w:val="22"/>
        </w:rPr>
        <w:t>zákona č. 13</w:t>
      </w:r>
      <w:r w:rsidR="00032A72">
        <w:rPr>
          <w:rFonts w:ascii="Arial" w:hAnsi="Arial" w:cs="Arial"/>
          <w:sz w:val="22"/>
          <w:szCs w:val="22"/>
        </w:rPr>
        <w:t>4</w:t>
      </w:r>
      <w:r w:rsidR="00137E7D" w:rsidRPr="00B54FD6">
        <w:rPr>
          <w:rFonts w:ascii="Arial" w:hAnsi="Arial" w:cs="Arial"/>
          <w:sz w:val="22"/>
          <w:szCs w:val="22"/>
        </w:rPr>
        <w:t>/20</w:t>
      </w:r>
      <w:r w:rsidR="00032A72">
        <w:rPr>
          <w:rFonts w:ascii="Arial" w:hAnsi="Arial" w:cs="Arial"/>
          <w:sz w:val="22"/>
          <w:szCs w:val="22"/>
        </w:rPr>
        <w:t>1</w:t>
      </w:r>
      <w:r w:rsidR="00137E7D" w:rsidRPr="00B54FD6">
        <w:rPr>
          <w:rFonts w:ascii="Arial" w:hAnsi="Arial" w:cs="Arial"/>
          <w:sz w:val="22"/>
          <w:szCs w:val="22"/>
        </w:rPr>
        <w:t>6 Sb., o</w:t>
      </w:r>
      <w:r w:rsidR="00032A72">
        <w:rPr>
          <w:rFonts w:ascii="Arial" w:hAnsi="Arial" w:cs="Arial"/>
          <w:sz w:val="22"/>
          <w:szCs w:val="22"/>
        </w:rPr>
        <w:t xml:space="preserve"> zadávání</w:t>
      </w:r>
      <w:r w:rsidR="00137E7D" w:rsidRPr="00B54FD6">
        <w:rPr>
          <w:rFonts w:ascii="Arial" w:hAnsi="Arial" w:cs="Arial"/>
          <w:sz w:val="22"/>
          <w:szCs w:val="22"/>
        </w:rPr>
        <w:t> </w:t>
      </w:r>
      <w:r w:rsidRPr="00B54FD6">
        <w:rPr>
          <w:rFonts w:ascii="Arial" w:hAnsi="Arial" w:cs="Arial"/>
          <w:sz w:val="22"/>
          <w:szCs w:val="22"/>
        </w:rPr>
        <w:t>veř</w:t>
      </w:r>
      <w:r w:rsidR="00137E7D" w:rsidRPr="00B54FD6">
        <w:rPr>
          <w:rFonts w:ascii="Arial" w:hAnsi="Arial" w:cs="Arial"/>
          <w:sz w:val="22"/>
          <w:szCs w:val="22"/>
        </w:rPr>
        <w:t>ejných zakáz</w:t>
      </w:r>
      <w:r w:rsidR="00032A72">
        <w:rPr>
          <w:rFonts w:ascii="Arial" w:hAnsi="Arial" w:cs="Arial"/>
          <w:sz w:val="22"/>
          <w:szCs w:val="22"/>
        </w:rPr>
        <w:t>e</w:t>
      </w:r>
      <w:r w:rsidR="00137E7D" w:rsidRPr="00B54FD6">
        <w:rPr>
          <w:rFonts w:ascii="Arial" w:hAnsi="Arial" w:cs="Arial"/>
          <w:sz w:val="22"/>
          <w:szCs w:val="22"/>
        </w:rPr>
        <w:t>k, ve znění pozdějších</w:t>
      </w:r>
      <w:r w:rsidRPr="00B54FD6">
        <w:rPr>
          <w:rFonts w:ascii="Arial" w:hAnsi="Arial" w:cs="Arial"/>
          <w:sz w:val="22"/>
          <w:szCs w:val="22"/>
        </w:rPr>
        <w:t xml:space="preserve"> předpisů</w:t>
      </w:r>
      <w:r w:rsidR="001C243C">
        <w:rPr>
          <w:rFonts w:ascii="Arial" w:hAnsi="Arial" w:cs="Arial"/>
          <w:sz w:val="22"/>
          <w:szCs w:val="22"/>
        </w:rPr>
        <w:t xml:space="preserve"> (dále jen „</w:t>
      </w:r>
      <w:r w:rsidR="00032A72">
        <w:rPr>
          <w:rFonts w:ascii="Arial" w:hAnsi="Arial" w:cs="Arial"/>
          <w:sz w:val="22"/>
          <w:szCs w:val="22"/>
        </w:rPr>
        <w:t>Z</w:t>
      </w:r>
      <w:r w:rsidR="001C243C">
        <w:rPr>
          <w:rFonts w:ascii="Arial" w:hAnsi="Arial" w:cs="Arial"/>
          <w:sz w:val="22"/>
          <w:szCs w:val="22"/>
        </w:rPr>
        <w:t>ZVZ“)</w:t>
      </w:r>
      <w:r w:rsidRPr="00B54FD6">
        <w:rPr>
          <w:rFonts w:ascii="Arial" w:hAnsi="Arial" w:cs="Arial"/>
          <w:sz w:val="22"/>
          <w:szCs w:val="22"/>
        </w:rPr>
        <w:t xml:space="preserve"> </w:t>
      </w:r>
      <w:r w:rsidR="00C76A65" w:rsidRPr="00B54FD6">
        <w:rPr>
          <w:rFonts w:ascii="Arial" w:hAnsi="Arial" w:cs="Arial"/>
          <w:sz w:val="22"/>
          <w:szCs w:val="22"/>
        </w:rPr>
        <w:t>a</w:t>
      </w:r>
      <w:r w:rsidR="00137E7D" w:rsidRPr="00B54FD6">
        <w:rPr>
          <w:rFonts w:ascii="Arial" w:hAnsi="Arial" w:cs="Arial"/>
          <w:sz w:val="22"/>
          <w:szCs w:val="22"/>
        </w:rPr>
        <w:t> </w:t>
      </w:r>
      <w:r w:rsidR="00A36C07" w:rsidRPr="00B54FD6">
        <w:rPr>
          <w:rFonts w:ascii="Arial" w:hAnsi="Arial" w:cs="Arial"/>
          <w:sz w:val="22"/>
          <w:szCs w:val="22"/>
        </w:rPr>
        <w:t xml:space="preserve">ustanovení </w:t>
      </w:r>
      <w:r w:rsidR="00453956">
        <w:rPr>
          <w:rFonts w:ascii="Arial" w:hAnsi="Arial" w:cs="Arial"/>
          <w:sz w:val="22"/>
          <w:szCs w:val="22"/>
        </w:rPr>
        <w:t xml:space="preserve">§ 1746 odst. 2 </w:t>
      </w:r>
      <w:r w:rsidR="00863BF5">
        <w:rPr>
          <w:rFonts w:ascii="Arial" w:hAnsi="Arial" w:cs="Arial"/>
          <w:sz w:val="22"/>
          <w:szCs w:val="22"/>
        </w:rPr>
        <w:br/>
      </w:r>
      <w:r w:rsidR="00453956">
        <w:rPr>
          <w:rFonts w:ascii="Arial" w:hAnsi="Arial" w:cs="Arial"/>
          <w:sz w:val="22"/>
          <w:szCs w:val="22"/>
        </w:rPr>
        <w:t>a § 2586 a násl.</w:t>
      </w:r>
      <w:r w:rsidR="00032A72">
        <w:rPr>
          <w:rFonts w:ascii="Arial" w:hAnsi="Arial" w:cs="Arial"/>
          <w:sz w:val="22"/>
          <w:szCs w:val="22"/>
        </w:rPr>
        <w:t>,</w:t>
      </w:r>
      <w:r w:rsidR="00453956">
        <w:rPr>
          <w:rFonts w:ascii="Arial" w:hAnsi="Arial" w:cs="Arial"/>
          <w:sz w:val="22"/>
          <w:szCs w:val="22"/>
        </w:rPr>
        <w:t xml:space="preserve"> </w:t>
      </w:r>
      <w:r w:rsidR="00A36C07" w:rsidRPr="00B54FD6">
        <w:rPr>
          <w:rFonts w:ascii="Arial" w:hAnsi="Arial" w:cs="Arial"/>
          <w:sz w:val="22"/>
          <w:szCs w:val="22"/>
        </w:rPr>
        <w:t xml:space="preserve">§ </w:t>
      </w:r>
      <w:r w:rsidR="007813B8" w:rsidRPr="00B54FD6">
        <w:rPr>
          <w:rFonts w:ascii="Arial" w:hAnsi="Arial" w:cs="Arial"/>
          <w:sz w:val="22"/>
          <w:szCs w:val="22"/>
        </w:rPr>
        <w:t xml:space="preserve">2631 </w:t>
      </w:r>
      <w:r w:rsidR="00C76A65" w:rsidRPr="00B54FD6">
        <w:rPr>
          <w:rFonts w:ascii="Arial" w:hAnsi="Arial" w:cs="Arial"/>
          <w:sz w:val="22"/>
          <w:szCs w:val="22"/>
        </w:rPr>
        <w:t>a násl.</w:t>
      </w:r>
      <w:r w:rsidR="002C5BD7" w:rsidRPr="00B54FD6">
        <w:rPr>
          <w:rFonts w:ascii="Arial" w:hAnsi="Arial" w:cs="Arial"/>
          <w:sz w:val="22"/>
          <w:szCs w:val="22"/>
        </w:rPr>
        <w:t xml:space="preserve"> </w:t>
      </w:r>
      <w:r w:rsidR="00032A72">
        <w:rPr>
          <w:rFonts w:ascii="Arial" w:hAnsi="Arial" w:cs="Arial"/>
          <w:sz w:val="22"/>
          <w:szCs w:val="22"/>
        </w:rPr>
        <w:t xml:space="preserve">a </w:t>
      </w:r>
      <w:r w:rsidR="00111A8D">
        <w:rPr>
          <w:rFonts w:ascii="Arial" w:hAnsi="Arial" w:cs="Arial"/>
          <w:sz w:val="22"/>
          <w:szCs w:val="22"/>
        </w:rPr>
        <w:t xml:space="preserve">§ </w:t>
      </w:r>
      <w:r w:rsidR="00032A72">
        <w:rPr>
          <w:rFonts w:ascii="Arial" w:hAnsi="Arial" w:cs="Arial"/>
          <w:sz w:val="22"/>
          <w:szCs w:val="22"/>
        </w:rPr>
        <w:t xml:space="preserve">2358 a násl. </w:t>
      </w:r>
      <w:r w:rsidR="00C76A65" w:rsidRPr="00B54FD6">
        <w:rPr>
          <w:rFonts w:ascii="Arial" w:hAnsi="Arial" w:cs="Arial"/>
          <w:sz w:val="22"/>
          <w:szCs w:val="22"/>
        </w:rPr>
        <w:t>zákona č. 89/2012 Sb., občanský zákoník (dále jen „občanský zákoník“)</w:t>
      </w:r>
      <w:r w:rsidR="007E7F4B">
        <w:rPr>
          <w:rFonts w:ascii="Arial" w:hAnsi="Arial" w:cs="Arial"/>
          <w:sz w:val="22"/>
          <w:szCs w:val="22"/>
        </w:rPr>
        <w:t xml:space="preserve"> a za použití</w:t>
      </w:r>
      <w:r w:rsidR="00C76A65" w:rsidRPr="00B54FD6">
        <w:rPr>
          <w:rFonts w:ascii="Arial" w:hAnsi="Arial" w:cs="Arial"/>
          <w:sz w:val="22"/>
          <w:szCs w:val="22"/>
        </w:rPr>
        <w:t xml:space="preserve"> </w:t>
      </w:r>
      <w:r w:rsidR="007E7F4B">
        <w:rPr>
          <w:rFonts w:ascii="Arial" w:hAnsi="Arial" w:cs="Arial"/>
          <w:sz w:val="22"/>
          <w:szCs w:val="22"/>
        </w:rPr>
        <w:t>§ 2358 a násl. občanského zákoníku</w:t>
      </w:r>
    </w:p>
    <w:p w:rsidR="00116365" w:rsidRPr="00B54FD6" w:rsidRDefault="00116365" w:rsidP="00116365">
      <w:pPr>
        <w:pStyle w:val="Zkladntext"/>
        <w:rPr>
          <w:rFonts w:ascii="Arial" w:hAnsi="Arial" w:cs="Arial"/>
          <w:sz w:val="22"/>
          <w:szCs w:val="22"/>
        </w:rPr>
      </w:pPr>
    </w:p>
    <w:p w:rsidR="00AD57A1" w:rsidRPr="00B54FD6" w:rsidRDefault="00AD57A1" w:rsidP="009075CE">
      <w:pPr>
        <w:pStyle w:val="Nadpis3"/>
        <w:spacing w:line="240" w:lineRule="auto"/>
        <w:rPr>
          <w:sz w:val="22"/>
          <w:szCs w:val="22"/>
        </w:rPr>
      </w:pPr>
      <w:r w:rsidRPr="00B54FD6">
        <w:rPr>
          <w:sz w:val="22"/>
          <w:szCs w:val="22"/>
        </w:rPr>
        <w:t xml:space="preserve">Smluvní strany </w:t>
      </w:r>
    </w:p>
    <w:p w:rsidR="00AD57A1" w:rsidRPr="00B54FD6" w:rsidRDefault="00AD57A1" w:rsidP="009075CE">
      <w:pPr>
        <w:jc w:val="center"/>
        <w:rPr>
          <w:rFonts w:ascii="Arial" w:hAnsi="Arial" w:cs="Arial"/>
          <w:b/>
          <w:bCs/>
          <w:sz w:val="22"/>
          <w:szCs w:val="22"/>
        </w:rPr>
      </w:pPr>
    </w:p>
    <w:p w:rsidR="00AD57A1" w:rsidRPr="00B54FD6" w:rsidRDefault="00AD57A1" w:rsidP="009075CE">
      <w:pPr>
        <w:rPr>
          <w:rFonts w:ascii="Arial" w:hAnsi="Arial" w:cs="Arial"/>
          <w:b/>
          <w:bCs/>
          <w:sz w:val="22"/>
          <w:szCs w:val="22"/>
        </w:rPr>
      </w:pPr>
      <w:r w:rsidRPr="00B54FD6">
        <w:rPr>
          <w:rFonts w:ascii="Arial" w:hAnsi="Arial" w:cs="Arial"/>
          <w:b/>
          <w:bCs/>
          <w:sz w:val="22"/>
          <w:szCs w:val="22"/>
        </w:rPr>
        <w:t>Česká republika -  Ministerstvo zemědělství</w:t>
      </w:r>
    </w:p>
    <w:p w:rsidR="00AD57A1" w:rsidRPr="00B54FD6" w:rsidRDefault="001F3D8D" w:rsidP="009075CE">
      <w:pPr>
        <w:rPr>
          <w:rFonts w:ascii="Arial" w:hAnsi="Arial" w:cs="Arial"/>
          <w:sz w:val="22"/>
          <w:szCs w:val="22"/>
        </w:rPr>
      </w:pPr>
      <w:r w:rsidRPr="00B54FD6">
        <w:rPr>
          <w:rFonts w:ascii="Arial" w:hAnsi="Arial" w:cs="Arial"/>
          <w:sz w:val="22"/>
          <w:szCs w:val="22"/>
        </w:rPr>
        <w:t xml:space="preserve">se sídlem: </w:t>
      </w:r>
      <w:r w:rsidR="00AD57A1" w:rsidRPr="00B54FD6">
        <w:rPr>
          <w:rFonts w:ascii="Arial" w:hAnsi="Arial" w:cs="Arial"/>
          <w:sz w:val="22"/>
          <w:szCs w:val="22"/>
        </w:rPr>
        <w:t xml:space="preserve">Těšnov </w:t>
      </w:r>
      <w:r w:rsidR="00247694">
        <w:rPr>
          <w:rFonts w:ascii="Arial" w:hAnsi="Arial" w:cs="Arial"/>
          <w:sz w:val="22"/>
          <w:szCs w:val="22"/>
        </w:rPr>
        <w:t>65/</w:t>
      </w:r>
      <w:r w:rsidR="00AD57A1" w:rsidRPr="00B54FD6">
        <w:rPr>
          <w:rFonts w:ascii="Arial" w:hAnsi="Arial" w:cs="Arial"/>
          <w:sz w:val="22"/>
          <w:szCs w:val="22"/>
        </w:rPr>
        <w:t>17, Praha 1</w:t>
      </w:r>
      <w:r w:rsidR="00247694">
        <w:rPr>
          <w:rFonts w:ascii="Arial" w:hAnsi="Arial" w:cs="Arial"/>
          <w:sz w:val="22"/>
          <w:szCs w:val="22"/>
        </w:rPr>
        <w:t xml:space="preserve"> – Nové Město</w:t>
      </w:r>
      <w:r w:rsidR="00AD57A1" w:rsidRPr="00B54FD6">
        <w:rPr>
          <w:rFonts w:ascii="Arial" w:hAnsi="Arial" w:cs="Arial"/>
          <w:sz w:val="22"/>
          <w:szCs w:val="22"/>
        </w:rPr>
        <w:t>, PSČ: 1</w:t>
      </w:r>
      <w:r w:rsidR="00247694">
        <w:rPr>
          <w:rFonts w:ascii="Arial" w:hAnsi="Arial" w:cs="Arial"/>
          <w:sz w:val="22"/>
          <w:szCs w:val="22"/>
        </w:rPr>
        <w:t>10</w:t>
      </w:r>
      <w:r w:rsidR="00AD57A1" w:rsidRPr="00B54FD6">
        <w:rPr>
          <w:rFonts w:ascii="Arial" w:hAnsi="Arial" w:cs="Arial"/>
          <w:sz w:val="22"/>
          <w:szCs w:val="22"/>
        </w:rPr>
        <w:t xml:space="preserve"> 0</w:t>
      </w:r>
      <w:r w:rsidR="00247694">
        <w:rPr>
          <w:rFonts w:ascii="Arial" w:hAnsi="Arial" w:cs="Arial"/>
          <w:sz w:val="22"/>
          <w:szCs w:val="22"/>
        </w:rPr>
        <w:t>0</w:t>
      </w:r>
    </w:p>
    <w:p w:rsidR="00AD57A1" w:rsidRPr="00B54FD6" w:rsidRDefault="00AD57A1" w:rsidP="009075CE">
      <w:pPr>
        <w:rPr>
          <w:rFonts w:ascii="Arial" w:hAnsi="Arial" w:cs="Arial"/>
          <w:sz w:val="22"/>
          <w:szCs w:val="22"/>
        </w:rPr>
      </w:pPr>
      <w:r w:rsidRPr="00B54FD6">
        <w:rPr>
          <w:rFonts w:ascii="Arial" w:hAnsi="Arial" w:cs="Arial"/>
          <w:sz w:val="22"/>
          <w:szCs w:val="22"/>
        </w:rPr>
        <w:t>IČ</w:t>
      </w:r>
      <w:r w:rsidR="004939B7">
        <w:rPr>
          <w:rFonts w:ascii="Arial" w:hAnsi="Arial" w:cs="Arial"/>
          <w:sz w:val="22"/>
          <w:szCs w:val="22"/>
        </w:rPr>
        <w:t>O</w:t>
      </w:r>
      <w:r w:rsidRPr="00B54FD6">
        <w:rPr>
          <w:rFonts w:ascii="Arial" w:hAnsi="Arial" w:cs="Arial"/>
          <w:sz w:val="22"/>
          <w:szCs w:val="22"/>
        </w:rPr>
        <w:t>: 00020478</w:t>
      </w:r>
    </w:p>
    <w:p w:rsidR="00AD57A1" w:rsidRPr="00C11EB8" w:rsidRDefault="00AD57A1" w:rsidP="009075CE">
      <w:pPr>
        <w:rPr>
          <w:rFonts w:ascii="Arial" w:hAnsi="Arial" w:cs="Arial"/>
          <w:sz w:val="22"/>
          <w:szCs w:val="22"/>
        </w:rPr>
      </w:pPr>
      <w:r w:rsidRPr="00C11EB8">
        <w:rPr>
          <w:rFonts w:ascii="Arial" w:hAnsi="Arial" w:cs="Arial"/>
          <w:sz w:val="22"/>
          <w:szCs w:val="22"/>
        </w:rPr>
        <w:t xml:space="preserve">DIČ: </w:t>
      </w:r>
      <w:r w:rsidR="00C11EB8" w:rsidRPr="00C11EB8">
        <w:rPr>
          <w:rFonts w:ascii="Arial" w:hAnsi="Arial" w:cs="Arial"/>
          <w:sz w:val="22"/>
          <w:szCs w:val="22"/>
        </w:rPr>
        <w:t>CZ00020478</w:t>
      </w:r>
    </w:p>
    <w:p w:rsidR="00AD57A1" w:rsidRPr="00B54FD6" w:rsidRDefault="00AD57A1" w:rsidP="009075CE">
      <w:pPr>
        <w:rPr>
          <w:rFonts w:ascii="Arial" w:hAnsi="Arial" w:cs="Arial"/>
          <w:sz w:val="22"/>
          <w:szCs w:val="22"/>
        </w:rPr>
      </w:pPr>
      <w:r w:rsidRPr="00B54FD6">
        <w:rPr>
          <w:rFonts w:ascii="Arial" w:hAnsi="Arial" w:cs="Arial"/>
          <w:sz w:val="22"/>
          <w:szCs w:val="22"/>
        </w:rPr>
        <w:t xml:space="preserve">Bankovní spojení: </w:t>
      </w:r>
      <w:r w:rsidR="00601924">
        <w:rPr>
          <w:rFonts w:ascii="Arial" w:hAnsi="Arial" w:cs="Arial"/>
          <w:sz w:val="22"/>
          <w:szCs w:val="22"/>
        </w:rPr>
        <w:t>xxxxxxxxxxxxxxxxxxxxxxxxxxxxxxxxxxxxxxxxxx</w:t>
      </w:r>
    </w:p>
    <w:p w:rsidR="00AF4AFF" w:rsidRPr="00B54FD6" w:rsidRDefault="00601924" w:rsidP="001669EE">
      <w:pPr>
        <w:jc w:val="both"/>
        <w:rPr>
          <w:rFonts w:ascii="Arial" w:hAnsi="Arial" w:cs="Arial"/>
          <w:sz w:val="22"/>
          <w:szCs w:val="22"/>
        </w:rPr>
      </w:pPr>
      <w:r>
        <w:rPr>
          <w:rFonts w:ascii="Arial" w:hAnsi="Arial" w:cs="Arial"/>
          <w:sz w:val="22"/>
          <w:szCs w:val="22"/>
        </w:rPr>
        <w:t>Zastoupená: xxxxxxxxxxxxxxxxxxxxxxxxxxxxxxxxxxxxxxxxx</w:t>
      </w:r>
    </w:p>
    <w:p w:rsidR="00AF4AFF" w:rsidRPr="00B54FD6" w:rsidRDefault="00AD57A1" w:rsidP="00AF4AFF">
      <w:pPr>
        <w:rPr>
          <w:rFonts w:ascii="Arial" w:hAnsi="Arial" w:cs="Arial"/>
          <w:sz w:val="22"/>
          <w:szCs w:val="22"/>
        </w:rPr>
      </w:pPr>
      <w:r w:rsidRPr="00B54FD6">
        <w:rPr>
          <w:rFonts w:ascii="Arial" w:hAnsi="Arial" w:cs="Arial"/>
          <w:sz w:val="22"/>
          <w:szCs w:val="22"/>
        </w:rPr>
        <w:t>Zástupce ve věcech technických</w:t>
      </w:r>
      <w:r w:rsidR="00F20796" w:rsidRPr="00B54FD6">
        <w:rPr>
          <w:rFonts w:ascii="Arial" w:hAnsi="Arial" w:cs="Arial"/>
          <w:sz w:val="22"/>
          <w:szCs w:val="22"/>
        </w:rPr>
        <w:t>:</w:t>
      </w:r>
      <w:r w:rsidR="00AF4AFF" w:rsidRPr="00B54FD6">
        <w:rPr>
          <w:rFonts w:ascii="Arial" w:hAnsi="Arial" w:cs="Arial"/>
          <w:sz w:val="22"/>
          <w:szCs w:val="22"/>
        </w:rPr>
        <w:t xml:space="preserve"> </w:t>
      </w:r>
      <w:r w:rsidR="00601924">
        <w:rPr>
          <w:rFonts w:ascii="Arial" w:hAnsi="Arial" w:cs="Arial"/>
          <w:sz w:val="22"/>
          <w:szCs w:val="22"/>
        </w:rPr>
        <w:t>xxxxxxxxxxxxxxxxxxxxxxxxxxxx</w:t>
      </w:r>
    </w:p>
    <w:p w:rsidR="00AD57A1" w:rsidRPr="00B54FD6" w:rsidRDefault="00AD57A1" w:rsidP="009075CE">
      <w:pPr>
        <w:rPr>
          <w:rFonts w:ascii="Arial" w:hAnsi="Arial" w:cs="Arial"/>
          <w:sz w:val="22"/>
          <w:szCs w:val="22"/>
        </w:rPr>
      </w:pPr>
      <w:r w:rsidRPr="00B54FD6">
        <w:rPr>
          <w:rFonts w:ascii="Arial" w:hAnsi="Arial" w:cs="Arial"/>
          <w:sz w:val="22"/>
          <w:szCs w:val="22"/>
        </w:rPr>
        <w:t xml:space="preserve"> </w:t>
      </w:r>
      <w:r w:rsidRPr="00B54FD6">
        <w:rPr>
          <w:rFonts w:ascii="Arial" w:hAnsi="Arial" w:cs="Arial"/>
          <w:i/>
          <w:iCs/>
          <w:sz w:val="22"/>
          <w:szCs w:val="22"/>
        </w:rPr>
        <w:t xml:space="preserve"> </w:t>
      </w:r>
    </w:p>
    <w:p w:rsidR="00AD57A1" w:rsidRPr="00B54FD6" w:rsidRDefault="00AD57A1" w:rsidP="009075CE">
      <w:pPr>
        <w:rPr>
          <w:rFonts w:ascii="Arial" w:hAnsi="Arial" w:cs="Arial"/>
          <w:sz w:val="22"/>
          <w:szCs w:val="22"/>
        </w:rPr>
      </w:pPr>
      <w:r w:rsidRPr="00B54FD6">
        <w:rPr>
          <w:rFonts w:ascii="Arial" w:hAnsi="Arial" w:cs="Arial"/>
          <w:sz w:val="22"/>
          <w:szCs w:val="22"/>
        </w:rPr>
        <w:t>(dále</w:t>
      </w:r>
      <w:r w:rsidR="00401877">
        <w:rPr>
          <w:rFonts w:ascii="Arial" w:hAnsi="Arial" w:cs="Arial"/>
          <w:sz w:val="22"/>
          <w:szCs w:val="22"/>
        </w:rPr>
        <w:t xml:space="preserve"> též jako</w:t>
      </w:r>
      <w:r w:rsidRPr="00B54FD6">
        <w:rPr>
          <w:rFonts w:ascii="Arial" w:hAnsi="Arial" w:cs="Arial"/>
          <w:sz w:val="22"/>
          <w:szCs w:val="22"/>
        </w:rPr>
        <w:t xml:space="preserve"> „</w:t>
      </w:r>
      <w:r w:rsidR="002A195A" w:rsidRPr="00B54FD6">
        <w:rPr>
          <w:rFonts w:ascii="Arial" w:hAnsi="Arial" w:cs="Arial"/>
          <w:b/>
          <w:bCs/>
          <w:sz w:val="22"/>
          <w:szCs w:val="22"/>
        </w:rPr>
        <w:t>Objednatel</w:t>
      </w:r>
      <w:r w:rsidRPr="00B54FD6">
        <w:rPr>
          <w:rFonts w:ascii="Arial" w:hAnsi="Arial" w:cs="Arial"/>
          <w:b/>
          <w:bCs/>
          <w:sz w:val="22"/>
          <w:szCs w:val="22"/>
        </w:rPr>
        <w:t>“</w:t>
      </w:r>
      <w:r w:rsidRPr="00B54FD6">
        <w:rPr>
          <w:rFonts w:ascii="Arial" w:hAnsi="Arial" w:cs="Arial"/>
          <w:sz w:val="22"/>
          <w:szCs w:val="22"/>
        </w:rPr>
        <w:t>)</w:t>
      </w:r>
    </w:p>
    <w:p w:rsidR="00AD57A1" w:rsidRPr="00B54FD6" w:rsidRDefault="00AD57A1" w:rsidP="009075CE">
      <w:pPr>
        <w:jc w:val="center"/>
        <w:rPr>
          <w:rFonts w:ascii="Arial" w:hAnsi="Arial" w:cs="Arial"/>
          <w:b/>
          <w:bCs/>
          <w:sz w:val="22"/>
          <w:szCs w:val="22"/>
        </w:rPr>
      </w:pPr>
      <w:r w:rsidRPr="00B54FD6">
        <w:rPr>
          <w:rFonts w:ascii="Arial" w:hAnsi="Arial" w:cs="Arial"/>
          <w:b/>
          <w:bCs/>
          <w:sz w:val="22"/>
          <w:szCs w:val="22"/>
        </w:rPr>
        <w:t>na straně jedné</w:t>
      </w:r>
    </w:p>
    <w:p w:rsidR="007718DA" w:rsidRDefault="007718DA" w:rsidP="009075CE">
      <w:pPr>
        <w:jc w:val="center"/>
        <w:rPr>
          <w:rFonts w:ascii="Arial" w:hAnsi="Arial" w:cs="Arial"/>
          <w:b/>
          <w:bCs/>
          <w:sz w:val="22"/>
          <w:szCs w:val="22"/>
        </w:rPr>
      </w:pPr>
    </w:p>
    <w:p w:rsidR="00AD57A1" w:rsidRPr="00B54FD6" w:rsidRDefault="00AD57A1" w:rsidP="009075CE">
      <w:pPr>
        <w:jc w:val="center"/>
        <w:rPr>
          <w:rFonts w:ascii="Arial" w:hAnsi="Arial" w:cs="Arial"/>
          <w:b/>
          <w:bCs/>
          <w:sz w:val="22"/>
          <w:szCs w:val="22"/>
        </w:rPr>
      </w:pPr>
      <w:r w:rsidRPr="00B54FD6">
        <w:rPr>
          <w:rFonts w:ascii="Arial" w:hAnsi="Arial" w:cs="Arial"/>
          <w:b/>
          <w:bCs/>
          <w:sz w:val="22"/>
          <w:szCs w:val="22"/>
        </w:rPr>
        <w:t>a</w:t>
      </w:r>
    </w:p>
    <w:p w:rsidR="005A79D6" w:rsidRPr="00B54FD6" w:rsidRDefault="005A79D6" w:rsidP="005A79D6">
      <w:pPr>
        <w:tabs>
          <w:tab w:val="left" w:pos="3960"/>
        </w:tabs>
        <w:autoSpaceDE w:val="0"/>
        <w:autoSpaceDN w:val="0"/>
        <w:adjustRightInd w:val="0"/>
        <w:jc w:val="both"/>
        <w:rPr>
          <w:rFonts w:ascii="Arial" w:hAnsi="Arial" w:cs="Arial"/>
          <w:sz w:val="22"/>
          <w:szCs w:val="22"/>
        </w:rPr>
      </w:pPr>
      <w:r w:rsidRPr="00B54FD6">
        <w:rPr>
          <w:rFonts w:ascii="Arial" w:hAnsi="Arial" w:cs="Arial"/>
          <w:sz w:val="22"/>
          <w:szCs w:val="22"/>
        </w:rPr>
        <w:t>Obchodní firma</w:t>
      </w:r>
      <w:r w:rsidR="0094460B">
        <w:rPr>
          <w:rFonts w:ascii="Arial" w:hAnsi="Arial" w:cs="Arial"/>
          <w:sz w:val="22"/>
          <w:szCs w:val="22"/>
        </w:rPr>
        <w:t xml:space="preserve"> (název)</w:t>
      </w:r>
      <w:r w:rsidRPr="00B54FD6">
        <w:rPr>
          <w:rFonts w:ascii="Arial" w:hAnsi="Arial" w:cs="Arial"/>
          <w:sz w:val="22"/>
          <w:szCs w:val="22"/>
        </w:rPr>
        <w:t xml:space="preserve">: </w:t>
      </w:r>
      <w:r w:rsidR="006370DC" w:rsidRPr="005A18A0">
        <w:rPr>
          <w:rFonts w:ascii="Arial" w:hAnsi="Arial" w:cs="Arial"/>
          <w:b/>
          <w:sz w:val="22"/>
          <w:szCs w:val="22"/>
        </w:rPr>
        <w:t>CheckTerra s.r.o</w:t>
      </w:r>
    </w:p>
    <w:p w:rsidR="005A79D6" w:rsidRPr="00B54FD6" w:rsidRDefault="005A79D6" w:rsidP="005A79D6">
      <w:pPr>
        <w:tabs>
          <w:tab w:val="left" w:pos="3960"/>
        </w:tabs>
        <w:autoSpaceDE w:val="0"/>
        <w:autoSpaceDN w:val="0"/>
        <w:adjustRightInd w:val="0"/>
        <w:jc w:val="both"/>
        <w:rPr>
          <w:rFonts w:ascii="Arial" w:hAnsi="Arial" w:cs="Arial"/>
          <w:sz w:val="22"/>
          <w:szCs w:val="22"/>
        </w:rPr>
      </w:pPr>
      <w:r w:rsidRPr="00B54FD6">
        <w:rPr>
          <w:rFonts w:ascii="Arial" w:hAnsi="Arial" w:cs="Arial"/>
          <w:sz w:val="22"/>
          <w:szCs w:val="22"/>
        </w:rPr>
        <w:t xml:space="preserve">se sídlem: </w:t>
      </w:r>
      <w:r w:rsidR="006370DC">
        <w:rPr>
          <w:rFonts w:ascii="Arial" w:hAnsi="Arial" w:cs="Arial"/>
          <w:sz w:val="22"/>
          <w:szCs w:val="22"/>
        </w:rPr>
        <w:t>Tyršovo náměstí 162, 267 24 Hostomice</w:t>
      </w:r>
    </w:p>
    <w:p w:rsidR="005A79D6" w:rsidRPr="00B54FD6" w:rsidRDefault="005A79D6" w:rsidP="005A79D6">
      <w:pPr>
        <w:rPr>
          <w:rFonts w:ascii="Arial" w:hAnsi="Arial" w:cs="Arial"/>
          <w:sz w:val="22"/>
          <w:szCs w:val="22"/>
        </w:rPr>
      </w:pPr>
      <w:r w:rsidRPr="00B54FD6">
        <w:rPr>
          <w:rFonts w:ascii="Arial" w:hAnsi="Arial" w:cs="Arial"/>
          <w:sz w:val="22"/>
          <w:szCs w:val="22"/>
        </w:rPr>
        <w:lastRenderedPageBreak/>
        <w:t>IČ</w:t>
      </w:r>
      <w:r w:rsidR="004939B7">
        <w:rPr>
          <w:rFonts w:ascii="Arial" w:hAnsi="Arial" w:cs="Arial"/>
          <w:sz w:val="22"/>
          <w:szCs w:val="22"/>
        </w:rPr>
        <w:t>O</w:t>
      </w:r>
      <w:r w:rsidRPr="00B54FD6">
        <w:rPr>
          <w:rFonts w:ascii="Arial" w:hAnsi="Arial" w:cs="Arial"/>
          <w:sz w:val="22"/>
          <w:szCs w:val="22"/>
        </w:rPr>
        <w:t xml:space="preserve">: </w:t>
      </w:r>
      <w:r w:rsidR="006370DC">
        <w:rPr>
          <w:rFonts w:ascii="Arial" w:hAnsi="Arial" w:cs="Arial"/>
          <w:sz w:val="22"/>
          <w:szCs w:val="22"/>
        </w:rPr>
        <w:t>01724495</w:t>
      </w:r>
    </w:p>
    <w:p w:rsidR="005A79D6" w:rsidRPr="00B54FD6" w:rsidRDefault="005A79D6" w:rsidP="005A79D6">
      <w:pPr>
        <w:rPr>
          <w:rFonts w:ascii="Arial" w:hAnsi="Arial" w:cs="Arial"/>
          <w:sz w:val="22"/>
          <w:szCs w:val="22"/>
        </w:rPr>
      </w:pPr>
      <w:r w:rsidRPr="00B54FD6">
        <w:rPr>
          <w:rFonts w:ascii="Arial" w:hAnsi="Arial" w:cs="Arial"/>
          <w:sz w:val="22"/>
          <w:szCs w:val="22"/>
        </w:rPr>
        <w:t xml:space="preserve">DIČ: </w:t>
      </w:r>
      <w:r w:rsidR="006370DC">
        <w:rPr>
          <w:rFonts w:ascii="Arial" w:hAnsi="Arial" w:cs="Arial"/>
          <w:sz w:val="22"/>
          <w:szCs w:val="22"/>
        </w:rPr>
        <w:t>CZ01724495</w:t>
      </w:r>
    </w:p>
    <w:p w:rsidR="005A79D6" w:rsidRPr="00B54FD6" w:rsidRDefault="005A79D6" w:rsidP="005A79D6">
      <w:pPr>
        <w:tabs>
          <w:tab w:val="left" w:pos="3960"/>
        </w:tabs>
        <w:autoSpaceDE w:val="0"/>
        <w:autoSpaceDN w:val="0"/>
        <w:adjustRightInd w:val="0"/>
        <w:jc w:val="both"/>
        <w:rPr>
          <w:rFonts w:ascii="Arial" w:hAnsi="Arial" w:cs="Arial"/>
          <w:sz w:val="22"/>
          <w:szCs w:val="22"/>
        </w:rPr>
      </w:pPr>
      <w:r w:rsidRPr="00B54FD6">
        <w:rPr>
          <w:rFonts w:ascii="Arial" w:hAnsi="Arial" w:cs="Arial"/>
          <w:sz w:val="22"/>
          <w:szCs w:val="22"/>
        </w:rPr>
        <w:t xml:space="preserve">Bankovní spojení: </w:t>
      </w:r>
      <w:r w:rsidR="00392DD4">
        <w:rPr>
          <w:rFonts w:ascii="Arial" w:hAnsi="Arial" w:cs="Arial"/>
          <w:sz w:val="22"/>
          <w:szCs w:val="22"/>
        </w:rPr>
        <w:t>xxxxxxxxxxxxxxxxxx</w:t>
      </w:r>
    </w:p>
    <w:p w:rsidR="005A79D6" w:rsidRPr="00B54FD6" w:rsidRDefault="005A79D6" w:rsidP="005A79D6">
      <w:pPr>
        <w:rPr>
          <w:rFonts w:ascii="Arial" w:hAnsi="Arial" w:cs="Arial"/>
          <w:sz w:val="22"/>
          <w:szCs w:val="22"/>
        </w:rPr>
      </w:pPr>
      <w:r w:rsidRPr="00B54FD6">
        <w:rPr>
          <w:rFonts w:ascii="Arial" w:hAnsi="Arial" w:cs="Arial"/>
          <w:sz w:val="22"/>
          <w:szCs w:val="22"/>
        </w:rPr>
        <w:t xml:space="preserve">Č. účtu: </w:t>
      </w:r>
      <w:r w:rsidR="00392DD4">
        <w:rPr>
          <w:rFonts w:ascii="Arial" w:hAnsi="Arial" w:cs="Arial"/>
          <w:sz w:val="22"/>
          <w:szCs w:val="22"/>
        </w:rPr>
        <w:t>xxxxxxxxxxxxxxxxxxxxxx</w:t>
      </w:r>
    </w:p>
    <w:p w:rsidR="005A79D6" w:rsidRDefault="00B54FD6" w:rsidP="005A79D6">
      <w:pPr>
        <w:rPr>
          <w:rFonts w:ascii="Arial" w:hAnsi="Arial" w:cs="Arial"/>
          <w:sz w:val="22"/>
          <w:szCs w:val="22"/>
        </w:rPr>
      </w:pPr>
      <w:r w:rsidRPr="00B54FD6">
        <w:rPr>
          <w:rFonts w:ascii="Arial" w:hAnsi="Arial" w:cs="Arial"/>
          <w:sz w:val="22"/>
          <w:szCs w:val="22"/>
        </w:rPr>
        <w:t>Zastoupená</w:t>
      </w:r>
      <w:r w:rsidR="005A79D6" w:rsidRPr="00B54FD6">
        <w:rPr>
          <w:rFonts w:ascii="Arial" w:hAnsi="Arial" w:cs="Arial"/>
          <w:sz w:val="22"/>
          <w:szCs w:val="22"/>
        </w:rPr>
        <w:t xml:space="preserve">: </w:t>
      </w:r>
      <w:r w:rsidR="00392DD4">
        <w:rPr>
          <w:rFonts w:ascii="Arial" w:hAnsi="Arial" w:cs="Arial"/>
          <w:sz w:val="22"/>
          <w:szCs w:val="22"/>
        </w:rPr>
        <w:t>xxxxxxxxxxxxxxxxxxxxxxxx</w:t>
      </w:r>
    </w:p>
    <w:p w:rsidR="00493D6E" w:rsidRPr="00B54FD6" w:rsidRDefault="00493D6E" w:rsidP="005A79D6">
      <w:pPr>
        <w:rPr>
          <w:rFonts w:ascii="Arial" w:hAnsi="Arial" w:cs="Arial"/>
          <w:sz w:val="22"/>
          <w:szCs w:val="22"/>
        </w:rPr>
      </w:pPr>
    </w:p>
    <w:p w:rsidR="005A79D6" w:rsidRDefault="005A79D6" w:rsidP="007A5BBD">
      <w:pPr>
        <w:tabs>
          <w:tab w:val="left" w:pos="3960"/>
        </w:tabs>
        <w:autoSpaceDE w:val="0"/>
        <w:autoSpaceDN w:val="0"/>
        <w:adjustRightInd w:val="0"/>
        <w:rPr>
          <w:snapToGrid w:val="0"/>
          <w:sz w:val="22"/>
          <w:szCs w:val="22"/>
        </w:rPr>
      </w:pPr>
      <w:r w:rsidRPr="00B54FD6">
        <w:rPr>
          <w:rFonts w:ascii="Arial" w:hAnsi="Arial" w:cs="Arial"/>
          <w:sz w:val="22"/>
          <w:szCs w:val="22"/>
        </w:rPr>
        <w:t>Zástupce ve věcech technických:</w:t>
      </w:r>
      <w:r w:rsidR="006370DC">
        <w:rPr>
          <w:rFonts w:ascii="Arial" w:hAnsi="Arial" w:cs="Arial"/>
          <w:sz w:val="22"/>
          <w:szCs w:val="22"/>
        </w:rPr>
        <w:t xml:space="preserve"> </w:t>
      </w:r>
      <w:r w:rsidR="00392DD4">
        <w:rPr>
          <w:rFonts w:ascii="Arial" w:hAnsi="Arial" w:cs="Arial"/>
          <w:sz w:val="22"/>
          <w:szCs w:val="22"/>
        </w:rPr>
        <w:t>xxxxxxxxxxxxxxxxxxxxx</w:t>
      </w:r>
    </w:p>
    <w:p w:rsidR="00493D6E" w:rsidRPr="00B54FD6" w:rsidRDefault="00493D6E" w:rsidP="007A5BBD">
      <w:pPr>
        <w:tabs>
          <w:tab w:val="left" w:pos="3960"/>
        </w:tabs>
        <w:autoSpaceDE w:val="0"/>
        <w:autoSpaceDN w:val="0"/>
        <w:adjustRightInd w:val="0"/>
        <w:rPr>
          <w:snapToGrid w:val="0"/>
          <w:sz w:val="22"/>
          <w:szCs w:val="22"/>
        </w:rPr>
      </w:pPr>
    </w:p>
    <w:p w:rsidR="005A79D6" w:rsidRPr="00B54FD6" w:rsidRDefault="005A79D6" w:rsidP="005A79D6">
      <w:pPr>
        <w:tabs>
          <w:tab w:val="left" w:pos="3960"/>
        </w:tabs>
        <w:autoSpaceDE w:val="0"/>
        <w:autoSpaceDN w:val="0"/>
        <w:adjustRightInd w:val="0"/>
        <w:jc w:val="both"/>
        <w:rPr>
          <w:rFonts w:ascii="Arial" w:hAnsi="Arial" w:cs="Arial"/>
          <w:sz w:val="22"/>
          <w:szCs w:val="22"/>
        </w:rPr>
      </w:pPr>
      <w:r w:rsidRPr="00B54FD6">
        <w:rPr>
          <w:rFonts w:ascii="Arial" w:hAnsi="Arial" w:cs="Arial"/>
          <w:sz w:val="22"/>
          <w:szCs w:val="22"/>
        </w:rPr>
        <w:t xml:space="preserve">telefon: </w:t>
      </w:r>
      <w:r w:rsidR="00392DD4">
        <w:rPr>
          <w:rFonts w:ascii="Arial" w:hAnsi="Arial" w:cs="Arial"/>
          <w:sz w:val="22"/>
          <w:szCs w:val="22"/>
        </w:rPr>
        <w:t>xxxxxxxxxxxxxxxxxx</w:t>
      </w:r>
    </w:p>
    <w:p w:rsidR="005A79D6" w:rsidRPr="00B54FD6" w:rsidRDefault="005A79D6" w:rsidP="005A79D6">
      <w:pPr>
        <w:tabs>
          <w:tab w:val="left" w:pos="3960"/>
        </w:tabs>
        <w:autoSpaceDE w:val="0"/>
        <w:autoSpaceDN w:val="0"/>
        <w:adjustRightInd w:val="0"/>
        <w:jc w:val="both"/>
        <w:rPr>
          <w:rFonts w:ascii="Arial" w:hAnsi="Arial" w:cs="Arial"/>
          <w:sz w:val="22"/>
          <w:szCs w:val="22"/>
        </w:rPr>
      </w:pPr>
      <w:r w:rsidRPr="00B54FD6">
        <w:rPr>
          <w:rFonts w:ascii="Arial" w:hAnsi="Arial" w:cs="Arial"/>
          <w:sz w:val="22"/>
          <w:szCs w:val="22"/>
        </w:rPr>
        <w:t xml:space="preserve">e-mail: </w:t>
      </w:r>
      <w:r w:rsidR="00392DD4">
        <w:rPr>
          <w:rFonts w:ascii="Arial" w:hAnsi="Arial" w:cs="Arial"/>
          <w:sz w:val="22"/>
          <w:szCs w:val="22"/>
        </w:rPr>
        <w:t>xxxxxxxxxxxxxxxxxxx</w:t>
      </w:r>
    </w:p>
    <w:p w:rsidR="005A79D6" w:rsidRPr="00B54FD6" w:rsidRDefault="005A79D6" w:rsidP="00786972">
      <w:pPr>
        <w:rPr>
          <w:rFonts w:ascii="Arial" w:hAnsi="Arial" w:cs="Arial"/>
          <w:sz w:val="22"/>
          <w:szCs w:val="22"/>
        </w:rPr>
      </w:pPr>
    </w:p>
    <w:p w:rsidR="005A79D6" w:rsidRPr="00B54FD6" w:rsidRDefault="005A79D6" w:rsidP="00786972">
      <w:pPr>
        <w:rPr>
          <w:rFonts w:ascii="Arial" w:hAnsi="Arial" w:cs="Arial"/>
          <w:sz w:val="22"/>
          <w:szCs w:val="22"/>
        </w:rPr>
      </w:pPr>
    </w:p>
    <w:p w:rsidR="00F20796" w:rsidRPr="00B54FD6" w:rsidRDefault="00F20796" w:rsidP="00F20796">
      <w:pPr>
        <w:rPr>
          <w:rFonts w:ascii="Arial" w:hAnsi="Arial" w:cs="Arial"/>
          <w:i/>
          <w:iCs/>
          <w:sz w:val="22"/>
          <w:szCs w:val="22"/>
        </w:rPr>
      </w:pPr>
    </w:p>
    <w:p w:rsidR="00AD57A1" w:rsidRPr="00B54FD6" w:rsidRDefault="00F47176" w:rsidP="00E2767C">
      <w:pPr>
        <w:rPr>
          <w:rFonts w:ascii="Arial" w:hAnsi="Arial" w:cs="Arial"/>
          <w:i/>
          <w:iCs/>
          <w:sz w:val="22"/>
          <w:szCs w:val="22"/>
        </w:rPr>
      </w:pPr>
      <w:r w:rsidRPr="00B54FD6">
        <w:rPr>
          <w:rFonts w:ascii="Arial" w:hAnsi="Arial" w:cs="Arial"/>
          <w:sz w:val="22"/>
          <w:szCs w:val="22"/>
        </w:rPr>
        <w:t xml:space="preserve"> </w:t>
      </w:r>
      <w:r w:rsidR="00AD57A1" w:rsidRPr="00B54FD6">
        <w:rPr>
          <w:rFonts w:ascii="Arial" w:hAnsi="Arial" w:cs="Arial"/>
          <w:sz w:val="22"/>
          <w:szCs w:val="22"/>
        </w:rPr>
        <w:t xml:space="preserve">(dále </w:t>
      </w:r>
      <w:r w:rsidR="00401877">
        <w:rPr>
          <w:rFonts w:ascii="Arial" w:hAnsi="Arial" w:cs="Arial"/>
          <w:sz w:val="22"/>
          <w:szCs w:val="22"/>
        </w:rPr>
        <w:t>též jako</w:t>
      </w:r>
      <w:r w:rsidR="00AD57A1" w:rsidRPr="00B54FD6">
        <w:rPr>
          <w:rFonts w:ascii="Arial" w:hAnsi="Arial" w:cs="Arial"/>
          <w:sz w:val="22"/>
          <w:szCs w:val="22"/>
        </w:rPr>
        <w:t xml:space="preserve"> „</w:t>
      </w:r>
      <w:r w:rsidR="002A195A" w:rsidRPr="00B54FD6">
        <w:rPr>
          <w:rFonts w:ascii="Arial" w:hAnsi="Arial" w:cs="Arial"/>
          <w:b/>
          <w:bCs/>
          <w:sz w:val="22"/>
          <w:szCs w:val="22"/>
        </w:rPr>
        <w:t>Zhotovitel</w:t>
      </w:r>
      <w:r w:rsidR="00AD57A1" w:rsidRPr="00B54FD6">
        <w:rPr>
          <w:rFonts w:ascii="Arial" w:hAnsi="Arial" w:cs="Arial"/>
          <w:b/>
          <w:bCs/>
          <w:sz w:val="22"/>
          <w:szCs w:val="22"/>
        </w:rPr>
        <w:t>“)</w:t>
      </w:r>
      <w:r w:rsidR="00AD57A1" w:rsidRPr="00B54FD6">
        <w:rPr>
          <w:rFonts w:ascii="Arial" w:hAnsi="Arial" w:cs="Arial"/>
          <w:i/>
          <w:iCs/>
          <w:sz w:val="22"/>
          <w:szCs w:val="22"/>
        </w:rPr>
        <w:t xml:space="preserve"> </w:t>
      </w:r>
    </w:p>
    <w:p w:rsidR="00AD57A1" w:rsidRDefault="00AD57A1" w:rsidP="009075CE">
      <w:pPr>
        <w:jc w:val="center"/>
        <w:rPr>
          <w:rFonts w:ascii="Arial" w:hAnsi="Arial" w:cs="Arial"/>
          <w:b/>
          <w:bCs/>
          <w:sz w:val="22"/>
          <w:szCs w:val="22"/>
        </w:rPr>
      </w:pPr>
      <w:r w:rsidRPr="00B54FD6">
        <w:rPr>
          <w:rFonts w:ascii="Arial" w:hAnsi="Arial" w:cs="Arial"/>
          <w:b/>
          <w:bCs/>
          <w:sz w:val="22"/>
          <w:szCs w:val="22"/>
        </w:rPr>
        <w:t>na straně druhé</w:t>
      </w:r>
    </w:p>
    <w:p w:rsidR="007718DA" w:rsidRPr="00B54FD6" w:rsidRDefault="007718DA" w:rsidP="009075CE">
      <w:pPr>
        <w:jc w:val="center"/>
        <w:rPr>
          <w:rFonts w:ascii="Arial" w:hAnsi="Arial" w:cs="Arial"/>
          <w:b/>
          <w:bCs/>
          <w:sz w:val="22"/>
          <w:szCs w:val="22"/>
        </w:rPr>
      </w:pPr>
    </w:p>
    <w:p w:rsidR="00AD57A1" w:rsidRPr="00B54FD6" w:rsidRDefault="0086213D" w:rsidP="00244FDC">
      <w:pPr>
        <w:pStyle w:val="Zkladntext2"/>
        <w:rPr>
          <w:rFonts w:ascii="Arial" w:hAnsi="Arial" w:cs="Arial"/>
          <w:sz w:val="22"/>
          <w:szCs w:val="22"/>
        </w:rPr>
      </w:pPr>
      <w:r w:rsidRPr="00B54FD6">
        <w:rPr>
          <w:rFonts w:ascii="Arial" w:hAnsi="Arial" w:cs="Arial"/>
          <w:sz w:val="22"/>
          <w:szCs w:val="22"/>
        </w:rPr>
        <w:t xml:space="preserve">uzavírají tuto </w:t>
      </w:r>
      <w:r w:rsidR="00111A8D">
        <w:rPr>
          <w:rFonts w:ascii="Arial" w:hAnsi="Arial" w:cs="Arial"/>
          <w:sz w:val="22"/>
          <w:szCs w:val="22"/>
        </w:rPr>
        <w:t>Dohodu</w:t>
      </w:r>
      <w:r w:rsidR="007718DA">
        <w:rPr>
          <w:rFonts w:ascii="Arial" w:hAnsi="Arial" w:cs="Arial"/>
          <w:sz w:val="22"/>
          <w:szCs w:val="22"/>
        </w:rPr>
        <w:t>:</w:t>
      </w:r>
      <w:r w:rsidR="00AD57A1" w:rsidRPr="00B54FD6">
        <w:rPr>
          <w:rFonts w:ascii="Arial" w:hAnsi="Arial" w:cs="Arial"/>
          <w:sz w:val="22"/>
          <w:szCs w:val="22"/>
        </w:rPr>
        <w:t xml:space="preserve"> </w:t>
      </w:r>
    </w:p>
    <w:p w:rsidR="002676B1" w:rsidRPr="00B54FD6" w:rsidRDefault="002676B1" w:rsidP="00244FDC">
      <w:pPr>
        <w:pStyle w:val="Zkladntext2"/>
        <w:rPr>
          <w:rFonts w:ascii="Arial" w:hAnsi="Arial" w:cs="Arial"/>
          <w:sz w:val="22"/>
          <w:szCs w:val="22"/>
        </w:rPr>
      </w:pPr>
    </w:p>
    <w:p w:rsidR="00531262" w:rsidRPr="00B54FD6" w:rsidRDefault="00531262" w:rsidP="00244FDC">
      <w:pPr>
        <w:pStyle w:val="Zkladntext2"/>
        <w:rPr>
          <w:rFonts w:ascii="Arial" w:hAnsi="Arial" w:cs="Arial"/>
          <w:sz w:val="22"/>
          <w:szCs w:val="22"/>
        </w:rPr>
      </w:pPr>
    </w:p>
    <w:p w:rsidR="00AD57A1" w:rsidRPr="00B54FD6" w:rsidRDefault="00AD57A1" w:rsidP="00244FDC">
      <w:pPr>
        <w:pStyle w:val="Zkladntext2"/>
        <w:rPr>
          <w:rFonts w:ascii="Arial" w:hAnsi="Arial" w:cs="Arial"/>
          <w:b w:val="0"/>
          <w:bCs w:val="0"/>
          <w:sz w:val="22"/>
          <w:szCs w:val="22"/>
        </w:rPr>
      </w:pPr>
      <w:r w:rsidRPr="00B54FD6">
        <w:rPr>
          <w:rFonts w:ascii="Arial" w:hAnsi="Arial" w:cs="Arial"/>
          <w:sz w:val="22"/>
          <w:szCs w:val="22"/>
        </w:rPr>
        <w:t>Článek I.</w:t>
      </w:r>
    </w:p>
    <w:p w:rsidR="00AD57A1" w:rsidRDefault="002A195A" w:rsidP="002931D6">
      <w:pPr>
        <w:jc w:val="center"/>
        <w:rPr>
          <w:rFonts w:ascii="Arial" w:hAnsi="Arial" w:cs="Arial"/>
          <w:b/>
          <w:bCs/>
          <w:iCs/>
          <w:sz w:val="22"/>
          <w:szCs w:val="22"/>
        </w:rPr>
      </w:pPr>
      <w:r w:rsidRPr="00B54FD6">
        <w:rPr>
          <w:rFonts w:ascii="Arial" w:hAnsi="Arial" w:cs="Arial"/>
          <w:b/>
          <w:bCs/>
          <w:iCs/>
          <w:sz w:val="22"/>
          <w:szCs w:val="22"/>
        </w:rPr>
        <w:t xml:space="preserve">Předmět a účel </w:t>
      </w:r>
      <w:r w:rsidR="00CC2493">
        <w:rPr>
          <w:rFonts w:ascii="Arial" w:hAnsi="Arial" w:cs="Arial"/>
          <w:b/>
          <w:bCs/>
          <w:iCs/>
          <w:sz w:val="22"/>
          <w:szCs w:val="22"/>
        </w:rPr>
        <w:t>Dohody</w:t>
      </w:r>
    </w:p>
    <w:p w:rsidR="002931D6" w:rsidRPr="00B54FD6" w:rsidRDefault="002931D6" w:rsidP="002931D6">
      <w:pPr>
        <w:jc w:val="center"/>
        <w:rPr>
          <w:rFonts w:ascii="Arial" w:hAnsi="Arial" w:cs="Arial"/>
          <w:b/>
          <w:bCs/>
          <w:iCs/>
          <w:sz w:val="22"/>
          <w:szCs w:val="22"/>
        </w:rPr>
      </w:pPr>
    </w:p>
    <w:p w:rsidR="00A224F4" w:rsidRPr="00B54FD6" w:rsidRDefault="002A195A" w:rsidP="007C7F63">
      <w:pPr>
        <w:pStyle w:val="Odstavecseseznamem"/>
        <w:numPr>
          <w:ilvl w:val="0"/>
          <w:numId w:val="5"/>
        </w:numPr>
        <w:spacing w:after="120"/>
        <w:ind w:left="426"/>
        <w:jc w:val="both"/>
        <w:rPr>
          <w:rFonts w:ascii="Arial" w:hAnsi="Arial" w:cs="Arial"/>
          <w:sz w:val="22"/>
          <w:szCs w:val="22"/>
        </w:rPr>
      </w:pPr>
      <w:r w:rsidRPr="00B54FD6">
        <w:rPr>
          <w:rFonts w:ascii="Arial" w:hAnsi="Arial" w:cs="Arial"/>
          <w:sz w:val="22"/>
          <w:szCs w:val="22"/>
        </w:rPr>
        <w:t xml:space="preserve">Předmětem </w:t>
      </w:r>
      <w:r w:rsidR="00111A8D">
        <w:rPr>
          <w:rFonts w:ascii="Arial" w:hAnsi="Arial" w:cs="Arial"/>
          <w:sz w:val="22"/>
          <w:szCs w:val="22"/>
        </w:rPr>
        <w:t>Dohody</w:t>
      </w:r>
      <w:r w:rsidR="00111A8D" w:rsidRPr="00B54FD6">
        <w:rPr>
          <w:rFonts w:ascii="Arial" w:hAnsi="Arial" w:cs="Arial"/>
          <w:sz w:val="22"/>
          <w:szCs w:val="22"/>
        </w:rPr>
        <w:t xml:space="preserve"> </w:t>
      </w:r>
      <w:r w:rsidR="00592BC4" w:rsidRPr="00B54FD6">
        <w:rPr>
          <w:rFonts w:ascii="Arial" w:hAnsi="Arial" w:cs="Arial"/>
          <w:sz w:val="22"/>
          <w:szCs w:val="22"/>
        </w:rPr>
        <w:t xml:space="preserve">je vymezení rámcových podmínek, na jejichž základě budou mezi smluvními stranami uzavírány </w:t>
      </w:r>
      <w:r w:rsidR="0078105A">
        <w:rPr>
          <w:rFonts w:ascii="Arial" w:hAnsi="Arial" w:cs="Arial"/>
          <w:sz w:val="22"/>
          <w:szCs w:val="22"/>
        </w:rPr>
        <w:t xml:space="preserve">ve smyslu článku II. této </w:t>
      </w:r>
      <w:r w:rsidR="00111A8D">
        <w:rPr>
          <w:rFonts w:ascii="Arial" w:hAnsi="Arial" w:cs="Arial"/>
          <w:sz w:val="22"/>
          <w:szCs w:val="22"/>
        </w:rPr>
        <w:t xml:space="preserve">Dohody </w:t>
      </w:r>
      <w:r w:rsidR="0078105A">
        <w:rPr>
          <w:rFonts w:ascii="Arial" w:hAnsi="Arial" w:cs="Arial"/>
          <w:sz w:val="22"/>
          <w:szCs w:val="22"/>
        </w:rPr>
        <w:t>D</w:t>
      </w:r>
      <w:r w:rsidR="00592BC4" w:rsidRPr="00B54FD6">
        <w:rPr>
          <w:rFonts w:ascii="Arial" w:hAnsi="Arial" w:cs="Arial"/>
          <w:sz w:val="22"/>
          <w:szCs w:val="22"/>
        </w:rPr>
        <w:t xml:space="preserve">ílčí </w:t>
      </w:r>
      <w:r w:rsidR="00EE4104">
        <w:rPr>
          <w:rFonts w:ascii="Arial" w:hAnsi="Arial" w:cs="Arial"/>
          <w:sz w:val="22"/>
          <w:szCs w:val="22"/>
        </w:rPr>
        <w:t>s</w:t>
      </w:r>
      <w:r w:rsidR="00724073" w:rsidRPr="00B54FD6">
        <w:rPr>
          <w:rFonts w:ascii="Arial" w:hAnsi="Arial" w:cs="Arial"/>
          <w:sz w:val="22"/>
          <w:szCs w:val="22"/>
        </w:rPr>
        <w:t>mlouvy</w:t>
      </w:r>
      <w:r w:rsidR="00592BC4" w:rsidRPr="00B54FD6">
        <w:rPr>
          <w:rFonts w:ascii="Arial" w:hAnsi="Arial" w:cs="Arial"/>
          <w:sz w:val="22"/>
          <w:szCs w:val="22"/>
        </w:rPr>
        <w:t xml:space="preserve"> </w:t>
      </w:r>
      <w:r w:rsidR="00863BF5">
        <w:rPr>
          <w:rFonts w:ascii="Arial" w:hAnsi="Arial" w:cs="Arial"/>
          <w:sz w:val="22"/>
          <w:szCs w:val="22"/>
        </w:rPr>
        <w:br/>
      </w:r>
      <w:r w:rsidR="00592BC4" w:rsidRPr="00B54FD6">
        <w:rPr>
          <w:rFonts w:ascii="Arial" w:hAnsi="Arial" w:cs="Arial"/>
          <w:sz w:val="22"/>
          <w:szCs w:val="22"/>
        </w:rPr>
        <w:t>na realizaci veřejné z</w:t>
      </w:r>
      <w:r w:rsidRPr="00B54FD6">
        <w:rPr>
          <w:rFonts w:ascii="Arial" w:hAnsi="Arial" w:cs="Arial"/>
          <w:sz w:val="22"/>
          <w:szCs w:val="22"/>
        </w:rPr>
        <w:t>akázky</w:t>
      </w:r>
      <w:r w:rsidR="000D6B82" w:rsidRPr="00B54FD6">
        <w:rPr>
          <w:rFonts w:ascii="Arial" w:hAnsi="Arial" w:cs="Arial"/>
          <w:sz w:val="22"/>
          <w:szCs w:val="22"/>
        </w:rPr>
        <w:t xml:space="preserve"> “</w:t>
      </w:r>
      <w:r w:rsidR="004939B7" w:rsidRPr="00966FE6">
        <w:rPr>
          <w:rFonts w:ascii="Arial" w:hAnsi="Arial" w:cs="Arial"/>
          <w:sz w:val="22"/>
          <w:szCs w:val="22"/>
        </w:rPr>
        <w:t xml:space="preserve">Orientační zjištění mocnosti sedimentu před 3D skenováním a </w:t>
      </w:r>
      <w:r w:rsidR="00111A8D">
        <w:rPr>
          <w:rFonts w:ascii="Arial" w:hAnsi="Arial" w:cs="Arial"/>
          <w:sz w:val="22"/>
          <w:szCs w:val="22"/>
        </w:rPr>
        <w:t xml:space="preserve">následné </w:t>
      </w:r>
      <w:r w:rsidR="004939B7" w:rsidRPr="00111A8D">
        <w:rPr>
          <w:rFonts w:ascii="Arial" w:hAnsi="Arial" w:cs="Arial"/>
          <w:sz w:val="22"/>
          <w:szCs w:val="22"/>
        </w:rPr>
        <w:t>stanovení kubatur odtěžovaného sedimentu z rybníků a vodních nádrží</w:t>
      </w:r>
      <w:r w:rsidR="000D6B82" w:rsidRPr="00B54FD6">
        <w:rPr>
          <w:rFonts w:ascii="Arial" w:hAnsi="Arial" w:cs="Arial"/>
          <w:sz w:val="22"/>
          <w:szCs w:val="22"/>
        </w:rPr>
        <w:t>“</w:t>
      </w:r>
      <w:r w:rsidRPr="00B54FD6">
        <w:rPr>
          <w:rFonts w:ascii="Arial" w:hAnsi="Arial" w:cs="Arial"/>
          <w:sz w:val="22"/>
          <w:szCs w:val="22"/>
        </w:rPr>
        <w:t xml:space="preserve"> </w:t>
      </w:r>
      <w:r w:rsidR="001C32F0">
        <w:rPr>
          <w:rFonts w:ascii="Arial" w:hAnsi="Arial" w:cs="Arial"/>
          <w:sz w:val="22"/>
          <w:szCs w:val="22"/>
        </w:rPr>
        <w:t xml:space="preserve">(dále jen „veřejná zakázka“) </w:t>
      </w:r>
      <w:r w:rsidRPr="00B54FD6">
        <w:rPr>
          <w:rFonts w:ascii="Arial" w:hAnsi="Arial" w:cs="Arial"/>
          <w:sz w:val="22"/>
          <w:szCs w:val="22"/>
        </w:rPr>
        <w:t xml:space="preserve">a na </w:t>
      </w:r>
      <w:r w:rsidRPr="00B54FD6">
        <w:rPr>
          <w:rFonts w:ascii="Arial" w:hAnsi="Arial" w:cs="Arial"/>
          <w:sz w:val="22"/>
          <w:szCs w:val="22"/>
        </w:rPr>
        <w:lastRenderedPageBreak/>
        <w:t>základě kterých se Zhotovitel</w:t>
      </w:r>
      <w:r w:rsidR="00592BC4" w:rsidRPr="00B54FD6">
        <w:rPr>
          <w:rFonts w:ascii="Arial" w:hAnsi="Arial" w:cs="Arial"/>
          <w:sz w:val="22"/>
          <w:szCs w:val="22"/>
        </w:rPr>
        <w:t xml:space="preserve"> zaváže požadované </w:t>
      </w:r>
      <w:r w:rsidR="00052B62">
        <w:rPr>
          <w:rFonts w:ascii="Arial" w:hAnsi="Arial" w:cs="Arial"/>
          <w:sz w:val="22"/>
          <w:szCs w:val="22"/>
        </w:rPr>
        <w:t>služby</w:t>
      </w:r>
      <w:r w:rsidR="00592BC4" w:rsidRPr="00B54FD6">
        <w:rPr>
          <w:rFonts w:ascii="Arial" w:hAnsi="Arial" w:cs="Arial"/>
          <w:sz w:val="22"/>
          <w:szCs w:val="22"/>
        </w:rPr>
        <w:t xml:space="preserve"> pro </w:t>
      </w:r>
      <w:r w:rsidRPr="00B54FD6">
        <w:rPr>
          <w:rFonts w:ascii="Arial" w:hAnsi="Arial" w:cs="Arial"/>
          <w:sz w:val="22"/>
          <w:szCs w:val="22"/>
        </w:rPr>
        <w:t>Objednatel</w:t>
      </w:r>
      <w:r w:rsidR="00592BC4" w:rsidRPr="00B54FD6">
        <w:rPr>
          <w:rFonts w:ascii="Arial" w:hAnsi="Arial" w:cs="Arial"/>
          <w:sz w:val="22"/>
          <w:szCs w:val="22"/>
        </w:rPr>
        <w:t xml:space="preserve">e provést </w:t>
      </w:r>
      <w:r w:rsidR="00F21645">
        <w:rPr>
          <w:rFonts w:ascii="Arial" w:hAnsi="Arial" w:cs="Arial"/>
          <w:sz w:val="22"/>
          <w:szCs w:val="22"/>
        </w:rPr>
        <w:t xml:space="preserve">a </w:t>
      </w:r>
      <w:r w:rsidRPr="00B54FD6">
        <w:rPr>
          <w:rFonts w:ascii="Arial" w:hAnsi="Arial" w:cs="Arial"/>
          <w:sz w:val="22"/>
          <w:szCs w:val="22"/>
        </w:rPr>
        <w:t>Objednatel</w:t>
      </w:r>
      <w:r w:rsidR="00592BC4" w:rsidRPr="00B54FD6">
        <w:rPr>
          <w:rFonts w:ascii="Arial" w:hAnsi="Arial" w:cs="Arial"/>
          <w:sz w:val="22"/>
          <w:szCs w:val="22"/>
        </w:rPr>
        <w:t xml:space="preserve"> se zaváže za </w:t>
      </w:r>
      <w:r w:rsidR="00052B62">
        <w:rPr>
          <w:rFonts w:ascii="Arial" w:hAnsi="Arial" w:cs="Arial"/>
          <w:sz w:val="22"/>
          <w:szCs w:val="22"/>
        </w:rPr>
        <w:t>ně</w:t>
      </w:r>
      <w:r w:rsidR="00592BC4" w:rsidRPr="00B54FD6">
        <w:rPr>
          <w:rFonts w:ascii="Arial" w:hAnsi="Arial" w:cs="Arial"/>
          <w:sz w:val="22"/>
          <w:szCs w:val="22"/>
        </w:rPr>
        <w:t xml:space="preserve"> zaplatit dohodnutou cenu. S</w:t>
      </w:r>
      <w:r w:rsidRPr="00B54FD6">
        <w:rPr>
          <w:rFonts w:ascii="Arial" w:hAnsi="Arial" w:cs="Arial"/>
          <w:sz w:val="22"/>
          <w:szCs w:val="22"/>
        </w:rPr>
        <w:t xml:space="preserve">mluvní podmínky uvedené v této </w:t>
      </w:r>
      <w:r w:rsidR="00111A8D">
        <w:rPr>
          <w:rFonts w:ascii="Arial" w:hAnsi="Arial" w:cs="Arial"/>
          <w:sz w:val="22"/>
          <w:szCs w:val="22"/>
        </w:rPr>
        <w:t>Dohodě</w:t>
      </w:r>
      <w:r w:rsidR="00111A8D" w:rsidRPr="00B54FD6">
        <w:rPr>
          <w:rFonts w:ascii="Arial" w:hAnsi="Arial" w:cs="Arial"/>
          <w:sz w:val="22"/>
          <w:szCs w:val="22"/>
        </w:rPr>
        <w:t xml:space="preserve"> </w:t>
      </w:r>
      <w:r w:rsidR="00592BC4" w:rsidRPr="00B54FD6">
        <w:rPr>
          <w:rFonts w:ascii="Arial" w:hAnsi="Arial" w:cs="Arial"/>
          <w:sz w:val="22"/>
          <w:szCs w:val="22"/>
        </w:rPr>
        <w:t xml:space="preserve">se stávají součástí každé z </w:t>
      </w:r>
      <w:r w:rsidR="00052B62">
        <w:rPr>
          <w:rFonts w:ascii="Arial" w:hAnsi="Arial" w:cs="Arial"/>
          <w:sz w:val="22"/>
          <w:szCs w:val="22"/>
        </w:rPr>
        <w:t>D</w:t>
      </w:r>
      <w:r w:rsidR="00592BC4" w:rsidRPr="00B54FD6">
        <w:rPr>
          <w:rFonts w:ascii="Arial" w:hAnsi="Arial" w:cs="Arial"/>
          <w:sz w:val="22"/>
          <w:szCs w:val="22"/>
        </w:rPr>
        <w:t>ílčích smluv</w:t>
      </w:r>
      <w:r w:rsidR="0057342D">
        <w:rPr>
          <w:rFonts w:ascii="Arial" w:hAnsi="Arial" w:cs="Arial"/>
          <w:sz w:val="22"/>
          <w:szCs w:val="22"/>
        </w:rPr>
        <w:t xml:space="preserve">, pokud z jejich povahy nevyplývá, že se týkají výlučně této rámcové </w:t>
      </w:r>
      <w:r w:rsidR="00111A8D">
        <w:rPr>
          <w:rFonts w:ascii="Arial" w:hAnsi="Arial" w:cs="Arial"/>
          <w:sz w:val="22"/>
          <w:szCs w:val="22"/>
        </w:rPr>
        <w:t>Dohody.</w:t>
      </w:r>
    </w:p>
    <w:p w:rsidR="00ED5682" w:rsidRPr="00980628" w:rsidRDefault="000D6B82" w:rsidP="007C7F63">
      <w:pPr>
        <w:pStyle w:val="Odstavecseseznamem"/>
        <w:numPr>
          <w:ilvl w:val="0"/>
          <w:numId w:val="5"/>
        </w:numPr>
        <w:spacing w:after="120"/>
        <w:ind w:left="426"/>
        <w:jc w:val="both"/>
        <w:rPr>
          <w:rFonts w:ascii="Arial" w:hAnsi="Arial" w:cs="Arial"/>
          <w:sz w:val="22"/>
          <w:szCs w:val="22"/>
        </w:rPr>
      </w:pPr>
      <w:r w:rsidRPr="00B54FD6">
        <w:rPr>
          <w:rFonts w:ascii="Arial" w:hAnsi="Arial" w:cs="Arial"/>
          <w:sz w:val="22"/>
          <w:szCs w:val="22"/>
        </w:rPr>
        <w:t>Z</w:t>
      </w:r>
      <w:r w:rsidR="00ED5682" w:rsidRPr="00B54FD6">
        <w:rPr>
          <w:rFonts w:ascii="Arial" w:hAnsi="Arial" w:cs="Arial"/>
          <w:sz w:val="22"/>
          <w:szCs w:val="22"/>
        </w:rPr>
        <w:t xml:space="preserve">hotovitel </w:t>
      </w:r>
      <w:r w:rsidRPr="00B54FD6">
        <w:rPr>
          <w:rFonts w:ascii="Arial" w:hAnsi="Arial" w:cs="Arial"/>
          <w:sz w:val="22"/>
          <w:szCs w:val="22"/>
        </w:rPr>
        <w:t>se zavazuje</w:t>
      </w:r>
      <w:r w:rsidR="0057342D">
        <w:rPr>
          <w:rFonts w:ascii="Arial" w:hAnsi="Arial" w:cs="Arial"/>
          <w:sz w:val="22"/>
          <w:szCs w:val="22"/>
        </w:rPr>
        <w:t xml:space="preserve"> </w:t>
      </w:r>
      <w:r w:rsidR="00991746">
        <w:rPr>
          <w:rFonts w:ascii="Arial" w:hAnsi="Arial" w:cs="Arial"/>
          <w:sz w:val="22"/>
          <w:szCs w:val="22"/>
        </w:rPr>
        <w:t xml:space="preserve">vždy </w:t>
      </w:r>
      <w:r w:rsidR="0057342D">
        <w:rPr>
          <w:rFonts w:ascii="Arial" w:hAnsi="Arial" w:cs="Arial"/>
          <w:sz w:val="22"/>
          <w:szCs w:val="22"/>
        </w:rPr>
        <w:t>na základě</w:t>
      </w:r>
      <w:r w:rsidR="009B45CC">
        <w:rPr>
          <w:rFonts w:ascii="Arial" w:hAnsi="Arial" w:cs="Arial"/>
          <w:sz w:val="22"/>
          <w:szCs w:val="22"/>
        </w:rPr>
        <w:t xml:space="preserve"> </w:t>
      </w:r>
      <w:r w:rsidR="009B45CC" w:rsidRPr="00980628">
        <w:rPr>
          <w:rFonts w:ascii="Arial" w:hAnsi="Arial" w:cs="Arial"/>
          <w:sz w:val="22"/>
          <w:szCs w:val="22"/>
        </w:rPr>
        <w:t>dílčí</w:t>
      </w:r>
      <w:r w:rsidR="0057342D" w:rsidRPr="00980628">
        <w:rPr>
          <w:rFonts w:ascii="Arial" w:hAnsi="Arial" w:cs="Arial"/>
          <w:sz w:val="22"/>
          <w:szCs w:val="22"/>
        </w:rPr>
        <w:t xml:space="preserve"> </w:t>
      </w:r>
      <w:r w:rsidR="001C243C" w:rsidRPr="00980628">
        <w:rPr>
          <w:rFonts w:ascii="Arial" w:hAnsi="Arial" w:cs="Arial"/>
          <w:sz w:val="22"/>
          <w:szCs w:val="22"/>
        </w:rPr>
        <w:t>písemn</w:t>
      </w:r>
      <w:r w:rsidR="00991746" w:rsidRPr="00980628">
        <w:rPr>
          <w:rFonts w:ascii="Arial" w:hAnsi="Arial" w:cs="Arial"/>
          <w:sz w:val="22"/>
          <w:szCs w:val="22"/>
        </w:rPr>
        <w:t>é</w:t>
      </w:r>
      <w:r w:rsidR="001C243C" w:rsidRPr="00980628">
        <w:rPr>
          <w:rFonts w:ascii="Arial" w:hAnsi="Arial" w:cs="Arial"/>
          <w:sz w:val="22"/>
          <w:szCs w:val="22"/>
        </w:rPr>
        <w:t xml:space="preserve"> výzv</w:t>
      </w:r>
      <w:r w:rsidR="00991746" w:rsidRPr="00980628">
        <w:rPr>
          <w:rFonts w:ascii="Arial" w:hAnsi="Arial" w:cs="Arial"/>
          <w:sz w:val="22"/>
          <w:szCs w:val="22"/>
        </w:rPr>
        <w:t>y Objednatele</w:t>
      </w:r>
      <w:r w:rsidR="001C243C" w:rsidRPr="00980628">
        <w:rPr>
          <w:rFonts w:ascii="Arial" w:hAnsi="Arial" w:cs="Arial"/>
          <w:sz w:val="22"/>
          <w:szCs w:val="22"/>
        </w:rPr>
        <w:t xml:space="preserve"> k poskytnutí plnění (</w:t>
      </w:r>
      <w:r w:rsidR="00991746" w:rsidRPr="00980628">
        <w:rPr>
          <w:rFonts w:ascii="Arial" w:hAnsi="Arial" w:cs="Arial"/>
          <w:sz w:val="22"/>
          <w:szCs w:val="22"/>
        </w:rPr>
        <w:t>dále jen</w:t>
      </w:r>
      <w:r w:rsidR="0057342D" w:rsidRPr="00980628">
        <w:rPr>
          <w:rFonts w:ascii="Arial" w:hAnsi="Arial" w:cs="Arial"/>
          <w:sz w:val="22"/>
          <w:szCs w:val="22"/>
        </w:rPr>
        <w:t xml:space="preserve"> </w:t>
      </w:r>
      <w:r w:rsidR="00991746" w:rsidRPr="00980628">
        <w:rPr>
          <w:rFonts w:ascii="Arial" w:hAnsi="Arial" w:cs="Arial"/>
          <w:sz w:val="22"/>
          <w:szCs w:val="22"/>
        </w:rPr>
        <w:t>„O</w:t>
      </w:r>
      <w:r w:rsidR="0057342D" w:rsidRPr="00980628">
        <w:rPr>
          <w:rFonts w:ascii="Arial" w:hAnsi="Arial" w:cs="Arial"/>
          <w:sz w:val="22"/>
          <w:szCs w:val="22"/>
        </w:rPr>
        <w:t>bjednávk</w:t>
      </w:r>
      <w:r w:rsidR="00991746" w:rsidRPr="00980628">
        <w:rPr>
          <w:rFonts w:ascii="Arial" w:hAnsi="Arial" w:cs="Arial"/>
          <w:sz w:val="22"/>
          <w:szCs w:val="22"/>
        </w:rPr>
        <w:t>a“)</w:t>
      </w:r>
      <w:r w:rsidR="0057342D" w:rsidRPr="00980628">
        <w:rPr>
          <w:rFonts w:ascii="Arial" w:hAnsi="Arial" w:cs="Arial"/>
          <w:sz w:val="22"/>
          <w:szCs w:val="22"/>
        </w:rPr>
        <w:t xml:space="preserve"> </w:t>
      </w:r>
      <w:r w:rsidR="00ED5682" w:rsidRPr="00980628">
        <w:rPr>
          <w:rFonts w:ascii="Arial" w:hAnsi="Arial" w:cs="Arial"/>
          <w:sz w:val="22"/>
          <w:szCs w:val="22"/>
        </w:rPr>
        <w:t>provést dílo specifikované v</w:t>
      </w:r>
      <w:r w:rsidR="00724073" w:rsidRPr="00980628">
        <w:rPr>
          <w:rFonts w:ascii="Arial" w:hAnsi="Arial" w:cs="Arial"/>
          <w:sz w:val="22"/>
          <w:szCs w:val="22"/>
        </w:rPr>
        <w:t> odst. 3</w:t>
      </w:r>
      <w:r w:rsidR="00A224F4" w:rsidRPr="00980628">
        <w:rPr>
          <w:rFonts w:ascii="Arial" w:hAnsi="Arial" w:cs="Arial"/>
          <w:sz w:val="22"/>
          <w:szCs w:val="22"/>
        </w:rPr>
        <w:t>.</w:t>
      </w:r>
      <w:r w:rsidR="00724073" w:rsidRPr="00980628">
        <w:rPr>
          <w:rFonts w:ascii="Arial" w:hAnsi="Arial" w:cs="Arial"/>
          <w:sz w:val="22"/>
          <w:szCs w:val="22"/>
        </w:rPr>
        <w:t xml:space="preserve"> </w:t>
      </w:r>
      <w:r w:rsidR="00ED5682" w:rsidRPr="00980628">
        <w:rPr>
          <w:rFonts w:ascii="Arial" w:hAnsi="Arial" w:cs="Arial"/>
          <w:sz w:val="22"/>
          <w:szCs w:val="22"/>
        </w:rPr>
        <w:t xml:space="preserve">a </w:t>
      </w:r>
      <w:r w:rsidR="002A195A" w:rsidRPr="00980628">
        <w:rPr>
          <w:rFonts w:ascii="Arial" w:hAnsi="Arial" w:cs="Arial"/>
          <w:sz w:val="22"/>
          <w:szCs w:val="22"/>
        </w:rPr>
        <w:t>Objednatel</w:t>
      </w:r>
      <w:r w:rsidRPr="00980628">
        <w:rPr>
          <w:rFonts w:ascii="Arial" w:hAnsi="Arial" w:cs="Arial"/>
          <w:sz w:val="22"/>
          <w:szCs w:val="22"/>
        </w:rPr>
        <w:t xml:space="preserve"> </w:t>
      </w:r>
      <w:r w:rsidR="00863BF5">
        <w:rPr>
          <w:rFonts w:ascii="Arial" w:hAnsi="Arial" w:cs="Arial"/>
          <w:sz w:val="22"/>
          <w:szCs w:val="22"/>
        </w:rPr>
        <w:br/>
      </w:r>
      <w:r w:rsidRPr="00980628">
        <w:rPr>
          <w:rFonts w:ascii="Arial" w:hAnsi="Arial" w:cs="Arial"/>
          <w:sz w:val="22"/>
          <w:szCs w:val="22"/>
        </w:rPr>
        <w:t>se zavazuje</w:t>
      </w:r>
      <w:r w:rsidR="00ED5682" w:rsidRPr="00980628">
        <w:rPr>
          <w:rFonts w:ascii="Arial" w:hAnsi="Arial" w:cs="Arial"/>
          <w:sz w:val="22"/>
          <w:szCs w:val="22"/>
        </w:rPr>
        <w:t xml:space="preserve"> zaplatit </w:t>
      </w:r>
      <w:r w:rsidR="002A195A" w:rsidRPr="00980628">
        <w:rPr>
          <w:rFonts w:ascii="Arial" w:hAnsi="Arial" w:cs="Arial"/>
          <w:sz w:val="22"/>
          <w:szCs w:val="22"/>
        </w:rPr>
        <w:t>Zhotovitel</w:t>
      </w:r>
      <w:r w:rsidR="00ED5682" w:rsidRPr="00980628">
        <w:rPr>
          <w:rFonts w:ascii="Arial" w:hAnsi="Arial" w:cs="Arial"/>
          <w:sz w:val="22"/>
          <w:szCs w:val="22"/>
        </w:rPr>
        <w:t xml:space="preserve">i </w:t>
      </w:r>
      <w:r w:rsidR="00B93CA1">
        <w:rPr>
          <w:rFonts w:ascii="Arial" w:hAnsi="Arial" w:cs="Arial"/>
          <w:sz w:val="22"/>
          <w:szCs w:val="22"/>
        </w:rPr>
        <w:t xml:space="preserve">ve dvou splátkách </w:t>
      </w:r>
      <w:r w:rsidR="00ED5682" w:rsidRPr="00980628">
        <w:rPr>
          <w:rFonts w:ascii="Arial" w:hAnsi="Arial" w:cs="Arial"/>
          <w:sz w:val="22"/>
          <w:szCs w:val="22"/>
        </w:rPr>
        <w:t>cenu za</w:t>
      </w:r>
      <w:r w:rsidR="00A224F4" w:rsidRPr="00980628">
        <w:rPr>
          <w:rFonts w:ascii="Arial" w:hAnsi="Arial" w:cs="Arial"/>
          <w:sz w:val="22"/>
          <w:szCs w:val="22"/>
        </w:rPr>
        <w:t xml:space="preserve"> </w:t>
      </w:r>
      <w:r w:rsidR="00ED5682" w:rsidRPr="00980628">
        <w:rPr>
          <w:rFonts w:ascii="Arial" w:hAnsi="Arial" w:cs="Arial"/>
          <w:sz w:val="22"/>
          <w:szCs w:val="22"/>
        </w:rPr>
        <w:t>provedení díla</w:t>
      </w:r>
      <w:r w:rsidR="00A224F4" w:rsidRPr="00980628">
        <w:rPr>
          <w:rFonts w:ascii="Arial" w:hAnsi="Arial" w:cs="Arial"/>
          <w:sz w:val="22"/>
          <w:szCs w:val="22"/>
        </w:rPr>
        <w:t>.</w:t>
      </w:r>
    </w:p>
    <w:p w:rsidR="00ED5682" w:rsidRDefault="002A195A" w:rsidP="007C7F63">
      <w:pPr>
        <w:pStyle w:val="Odstavecseseznamem"/>
        <w:numPr>
          <w:ilvl w:val="0"/>
          <w:numId w:val="5"/>
        </w:numPr>
        <w:spacing w:after="120"/>
        <w:ind w:left="426"/>
        <w:jc w:val="both"/>
        <w:rPr>
          <w:rFonts w:ascii="Arial" w:hAnsi="Arial" w:cs="Arial"/>
          <w:sz w:val="22"/>
          <w:szCs w:val="22"/>
        </w:rPr>
      </w:pPr>
      <w:r w:rsidRPr="00B54FD6">
        <w:rPr>
          <w:rFonts w:ascii="Arial" w:hAnsi="Arial" w:cs="Arial"/>
          <w:sz w:val="22"/>
          <w:szCs w:val="22"/>
        </w:rPr>
        <w:t>Zhotovitel</w:t>
      </w:r>
      <w:r w:rsidR="00ED5682" w:rsidRPr="00B54FD6">
        <w:rPr>
          <w:rFonts w:ascii="Arial" w:hAnsi="Arial" w:cs="Arial"/>
          <w:sz w:val="22"/>
          <w:szCs w:val="22"/>
        </w:rPr>
        <w:t xml:space="preserve"> se zavazuje</w:t>
      </w:r>
      <w:r w:rsidR="00824567">
        <w:rPr>
          <w:rFonts w:ascii="Arial" w:hAnsi="Arial" w:cs="Arial"/>
          <w:sz w:val="22"/>
          <w:szCs w:val="22"/>
        </w:rPr>
        <w:t xml:space="preserve"> na základě</w:t>
      </w:r>
      <w:r w:rsidR="00ED5682" w:rsidRPr="00B54FD6">
        <w:rPr>
          <w:rFonts w:ascii="Arial" w:hAnsi="Arial" w:cs="Arial"/>
          <w:sz w:val="22"/>
          <w:szCs w:val="22"/>
        </w:rPr>
        <w:t xml:space="preserve"> </w:t>
      </w:r>
      <w:r w:rsidR="00991746">
        <w:rPr>
          <w:rFonts w:ascii="Arial" w:hAnsi="Arial" w:cs="Arial"/>
          <w:sz w:val="22"/>
          <w:szCs w:val="22"/>
        </w:rPr>
        <w:t>O</w:t>
      </w:r>
      <w:r w:rsidR="0057342D">
        <w:rPr>
          <w:rFonts w:ascii="Arial" w:hAnsi="Arial" w:cs="Arial"/>
          <w:sz w:val="22"/>
          <w:szCs w:val="22"/>
        </w:rPr>
        <w:t xml:space="preserve">bjednávek dle čl. II. </w:t>
      </w:r>
      <w:r w:rsidR="00111A8D">
        <w:rPr>
          <w:rFonts w:ascii="Arial" w:hAnsi="Arial" w:cs="Arial"/>
          <w:sz w:val="22"/>
          <w:szCs w:val="22"/>
        </w:rPr>
        <w:t xml:space="preserve">Dohody </w:t>
      </w:r>
      <w:r w:rsidR="0089740D" w:rsidRPr="00B54FD6">
        <w:rPr>
          <w:rFonts w:ascii="Arial" w:hAnsi="Arial" w:cs="Arial"/>
          <w:sz w:val="22"/>
          <w:szCs w:val="22"/>
        </w:rPr>
        <w:t>vy</w:t>
      </w:r>
      <w:r w:rsidR="00902307" w:rsidRPr="00B54FD6">
        <w:rPr>
          <w:rFonts w:ascii="Arial" w:hAnsi="Arial" w:cs="Arial"/>
          <w:sz w:val="22"/>
          <w:szCs w:val="22"/>
        </w:rPr>
        <w:t>pracovat</w:t>
      </w:r>
      <w:r w:rsidR="00583978">
        <w:rPr>
          <w:rFonts w:ascii="Arial" w:hAnsi="Arial" w:cs="Arial"/>
          <w:sz w:val="22"/>
          <w:szCs w:val="22"/>
        </w:rPr>
        <w:t xml:space="preserve"> orientační zjištění mocnosti sedimentu a vlastní</w:t>
      </w:r>
      <w:r w:rsidR="00902307" w:rsidRPr="00B54FD6">
        <w:rPr>
          <w:rFonts w:ascii="Arial" w:hAnsi="Arial" w:cs="Arial"/>
          <w:sz w:val="22"/>
          <w:szCs w:val="22"/>
        </w:rPr>
        <w:t xml:space="preserve"> </w:t>
      </w:r>
      <w:r w:rsidR="00B54FD6">
        <w:rPr>
          <w:rFonts w:ascii="Arial" w:hAnsi="Arial" w:cs="Arial"/>
          <w:sz w:val="22"/>
          <w:szCs w:val="22"/>
        </w:rPr>
        <w:t>zaměření</w:t>
      </w:r>
      <w:r w:rsidR="00500994" w:rsidRPr="00B54FD6">
        <w:rPr>
          <w:rFonts w:ascii="Arial" w:hAnsi="Arial" w:cs="Arial"/>
          <w:sz w:val="22"/>
          <w:szCs w:val="22"/>
        </w:rPr>
        <w:t xml:space="preserve"> </w:t>
      </w:r>
      <w:r w:rsidR="00B54FD6">
        <w:rPr>
          <w:rFonts w:ascii="Arial" w:hAnsi="Arial" w:cs="Arial"/>
          <w:sz w:val="22"/>
          <w:szCs w:val="22"/>
        </w:rPr>
        <w:t>sedimentů - d</w:t>
      </w:r>
      <w:r w:rsidR="00B54FD6" w:rsidRPr="00B54FD6">
        <w:rPr>
          <w:rFonts w:ascii="Arial" w:hAnsi="Arial" w:cs="Arial"/>
          <w:sz w:val="22"/>
          <w:szCs w:val="22"/>
        </w:rPr>
        <w:t>igitální 3D model polohopisného a výškopisného zaměření rybníku/vodní nádrže</w:t>
      </w:r>
      <w:r w:rsidR="0075466D">
        <w:rPr>
          <w:rFonts w:ascii="Arial" w:hAnsi="Arial" w:cs="Arial"/>
          <w:sz w:val="22"/>
          <w:szCs w:val="22"/>
        </w:rPr>
        <w:t xml:space="preserve"> </w:t>
      </w:r>
      <w:r w:rsidR="000B367F">
        <w:rPr>
          <w:rFonts w:ascii="Arial" w:hAnsi="Arial" w:cs="Arial"/>
          <w:sz w:val="22"/>
          <w:szCs w:val="22"/>
        </w:rPr>
        <w:t>(specifikovaného/specifikované v Objednávce)</w:t>
      </w:r>
      <w:r w:rsidR="00B54FD6" w:rsidRPr="00B54FD6">
        <w:rPr>
          <w:rFonts w:ascii="Arial" w:hAnsi="Arial" w:cs="Arial"/>
          <w:sz w:val="22"/>
          <w:szCs w:val="22"/>
        </w:rPr>
        <w:t xml:space="preserve"> </w:t>
      </w:r>
      <w:r w:rsidR="00C85216">
        <w:rPr>
          <w:rFonts w:ascii="Arial" w:hAnsi="Arial" w:cs="Arial"/>
          <w:sz w:val="22"/>
          <w:szCs w:val="22"/>
        </w:rPr>
        <w:t xml:space="preserve">před započetím těžení </w:t>
      </w:r>
      <w:r w:rsidR="00111A8D">
        <w:rPr>
          <w:rFonts w:ascii="Arial" w:hAnsi="Arial" w:cs="Arial"/>
          <w:sz w:val="22"/>
          <w:szCs w:val="22"/>
        </w:rPr>
        <w:t>a</w:t>
      </w:r>
      <w:r w:rsidR="00B54FD6" w:rsidRPr="00B54FD6">
        <w:rPr>
          <w:rFonts w:ascii="Arial" w:hAnsi="Arial" w:cs="Arial"/>
          <w:sz w:val="22"/>
          <w:szCs w:val="22"/>
        </w:rPr>
        <w:t> </w:t>
      </w:r>
      <w:r w:rsidR="00111A8D" w:rsidRPr="00B54FD6">
        <w:rPr>
          <w:rFonts w:ascii="Arial" w:hAnsi="Arial" w:cs="Arial"/>
          <w:sz w:val="22"/>
          <w:szCs w:val="22"/>
        </w:rPr>
        <w:t>následn</w:t>
      </w:r>
      <w:r w:rsidR="00111A8D">
        <w:rPr>
          <w:rFonts w:ascii="Arial" w:hAnsi="Arial" w:cs="Arial"/>
          <w:sz w:val="22"/>
          <w:szCs w:val="22"/>
        </w:rPr>
        <w:t>é</w:t>
      </w:r>
      <w:r w:rsidR="00111A8D" w:rsidRPr="00B54FD6">
        <w:rPr>
          <w:rFonts w:ascii="Arial" w:hAnsi="Arial" w:cs="Arial"/>
          <w:sz w:val="22"/>
          <w:szCs w:val="22"/>
        </w:rPr>
        <w:t xml:space="preserve"> </w:t>
      </w:r>
      <w:r w:rsidR="00B54FD6" w:rsidRPr="00B54FD6">
        <w:rPr>
          <w:rFonts w:ascii="Arial" w:hAnsi="Arial" w:cs="Arial"/>
          <w:sz w:val="22"/>
          <w:szCs w:val="22"/>
        </w:rPr>
        <w:t>zaměření skutečného stavu po odtěžení sedimentu a stanovení množství odtěženého sedimentu prostřednictvím metody laserového skenování</w:t>
      </w:r>
      <w:r w:rsidR="00B54FD6">
        <w:rPr>
          <w:rFonts w:ascii="Arial" w:hAnsi="Arial" w:cs="Arial"/>
          <w:sz w:val="22"/>
          <w:szCs w:val="22"/>
        </w:rPr>
        <w:t xml:space="preserve"> </w:t>
      </w:r>
      <w:r w:rsidR="001C243C" w:rsidRPr="00B54FD6">
        <w:rPr>
          <w:rFonts w:ascii="Arial" w:hAnsi="Arial" w:cs="Arial"/>
          <w:sz w:val="22"/>
          <w:szCs w:val="22"/>
        </w:rPr>
        <w:t xml:space="preserve">(dále </w:t>
      </w:r>
      <w:r w:rsidR="003D3216">
        <w:rPr>
          <w:rFonts w:ascii="Arial" w:hAnsi="Arial" w:cs="Arial"/>
          <w:sz w:val="22"/>
          <w:szCs w:val="22"/>
        </w:rPr>
        <w:t>též jako</w:t>
      </w:r>
      <w:r w:rsidR="001C243C" w:rsidRPr="00B54FD6">
        <w:rPr>
          <w:rFonts w:ascii="Arial" w:hAnsi="Arial" w:cs="Arial"/>
          <w:sz w:val="22"/>
          <w:szCs w:val="22"/>
        </w:rPr>
        <w:t xml:space="preserve"> „</w:t>
      </w:r>
      <w:r w:rsidR="001C243C">
        <w:rPr>
          <w:rFonts w:ascii="Arial" w:hAnsi="Arial" w:cs="Arial"/>
          <w:sz w:val="22"/>
          <w:szCs w:val="22"/>
        </w:rPr>
        <w:t>Zaměření</w:t>
      </w:r>
      <w:r w:rsidR="001C243C" w:rsidRPr="00B54FD6">
        <w:rPr>
          <w:rFonts w:ascii="Arial" w:hAnsi="Arial" w:cs="Arial"/>
          <w:sz w:val="22"/>
          <w:szCs w:val="22"/>
        </w:rPr>
        <w:t>“)</w:t>
      </w:r>
      <w:r w:rsidR="001C243C">
        <w:rPr>
          <w:rFonts w:ascii="Arial" w:hAnsi="Arial" w:cs="Arial"/>
          <w:sz w:val="22"/>
          <w:szCs w:val="22"/>
        </w:rPr>
        <w:t>.</w:t>
      </w:r>
      <w:r w:rsidR="00EE59A8">
        <w:rPr>
          <w:rFonts w:ascii="Arial" w:hAnsi="Arial" w:cs="Arial"/>
          <w:sz w:val="22"/>
          <w:szCs w:val="22"/>
        </w:rPr>
        <w:t xml:space="preserve"> Bližší specifikace Zaměření je v následujícím odstavci.</w:t>
      </w:r>
      <w:r w:rsidR="001C243C" w:rsidRPr="00B54FD6">
        <w:rPr>
          <w:rFonts w:ascii="Arial" w:hAnsi="Arial" w:cs="Arial"/>
          <w:sz w:val="22"/>
          <w:szCs w:val="22"/>
        </w:rPr>
        <w:t xml:space="preserve"> </w:t>
      </w:r>
      <w:r w:rsidR="00B54FD6">
        <w:rPr>
          <w:rFonts w:ascii="Arial" w:hAnsi="Arial" w:cs="Arial"/>
          <w:sz w:val="22"/>
          <w:szCs w:val="22"/>
        </w:rPr>
        <w:t>Zpracovaná</w:t>
      </w:r>
      <w:r w:rsidR="00500994" w:rsidRPr="00B54FD6">
        <w:rPr>
          <w:rFonts w:ascii="Arial" w:hAnsi="Arial" w:cs="Arial"/>
          <w:sz w:val="22"/>
          <w:szCs w:val="22"/>
        </w:rPr>
        <w:t xml:space="preserve"> </w:t>
      </w:r>
      <w:r w:rsidR="00B54FD6">
        <w:rPr>
          <w:rFonts w:ascii="Arial" w:hAnsi="Arial" w:cs="Arial"/>
          <w:sz w:val="22"/>
          <w:szCs w:val="22"/>
        </w:rPr>
        <w:t>Zaměření</w:t>
      </w:r>
      <w:r w:rsidR="00085090" w:rsidRPr="00B54FD6">
        <w:rPr>
          <w:rFonts w:ascii="Arial" w:hAnsi="Arial" w:cs="Arial"/>
          <w:sz w:val="22"/>
          <w:szCs w:val="22"/>
        </w:rPr>
        <w:t xml:space="preserve"> budou sloužit jak</w:t>
      </w:r>
      <w:r w:rsidR="00500994" w:rsidRPr="00B54FD6">
        <w:rPr>
          <w:rFonts w:ascii="Arial" w:hAnsi="Arial" w:cs="Arial"/>
          <w:sz w:val="22"/>
          <w:szCs w:val="22"/>
        </w:rPr>
        <w:t xml:space="preserve">o </w:t>
      </w:r>
      <w:r w:rsidR="00B54FD6">
        <w:rPr>
          <w:rFonts w:ascii="Arial" w:hAnsi="Arial" w:cs="Arial"/>
          <w:sz w:val="22"/>
          <w:szCs w:val="22"/>
        </w:rPr>
        <w:t>podklad ke stanovení závazných ukazatelů v </w:t>
      </w:r>
      <w:r w:rsidR="001C243C">
        <w:rPr>
          <w:rFonts w:ascii="Arial" w:hAnsi="Arial" w:cs="Arial"/>
          <w:sz w:val="22"/>
          <w:szCs w:val="22"/>
        </w:rPr>
        <w:t>r</w:t>
      </w:r>
      <w:r w:rsidR="00B54FD6">
        <w:rPr>
          <w:rFonts w:ascii="Arial" w:hAnsi="Arial" w:cs="Arial"/>
          <w:sz w:val="22"/>
          <w:szCs w:val="22"/>
        </w:rPr>
        <w:t>ozhodnutí o poskytnutí dotace</w:t>
      </w:r>
      <w:r w:rsidR="00C85216">
        <w:rPr>
          <w:rFonts w:ascii="Arial" w:hAnsi="Arial" w:cs="Arial"/>
          <w:sz w:val="22"/>
          <w:szCs w:val="22"/>
        </w:rPr>
        <w:t xml:space="preserve"> </w:t>
      </w:r>
      <w:r w:rsidR="00B54FD6">
        <w:rPr>
          <w:rFonts w:ascii="Arial" w:hAnsi="Arial" w:cs="Arial"/>
          <w:sz w:val="22"/>
          <w:szCs w:val="22"/>
        </w:rPr>
        <w:t>v rámci programu 129 280</w:t>
      </w:r>
      <w:r w:rsidR="00500994" w:rsidRPr="00B54FD6">
        <w:rPr>
          <w:rFonts w:ascii="Arial" w:hAnsi="Arial" w:cs="Arial"/>
          <w:sz w:val="22"/>
          <w:szCs w:val="22"/>
        </w:rPr>
        <w:t xml:space="preserve"> „Podpora re</w:t>
      </w:r>
      <w:r w:rsidR="00B54FD6">
        <w:rPr>
          <w:rFonts w:ascii="Arial" w:hAnsi="Arial" w:cs="Arial"/>
          <w:sz w:val="22"/>
          <w:szCs w:val="22"/>
        </w:rPr>
        <w:t>t</w:t>
      </w:r>
      <w:r w:rsidR="00500994" w:rsidRPr="00B54FD6">
        <w:rPr>
          <w:rFonts w:ascii="Arial" w:hAnsi="Arial" w:cs="Arial"/>
          <w:sz w:val="22"/>
          <w:szCs w:val="22"/>
        </w:rPr>
        <w:t xml:space="preserve">ence </w:t>
      </w:r>
      <w:r w:rsidR="00B54FD6">
        <w:rPr>
          <w:rFonts w:ascii="Arial" w:hAnsi="Arial" w:cs="Arial"/>
          <w:sz w:val="22"/>
          <w:szCs w:val="22"/>
        </w:rPr>
        <w:t>vody v krajině – rybníky a vodní nádrže</w:t>
      </w:r>
      <w:r w:rsidR="00500994" w:rsidRPr="00B54FD6">
        <w:rPr>
          <w:rFonts w:ascii="Arial" w:hAnsi="Arial" w:cs="Arial"/>
          <w:sz w:val="22"/>
          <w:szCs w:val="22"/>
        </w:rPr>
        <w:t>“ (dále jen „</w:t>
      </w:r>
      <w:r w:rsidR="00B54FD6">
        <w:rPr>
          <w:rFonts w:ascii="Arial" w:hAnsi="Arial" w:cs="Arial"/>
          <w:sz w:val="22"/>
          <w:szCs w:val="22"/>
        </w:rPr>
        <w:t>Program 129 280</w:t>
      </w:r>
      <w:r w:rsidR="00500994" w:rsidRPr="00B54FD6">
        <w:rPr>
          <w:rFonts w:ascii="Arial" w:hAnsi="Arial" w:cs="Arial"/>
          <w:sz w:val="22"/>
          <w:szCs w:val="22"/>
        </w:rPr>
        <w:t>“)</w:t>
      </w:r>
      <w:r w:rsidR="00C85216">
        <w:rPr>
          <w:rFonts w:ascii="Arial" w:hAnsi="Arial" w:cs="Arial"/>
          <w:sz w:val="22"/>
          <w:szCs w:val="22"/>
        </w:rPr>
        <w:t xml:space="preserve"> či jako jiné podklady pro využití </w:t>
      </w:r>
      <w:r w:rsidR="001C243C">
        <w:rPr>
          <w:rFonts w:ascii="Arial" w:hAnsi="Arial" w:cs="Arial"/>
          <w:sz w:val="22"/>
          <w:szCs w:val="22"/>
        </w:rPr>
        <w:t>Objednatele</w:t>
      </w:r>
      <w:r w:rsidR="00500994" w:rsidRPr="00B54FD6">
        <w:rPr>
          <w:rFonts w:ascii="Arial" w:hAnsi="Arial" w:cs="Arial"/>
          <w:sz w:val="22"/>
          <w:szCs w:val="22"/>
        </w:rPr>
        <w:t>.</w:t>
      </w:r>
    </w:p>
    <w:p w:rsidR="00980628" w:rsidRDefault="00980628" w:rsidP="007C7F63">
      <w:pPr>
        <w:pStyle w:val="Odstavecseseznamem"/>
        <w:numPr>
          <w:ilvl w:val="0"/>
          <w:numId w:val="5"/>
        </w:numPr>
        <w:spacing w:line="280" w:lineRule="atLeast"/>
        <w:ind w:left="426"/>
        <w:jc w:val="both"/>
        <w:rPr>
          <w:rFonts w:ascii="Arial" w:hAnsi="Arial" w:cs="Arial"/>
          <w:sz w:val="22"/>
          <w:szCs w:val="22"/>
        </w:rPr>
      </w:pPr>
      <w:r>
        <w:rPr>
          <w:rFonts w:ascii="Arial" w:hAnsi="Arial" w:cs="Arial"/>
          <w:sz w:val="22"/>
          <w:szCs w:val="22"/>
        </w:rPr>
        <w:t>Popis Zaměření</w:t>
      </w:r>
      <w:r w:rsidR="00D851DE">
        <w:rPr>
          <w:rFonts w:ascii="Arial" w:hAnsi="Arial" w:cs="Arial"/>
          <w:sz w:val="22"/>
          <w:szCs w:val="22"/>
        </w:rPr>
        <w:t xml:space="preserve"> jednotlivého rybníka</w:t>
      </w:r>
      <w:r>
        <w:rPr>
          <w:rFonts w:ascii="Arial" w:hAnsi="Arial" w:cs="Arial"/>
          <w:sz w:val="22"/>
          <w:szCs w:val="22"/>
        </w:rPr>
        <w:t>:</w:t>
      </w:r>
    </w:p>
    <w:p w:rsidR="007903B0" w:rsidRPr="00111A8D" w:rsidRDefault="00683CEB" w:rsidP="007C7F63">
      <w:pPr>
        <w:pStyle w:val="Odstavecseseznamem"/>
        <w:numPr>
          <w:ilvl w:val="0"/>
          <w:numId w:val="61"/>
        </w:numPr>
        <w:spacing w:before="120" w:after="120"/>
        <w:ind w:left="851"/>
        <w:jc w:val="both"/>
        <w:rPr>
          <w:rFonts w:ascii="Arial" w:hAnsi="Arial" w:cs="Arial"/>
          <w:sz w:val="22"/>
          <w:szCs w:val="22"/>
        </w:rPr>
      </w:pPr>
      <w:r w:rsidRPr="00111A8D">
        <w:rPr>
          <w:rFonts w:ascii="Arial" w:hAnsi="Arial" w:cs="Arial"/>
          <w:sz w:val="22"/>
          <w:szCs w:val="22"/>
        </w:rPr>
        <w:t xml:space="preserve">Výstupem A </w:t>
      </w:r>
      <w:r w:rsidR="007903B0" w:rsidRPr="00111A8D">
        <w:rPr>
          <w:rFonts w:ascii="Arial" w:hAnsi="Arial" w:cs="Arial"/>
          <w:sz w:val="22"/>
          <w:szCs w:val="22"/>
        </w:rPr>
        <w:t xml:space="preserve">bude tabulkové a grafické zpracování orientačního zjištění mocnosti sedimentu před 3D skenováním, včetně fotodokumentace. </w:t>
      </w:r>
      <w:r w:rsidRPr="00111A8D">
        <w:rPr>
          <w:rFonts w:ascii="Arial" w:hAnsi="Arial" w:cs="Arial"/>
          <w:sz w:val="22"/>
          <w:szCs w:val="22"/>
        </w:rPr>
        <w:t>Bude vybrán relevantní počet bodů dle výměry a reliéfu rybníka</w:t>
      </w:r>
      <w:r w:rsidR="00D930CA" w:rsidRPr="00111A8D">
        <w:rPr>
          <w:rFonts w:ascii="Arial" w:hAnsi="Arial" w:cs="Arial"/>
          <w:sz w:val="22"/>
          <w:szCs w:val="22"/>
        </w:rPr>
        <w:t xml:space="preserve"> </w:t>
      </w:r>
      <w:r w:rsidRPr="00111A8D">
        <w:rPr>
          <w:rFonts w:ascii="Arial" w:hAnsi="Arial" w:cs="Arial"/>
          <w:sz w:val="22"/>
          <w:szCs w:val="22"/>
        </w:rPr>
        <w:lastRenderedPageBreak/>
        <w:t>(</w:t>
      </w:r>
      <w:r w:rsidR="00D930CA" w:rsidRPr="00111A8D">
        <w:rPr>
          <w:rFonts w:ascii="Arial" w:hAnsi="Arial" w:cs="Arial"/>
          <w:sz w:val="22"/>
          <w:szCs w:val="22"/>
        </w:rPr>
        <w:t>minimálně 4 body</w:t>
      </w:r>
      <w:r w:rsidRPr="00111A8D">
        <w:rPr>
          <w:rFonts w:ascii="Arial" w:hAnsi="Arial" w:cs="Arial"/>
          <w:sz w:val="22"/>
          <w:szCs w:val="22"/>
        </w:rPr>
        <w:t>)</w:t>
      </w:r>
      <w:r w:rsidR="00D930CA" w:rsidRPr="00111A8D">
        <w:rPr>
          <w:rFonts w:ascii="Arial" w:hAnsi="Arial" w:cs="Arial"/>
          <w:sz w:val="22"/>
          <w:szCs w:val="22"/>
        </w:rPr>
        <w:t xml:space="preserve"> dle projektové dokumentace, u kterých bude sondou orientačně zjištěna mocnost sedimentu tak, aby byla potvrzena správnost údajů množství odtěžovaného sedimentu</w:t>
      </w:r>
      <w:r w:rsidRPr="00111A8D">
        <w:rPr>
          <w:rFonts w:ascii="Arial" w:hAnsi="Arial" w:cs="Arial"/>
          <w:sz w:val="22"/>
          <w:szCs w:val="22"/>
        </w:rPr>
        <w:t xml:space="preserve"> (dále </w:t>
      </w:r>
      <w:r w:rsidR="003D3216">
        <w:rPr>
          <w:rFonts w:ascii="Arial" w:hAnsi="Arial" w:cs="Arial"/>
          <w:sz w:val="22"/>
          <w:szCs w:val="22"/>
        </w:rPr>
        <w:t>též jako</w:t>
      </w:r>
      <w:r w:rsidRPr="00111A8D">
        <w:rPr>
          <w:rFonts w:ascii="Arial" w:hAnsi="Arial" w:cs="Arial"/>
          <w:sz w:val="22"/>
          <w:szCs w:val="22"/>
        </w:rPr>
        <w:t xml:space="preserve"> „Výstup A“)</w:t>
      </w:r>
      <w:r w:rsidR="00D930CA" w:rsidRPr="00111A8D">
        <w:rPr>
          <w:rFonts w:ascii="Arial" w:hAnsi="Arial" w:cs="Arial"/>
          <w:sz w:val="22"/>
          <w:szCs w:val="22"/>
        </w:rPr>
        <w:t>.</w:t>
      </w:r>
      <w:r w:rsidRPr="00111A8D">
        <w:rPr>
          <w:rFonts w:ascii="Arial" w:hAnsi="Arial" w:cs="Arial"/>
          <w:sz w:val="22"/>
          <w:szCs w:val="22"/>
        </w:rPr>
        <w:t xml:space="preserve"> V případě že se Výstupem A nepotvrdí průměrná minimální mocnost sedimentu 40 cm, </w:t>
      </w:r>
      <w:r w:rsidR="006A102A">
        <w:rPr>
          <w:rFonts w:ascii="Arial" w:hAnsi="Arial" w:cs="Arial"/>
          <w:sz w:val="22"/>
          <w:szCs w:val="22"/>
        </w:rPr>
        <w:t>Z</w:t>
      </w:r>
      <w:r w:rsidRPr="00111A8D">
        <w:rPr>
          <w:rFonts w:ascii="Arial" w:hAnsi="Arial" w:cs="Arial"/>
          <w:sz w:val="22"/>
          <w:szCs w:val="22"/>
        </w:rPr>
        <w:t xml:space="preserve">hotovitel telefonicky </w:t>
      </w:r>
      <w:r w:rsidR="00AB632C">
        <w:rPr>
          <w:rFonts w:ascii="Arial" w:hAnsi="Arial" w:cs="Arial"/>
          <w:sz w:val="22"/>
          <w:szCs w:val="22"/>
        </w:rPr>
        <w:t>informuje</w:t>
      </w:r>
      <w:r w:rsidR="00AB632C" w:rsidRPr="00111A8D">
        <w:rPr>
          <w:rFonts w:ascii="Arial" w:hAnsi="Arial" w:cs="Arial"/>
          <w:sz w:val="22"/>
          <w:szCs w:val="22"/>
        </w:rPr>
        <w:t xml:space="preserve"> </w:t>
      </w:r>
      <w:r w:rsidR="006A102A">
        <w:rPr>
          <w:rFonts w:ascii="Arial" w:hAnsi="Arial" w:cs="Arial"/>
          <w:sz w:val="22"/>
          <w:szCs w:val="22"/>
        </w:rPr>
        <w:t>O</w:t>
      </w:r>
      <w:r w:rsidRPr="00111A8D">
        <w:rPr>
          <w:rFonts w:ascii="Arial" w:hAnsi="Arial" w:cs="Arial"/>
          <w:sz w:val="22"/>
          <w:szCs w:val="22"/>
        </w:rPr>
        <w:t xml:space="preserve">bjednatele </w:t>
      </w:r>
      <w:r w:rsidR="00AB632C">
        <w:rPr>
          <w:rFonts w:ascii="Arial" w:hAnsi="Arial" w:cs="Arial"/>
          <w:sz w:val="22"/>
          <w:szCs w:val="22"/>
        </w:rPr>
        <w:t>o</w:t>
      </w:r>
      <w:r w:rsidRPr="00111A8D">
        <w:rPr>
          <w:rFonts w:ascii="Arial" w:hAnsi="Arial" w:cs="Arial"/>
          <w:sz w:val="22"/>
          <w:szCs w:val="22"/>
        </w:rPr>
        <w:t xml:space="preserve"> této skutečnosti a </w:t>
      </w:r>
      <w:r w:rsidR="006A102A">
        <w:rPr>
          <w:rFonts w:ascii="Arial" w:hAnsi="Arial" w:cs="Arial"/>
          <w:sz w:val="22"/>
          <w:szCs w:val="22"/>
        </w:rPr>
        <w:t>O</w:t>
      </w:r>
      <w:r w:rsidRPr="00111A8D">
        <w:rPr>
          <w:rFonts w:ascii="Arial" w:hAnsi="Arial" w:cs="Arial"/>
          <w:sz w:val="22"/>
          <w:szCs w:val="22"/>
        </w:rPr>
        <w:t>bjednatel stanoví další postup.</w:t>
      </w:r>
      <w:r w:rsidR="00D930CA" w:rsidRPr="00111A8D">
        <w:rPr>
          <w:rFonts w:ascii="Arial" w:hAnsi="Arial" w:cs="Arial"/>
          <w:sz w:val="22"/>
          <w:szCs w:val="22"/>
        </w:rPr>
        <w:t xml:space="preserve"> </w:t>
      </w:r>
    </w:p>
    <w:p w:rsidR="007903B0" w:rsidRPr="00111A8D" w:rsidRDefault="00111A8D" w:rsidP="007C7F63">
      <w:pPr>
        <w:pStyle w:val="Odstavecseseznamem"/>
        <w:numPr>
          <w:ilvl w:val="0"/>
          <w:numId w:val="61"/>
        </w:numPr>
        <w:spacing w:before="120" w:after="120"/>
        <w:ind w:left="851"/>
        <w:jc w:val="both"/>
        <w:rPr>
          <w:rFonts w:ascii="Arial" w:hAnsi="Arial" w:cs="Arial"/>
          <w:sz w:val="22"/>
          <w:szCs w:val="22"/>
        </w:rPr>
      </w:pPr>
      <w:r>
        <w:rPr>
          <w:rFonts w:ascii="Arial" w:hAnsi="Arial" w:cs="Arial"/>
          <w:sz w:val="22"/>
          <w:szCs w:val="22"/>
        </w:rPr>
        <w:t>Výstupem B bude</w:t>
      </w:r>
      <w:r w:rsidR="006A102A">
        <w:rPr>
          <w:rFonts w:ascii="Arial" w:hAnsi="Arial" w:cs="Arial"/>
          <w:sz w:val="22"/>
          <w:szCs w:val="22"/>
        </w:rPr>
        <w:t xml:space="preserve"> </w:t>
      </w:r>
      <w:r w:rsidR="007903B0" w:rsidRPr="00111A8D">
        <w:rPr>
          <w:rFonts w:ascii="Arial" w:hAnsi="Arial" w:cs="Arial"/>
          <w:sz w:val="22"/>
          <w:szCs w:val="22"/>
        </w:rPr>
        <w:t>zaměření dna (rybníka/vodní nádrže) před započetím těžení sedimentu a jeho porovnání s plánovaným dnem</w:t>
      </w:r>
      <w:r w:rsidR="00683CEB" w:rsidRPr="00111A8D">
        <w:rPr>
          <w:rFonts w:ascii="Arial" w:hAnsi="Arial" w:cs="Arial"/>
          <w:sz w:val="22"/>
          <w:szCs w:val="22"/>
        </w:rPr>
        <w:t xml:space="preserve"> dle projektové dokumentace</w:t>
      </w:r>
      <w:r w:rsidR="007903B0" w:rsidRPr="00111A8D">
        <w:rPr>
          <w:rFonts w:ascii="Arial" w:hAnsi="Arial" w:cs="Arial"/>
          <w:sz w:val="22"/>
          <w:szCs w:val="22"/>
        </w:rPr>
        <w:t xml:space="preserve"> rybníka/vodní nádrže dodaným žadatelem o dotaci, které je součástí žádosti </w:t>
      </w:r>
      <w:r w:rsidR="00863BF5">
        <w:rPr>
          <w:rFonts w:ascii="Arial" w:hAnsi="Arial" w:cs="Arial"/>
          <w:sz w:val="22"/>
          <w:szCs w:val="22"/>
        </w:rPr>
        <w:br/>
      </w:r>
      <w:r w:rsidR="007903B0" w:rsidRPr="00111A8D">
        <w:rPr>
          <w:rFonts w:ascii="Arial" w:hAnsi="Arial" w:cs="Arial"/>
          <w:sz w:val="22"/>
          <w:szCs w:val="22"/>
        </w:rPr>
        <w:t>o dotaci</w:t>
      </w:r>
      <w:r w:rsidR="00F05DC0">
        <w:rPr>
          <w:rFonts w:ascii="Arial" w:hAnsi="Arial" w:cs="Arial"/>
          <w:sz w:val="22"/>
          <w:szCs w:val="22"/>
        </w:rPr>
        <w:t>,</w:t>
      </w:r>
      <w:r w:rsidR="007903B0" w:rsidRPr="00111A8D">
        <w:rPr>
          <w:rFonts w:ascii="Arial" w:hAnsi="Arial" w:cs="Arial"/>
          <w:sz w:val="22"/>
          <w:szCs w:val="22"/>
        </w:rPr>
        <w:t xml:space="preserve"> a s předpokládaným množstvím sedimentu k odtěžení. Z porovnání současného povrchu sedimentu a </w:t>
      </w:r>
      <w:r w:rsidR="00964835" w:rsidRPr="00111A8D">
        <w:rPr>
          <w:rFonts w:ascii="Arial" w:hAnsi="Arial" w:cs="Arial"/>
          <w:sz w:val="22"/>
          <w:szCs w:val="22"/>
        </w:rPr>
        <w:t>p</w:t>
      </w:r>
      <w:r w:rsidR="007903B0" w:rsidRPr="00111A8D">
        <w:rPr>
          <w:rFonts w:ascii="Arial" w:hAnsi="Arial" w:cs="Arial"/>
          <w:sz w:val="22"/>
          <w:szCs w:val="22"/>
        </w:rPr>
        <w:t>lánovaného dna bude stanovena hodnota kubatury sedimentu k odtěžení. Tato hodnota bude nadále považována</w:t>
      </w:r>
      <w:r w:rsidR="00964835" w:rsidRPr="00111A8D">
        <w:rPr>
          <w:rFonts w:ascii="Arial" w:hAnsi="Arial" w:cs="Arial"/>
          <w:sz w:val="22"/>
          <w:szCs w:val="22"/>
        </w:rPr>
        <w:t xml:space="preserve"> </w:t>
      </w:r>
      <w:r w:rsidR="00863BF5">
        <w:rPr>
          <w:rFonts w:ascii="Arial" w:hAnsi="Arial" w:cs="Arial"/>
          <w:sz w:val="22"/>
          <w:szCs w:val="22"/>
        </w:rPr>
        <w:br/>
      </w:r>
      <w:r w:rsidR="007903B0" w:rsidRPr="00111A8D">
        <w:rPr>
          <w:rFonts w:ascii="Arial" w:hAnsi="Arial" w:cs="Arial"/>
          <w:sz w:val="22"/>
          <w:szCs w:val="22"/>
        </w:rPr>
        <w:t>za závaznou. Součástí výstupu bude digitální 3D model situace s vyznačením sedimentu k</w:t>
      </w:r>
      <w:r w:rsidR="0032544B" w:rsidRPr="00111A8D">
        <w:rPr>
          <w:rFonts w:ascii="Arial" w:hAnsi="Arial" w:cs="Arial"/>
          <w:sz w:val="22"/>
          <w:szCs w:val="22"/>
        </w:rPr>
        <w:t> </w:t>
      </w:r>
      <w:r w:rsidR="007903B0" w:rsidRPr="00111A8D">
        <w:rPr>
          <w:rFonts w:ascii="Arial" w:hAnsi="Arial" w:cs="Arial"/>
          <w:sz w:val="22"/>
          <w:szCs w:val="22"/>
        </w:rPr>
        <w:t>odtěžení</w:t>
      </w:r>
      <w:r w:rsidR="0032544B" w:rsidRPr="00111A8D">
        <w:rPr>
          <w:rFonts w:ascii="Arial" w:hAnsi="Arial" w:cs="Arial"/>
          <w:sz w:val="22"/>
          <w:szCs w:val="22"/>
        </w:rPr>
        <w:t xml:space="preserve"> (dále </w:t>
      </w:r>
      <w:r w:rsidR="003D3216">
        <w:rPr>
          <w:rFonts w:ascii="Arial" w:hAnsi="Arial" w:cs="Arial"/>
          <w:sz w:val="22"/>
          <w:szCs w:val="22"/>
        </w:rPr>
        <w:t>též jako</w:t>
      </w:r>
      <w:r w:rsidR="0032544B" w:rsidRPr="00111A8D">
        <w:rPr>
          <w:rFonts w:ascii="Arial" w:hAnsi="Arial" w:cs="Arial"/>
          <w:sz w:val="22"/>
          <w:szCs w:val="22"/>
        </w:rPr>
        <w:t xml:space="preserve"> „Výstup </w:t>
      </w:r>
      <w:r w:rsidR="00683CEB" w:rsidRPr="00111A8D">
        <w:rPr>
          <w:rFonts w:ascii="Arial" w:hAnsi="Arial" w:cs="Arial"/>
          <w:sz w:val="22"/>
          <w:szCs w:val="22"/>
        </w:rPr>
        <w:t>B</w:t>
      </w:r>
      <w:r w:rsidR="0032544B" w:rsidRPr="00111A8D">
        <w:rPr>
          <w:rFonts w:ascii="Arial" w:hAnsi="Arial" w:cs="Arial"/>
          <w:sz w:val="22"/>
          <w:szCs w:val="22"/>
        </w:rPr>
        <w:t>“)</w:t>
      </w:r>
      <w:r w:rsidR="007903B0" w:rsidRPr="00111A8D">
        <w:rPr>
          <w:rFonts w:ascii="Arial" w:hAnsi="Arial" w:cs="Arial"/>
          <w:sz w:val="22"/>
          <w:szCs w:val="22"/>
        </w:rPr>
        <w:t>.</w:t>
      </w:r>
    </w:p>
    <w:p w:rsidR="007903B0" w:rsidRPr="00111A8D" w:rsidRDefault="00683CEB" w:rsidP="007C7F63">
      <w:pPr>
        <w:pStyle w:val="Odstavecseseznamem"/>
        <w:numPr>
          <w:ilvl w:val="0"/>
          <w:numId w:val="61"/>
        </w:numPr>
        <w:spacing w:before="120" w:after="120"/>
        <w:ind w:left="851"/>
        <w:jc w:val="both"/>
        <w:rPr>
          <w:rFonts w:ascii="Arial" w:hAnsi="Arial" w:cs="Arial"/>
          <w:sz w:val="22"/>
          <w:szCs w:val="22"/>
        </w:rPr>
      </w:pPr>
      <w:r w:rsidRPr="00111A8D">
        <w:rPr>
          <w:rFonts w:ascii="Arial" w:hAnsi="Arial" w:cs="Arial"/>
          <w:sz w:val="22"/>
          <w:szCs w:val="22"/>
        </w:rPr>
        <w:t>Výstupem C</w:t>
      </w:r>
      <w:r w:rsidR="007903B0" w:rsidRPr="00111A8D">
        <w:rPr>
          <w:rFonts w:ascii="Arial" w:hAnsi="Arial" w:cs="Arial"/>
          <w:sz w:val="22"/>
          <w:szCs w:val="22"/>
        </w:rPr>
        <w:t xml:space="preserve"> bude kontrolní zaměření dna rybníku/vodní nádrže</w:t>
      </w:r>
      <w:r w:rsidR="00964835" w:rsidRPr="00111A8D">
        <w:rPr>
          <w:rFonts w:ascii="Arial" w:hAnsi="Arial" w:cs="Arial"/>
          <w:sz w:val="22"/>
          <w:szCs w:val="22"/>
        </w:rPr>
        <w:t xml:space="preserve"> </w:t>
      </w:r>
      <w:r w:rsidR="007903B0" w:rsidRPr="00111A8D">
        <w:rPr>
          <w:rFonts w:ascii="Arial" w:hAnsi="Arial" w:cs="Arial"/>
          <w:sz w:val="22"/>
          <w:szCs w:val="22"/>
        </w:rPr>
        <w:t>po skončení těžení sedimentu a následný výpočet hodnoty skutečně odtěženého sedimentu</w:t>
      </w:r>
      <w:r w:rsidR="0032544B" w:rsidRPr="00111A8D">
        <w:rPr>
          <w:rFonts w:ascii="Arial" w:hAnsi="Arial" w:cs="Arial"/>
          <w:sz w:val="22"/>
          <w:szCs w:val="22"/>
        </w:rPr>
        <w:t xml:space="preserve"> (dále </w:t>
      </w:r>
      <w:r w:rsidR="003D3216">
        <w:rPr>
          <w:rFonts w:ascii="Arial" w:hAnsi="Arial" w:cs="Arial"/>
          <w:sz w:val="22"/>
          <w:szCs w:val="22"/>
        </w:rPr>
        <w:t>též jako</w:t>
      </w:r>
      <w:r w:rsidR="0032544B" w:rsidRPr="00111A8D">
        <w:rPr>
          <w:rFonts w:ascii="Arial" w:hAnsi="Arial" w:cs="Arial"/>
          <w:sz w:val="22"/>
          <w:szCs w:val="22"/>
        </w:rPr>
        <w:t xml:space="preserve"> „Výstup </w:t>
      </w:r>
      <w:r w:rsidRPr="00111A8D">
        <w:rPr>
          <w:rFonts w:ascii="Arial" w:hAnsi="Arial" w:cs="Arial"/>
          <w:sz w:val="22"/>
          <w:szCs w:val="22"/>
        </w:rPr>
        <w:t>C</w:t>
      </w:r>
      <w:r w:rsidR="0032544B" w:rsidRPr="00111A8D">
        <w:rPr>
          <w:rFonts w:ascii="Arial" w:hAnsi="Arial" w:cs="Arial"/>
          <w:sz w:val="22"/>
          <w:szCs w:val="22"/>
        </w:rPr>
        <w:t>“)</w:t>
      </w:r>
      <w:r w:rsidR="007903B0" w:rsidRPr="00111A8D">
        <w:rPr>
          <w:rFonts w:ascii="Arial" w:hAnsi="Arial" w:cs="Arial"/>
          <w:sz w:val="22"/>
          <w:szCs w:val="22"/>
        </w:rPr>
        <w:t xml:space="preserve">. </w:t>
      </w:r>
    </w:p>
    <w:p w:rsidR="007903B0" w:rsidRPr="00111A8D" w:rsidRDefault="007903B0" w:rsidP="007C7F63">
      <w:pPr>
        <w:pStyle w:val="Odstavecseseznamem"/>
        <w:numPr>
          <w:ilvl w:val="0"/>
          <w:numId w:val="61"/>
        </w:numPr>
        <w:spacing w:before="120" w:after="120"/>
        <w:ind w:left="851"/>
        <w:jc w:val="both"/>
        <w:rPr>
          <w:rFonts w:ascii="Arial" w:hAnsi="Arial" w:cs="Arial"/>
          <w:sz w:val="22"/>
          <w:szCs w:val="22"/>
        </w:rPr>
      </w:pPr>
      <w:r w:rsidRPr="00111A8D">
        <w:rPr>
          <w:rFonts w:ascii="Arial" w:hAnsi="Arial" w:cs="Arial"/>
          <w:sz w:val="22"/>
          <w:szCs w:val="22"/>
        </w:rPr>
        <w:t xml:space="preserve">Všechna měření budou provedena </w:t>
      </w:r>
      <w:r w:rsidR="00706777" w:rsidRPr="00111A8D">
        <w:rPr>
          <w:rFonts w:ascii="Arial" w:hAnsi="Arial" w:cs="Arial"/>
          <w:sz w:val="22"/>
          <w:szCs w:val="22"/>
        </w:rPr>
        <w:t>s hustotou minimálně 10 rovnoměrně rozprostřených měřených bodů na 1 m</w:t>
      </w:r>
      <w:r w:rsidR="00706777" w:rsidRPr="00111A8D">
        <w:rPr>
          <w:rFonts w:ascii="Arial" w:hAnsi="Arial" w:cs="Arial"/>
          <w:sz w:val="22"/>
          <w:szCs w:val="22"/>
          <w:vertAlign w:val="superscript"/>
        </w:rPr>
        <w:t>2</w:t>
      </w:r>
      <w:r w:rsidR="00706777" w:rsidRPr="00111A8D">
        <w:rPr>
          <w:rFonts w:ascii="Arial" w:hAnsi="Arial" w:cs="Arial"/>
          <w:sz w:val="22"/>
          <w:szCs w:val="22"/>
        </w:rPr>
        <w:t xml:space="preserve"> </w:t>
      </w:r>
      <w:r w:rsidRPr="00111A8D">
        <w:rPr>
          <w:rFonts w:ascii="Arial" w:hAnsi="Arial" w:cs="Arial"/>
          <w:sz w:val="22"/>
          <w:szCs w:val="22"/>
        </w:rPr>
        <w:t>s</w:t>
      </w:r>
      <w:r w:rsidR="00706777" w:rsidRPr="00111A8D">
        <w:rPr>
          <w:rFonts w:ascii="Arial" w:hAnsi="Arial" w:cs="Arial"/>
          <w:sz w:val="22"/>
          <w:szCs w:val="22"/>
        </w:rPr>
        <w:t xml:space="preserve"> výškovou a polohovou odchylkou </w:t>
      </w:r>
      <w:r w:rsidR="00863BF5">
        <w:rPr>
          <w:rFonts w:ascii="Arial" w:hAnsi="Arial" w:cs="Arial"/>
          <w:sz w:val="22"/>
          <w:szCs w:val="22"/>
        </w:rPr>
        <w:br/>
      </w:r>
      <w:r w:rsidRPr="00111A8D">
        <w:rPr>
          <w:rFonts w:ascii="Arial" w:hAnsi="Arial" w:cs="Arial"/>
          <w:sz w:val="22"/>
          <w:szCs w:val="22"/>
        </w:rPr>
        <w:t>max.+- 5 cm.</w:t>
      </w:r>
    </w:p>
    <w:p w:rsidR="007903B0" w:rsidRPr="00111A8D" w:rsidRDefault="007903B0" w:rsidP="007C7F63">
      <w:pPr>
        <w:pStyle w:val="Odstavecseseznamem"/>
        <w:numPr>
          <w:ilvl w:val="0"/>
          <w:numId w:val="61"/>
        </w:numPr>
        <w:spacing w:before="120" w:after="120"/>
        <w:ind w:left="851"/>
        <w:jc w:val="both"/>
        <w:rPr>
          <w:rFonts w:ascii="Arial" w:hAnsi="Arial" w:cs="Arial"/>
          <w:sz w:val="22"/>
          <w:szCs w:val="22"/>
        </w:rPr>
      </w:pPr>
      <w:r w:rsidRPr="00111A8D">
        <w:rPr>
          <w:rFonts w:ascii="Arial" w:hAnsi="Arial" w:cs="Arial"/>
          <w:sz w:val="22"/>
          <w:szCs w:val="22"/>
        </w:rPr>
        <w:t xml:space="preserve">Výstupy </w:t>
      </w:r>
      <w:r w:rsidR="006802FE" w:rsidRPr="00111A8D">
        <w:rPr>
          <w:rFonts w:ascii="Arial" w:hAnsi="Arial" w:cs="Arial"/>
          <w:sz w:val="22"/>
          <w:szCs w:val="22"/>
        </w:rPr>
        <w:t> se Zhotovitel zavazuje Objednateli dodat</w:t>
      </w:r>
      <w:r w:rsidRPr="00111A8D">
        <w:rPr>
          <w:rFonts w:ascii="Arial" w:hAnsi="Arial" w:cs="Arial"/>
          <w:sz w:val="22"/>
          <w:szCs w:val="22"/>
        </w:rPr>
        <w:t xml:space="preserve"> v elektronické i v písemné podobě.</w:t>
      </w:r>
    </w:p>
    <w:p w:rsidR="007903B0" w:rsidRPr="00111A8D" w:rsidRDefault="007903B0" w:rsidP="007C7F63">
      <w:pPr>
        <w:pStyle w:val="Odstavecseseznamem"/>
        <w:numPr>
          <w:ilvl w:val="0"/>
          <w:numId w:val="61"/>
        </w:numPr>
        <w:spacing w:before="120" w:after="120"/>
        <w:ind w:left="851"/>
        <w:jc w:val="both"/>
        <w:rPr>
          <w:rFonts w:ascii="Arial" w:hAnsi="Arial" w:cs="Arial"/>
          <w:sz w:val="22"/>
          <w:szCs w:val="22"/>
        </w:rPr>
      </w:pPr>
      <w:r w:rsidRPr="00111A8D">
        <w:rPr>
          <w:rFonts w:ascii="Arial" w:hAnsi="Arial" w:cs="Arial"/>
          <w:sz w:val="22"/>
          <w:szCs w:val="22"/>
        </w:rPr>
        <w:t>Součástí výstupu bude také ve všech případech přehledná fotodokumentace místa zaměření.</w:t>
      </w:r>
    </w:p>
    <w:p w:rsidR="007903B0" w:rsidRPr="00FF05C2" w:rsidRDefault="007903B0" w:rsidP="007C7F63">
      <w:pPr>
        <w:pStyle w:val="Odstavecseseznamem"/>
        <w:numPr>
          <w:ilvl w:val="0"/>
          <w:numId w:val="61"/>
        </w:numPr>
        <w:spacing w:before="120" w:after="120"/>
        <w:ind w:left="851"/>
        <w:jc w:val="both"/>
        <w:rPr>
          <w:rFonts w:ascii="Arial" w:hAnsi="Arial" w:cs="Arial"/>
          <w:sz w:val="22"/>
          <w:szCs w:val="22"/>
        </w:rPr>
      </w:pPr>
      <w:bookmarkStart w:id="0" w:name="_GoBack"/>
      <w:bookmarkEnd w:id="0"/>
      <w:r w:rsidRPr="00111A8D">
        <w:rPr>
          <w:rFonts w:ascii="Arial" w:hAnsi="Arial" w:cs="Arial"/>
          <w:sz w:val="22"/>
          <w:szCs w:val="22"/>
        </w:rPr>
        <w:lastRenderedPageBreak/>
        <w:t xml:space="preserve">V rámci </w:t>
      </w:r>
      <w:r w:rsidR="00F67CCC">
        <w:rPr>
          <w:rFonts w:ascii="Arial" w:hAnsi="Arial" w:cs="Arial"/>
          <w:sz w:val="22"/>
          <w:szCs w:val="22"/>
        </w:rPr>
        <w:t xml:space="preserve">každého </w:t>
      </w:r>
      <w:r w:rsidR="00683CEB" w:rsidRPr="00FF05C2">
        <w:rPr>
          <w:rFonts w:ascii="Arial" w:hAnsi="Arial" w:cs="Arial"/>
          <w:sz w:val="22"/>
          <w:szCs w:val="22"/>
        </w:rPr>
        <w:t>Výstupu B</w:t>
      </w:r>
      <w:r w:rsidRPr="00FF05C2">
        <w:rPr>
          <w:rFonts w:ascii="Arial" w:hAnsi="Arial" w:cs="Arial"/>
          <w:sz w:val="22"/>
          <w:szCs w:val="22"/>
        </w:rPr>
        <w:t xml:space="preserve"> bude vybudována síť referenčních bodů, která bude tvořit geometrický základ pro měření </w:t>
      </w:r>
      <w:r w:rsidR="00683CEB" w:rsidRPr="00FF05C2">
        <w:rPr>
          <w:rFonts w:ascii="Arial" w:hAnsi="Arial" w:cs="Arial"/>
          <w:sz w:val="22"/>
          <w:szCs w:val="22"/>
        </w:rPr>
        <w:t>Výstupu B a Výstupu C</w:t>
      </w:r>
      <w:r w:rsidRPr="00FF05C2">
        <w:rPr>
          <w:rFonts w:ascii="Arial" w:hAnsi="Arial" w:cs="Arial"/>
          <w:sz w:val="22"/>
          <w:szCs w:val="22"/>
        </w:rPr>
        <w:t>. Tyto body budou trvale stabilizované a jejich geodetické údaje (souřadnice, výšky, popisy stabilizací) budou součástí odevzdávaného Výstupu</w:t>
      </w:r>
      <w:r w:rsidR="00683CEB" w:rsidRPr="00FF05C2">
        <w:rPr>
          <w:rFonts w:ascii="Arial" w:hAnsi="Arial" w:cs="Arial"/>
          <w:sz w:val="22"/>
          <w:szCs w:val="22"/>
        </w:rPr>
        <w:t xml:space="preserve"> B i Výstupu C</w:t>
      </w:r>
      <w:r w:rsidRPr="00FF05C2">
        <w:rPr>
          <w:rFonts w:ascii="Arial" w:hAnsi="Arial" w:cs="Arial"/>
          <w:sz w:val="22"/>
          <w:szCs w:val="22"/>
        </w:rPr>
        <w:t>. Budou vybudovány minimálně</w:t>
      </w:r>
      <w:r w:rsidR="00964835" w:rsidRPr="00FF05C2">
        <w:rPr>
          <w:rFonts w:ascii="Arial" w:hAnsi="Arial" w:cs="Arial"/>
          <w:sz w:val="22"/>
          <w:szCs w:val="22"/>
        </w:rPr>
        <w:t xml:space="preserve"> </w:t>
      </w:r>
      <w:r w:rsidRPr="00FF05C2">
        <w:rPr>
          <w:rFonts w:ascii="Arial" w:hAnsi="Arial" w:cs="Arial"/>
          <w:sz w:val="22"/>
          <w:szCs w:val="22"/>
        </w:rPr>
        <w:t>3 vztažné body (v závislosti na reliéfu rybníka) s jednoznačně identifikovatelnou trvalou stabilizací.</w:t>
      </w:r>
    </w:p>
    <w:p w:rsidR="007903B0" w:rsidRPr="00FF05C2" w:rsidRDefault="007903B0" w:rsidP="007C7F63">
      <w:pPr>
        <w:pStyle w:val="Odstavecseseznamem"/>
        <w:numPr>
          <w:ilvl w:val="0"/>
          <w:numId w:val="61"/>
        </w:numPr>
        <w:spacing w:line="280" w:lineRule="atLeast"/>
        <w:ind w:left="851"/>
        <w:jc w:val="both"/>
        <w:rPr>
          <w:rFonts w:ascii="Arial" w:eastAsia="Calibri" w:hAnsi="Arial" w:cs="Arial"/>
          <w:sz w:val="22"/>
          <w:szCs w:val="22"/>
          <w:lang w:eastAsia="en-US"/>
        </w:rPr>
      </w:pPr>
      <w:r w:rsidRPr="00FF05C2">
        <w:rPr>
          <w:rFonts w:ascii="Arial" w:hAnsi="Arial" w:cs="Arial"/>
          <w:sz w:val="22"/>
          <w:szCs w:val="22"/>
        </w:rPr>
        <w:t xml:space="preserve">Měření bude uskutečněno v souladu s Vyhláškou </w:t>
      </w:r>
      <w:r w:rsidR="00BD51A1" w:rsidRPr="00FF05C2">
        <w:rPr>
          <w:rFonts w:ascii="Arial" w:hAnsi="Arial" w:cs="Arial"/>
          <w:sz w:val="22"/>
          <w:szCs w:val="22"/>
        </w:rPr>
        <w:t xml:space="preserve">Českého úřadu zeměměřického </w:t>
      </w:r>
      <w:r w:rsidR="00C71788">
        <w:rPr>
          <w:rFonts w:ascii="Arial" w:hAnsi="Arial" w:cs="Arial"/>
          <w:sz w:val="22"/>
          <w:szCs w:val="22"/>
        </w:rPr>
        <w:br/>
      </w:r>
      <w:r w:rsidR="00BD51A1" w:rsidRPr="00FF05C2">
        <w:rPr>
          <w:rFonts w:ascii="Arial" w:hAnsi="Arial" w:cs="Arial"/>
          <w:sz w:val="22"/>
          <w:szCs w:val="22"/>
        </w:rPr>
        <w:t xml:space="preserve">a katastrálního č. </w:t>
      </w:r>
      <w:r w:rsidRPr="00FF05C2">
        <w:rPr>
          <w:rFonts w:ascii="Arial" w:hAnsi="Arial" w:cs="Arial"/>
          <w:sz w:val="22"/>
          <w:szCs w:val="22"/>
        </w:rPr>
        <w:t>31/1995 Sb.</w:t>
      </w:r>
      <w:r w:rsidR="00BD51A1" w:rsidRPr="00FF05C2">
        <w:rPr>
          <w:rFonts w:ascii="Arial" w:hAnsi="Arial" w:cs="Arial"/>
          <w:sz w:val="22"/>
          <w:szCs w:val="22"/>
        </w:rPr>
        <w:t>,</w:t>
      </w:r>
      <w:r w:rsidRPr="00FF05C2">
        <w:rPr>
          <w:rFonts w:ascii="Arial" w:hAnsi="Arial" w:cs="Arial"/>
          <w:i/>
          <w:sz w:val="22"/>
          <w:szCs w:val="22"/>
        </w:rPr>
        <w:t xml:space="preserve"> kterou se provádí zákon č. 200/1994 Sb., </w:t>
      </w:r>
      <w:r w:rsidR="00C71788">
        <w:rPr>
          <w:rFonts w:ascii="Arial" w:hAnsi="Arial" w:cs="Arial"/>
          <w:i/>
          <w:sz w:val="22"/>
          <w:szCs w:val="22"/>
        </w:rPr>
        <w:br/>
      </w:r>
      <w:r w:rsidRPr="00FF05C2">
        <w:rPr>
          <w:rFonts w:ascii="Arial" w:hAnsi="Arial" w:cs="Arial"/>
          <w:i/>
          <w:sz w:val="22"/>
          <w:szCs w:val="22"/>
        </w:rPr>
        <w:t>o zeměměřictví a o změně a doplnění některých zákonů souvisejících s jeho zavedením</w:t>
      </w:r>
      <w:r w:rsidR="00BD51A1" w:rsidRPr="00FF05C2">
        <w:rPr>
          <w:rFonts w:ascii="Arial" w:hAnsi="Arial" w:cs="Arial"/>
          <w:i/>
          <w:sz w:val="22"/>
          <w:szCs w:val="22"/>
        </w:rPr>
        <w:t>, ve znění pozdějších předpisů</w:t>
      </w:r>
      <w:r w:rsidRPr="00FF05C2">
        <w:rPr>
          <w:rFonts w:ascii="Arial" w:hAnsi="Arial" w:cs="Arial"/>
          <w:sz w:val="22"/>
          <w:szCs w:val="22"/>
        </w:rPr>
        <w:t>.</w:t>
      </w:r>
    </w:p>
    <w:p w:rsidR="00980628" w:rsidRPr="007C7F63" w:rsidRDefault="007903B0" w:rsidP="007C7F63">
      <w:pPr>
        <w:pStyle w:val="Odstavecseseznamem"/>
        <w:numPr>
          <w:ilvl w:val="0"/>
          <w:numId w:val="61"/>
        </w:numPr>
        <w:spacing w:before="120" w:after="120"/>
        <w:ind w:left="851"/>
        <w:jc w:val="both"/>
        <w:rPr>
          <w:rFonts w:ascii="Arial" w:hAnsi="Arial" w:cs="Arial"/>
          <w:sz w:val="22"/>
          <w:szCs w:val="22"/>
        </w:rPr>
      </w:pPr>
      <w:r w:rsidRPr="007C7F63">
        <w:rPr>
          <w:rFonts w:ascii="Arial" w:hAnsi="Arial" w:cs="Arial"/>
          <w:sz w:val="22"/>
          <w:szCs w:val="22"/>
        </w:rPr>
        <w:t>Metody měření a zpracování musí být voleny tak, aby zajistil</w:t>
      </w:r>
      <w:r w:rsidR="004939B7" w:rsidRPr="007C7F63">
        <w:rPr>
          <w:rFonts w:ascii="Arial" w:hAnsi="Arial" w:cs="Arial"/>
          <w:sz w:val="22"/>
          <w:szCs w:val="22"/>
        </w:rPr>
        <w:t>y</w:t>
      </w:r>
      <w:r w:rsidRPr="007C7F63">
        <w:rPr>
          <w:rFonts w:ascii="Arial" w:hAnsi="Arial" w:cs="Arial"/>
          <w:sz w:val="22"/>
          <w:szCs w:val="22"/>
        </w:rPr>
        <w:t xml:space="preserve"> určení celkových kubatur sedimentů (k odtěžení i skutečně odtěžen</w:t>
      </w:r>
      <w:r w:rsidR="00BD51A1" w:rsidRPr="007C7F63">
        <w:rPr>
          <w:rFonts w:ascii="Arial" w:hAnsi="Arial" w:cs="Arial"/>
          <w:sz w:val="22"/>
          <w:szCs w:val="22"/>
        </w:rPr>
        <w:t>ých</w:t>
      </w:r>
      <w:r w:rsidRPr="007C7F63">
        <w:rPr>
          <w:rFonts w:ascii="Arial" w:hAnsi="Arial" w:cs="Arial"/>
          <w:sz w:val="22"/>
          <w:szCs w:val="22"/>
        </w:rPr>
        <w:t>) s nejistotou nepřesahující hodnotu 300 x P, kde P je plocha rybníka v [ha] a výsledek je kubatura v [m3].</w:t>
      </w:r>
    </w:p>
    <w:p w:rsidR="00CC05E6" w:rsidRPr="007C7F63" w:rsidRDefault="00FF05C2" w:rsidP="007C7F63">
      <w:pPr>
        <w:pStyle w:val="Odstavecseseznamem"/>
        <w:numPr>
          <w:ilvl w:val="0"/>
          <w:numId w:val="61"/>
        </w:numPr>
        <w:spacing w:before="120" w:after="120"/>
        <w:ind w:left="851"/>
        <w:jc w:val="both"/>
        <w:rPr>
          <w:rFonts w:ascii="Arial" w:hAnsi="Arial" w:cs="Arial"/>
          <w:sz w:val="22"/>
          <w:szCs w:val="22"/>
        </w:rPr>
      </w:pPr>
      <w:r w:rsidRPr="007C7F63" w:rsidDel="00FF05C2">
        <w:rPr>
          <w:rFonts w:ascii="Arial" w:hAnsi="Arial" w:cs="Arial"/>
          <w:sz w:val="22"/>
          <w:szCs w:val="22"/>
        </w:rPr>
        <w:t xml:space="preserve"> </w:t>
      </w:r>
      <w:r w:rsidR="005C37D5" w:rsidRPr="007C7F63">
        <w:rPr>
          <w:rFonts w:ascii="Arial" w:hAnsi="Arial" w:cs="Arial"/>
          <w:sz w:val="22"/>
          <w:szCs w:val="22"/>
        </w:rPr>
        <w:t xml:space="preserve">V dalším textu jsou plnění </w:t>
      </w:r>
      <w:r w:rsidR="00576315" w:rsidRPr="007C7F63">
        <w:rPr>
          <w:rFonts w:ascii="Arial" w:hAnsi="Arial" w:cs="Arial"/>
          <w:sz w:val="22"/>
          <w:szCs w:val="22"/>
        </w:rPr>
        <w:t>V</w:t>
      </w:r>
      <w:r w:rsidR="005C37D5" w:rsidRPr="007C7F63">
        <w:rPr>
          <w:rFonts w:ascii="Arial" w:hAnsi="Arial" w:cs="Arial"/>
          <w:sz w:val="22"/>
          <w:szCs w:val="22"/>
        </w:rPr>
        <w:t xml:space="preserve">ýstup </w:t>
      </w:r>
      <w:r w:rsidR="00683CEB" w:rsidRPr="007C7F63">
        <w:rPr>
          <w:rFonts w:ascii="Arial" w:hAnsi="Arial" w:cs="Arial"/>
          <w:sz w:val="22"/>
          <w:szCs w:val="22"/>
        </w:rPr>
        <w:t>A,</w:t>
      </w:r>
      <w:r w:rsidR="005C37D5" w:rsidRPr="007C7F63">
        <w:rPr>
          <w:rFonts w:ascii="Arial" w:hAnsi="Arial" w:cs="Arial"/>
          <w:sz w:val="22"/>
          <w:szCs w:val="22"/>
        </w:rPr>
        <w:t xml:space="preserve"> </w:t>
      </w:r>
      <w:r w:rsidR="00576315" w:rsidRPr="007C7F63">
        <w:rPr>
          <w:rFonts w:ascii="Arial" w:hAnsi="Arial" w:cs="Arial"/>
          <w:sz w:val="22"/>
          <w:szCs w:val="22"/>
        </w:rPr>
        <w:t>V</w:t>
      </w:r>
      <w:r w:rsidR="005C37D5" w:rsidRPr="007C7F63">
        <w:rPr>
          <w:rFonts w:ascii="Arial" w:hAnsi="Arial" w:cs="Arial"/>
          <w:sz w:val="22"/>
          <w:szCs w:val="22"/>
        </w:rPr>
        <w:t xml:space="preserve">ýstup </w:t>
      </w:r>
      <w:r w:rsidR="00683CEB" w:rsidRPr="007C7F63">
        <w:rPr>
          <w:rFonts w:ascii="Arial" w:hAnsi="Arial" w:cs="Arial"/>
          <w:sz w:val="22"/>
          <w:szCs w:val="22"/>
        </w:rPr>
        <w:t>B či Výstup C</w:t>
      </w:r>
      <w:r w:rsidR="005C37D5" w:rsidRPr="007C7F63">
        <w:rPr>
          <w:rFonts w:ascii="Arial" w:hAnsi="Arial" w:cs="Arial"/>
          <w:sz w:val="22"/>
          <w:szCs w:val="22"/>
        </w:rPr>
        <w:t xml:space="preserve"> označována též jako „Výstup“.</w:t>
      </w:r>
    </w:p>
    <w:p w:rsidR="00A50C20" w:rsidRPr="007C7F63" w:rsidRDefault="00683CEB" w:rsidP="0088572D">
      <w:pPr>
        <w:pStyle w:val="Odstavecseseznamem"/>
        <w:numPr>
          <w:ilvl w:val="0"/>
          <w:numId w:val="5"/>
        </w:numPr>
        <w:tabs>
          <w:tab w:val="left" w:pos="1800"/>
          <w:tab w:val="left" w:pos="2040"/>
        </w:tabs>
        <w:spacing w:after="120"/>
        <w:ind w:left="426"/>
        <w:jc w:val="both"/>
        <w:rPr>
          <w:rFonts w:ascii="Arial" w:hAnsi="Arial" w:cs="Arial"/>
          <w:sz w:val="22"/>
          <w:szCs w:val="22"/>
        </w:rPr>
      </w:pPr>
      <w:r w:rsidRPr="007C7F63">
        <w:rPr>
          <w:rFonts w:ascii="Arial" w:hAnsi="Arial" w:cs="Arial"/>
          <w:sz w:val="22"/>
          <w:szCs w:val="22"/>
        </w:rPr>
        <w:t xml:space="preserve">Ve výjimečných a odůvodněných případech může </w:t>
      </w:r>
      <w:r w:rsidR="006A102A" w:rsidRPr="007C7F63">
        <w:rPr>
          <w:rFonts w:ascii="Arial" w:hAnsi="Arial" w:cs="Arial"/>
          <w:sz w:val="22"/>
          <w:szCs w:val="22"/>
        </w:rPr>
        <w:t>O</w:t>
      </w:r>
      <w:r w:rsidRPr="007C7F63">
        <w:rPr>
          <w:rFonts w:ascii="Arial" w:hAnsi="Arial" w:cs="Arial"/>
          <w:sz w:val="22"/>
          <w:szCs w:val="22"/>
        </w:rPr>
        <w:t xml:space="preserve">bjednatel </w:t>
      </w:r>
      <w:r w:rsidR="00A50C20" w:rsidRPr="007C7F63">
        <w:rPr>
          <w:rFonts w:ascii="Arial" w:hAnsi="Arial" w:cs="Arial"/>
          <w:sz w:val="22"/>
          <w:szCs w:val="22"/>
        </w:rPr>
        <w:t xml:space="preserve">požadovat </w:t>
      </w:r>
      <w:r w:rsidR="00C71788" w:rsidRPr="007C7F63">
        <w:rPr>
          <w:rFonts w:ascii="Arial" w:hAnsi="Arial" w:cs="Arial"/>
          <w:sz w:val="22"/>
          <w:szCs w:val="22"/>
        </w:rPr>
        <w:br/>
      </w:r>
      <w:r w:rsidR="00A50C20" w:rsidRPr="007C7F63">
        <w:rPr>
          <w:rFonts w:ascii="Arial" w:hAnsi="Arial" w:cs="Arial"/>
          <w:sz w:val="22"/>
          <w:szCs w:val="22"/>
        </w:rPr>
        <w:t xml:space="preserve">po </w:t>
      </w:r>
      <w:r w:rsidR="006A102A" w:rsidRPr="007C7F63">
        <w:rPr>
          <w:rFonts w:ascii="Arial" w:hAnsi="Arial" w:cs="Arial"/>
          <w:sz w:val="22"/>
          <w:szCs w:val="22"/>
        </w:rPr>
        <w:t>Z</w:t>
      </w:r>
      <w:r w:rsidR="00A50C20" w:rsidRPr="007C7F63">
        <w:rPr>
          <w:rFonts w:ascii="Arial" w:hAnsi="Arial" w:cs="Arial"/>
          <w:sz w:val="22"/>
          <w:szCs w:val="22"/>
        </w:rPr>
        <w:t xml:space="preserve">hotoviteli plnění ad hoc </w:t>
      </w:r>
      <w:r w:rsidR="00F05DC0" w:rsidRPr="007C7F63">
        <w:rPr>
          <w:rFonts w:ascii="Arial" w:hAnsi="Arial" w:cs="Arial"/>
          <w:sz w:val="22"/>
          <w:szCs w:val="22"/>
        </w:rPr>
        <w:t>služeb</w:t>
      </w:r>
      <w:r w:rsidR="00A50C20" w:rsidRPr="007C7F63">
        <w:rPr>
          <w:rFonts w:ascii="Arial" w:hAnsi="Arial" w:cs="Arial"/>
          <w:sz w:val="22"/>
          <w:szCs w:val="22"/>
        </w:rPr>
        <w:t>, spočívajících zejména v opravě projektových dokumentací pro tvorbu 3D modelů</w:t>
      </w:r>
      <w:r w:rsidR="00FF05C2" w:rsidRPr="007C7F63">
        <w:rPr>
          <w:rFonts w:ascii="Arial" w:hAnsi="Arial" w:cs="Arial"/>
          <w:sz w:val="22"/>
          <w:szCs w:val="22"/>
        </w:rPr>
        <w:t xml:space="preserve"> polohopisného a výškopisného zaměření rybníku/vodní nádrže</w:t>
      </w:r>
      <w:r w:rsidR="006A102A" w:rsidRPr="007C7F63">
        <w:rPr>
          <w:rFonts w:ascii="Arial" w:hAnsi="Arial" w:cs="Arial"/>
          <w:sz w:val="22"/>
          <w:szCs w:val="22"/>
        </w:rPr>
        <w:t>,</w:t>
      </w:r>
      <w:r w:rsidR="00A50C20" w:rsidRPr="007C7F63">
        <w:rPr>
          <w:rFonts w:ascii="Arial" w:hAnsi="Arial" w:cs="Arial"/>
          <w:sz w:val="22"/>
          <w:szCs w:val="22"/>
        </w:rPr>
        <w:t xml:space="preserve"> úpravě projektových dokumentací jednotlivých rybníků </w:t>
      </w:r>
      <w:r w:rsidR="00C71788" w:rsidRPr="007C7F63">
        <w:rPr>
          <w:rFonts w:ascii="Arial" w:hAnsi="Arial" w:cs="Arial"/>
          <w:sz w:val="22"/>
          <w:szCs w:val="22"/>
        </w:rPr>
        <w:br/>
      </w:r>
      <w:r w:rsidR="00A50C20" w:rsidRPr="007C7F63">
        <w:rPr>
          <w:rFonts w:ascii="Arial" w:hAnsi="Arial" w:cs="Arial"/>
          <w:sz w:val="22"/>
          <w:szCs w:val="22"/>
        </w:rPr>
        <w:t xml:space="preserve">či vodních nádrží pro výpočet kubatury sedimentu a přípravě podkladů pro jednání </w:t>
      </w:r>
      <w:r w:rsidR="00C71788" w:rsidRPr="007C7F63">
        <w:rPr>
          <w:rFonts w:ascii="Arial" w:hAnsi="Arial" w:cs="Arial"/>
          <w:sz w:val="22"/>
          <w:szCs w:val="22"/>
        </w:rPr>
        <w:br/>
      </w:r>
      <w:r w:rsidR="00A50C20" w:rsidRPr="007C7F63">
        <w:rPr>
          <w:rFonts w:ascii="Arial" w:hAnsi="Arial" w:cs="Arial"/>
          <w:sz w:val="22"/>
          <w:szCs w:val="22"/>
        </w:rPr>
        <w:lastRenderedPageBreak/>
        <w:t>a účast na jednáních mezi zástupci Ministerstva zemědělství a investory jednotlivých projektů</w:t>
      </w:r>
      <w:r w:rsidR="00FF05C2" w:rsidRPr="007C7F63">
        <w:rPr>
          <w:rFonts w:ascii="Arial" w:hAnsi="Arial" w:cs="Arial"/>
          <w:sz w:val="22"/>
          <w:szCs w:val="22"/>
        </w:rPr>
        <w:t xml:space="preserve"> (dále též</w:t>
      </w:r>
      <w:r w:rsidR="00986A46" w:rsidRPr="007C7F63">
        <w:rPr>
          <w:rFonts w:ascii="Arial" w:hAnsi="Arial" w:cs="Arial"/>
          <w:sz w:val="22"/>
          <w:szCs w:val="22"/>
        </w:rPr>
        <w:t xml:space="preserve"> jako</w:t>
      </w:r>
      <w:r w:rsidR="00FF05C2" w:rsidRPr="007C7F63">
        <w:rPr>
          <w:rFonts w:ascii="Arial" w:hAnsi="Arial" w:cs="Arial"/>
          <w:sz w:val="22"/>
          <w:szCs w:val="22"/>
        </w:rPr>
        <w:t xml:space="preserve"> „ad hoc plnění“</w:t>
      </w:r>
      <w:r w:rsidR="00986A46" w:rsidRPr="007C7F63">
        <w:rPr>
          <w:rFonts w:ascii="Arial" w:hAnsi="Arial" w:cs="Arial"/>
          <w:sz w:val="22"/>
          <w:szCs w:val="22"/>
        </w:rPr>
        <w:t xml:space="preserve"> či „ad hoc služby“</w:t>
      </w:r>
      <w:r w:rsidR="00FF05C2" w:rsidRPr="007C7F63">
        <w:rPr>
          <w:rFonts w:ascii="Arial" w:hAnsi="Arial" w:cs="Arial"/>
          <w:sz w:val="22"/>
          <w:szCs w:val="22"/>
        </w:rPr>
        <w:t>)</w:t>
      </w:r>
      <w:r w:rsidR="00A50C20" w:rsidRPr="007C7F63">
        <w:rPr>
          <w:rFonts w:ascii="Arial" w:hAnsi="Arial" w:cs="Arial"/>
          <w:sz w:val="22"/>
          <w:szCs w:val="22"/>
        </w:rPr>
        <w:t>.</w:t>
      </w:r>
    </w:p>
    <w:p w:rsidR="00CC05E6" w:rsidRPr="00CC05E6" w:rsidRDefault="00CC05E6" w:rsidP="007C7F63">
      <w:pPr>
        <w:pStyle w:val="Odstavecseseznamem"/>
        <w:numPr>
          <w:ilvl w:val="0"/>
          <w:numId w:val="5"/>
        </w:numPr>
        <w:tabs>
          <w:tab w:val="left" w:pos="1800"/>
          <w:tab w:val="left" w:pos="2040"/>
        </w:tabs>
        <w:spacing w:after="120"/>
        <w:ind w:left="426"/>
        <w:jc w:val="both"/>
        <w:rPr>
          <w:rFonts w:ascii="Arial" w:hAnsi="Arial" w:cs="Arial"/>
          <w:sz w:val="22"/>
          <w:szCs w:val="22"/>
        </w:rPr>
      </w:pPr>
      <w:r w:rsidRPr="00CC05E6">
        <w:rPr>
          <w:rFonts w:ascii="Arial" w:hAnsi="Arial" w:cs="Arial"/>
          <w:sz w:val="22"/>
          <w:szCs w:val="22"/>
        </w:rPr>
        <w:t xml:space="preserve">Plnění v rámci této </w:t>
      </w:r>
      <w:r w:rsidR="00FF05C2">
        <w:rPr>
          <w:rFonts w:ascii="Arial" w:hAnsi="Arial" w:cs="Arial"/>
          <w:sz w:val="22"/>
          <w:szCs w:val="22"/>
        </w:rPr>
        <w:t>Dohody</w:t>
      </w:r>
      <w:r w:rsidRPr="00CC05E6">
        <w:rPr>
          <w:rFonts w:ascii="Arial" w:hAnsi="Arial" w:cs="Arial"/>
          <w:sz w:val="22"/>
          <w:szCs w:val="22"/>
        </w:rPr>
        <w:t xml:space="preserve"> jsou poskytována výlučně v souvislosti s výkonem veřejnoprávních činností Objednatele dle § 5 odst. 3 zákona č. 235/2004 Sb., o dani z přidané hodnoty, ve znění pozdějších předpisů.</w:t>
      </w:r>
    </w:p>
    <w:p w:rsidR="00F47176" w:rsidRPr="00B54FD6" w:rsidRDefault="00A224F4" w:rsidP="007C7F63">
      <w:pPr>
        <w:pStyle w:val="Odstavecseseznamem"/>
        <w:numPr>
          <w:ilvl w:val="0"/>
          <w:numId w:val="5"/>
        </w:numPr>
        <w:tabs>
          <w:tab w:val="left" w:pos="1800"/>
          <w:tab w:val="left" w:pos="2040"/>
        </w:tabs>
        <w:spacing w:after="120"/>
        <w:ind w:left="426"/>
        <w:jc w:val="both"/>
        <w:rPr>
          <w:rFonts w:ascii="Arial" w:hAnsi="Arial" w:cs="Arial"/>
          <w:sz w:val="22"/>
          <w:szCs w:val="22"/>
        </w:rPr>
      </w:pPr>
      <w:r w:rsidRPr="00B54FD6">
        <w:rPr>
          <w:rFonts w:ascii="Arial" w:hAnsi="Arial" w:cs="Arial"/>
          <w:sz w:val="22"/>
          <w:szCs w:val="22"/>
        </w:rPr>
        <w:t xml:space="preserve">Účelem </w:t>
      </w:r>
      <w:r w:rsidR="00FF05C2">
        <w:rPr>
          <w:rFonts w:ascii="Arial" w:hAnsi="Arial" w:cs="Arial"/>
          <w:sz w:val="22"/>
          <w:szCs w:val="22"/>
        </w:rPr>
        <w:t>Dohody</w:t>
      </w:r>
      <w:r w:rsidR="00FF05C2" w:rsidRPr="00B54FD6">
        <w:rPr>
          <w:rFonts w:ascii="Arial" w:hAnsi="Arial" w:cs="Arial"/>
          <w:sz w:val="22"/>
          <w:szCs w:val="22"/>
        </w:rPr>
        <w:t xml:space="preserve"> </w:t>
      </w:r>
      <w:r w:rsidRPr="00B54FD6">
        <w:rPr>
          <w:rFonts w:ascii="Arial" w:hAnsi="Arial" w:cs="Arial"/>
          <w:sz w:val="22"/>
          <w:szCs w:val="22"/>
        </w:rPr>
        <w:t xml:space="preserve">je zajistit pro </w:t>
      </w:r>
      <w:r w:rsidR="001C243C">
        <w:rPr>
          <w:rFonts w:ascii="Arial" w:hAnsi="Arial" w:cs="Arial"/>
          <w:sz w:val="22"/>
          <w:szCs w:val="22"/>
        </w:rPr>
        <w:t xml:space="preserve">potřeby </w:t>
      </w:r>
      <w:r w:rsidRPr="00B54FD6">
        <w:rPr>
          <w:rFonts w:ascii="Arial" w:hAnsi="Arial" w:cs="Arial"/>
          <w:sz w:val="22"/>
          <w:szCs w:val="22"/>
        </w:rPr>
        <w:t>Objednatele vypracování</w:t>
      </w:r>
      <w:r w:rsidR="00607A93" w:rsidRPr="00B54FD6">
        <w:rPr>
          <w:rFonts w:ascii="Arial" w:hAnsi="Arial" w:cs="Arial"/>
          <w:sz w:val="22"/>
          <w:szCs w:val="22"/>
        </w:rPr>
        <w:t xml:space="preserve"> </w:t>
      </w:r>
      <w:r w:rsidR="00B54FD6">
        <w:rPr>
          <w:rFonts w:ascii="Arial" w:hAnsi="Arial" w:cs="Arial"/>
          <w:sz w:val="22"/>
          <w:szCs w:val="22"/>
        </w:rPr>
        <w:t>Zaměření</w:t>
      </w:r>
      <w:r w:rsidR="001C243C">
        <w:rPr>
          <w:rFonts w:ascii="Arial" w:hAnsi="Arial" w:cs="Arial"/>
          <w:sz w:val="22"/>
          <w:szCs w:val="22"/>
        </w:rPr>
        <w:t xml:space="preserve">, zejména jako podklad ke stanovení závazných ukazatelů v rozhodnutích o poskytnutí dotace v rámci </w:t>
      </w:r>
      <w:r w:rsidR="004C2374">
        <w:rPr>
          <w:rFonts w:ascii="Arial" w:hAnsi="Arial" w:cs="Arial"/>
          <w:sz w:val="22"/>
          <w:szCs w:val="22"/>
        </w:rPr>
        <w:t>P</w:t>
      </w:r>
      <w:r w:rsidR="001C243C">
        <w:rPr>
          <w:rFonts w:ascii="Arial" w:hAnsi="Arial" w:cs="Arial"/>
          <w:sz w:val="22"/>
          <w:szCs w:val="22"/>
        </w:rPr>
        <w:t>rogramu 129 280, a to</w:t>
      </w:r>
      <w:r w:rsidR="00B54FD6">
        <w:rPr>
          <w:rFonts w:ascii="Arial" w:hAnsi="Arial" w:cs="Arial"/>
          <w:sz w:val="22"/>
          <w:szCs w:val="22"/>
        </w:rPr>
        <w:t xml:space="preserve"> po</w:t>
      </w:r>
      <w:r w:rsidR="00E24B3F" w:rsidRPr="00B54FD6">
        <w:rPr>
          <w:rFonts w:ascii="Arial" w:hAnsi="Arial" w:cs="Arial"/>
          <w:sz w:val="22"/>
          <w:szCs w:val="22"/>
        </w:rPr>
        <w:t xml:space="preserve"> dobu trvání</w:t>
      </w:r>
      <w:r w:rsidR="0089740D" w:rsidRPr="00B54FD6">
        <w:rPr>
          <w:rFonts w:ascii="Arial" w:hAnsi="Arial" w:cs="Arial"/>
          <w:sz w:val="22"/>
          <w:szCs w:val="22"/>
        </w:rPr>
        <w:t xml:space="preserve"> </w:t>
      </w:r>
      <w:r w:rsidR="00FF05C2">
        <w:rPr>
          <w:rFonts w:ascii="Arial" w:hAnsi="Arial" w:cs="Arial"/>
          <w:sz w:val="22"/>
          <w:szCs w:val="22"/>
        </w:rPr>
        <w:t>Dohody</w:t>
      </w:r>
      <w:r w:rsidR="00607A93" w:rsidRPr="00B54FD6">
        <w:rPr>
          <w:rFonts w:ascii="Arial" w:hAnsi="Arial" w:cs="Arial"/>
          <w:sz w:val="22"/>
          <w:szCs w:val="22"/>
        </w:rPr>
        <w:t>.</w:t>
      </w:r>
    </w:p>
    <w:p w:rsidR="00067DDC" w:rsidRPr="00B54FD6" w:rsidRDefault="00067DDC" w:rsidP="00AB3906">
      <w:pPr>
        <w:pStyle w:val="Zkladntext2"/>
        <w:tabs>
          <w:tab w:val="left" w:pos="1800"/>
          <w:tab w:val="left" w:pos="2040"/>
        </w:tabs>
        <w:rPr>
          <w:rFonts w:ascii="Arial" w:hAnsi="Arial" w:cs="Arial"/>
          <w:sz w:val="22"/>
          <w:szCs w:val="22"/>
        </w:rPr>
      </w:pPr>
    </w:p>
    <w:p w:rsidR="00137E7D" w:rsidRPr="00B54FD6" w:rsidRDefault="00AB3906" w:rsidP="00AB3906">
      <w:pPr>
        <w:pStyle w:val="Zkladntext2"/>
        <w:tabs>
          <w:tab w:val="left" w:pos="1800"/>
          <w:tab w:val="left" w:pos="2040"/>
        </w:tabs>
        <w:rPr>
          <w:rFonts w:ascii="Arial" w:hAnsi="Arial" w:cs="Arial"/>
          <w:b w:val="0"/>
          <w:bCs w:val="0"/>
          <w:sz w:val="22"/>
          <w:szCs w:val="22"/>
        </w:rPr>
      </w:pPr>
      <w:r w:rsidRPr="00B54FD6">
        <w:rPr>
          <w:rFonts w:ascii="Arial" w:hAnsi="Arial" w:cs="Arial"/>
          <w:sz w:val="22"/>
          <w:szCs w:val="22"/>
        </w:rPr>
        <w:t>Článek II.</w:t>
      </w:r>
    </w:p>
    <w:p w:rsidR="00592BC4" w:rsidRDefault="009F538B" w:rsidP="002931D6">
      <w:pPr>
        <w:pStyle w:val="Zkladntext2"/>
        <w:tabs>
          <w:tab w:val="left" w:pos="1800"/>
          <w:tab w:val="left" w:pos="2040"/>
        </w:tabs>
        <w:rPr>
          <w:rFonts w:ascii="Arial" w:hAnsi="Arial" w:cs="Arial"/>
          <w:sz w:val="22"/>
          <w:szCs w:val="22"/>
        </w:rPr>
      </w:pPr>
      <w:r w:rsidRPr="00B54FD6">
        <w:rPr>
          <w:rFonts w:ascii="Arial" w:hAnsi="Arial" w:cs="Arial"/>
          <w:sz w:val="22"/>
          <w:szCs w:val="22"/>
        </w:rPr>
        <w:t>Objednávky</w:t>
      </w:r>
      <w:r w:rsidR="00592BC4" w:rsidRPr="00B54FD6">
        <w:rPr>
          <w:rFonts w:ascii="Arial" w:hAnsi="Arial" w:cs="Arial"/>
          <w:sz w:val="22"/>
          <w:szCs w:val="22"/>
        </w:rPr>
        <w:t xml:space="preserve"> a postup uzavírání</w:t>
      </w:r>
      <w:r w:rsidR="00991746">
        <w:rPr>
          <w:rFonts w:ascii="Arial" w:hAnsi="Arial" w:cs="Arial"/>
          <w:sz w:val="22"/>
          <w:szCs w:val="22"/>
        </w:rPr>
        <w:t xml:space="preserve"> </w:t>
      </w:r>
      <w:r w:rsidR="00DD227E">
        <w:rPr>
          <w:rFonts w:ascii="Arial" w:hAnsi="Arial" w:cs="Arial"/>
          <w:sz w:val="22"/>
          <w:szCs w:val="22"/>
        </w:rPr>
        <w:t>D</w:t>
      </w:r>
      <w:r w:rsidR="00991746">
        <w:rPr>
          <w:rFonts w:ascii="Arial" w:hAnsi="Arial" w:cs="Arial"/>
          <w:sz w:val="22"/>
          <w:szCs w:val="22"/>
        </w:rPr>
        <w:t>ílčích smluv</w:t>
      </w:r>
    </w:p>
    <w:p w:rsidR="002931D6" w:rsidRPr="00B54FD6" w:rsidRDefault="002931D6" w:rsidP="002931D6">
      <w:pPr>
        <w:pStyle w:val="Zkladntext2"/>
        <w:tabs>
          <w:tab w:val="left" w:pos="1800"/>
          <w:tab w:val="left" w:pos="2040"/>
        </w:tabs>
        <w:rPr>
          <w:rFonts w:ascii="Arial" w:hAnsi="Arial" w:cs="Arial"/>
          <w:sz w:val="22"/>
          <w:szCs w:val="22"/>
        </w:rPr>
      </w:pPr>
    </w:p>
    <w:p w:rsidR="009F538B" w:rsidRDefault="00607A93" w:rsidP="007C7F63">
      <w:pPr>
        <w:pStyle w:val="Zkladntext2"/>
        <w:numPr>
          <w:ilvl w:val="0"/>
          <w:numId w:val="37"/>
        </w:numPr>
        <w:tabs>
          <w:tab w:val="left" w:pos="426"/>
        </w:tabs>
        <w:spacing w:after="120"/>
        <w:ind w:left="426" w:hanging="357"/>
        <w:jc w:val="both"/>
        <w:rPr>
          <w:rFonts w:ascii="Arial" w:hAnsi="Arial" w:cs="Arial"/>
          <w:b w:val="0"/>
          <w:sz w:val="22"/>
          <w:szCs w:val="22"/>
        </w:rPr>
      </w:pPr>
      <w:r w:rsidRPr="00B54FD6">
        <w:rPr>
          <w:rFonts w:ascii="Arial" w:hAnsi="Arial" w:cs="Arial"/>
          <w:b w:val="0"/>
          <w:sz w:val="22"/>
          <w:szCs w:val="22"/>
        </w:rPr>
        <w:t xml:space="preserve">Dílčí plnění veřejné zakázky spočívající ve vyhotovení </w:t>
      </w:r>
      <w:r w:rsidR="00593EEE">
        <w:rPr>
          <w:rFonts w:ascii="Arial" w:hAnsi="Arial" w:cs="Arial"/>
          <w:b w:val="0"/>
          <w:sz w:val="22"/>
          <w:szCs w:val="22"/>
        </w:rPr>
        <w:t>Zaměření</w:t>
      </w:r>
      <w:r w:rsidR="00FF05C2">
        <w:rPr>
          <w:rFonts w:ascii="Arial" w:hAnsi="Arial" w:cs="Arial"/>
          <w:b w:val="0"/>
          <w:sz w:val="22"/>
          <w:szCs w:val="22"/>
        </w:rPr>
        <w:t xml:space="preserve"> či </w:t>
      </w:r>
      <w:r w:rsidR="00112CCF">
        <w:rPr>
          <w:rFonts w:ascii="Arial" w:hAnsi="Arial" w:cs="Arial"/>
          <w:b w:val="0"/>
          <w:sz w:val="22"/>
          <w:szCs w:val="22"/>
        </w:rPr>
        <w:t xml:space="preserve">v </w:t>
      </w:r>
      <w:r w:rsidR="00FF05C2">
        <w:rPr>
          <w:rFonts w:ascii="Arial" w:hAnsi="Arial" w:cs="Arial"/>
          <w:b w:val="0"/>
          <w:sz w:val="22"/>
          <w:szCs w:val="22"/>
        </w:rPr>
        <w:t>ad hoc plnění</w:t>
      </w:r>
      <w:r w:rsidRPr="00B54FD6">
        <w:rPr>
          <w:rFonts w:ascii="Arial" w:hAnsi="Arial" w:cs="Arial"/>
          <w:b w:val="0"/>
          <w:sz w:val="22"/>
          <w:szCs w:val="22"/>
        </w:rPr>
        <w:t xml:space="preserve"> </w:t>
      </w:r>
      <w:r w:rsidR="009F538B" w:rsidRPr="00B54FD6">
        <w:rPr>
          <w:rFonts w:ascii="Arial" w:hAnsi="Arial" w:cs="Arial"/>
          <w:b w:val="0"/>
          <w:sz w:val="22"/>
          <w:szCs w:val="22"/>
        </w:rPr>
        <w:t>bude Zhotovitelem poskytováno</w:t>
      </w:r>
      <w:r w:rsidRPr="00B54FD6">
        <w:rPr>
          <w:rFonts w:ascii="Arial" w:hAnsi="Arial" w:cs="Arial"/>
          <w:b w:val="0"/>
          <w:sz w:val="22"/>
          <w:szCs w:val="22"/>
        </w:rPr>
        <w:t xml:space="preserve"> </w:t>
      </w:r>
      <w:r w:rsidR="009B45CC">
        <w:rPr>
          <w:rFonts w:ascii="Arial" w:hAnsi="Arial" w:cs="Arial"/>
          <w:b w:val="0"/>
          <w:sz w:val="22"/>
          <w:szCs w:val="22"/>
        </w:rPr>
        <w:t xml:space="preserve">vždy </w:t>
      </w:r>
      <w:r w:rsidRPr="00B54FD6">
        <w:rPr>
          <w:rFonts w:ascii="Arial" w:hAnsi="Arial" w:cs="Arial"/>
          <w:b w:val="0"/>
          <w:sz w:val="22"/>
          <w:szCs w:val="22"/>
        </w:rPr>
        <w:t>na základě</w:t>
      </w:r>
      <w:r w:rsidR="00E6507A">
        <w:rPr>
          <w:rFonts w:ascii="Arial" w:hAnsi="Arial" w:cs="Arial"/>
          <w:b w:val="0"/>
          <w:sz w:val="22"/>
          <w:szCs w:val="22"/>
        </w:rPr>
        <w:t xml:space="preserve"> </w:t>
      </w:r>
      <w:r w:rsidRPr="00B54FD6">
        <w:rPr>
          <w:rFonts w:ascii="Arial" w:hAnsi="Arial" w:cs="Arial"/>
          <w:b w:val="0"/>
          <w:sz w:val="22"/>
          <w:szCs w:val="22"/>
        </w:rPr>
        <w:t>dílčích Objednávek</w:t>
      </w:r>
      <w:r w:rsidR="000C7E2E">
        <w:rPr>
          <w:rFonts w:ascii="Arial" w:hAnsi="Arial" w:cs="Arial"/>
          <w:b w:val="0"/>
          <w:sz w:val="22"/>
          <w:szCs w:val="22"/>
        </w:rPr>
        <w:t xml:space="preserve"> Objednatele. Tyto Objednávky</w:t>
      </w:r>
      <w:r w:rsidRPr="00B54FD6">
        <w:rPr>
          <w:rFonts w:ascii="Arial" w:hAnsi="Arial" w:cs="Arial"/>
          <w:b w:val="0"/>
          <w:sz w:val="22"/>
          <w:szCs w:val="22"/>
        </w:rPr>
        <w:t xml:space="preserve"> budou potvrzen</w:t>
      </w:r>
      <w:r w:rsidR="00EE4104">
        <w:rPr>
          <w:rFonts w:ascii="Arial" w:hAnsi="Arial" w:cs="Arial"/>
          <w:b w:val="0"/>
          <w:sz w:val="22"/>
          <w:szCs w:val="22"/>
        </w:rPr>
        <w:t>y</w:t>
      </w:r>
      <w:r w:rsidRPr="00B54FD6">
        <w:rPr>
          <w:rFonts w:ascii="Arial" w:hAnsi="Arial" w:cs="Arial"/>
          <w:b w:val="0"/>
          <w:sz w:val="22"/>
          <w:szCs w:val="22"/>
        </w:rPr>
        <w:t xml:space="preserve"> </w:t>
      </w:r>
      <w:r w:rsidR="00991746">
        <w:rPr>
          <w:rFonts w:ascii="Arial" w:hAnsi="Arial" w:cs="Arial"/>
          <w:b w:val="0"/>
          <w:sz w:val="22"/>
          <w:szCs w:val="22"/>
        </w:rPr>
        <w:t>Zhotovitelem</w:t>
      </w:r>
      <w:r w:rsidR="00AD1E36">
        <w:rPr>
          <w:rFonts w:ascii="Arial" w:hAnsi="Arial" w:cs="Arial"/>
          <w:b w:val="0"/>
          <w:sz w:val="22"/>
          <w:szCs w:val="22"/>
        </w:rPr>
        <w:t xml:space="preserve"> způsobem uvedeným v</w:t>
      </w:r>
      <w:r w:rsidR="00036645">
        <w:rPr>
          <w:rFonts w:ascii="Arial" w:hAnsi="Arial" w:cs="Arial"/>
          <w:b w:val="0"/>
          <w:sz w:val="22"/>
          <w:szCs w:val="22"/>
        </w:rPr>
        <w:t> tomto článku</w:t>
      </w:r>
      <w:r w:rsidR="00CF5B2A">
        <w:rPr>
          <w:rFonts w:ascii="Arial" w:hAnsi="Arial" w:cs="Arial"/>
          <w:b w:val="0"/>
          <w:sz w:val="22"/>
          <w:szCs w:val="22"/>
        </w:rPr>
        <w:t xml:space="preserve">, čímž dojde </w:t>
      </w:r>
      <w:r w:rsidR="00824567">
        <w:rPr>
          <w:rFonts w:ascii="Arial" w:hAnsi="Arial" w:cs="Arial"/>
          <w:b w:val="0"/>
          <w:sz w:val="22"/>
          <w:szCs w:val="22"/>
        </w:rPr>
        <w:t xml:space="preserve">vždy </w:t>
      </w:r>
      <w:r w:rsidR="00CF5B2A">
        <w:rPr>
          <w:rFonts w:ascii="Arial" w:hAnsi="Arial" w:cs="Arial"/>
          <w:b w:val="0"/>
          <w:sz w:val="22"/>
          <w:szCs w:val="22"/>
        </w:rPr>
        <w:t xml:space="preserve">k uzavření </w:t>
      </w:r>
      <w:r w:rsidR="000B367F">
        <w:rPr>
          <w:rFonts w:ascii="Arial" w:hAnsi="Arial" w:cs="Arial"/>
          <w:b w:val="0"/>
          <w:sz w:val="22"/>
          <w:szCs w:val="22"/>
        </w:rPr>
        <w:t>d</w:t>
      </w:r>
      <w:r w:rsidR="00CF5B2A">
        <w:rPr>
          <w:rFonts w:ascii="Arial" w:hAnsi="Arial" w:cs="Arial"/>
          <w:b w:val="0"/>
          <w:sz w:val="22"/>
          <w:szCs w:val="22"/>
        </w:rPr>
        <w:t>ílčí sml</w:t>
      </w:r>
      <w:r w:rsidR="00824567">
        <w:rPr>
          <w:rFonts w:ascii="Arial" w:hAnsi="Arial" w:cs="Arial"/>
          <w:b w:val="0"/>
          <w:sz w:val="22"/>
          <w:szCs w:val="22"/>
        </w:rPr>
        <w:t>o</w:t>
      </w:r>
      <w:r w:rsidR="00CF5B2A">
        <w:rPr>
          <w:rFonts w:ascii="Arial" w:hAnsi="Arial" w:cs="Arial"/>
          <w:b w:val="0"/>
          <w:sz w:val="22"/>
          <w:szCs w:val="22"/>
        </w:rPr>
        <w:t>uv</w:t>
      </w:r>
      <w:r w:rsidR="00824567">
        <w:rPr>
          <w:rFonts w:ascii="Arial" w:hAnsi="Arial" w:cs="Arial"/>
          <w:b w:val="0"/>
          <w:sz w:val="22"/>
          <w:szCs w:val="22"/>
        </w:rPr>
        <w:t>y</w:t>
      </w:r>
      <w:r w:rsidR="00CF5B2A">
        <w:rPr>
          <w:rFonts w:ascii="Arial" w:hAnsi="Arial" w:cs="Arial"/>
          <w:b w:val="0"/>
          <w:sz w:val="22"/>
          <w:szCs w:val="22"/>
        </w:rPr>
        <w:t xml:space="preserve"> na realizaci veřejné zakázky </w:t>
      </w:r>
      <w:r w:rsidR="0078105A">
        <w:rPr>
          <w:rFonts w:ascii="Arial" w:hAnsi="Arial" w:cs="Arial"/>
          <w:b w:val="0"/>
          <w:sz w:val="22"/>
          <w:szCs w:val="22"/>
        </w:rPr>
        <w:t>(dále jen „Dílčí smlouva“)</w:t>
      </w:r>
      <w:r w:rsidR="00EE4104">
        <w:rPr>
          <w:rFonts w:ascii="Arial" w:hAnsi="Arial" w:cs="Arial"/>
          <w:b w:val="0"/>
          <w:sz w:val="22"/>
          <w:szCs w:val="22"/>
        </w:rPr>
        <w:t>.</w:t>
      </w:r>
      <w:r w:rsidR="00991746">
        <w:rPr>
          <w:rFonts w:ascii="Arial" w:hAnsi="Arial" w:cs="Arial"/>
          <w:b w:val="0"/>
          <w:sz w:val="22"/>
          <w:szCs w:val="22"/>
        </w:rPr>
        <w:t xml:space="preserve"> </w:t>
      </w:r>
      <w:r w:rsidR="0078105A">
        <w:rPr>
          <w:rFonts w:ascii="Arial" w:hAnsi="Arial" w:cs="Arial"/>
          <w:b w:val="0"/>
          <w:sz w:val="22"/>
          <w:szCs w:val="22"/>
        </w:rPr>
        <w:t>Jed</w:t>
      </w:r>
      <w:r w:rsidR="000B367F">
        <w:rPr>
          <w:rFonts w:ascii="Arial" w:hAnsi="Arial" w:cs="Arial"/>
          <w:b w:val="0"/>
          <w:sz w:val="22"/>
          <w:szCs w:val="22"/>
        </w:rPr>
        <w:t>not</w:t>
      </w:r>
      <w:r w:rsidR="0078105A">
        <w:rPr>
          <w:rFonts w:ascii="Arial" w:hAnsi="Arial" w:cs="Arial"/>
          <w:b w:val="0"/>
          <w:sz w:val="22"/>
          <w:szCs w:val="22"/>
        </w:rPr>
        <w:t>livá</w:t>
      </w:r>
      <w:r w:rsidR="00991746">
        <w:rPr>
          <w:rFonts w:ascii="Arial" w:hAnsi="Arial" w:cs="Arial"/>
          <w:b w:val="0"/>
          <w:sz w:val="22"/>
          <w:szCs w:val="22"/>
        </w:rPr>
        <w:t xml:space="preserve"> plnění veřejné zakázky</w:t>
      </w:r>
      <w:r w:rsidR="0078105A">
        <w:rPr>
          <w:rFonts w:ascii="Arial" w:hAnsi="Arial" w:cs="Arial"/>
          <w:b w:val="0"/>
          <w:sz w:val="22"/>
          <w:szCs w:val="22"/>
        </w:rPr>
        <w:t xml:space="preserve"> na základě Dílčích smluv </w:t>
      </w:r>
      <w:r w:rsidR="00991746">
        <w:rPr>
          <w:rFonts w:ascii="Arial" w:hAnsi="Arial" w:cs="Arial"/>
          <w:b w:val="0"/>
          <w:sz w:val="22"/>
          <w:szCs w:val="22"/>
        </w:rPr>
        <w:t>bud</w:t>
      </w:r>
      <w:r w:rsidR="0078105A">
        <w:rPr>
          <w:rFonts w:ascii="Arial" w:hAnsi="Arial" w:cs="Arial"/>
          <w:b w:val="0"/>
          <w:sz w:val="22"/>
          <w:szCs w:val="22"/>
        </w:rPr>
        <w:t>ou</w:t>
      </w:r>
      <w:r w:rsidR="00991746">
        <w:rPr>
          <w:rFonts w:ascii="Arial" w:hAnsi="Arial" w:cs="Arial"/>
          <w:b w:val="0"/>
          <w:sz w:val="22"/>
          <w:szCs w:val="22"/>
        </w:rPr>
        <w:t xml:space="preserve"> poskytován</w:t>
      </w:r>
      <w:r w:rsidR="0078105A">
        <w:rPr>
          <w:rFonts w:ascii="Arial" w:hAnsi="Arial" w:cs="Arial"/>
          <w:b w:val="0"/>
          <w:sz w:val="22"/>
          <w:szCs w:val="22"/>
        </w:rPr>
        <w:t>a</w:t>
      </w:r>
      <w:r w:rsidR="00593EEE">
        <w:rPr>
          <w:rFonts w:ascii="Arial" w:hAnsi="Arial" w:cs="Arial"/>
          <w:b w:val="0"/>
          <w:sz w:val="22"/>
          <w:szCs w:val="22"/>
        </w:rPr>
        <w:t xml:space="preserve"> v součinnosti s účastníky programu 129</w:t>
      </w:r>
      <w:r w:rsidR="00157344">
        <w:rPr>
          <w:rFonts w:ascii="Arial" w:hAnsi="Arial" w:cs="Arial"/>
          <w:b w:val="0"/>
          <w:sz w:val="22"/>
          <w:szCs w:val="22"/>
        </w:rPr>
        <w:t> </w:t>
      </w:r>
      <w:r w:rsidR="00593EEE">
        <w:rPr>
          <w:rFonts w:ascii="Arial" w:hAnsi="Arial" w:cs="Arial"/>
          <w:b w:val="0"/>
          <w:sz w:val="22"/>
          <w:szCs w:val="22"/>
        </w:rPr>
        <w:t>280</w:t>
      </w:r>
      <w:r w:rsidR="00157344">
        <w:rPr>
          <w:rFonts w:ascii="Arial" w:hAnsi="Arial" w:cs="Arial"/>
          <w:b w:val="0"/>
          <w:sz w:val="22"/>
          <w:szCs w:val="22"/>
        </w:rPr>
        <w:t>, resp. investory staveb</w:t>
      </w:r>
      <w:r w:rsidR="009F538B" w:rsidRPr="00B54FD6">
        <w:rPr>
          <w:rFonts w:ascii="Arial" w:hAnsi="Arial" w:cs="Arial"/>
          <w:b w:val="0"/>
          <w:sz w:val="22"/>
          <w:szCs w:val="22"/>
        </w:rPr>
        <w:t xml:space="preserve">. Objednávky </w:t>
      </w:r>
      <w:r w:rsidR="007718DA">
        <w:rPr>
          <w:rFonts w:ascii="Arial" w:hAnsi="Arial" w:cs="Arial"/>
          <w:b w:val="0"/>
          <w:sz w:val="22"/>
          <w:szCs w:val="22"/>
        </w:rPr>
        <w:t xml:space="preserve">a potvrzení Objednávek </w:t>
      </w:r>
      <w:r w:rsidR="009F538B" w:rsidRPr="00B54FD6">
        <w:rPr>
          <w:rFonts w:ascii="Arial" w:hAnsi="Arial" w:cs="Arial"/>
          <w:b w:val="0"/>
          <w:sz w:val="22"/>
          <w:szCs w:val="22"/>
        </w:rPr>
        <w:t>budou odpovídat vzoru uvedenému v Příloze č.</w:t>
      </w:r>
      <w:r w:rsidR="007718DA">
        <w:rPr>
          <w:rFonts w:ascii="Arial" w:hAnsi="Arial" w:cs="Arial"/>
          <w:b w:val="0"/>
          <w:sz w:val="22"/>
          <w:szCs w:val="22"/>
        </w:rPr>
        <w:t> </w:t>
      </w:r>
      <w:r w:rsidR="009F538B" w:rsidRPr="00B54FD6">
        <w:rPr>
          <w:rFonts w:ascii="Arial" w:hAnsi="Arial" w:cs="Arial"/>
          <w:b w:val="0"/>
          <w:sz w:val="22"/>
          <w:szCs w:val="22"/>
        </w:rPr>
        <w:t>1.</w:t>
      </w:r>
    </w:p>
    <w:p w:rsidR="00A3611E" w:rsidRDefault="00A3611E" w:rsidP="007C7F63">
      <w:pPr>
        <w:pStyle w:val="Zkladntext2"/>
        <w:numPr>
          <w:ilvl w:val="0"/>
          <w:numId w:val="37"/>
        </w:numPr>
        <w:tabs>
          <w:tab w:val="left" w:pos="426"/>
        </w:tabs>
        <w:spacing w:after="120"/>
        <w:ind w:left="426" w:hanging="357"/>
        <w:jc w:val="both"/>
        <w:rPr>
          <w:rFonts w:ascii="Arial" w:hAnsi="Arial" w:cs="Arial"/>
          <w:b w:val="0"/>
          <w:sz w:val="22"/>
          <w:szCs w:val="22"/>
        </w:rPr>
      </w:pPr>
      <w:r>
        <w:rPr>
          <w:rFonts w:ascii="Arial" w:hAnsi="Arial" w:cs="Arial"/>
          <w:b w:val="0"/>
          <w:sz w:val="22"/>
          <w:szCs w:val="22"/>
        </w:rPr>
        <w:t>Každá Objednávka bude obsahovat:</w:t>
      </w:r>
    </w:p>
    <w:p w:rsidR="007C7F63" w:rsidRDefault="00462BC4" w:rsidP="007C7F63">
      <w:pPr>
        <w:pStyle w:val="Odstavecseseznamem"/>
        <w:numPr>
          <w:ilvl w:val="0"/>
          <w:numId w:val="66"/>
        </w:numPr>
        <w:spacing w:before="120" w:after="120"/>
        <w:ind w:left="851"/>
        <w:jc w:val="both"/>
        <w:rPr>
          <w:rFonts w:ascii="Arial" w:hAnsi="Arial" w:cs="Arial"/>
          <w:sz w:val="22"/>
          <w:szCs w:val="22"/>
        </w:rPr>
      </w:pPr>
      <w:r w:rsidRPr="007C7F63">
        <w:rPr>
          <w:rFonts w:ascii="Arial" w:hAnsi="Arial" w:cs="Arial"/>
          <w:sz w:val="22"/>
          <w:szCs w:val="22"/>
        </w:rPr>
        <w:t>specifikační údaje Objednatele a Zhotovitele,</w:t>
      </w:r>
    </w:p>
    <w:p w:rsidR="00A3611E" w:rsidRPr="007C7F63" w:rsidRDefault="00A3611E" w:rsidP="007C7F63">
      <w:pPr>
        <w:pStyle w:val="Odstavecseseznamem"/>
        <w:numPr>
          <w:ilvl w:val="0"/>
          <w:numId w:val="66"/>
        </w:numPr>
        <w:spacing w:before="120" w:after="120"/>
        <w:ind w:left="851"/>
        <w:jc w:val="both"/>
        <w:rPr>
          <w:rFonts w:ascii="Arial" w:hAnsi="Arial" w:cs="Arial"/>
          <w:sz w:val="22"/>
          <w:szCs w:val="22"/>
        </w:rPr>
      </w:pPr>
      <w:r w:rsidRPr="007C7F63">
        <w:rPr>
          <w:rFonts w:ascii="Arial" w:hAnsi="Arial" w:cs="Arial"/>
          <w:sz w:val="22"/>
          <w:szCs w:val="22"/>
        </w:rPr>
        <w:t xml:space="preserve">specifikaci rybníka/vodní nádrže </w:t>
      </w:r>
      <w:r w:rsidR="000C7E2E" w:rsidRPr="007C7F63">
        <w:rPr>
          <w:rFonts w:ascii="Arial" w:hAnsi="Arial" w:cs="Arial"/>
          <w:sz w:val="22"/>
          <w:szCs w:val="22"/>
        </w:rPr>
        <w:t xml:space="preserve">k provedení </w:t>
      </w:r>
      <w:r w:rsidR="00824567" w:rsidRPr="007C7F63">
        <w:rPr>
          <w:rFonts w:ascii="Arial" w:hAnsi="Arial" w:cs="Arial"/>
          <w:sz w:val="22"/>
          <w:szCs w:val="22"/>
        </w:rPr>
        <w:t xml:space="preserve">požadovaného </w:t>
      </w:r>
      <w:r w:rsidR="000C7E2E" w:rsidRPr="007C7F63">
        <w:rPr>
          <w:rFonts w:ascii="Arial" w:hAnsi="Arial" w:cs="Arial"/>
          <w:sz w:val="22"/>
          <w:szCs w:val="22"/>
        </w:rPr>
        <w:t>Zaměření</w:t>
      </w:r>
      <w:r w:rsidR="00661F9E" w:rsidRPr="007C7F63">
        <w:rPr>
          <w:rFonts w:ascii="Arial" w:hAnsi="Arial" w:cs="Arial"/>
          <w:sz w:val="22"/>
          <w:szCs w:val="22"/>
        </w:rPr>
        <w:t xml:space="preserve"> (Výstupu)</w:t>
      </w:r>
      <w:r w:rsidRPr="007C7F63">
        <w:rPr>
          <w:rFonts w:ascii="Arial" w:hAnsi="Arial" w:cs="Arial"/>
          <w:sz w:val="22"/>
          <w:szCs w:val="22"/>
        </w:rPr>
        <w:t xml:space="preserve">, </w:t>
      </w:r>
      <w:r w:rsidR="00661F9E" w:rsidRPr="007C7F63">
        <w:rPr>
          <w:rFonts w:ascii="Arial" w:hAnsi="Arial" w:cs="Arial"/>
          <w:sz w:val="22"/>
          <w:szCs w:val="22"/>
        </w:rPr>
        <w:t>eventuálně k provedení ad hoc plnění,</w:t>
      </w:r>
    </w:p>
    <w:p w:rsidR="00B93CA1" w:rsidRPr="007C7F63" w:rsidRDefault="00EB0D4D" w:rsidP="007C7F63">
      <w:pPr>
        <w:pStyle w:val="Odstavecseseznamem"/>
        <w:numPr>
          <w:ilvl w:val="0"/>
          <w:numId w:val="66"/>
        </w:numPr>
        <w:spacing w:before="120" w:after="120"/>
        <w:ind w:left="851"/>
        <w:jc w:val="both"/>
        <w:rPr>
          <w:rFonts w:ascii="Arial" w:hAnsi="Arial" w:cs="Arial"/>
          <w:sz w:val="22"/>
          <w:szCs w:val="22"/>
        </w:rPr>
      </w:pPr>
      <w:r w:rsidRPr="007C7F63">
        <w:rPr>
          <w:rFonts w:ascii="Arial" w:hAnsi="Arial" w:cs="Arial"/>
          <w:sz w:val="22"/>
          <w:szCs w:val="22"/>
        </w:rPr>
        <w:lastRenderedPageBreak/>
        <w:t xml:space="preserve">orientační cenu </w:t>
      </w:r>
      <w:r w:rsidR="00D45647" w:rsidRPr="007C7F63">
        <w:rPr>
          <w:rFonts w:ascii="Arial" w:hAnsi="Arial" w:cs="Arial"/>
          <w:sz w:val="22"/>
          <w:szCs w:val="22"/>
        </w:rPr>
        <w:t xml:space="preserve">Zaměření </w:t>
      </w:r>
      <w:r w:rsidRPr="007C7F63">
        <w:rPr>
          <w:rFonts w:ascii="Arial" w:hAnsi="Arial" w:cs="Arial"/>
          <w:sz w:val="22"/>
          <w:szCs w:val="22"/>
        </w:rPr>
        <w:t xml:space="preserve">dle výměry </w:t>
      </w:r>
      <w:r w:rsidR="00D45647" w:rsidRPr="007C7F63">
        <w:rPr>
          <w:rFonts w:ascii="Arial" w:hAnsi="Arial" w:cs="Arial"/>
          <w:sz w:val="22"/>
          <w:szCs w:val="22"/>
        </w:rPr>
        <w:t xml:space="preserve">plochy sedimentu </w:t>
      </w:r>
      <w:r w:rsidRPr="007C7F63">
        <w:rPr>
          <w:rFonts w:ascii="Arial" w:hAnsi="Arial" w:cs="Arial"/>
          <w:sz w:val="22"/>
          <w:szCs w:val="22"/>
        </w:rPr>
        <w:t>rybníka</w:t>
      </w:r>
      <w:r w:rsidR="00D45647" w:rsidRPr="007C7F63">
        <w:rPr>
          <w:rFonts w:ascii="Arial" w:hAnsi="Arial" w:cs="Arial"/>
          <w:sz w:val="22"/>
          <w:szCs w:val="22"/>
        </w:rPr>
        <w:t>/vodní nádrže určené k odtěžení</w:t>
      </w:r>
      <w:r w:rsidRPr="007C7F63">
        <w:rPr>
          <w:rFonts w:ascii="Arial" w:hAnsi="Arial" w:cs="Arial"/>
          <w:sz w:val="22"/>
          <w:szCs w:val="22"/>
        </w:rPr>
        <w:t xml:space="preserve"> dle </w:t>
      </w:r>
      <w:r w:rsidR="00D45647" w:rsidRPr="007C7F63">
        <w:rPr>
          <w:rFonts w:ascii="Arial" w:hAnsi="Arial" w:cs="Arial"/>
          <w:sz w:val="22"/>
          <w:szCs w:val="22"/>
        </w:rPr>
        <w:t>projektové dokumentace žadatele o dotaci</w:t>
      </w:r>
      <w:r w:rsidRPr="007C7F63">
        <w:rPr>
          <w:rFonts w:ascii="Arial" w:hAnsi="Arial" w:cs="Arial"/>
          <w:sz w:val="22"/>
          <w:szCs w:val="22"/>
        </w:rPr>
        <w:t xml:space="preserve">, přičemž </w:t>
      </w:r>
      <w:r w:rsidR="008C64B3" w:rsidRPr="007C7F63">
        <w:rPr>
          <w:rFonts w:ascii="Arial" w:hAnsi="Arial" w:cs="Arial"/>
          <w:sz w:val="22"/>
          <w:szCs w:val="22"/>
        </w:rPr>
        <w:t xml:space="preserve">konečná </w:t>
      </w:r>
      <w:r w:rsidRPr="007C7F63">
        <w:rPr>
          <w:rFonts w:ascii="Arial" w:hAnsi="Arial" w:cs="Arial"/>
          <w:sz w:val="22"/>
          <w:szCs w:val="22"/>
        </w:rPr>
        <w:t xml:space="preserve">skutečná cena </w:t>
      </w:r>
      <w:r w:rsidR="00D45647" w:rsidRPr="007C7F63">
        <w:rPr>
          <w:rFonts w:ascii="Arial" w:hAnsi="Arial" w:cs="Arial"/>
          <w:sz w:val="22"/>
          <w:szCs w:val="22"/>
        </w:rPr>
        <w:t xml:space="preserve">Zaměření </w:t>
      </w:r>
      <w:r w:rsidRPr="007C7F63">
        <w:rPr>
          <w:rFonts w:ascii="Arial" w:hAnsi="Arial" w:cs="Arial"/>
          <w:sz w:val="22"/>
          <w:szCs w:val="22"/>
        </w:rPr>
        <w:t xml:space="preserve">bude stanovena postupem dle čl. V. </w:t>
      </w:r>
      <w:r w:rsidR="00FF05C2" w:rsidRPr="007C7F63">
        <w:rPr>
          <w:rFonts w:ascii="Arial" w:hAnsi="Arial" w:cs="Arial"/>
          <w:sz w:val="22"/>
          <w:szCs w:val="22"/>
        </w:rPr>
        <w:t>Dohody</w:t>
      </w:r>
      <w:r w:rsidR="00112CCF" w:rsidRPr="007C7F63">
        <w:rPr>
          <w:rFonts w:ascii="Arial" w:hAnsi="Arial" w:cs="Arial"/>
          <w:sz w:val="22"/>
          <w:szCs w:val="22"/>
        </w:rPr>
        <w:t>, eventuálně</w:t>
      </w:r>
      <w:r w:rsidR="00A50C20" w:rsidRPr="007C7F63">
        <w:rPr>
          <w:rFonts w:ascii="Arial" w:hAnsi="Arial" w:cs="Arial"/>
          <w:sz w:val="22"/>
          <w:szCs w:val="22"/>
        </w:rPr>
        <w:t xml:space="preserve"> cenu za ad hoc </w:t>
      </w:r>
      <w:r w:rsidR="00112CCF" w:rsidRPr="007C7F63">
        <w:rPr>
          <w:rFonts w:ascii="Arial" w:hAnsi="Arial" w:cs="Arial"/>
          <w:sz w:val="22"/>
          <w:szCs w:val="22"/>
        </w:rPr>
        <w:t>plnění</w:t>
      </w:r>
      <w:r w:rsidR="00FF05C2" w:rsidRPr="007C7F63">
        <w:rPr>
          <w:rFonts w:ascii="Arial" w:hAnsi="Arial" w:cs="Arial"/>
          <w:sz w:val="22"/>
          <w:szCs w:val="22"/>
        </w:rPr>
        <w:t xml:space="preserve"> a termín</w:t>
      </w:r>
      <w:r w:rsidR="00A50C20" w:rsidRPr="007C7F63">
        <w:rPr>
          <w:rFonts w:ascii="Arial" w:hAnsi="Arial" w:cs="Arial"/>
          <w:sz w:val="22"/>
          <w:szCs w:val="22"/>
        </w:rPr>
        <w:t xml:space="preserve"> </w:t>
      </w:r>
      <w:r w:rsidR="00112CCF" w:rsidRPr="007C7F63">
        <w:rPr>
          <w:rFonts w:ascii="Arial" w:hAnsi="Arial" w:cs="Arial"/>
          <w:sz w:val="22"/>
          <w:szCs w:val="22"/>
        </w:rPr>
        <w:t>jeho odevzdání Objednateli</w:t>
      </w:r>
      <w:r w:rsidR="00A50C20" w:rsidRPr="007C7F63">
        <w:rPr>
          <w:rFonts w:ascii="Arial" w:hAnsi="Arial" w:cs="Arial"/>
          <w:sz w:val="22"/>
          <w:szCs w:val="22"/>
        </w:rPr>
        <w:t>.</w:t>
      </w:r>
    </w:p>
    <w:p w:rsidR="00CD1EBD" w:rsidRPr="007C7F63" w:rsidRDefault="00EB0D4D" w:rsidP="007C7F63">
      <w:pPr>
        <w:pStyle w:val="Odstavecseseznamem"/>
        <w:numPr>
          <w:ilvl w:val="0"/>
          <w:numId w:val="66"/>
        </w:numPr>
        <w:spacing w:before="120" w:after="120"/>
        <w:ind w:left="851"/>
        <w:jc w:val="both"/>
        <w:rPr>
          <w:rFonts w:ascii="Arial" w:hAnsi="Arial" w:cs="Arial"/>
          <w:sz w:val="22"/>
          <w:szCs w:val="22"/>
        </w:rPr>
      </w:pPr>
      <w:r w:rsidRPr="007C7F63">
        <w:rPr>
          <w:rFonts w:ascii="Arial" w:hAnsi="Arial" w:cs="Arial"/>
          <w:sz w:val="22"/>
          <w:szCs w:val="22"/>
        </w:rPr>
        <w:t>podpis oprávněné osoby Objednatele v souladu s odst.</w:t>
      </w:r>
      <w:r w:rsidR="00C71788" w:rsidRPr="007C7F63">
        <w:rPr>
          <w:rFonts w:ascii="Arial" w:hAnsi="Arial" w:cs="Arial"/>
          <w:sz w:val="22"/>
          <w:szCs w:val="22"/>
        </w:rPr>
        <w:t xml:space="preserve"> </w:t>
      </w:r>
      <w:r w:rsidRPr="007C7F63">
        <w:rPr>
          <w:rFonts w:ascii="Arial" w:hAnsi="Arial" w:cs="Arial"/>
          <w:sz w:val="22"/>
          <w:szCs w:val="22"/>
        </w:rPr>
        <w:t>6. tohoto článku.</w:t>
      </w:r>
    </w:p>
    <w:p w:rsidR="00A3611E" w:rsidRPr="00A3611E" w:rsidRDefault="00A3611E" w:rsidP="007C7F63">
      <w:pPr>
        <w:pStyle w:val="Zkladntext2"/>
        <w:spacing w:after="120"/>
        <w:ind w:left="426"/>
        <w:jc w:val="both"/>
        <w:rPr>
          <w:rFonts w:ascii="Arial" w:hAnsi="Arial" w:cs="Arial"/>
          <w:b w:val="0"/>
          <w:sz w:val="22"/>
          <w:szCs w:val="22"/>
        </w:rPr>
      </w:pPr>
      <w:r>
        <w:rPr>
          <w:rFonts w:ascii="Arial" w:hAnsi="Arial" w:cs="Arial"/>
          <w:b w:val="0"/>
          <w:sz w:val="22"/>
          <w:szCs w:val="22"/>
        </w:rPr>
        <w:t>Zhotovitel</w:t>
      </w:r>
      <w:r w:rsidR="00C165B0">
        <w:rPr>
          <w:rFonts w:ascii="Arial" w:hAnsi="Arial" w:cs="Arial"/>
          <w:b w:val="0"/>
          <w:sz w:val="22"/>
          <w:szCs w:val="22"/>
        </w:rPr>
        <w:t xml:space="preserve"> je</w:t>
      </w:r>
      <w:r w:rsidR="00462BC4">
        <w:rPr>
          <w:rFonts w:ascii="Arial" w:hAnsi="Arial" w:cs="Arial"/>
          <w:b w:val="0"/>
          <w:sz w:val="22"/>
          <w:szCs w:val="22"/>
        </w:rPr>
        <w:t xml:space="preserve"> povinen doručit do </w:t>
      </w:r>
      <w:r w:rsidR="001C32F0">
        <w:rPr>
          <w:rFonts w:ascii="Arial" w:hAnsi="Arial" w:cs="Arial"/>
          <w:b w:val="0"/>
          <w:sz w:val="22"/>
          <w:szCs w:val="22"/>
        </w:rPr>
        <w:t>3</w:t>
      </w:r>
      <w:r>
        <w:rPr>
          <w:rFonts w:ascii="Arial" w:hAnsi="Arial" w:cs="Arial"/>
          <w:b w:val="0"/>
          <w:sz w:val="22"/>
          <w:szCs w:val="22"/>
        </w:rPr>
        <w:t>. pracovního dne po doručení</w:t>
      </w:r>
      <w:r w:rsidR="001C32F0">
        <w:rPr>
          <w:rFonts w:ascii="Arial" w:hAnsi="Arial" w:cs="Arial"/>
          <w:b w:val="0"/>
          <w:sz w:val="22"/>
          <w:szCs w:val="22"/>
        </w:rPr>
        <w:t xml:space="preserve"> </w:t>
      </w:r>
      <w:r w:rsidR="00D45647">
        <w:rPr>
          <w:rFonts w:ascii="Arial" w:hAnsi="Arial" w:cs="Arial"/>
          <w:b w:val="0"/>
          <w:sz w:val="22"/>
          <w:szCs w:val="22"/>
        </w:rPr>
        <w:t xml:space="preserve">Objednávky </w:t>
      </w:r>
      <w:r w:rsidR="00E2523E">
        <w:rPr>
          <w:rFonts w:ascii="Arial" w:hAnsi="Arial" w:cs="Arial"/>
          <w:b w:val="0"/>
          <w:sz w:val="22"/>
          <w:szCs w:val="22"/>
        </w:rPr>
        <w:t xml:space="preserve">písemné </w:t>
      </w:r>
      <w:r w:rsidR="00462BC4">
        <w:rPr>
          <w:rFonts w:ascii="Arial" w:hAnsi="Arial" w:cs="Arial"/>
          <w:b w:val="0"/>
          <w:sz w:val="22"/>
          <w:szCs w:val="22"/>
        </w:rPr>
        <w:t>potvrzení Objednávky</w:t>
      </w:r>
      <w:r w:rsidR="00F7557E">
        <w:rPr>
          <w:rFonts w:ascii="Arial" w:hAnsi="Arial" w:cs="Arial"/>
          <w:b w:val="0"/>
          <w:sz w:val="22"/>
          <w:szCs w:val="22"/>
        </w:rPr>
        <w:t>.</w:t>
      </w:r>
      <w:r w:rsidR="001C32F0">
        <w:rPr>
          <w:rFonts w:ascii="Arial" w:hAnsi="Arial" w:cs="Arial"/>
          <w:b w:val="0"/>
          <w:sz w:val="22"/>
          <w:szCs w:val="22"/>
        </w:rPr>
        <w:t xml:space="preserve"> </w:t>
      </w:r>
      <w:r w:rsidR="00AB5325" w:rsidRPr="00AB5325">
        <w:rPr>
          <w:rFonts w:ascii="Arial" w:hAnsi="Arial" w:cs="Arial"/>
          <w:b w:val="0"/>
          <w:sz w:val="22"/>
          <w:szCs w:val="22"/>
        </w:rPr>
        <w:t xml:space="preserve">Dílčí smlouva nabývá účinnosti dnem doručení </w:t>
      </w:r>
      <w:r w:rsidR="00B00B81">
        <w:rPr>
          <w:rFonts w:ascii="Arial" w:hAnsi="Arial" w:cs="Arial"/>
          <w:b w:val="0"/>
          <w:sz w:val="22"/>
          <w:szCs w:val="22"/>
        </w:rPr>
        <w:t xml:space="preserve">písemného </w:t>
      </w:r>
      <w:r w:rsidR="00AB5325" w:rsidRPr="00AB5325">
        <w:rPr>
          <w:rFonts w:ascii="Arial" w:hAnsi="Arial" w:cs="Arial"/>
          <w:b w:val="0"/>
          <w:sz w:val="22"/>
          <w:szCs w:val="22"/>
        </w:rPr>
        <w:t>p</w:t>
      </w:r>
      <w:r w:rsidR="00B00B81">
        <w:rPr>
          <w:rFonts w:ascii="Arial" w:hAnsi="Arial" w:cs="Arial"/>
          <w:b w:val="0"/>
          <w:sz w:val="22"/>
          <w:szCs w:val="22"/>
        </w:rPr>
        <w:t>otvrzení</w:t>
      </w:r>
      <w:r w:rsidR="00E6507A">
        <w:rPr>
          <w:rFonts w:ascii="Arial" w:hAnsi="Arial" w:cs="Arial"/>
          <w:b w:val="0"/>
          <w:sz w:val="22"/>
          <w:szCs w:val="22"/>
        </w:rPr>
        <w:t xml:space="preserve"> </w:t>
      </w:r>
      <w:r w:rsidR="00B00B81">
        <w:rPr>
          <w:rFonts w:ascii="Arial" w:hAnsi="Arial" w:cs="Arial"/>
          <w:b w:val="0"/>
          <w:sz w:val="22"/>
          <w:szCs w:val="22"/>
        </w:rPr>
        <w:t>Objednávky</w:t>
      </w:r>
      <w:r w:rsidR="00AB5325" w:rsidRPr="00AB5325">
        <w:rPr>
          <w:rFonts w:ascii="Arial" w:hAnsi="Arial" w:cs="Arial"/>
          <w:b w:val="0"/>
          <w:sz w:val="22"/>
          <w:szCs w:val="22"/>
        </w:rPr>
        <w:t xml:space="preserve"> </w:t>
      </w:r>
      <w:r w:rsidR="00AB5325">
        <w:rPr>
          <w:rFonts w:ascii="Arial" w:hAnsi="Arial" w:cs="Arial"/>
          <w:b w:val="0"/>
          <w:sz w:val="22"/>
          <w:szCs w:val="22"/>
        </w:rPr>
        <w:t>Objednateli</w:t>
      </w:r>
      <w:r w:rsidR="005B0F70">
        <w:rPr>
          <w:rFonts w:ascii="Arial" w:hAnsi="Arial" w:cs="Arial"/>
          <w:b w:val="0"/>
          <w:sz w:val="22"/>
          <w:szCs w:val="22"/>
        </w:rPr>
        <w:t xml:space="preserve">; </w:t>
      </w:r>
      <w:r w:rsidR="005B0F70" w:rsidRPr="005B0F70">
        <w:rPr>
          <w:rFonts w:ascii="Arial" w:hAnsi="Arial" w:cs="Arial"/>
          <w:b w:val="0"/>
          <w:sz w:val="22"/>
          <w:szCs w:val="22"/>
        </w:rPr>
        <w:t>pokud však Dílčí smlouva splňuje podmínky pro její uveřejnění v registru smluv, nabývá účinnosti až dnem uveřejnění písemně potvrzené Objednávky v registru smluv</w:t>
      </w:r>
      <w:r w:rsidR="00AB5325" w:rsidRPr="00AB5325">
        <w:rPr>
          <w:rFonts w:ascii="Arial" w:hAnsi="Arial" w:cs="Arial"/>
          <w:b w:val="0"/>
          <w:sz w:val="22"/>
          <w:szCs w:val="22"/>
        </w:rPr>
        <w:t>.</w:t>
      </w:r>
      <w:r w:rsidR="007C5B2C">
        <w:rPr>
          <w:rFonts w:ascii="Arial" w:hAnsi="Arial" w:cs="Arial"/>
          <w:b w:val="0"/>
          <w:sz w:val="22"/>
          <w:szCs w:val="22"/>
        </w:rPr>
        <w:t xml:space="preserve"> </w:t>
      </w:r>
    </w:p>
    <w:p w:rsidR="0086213D" w:rsidRPr="00B54FD6" w:rsidRDefault="00AD1E36" w:rsidP="007C7F63">
      <w:pPr>
        <w:pStyle w:val="Zkladntext2"/>
        <w:numPr>
          <w:ilvl w:val="0"/>
          <w:numId w:val="37"/>
        </w:numPr>
        <w:spacing w:after="120"/>
        <w:ind w:left="426" w:hanging="357"/>
        <w:jc w:val="both"/>
        <w:rPr>
          <w:rFonts w:ascii="Arial" w:hAnsi="Arial" w:cs="Arial"/>
          <w:b w:val="0"/>
          <w:sz w:val="22"/>
          <w:szCs w:val="22"/>
        </w:rPr>
      </w:pPr>
      <w:r>
        <w:rPr>
          <w:rFonts w:ascii="Arial" w:hAnsi="Arial" w:cs="Arial"/>
          <w:b w:val="0"/>
          <w:sz w:val="22"/>
          <w:szCs w:val="22"/>
        </w:rPr>
        <w:t>Dílčí smlouvy</w:t>
      </w:r>
      <w:r w:rsidR="00592BC4" w:rsidRPr="00B54FD6">
        <w:rPr>
          <w:rFonts w:ascii="Arial" w:hAnsi="Arial" w:cs="Arial"/>
          <w:b w:val="0"/>
          <w:sz w:val="22"/>
          <w:szCs w:val="22"/>
        </w:rPr>
        <w:t xml:space="preserve"> budou mezi smluvními stranami uzavírán</w:t>
      </w:r>
      <w:r w:rsidR="0071354D" w:rsidRPr="00B54FD6">
        <w:rPr>
          <w:rFonts w:ascii="Arial" w:hAnsi="Arial" w:cs="Arial"/>
          <w:b w:val="0"/>
          <w:sz w:val="22"/>
          <w:szCs w:val="22"/>
        </w:rPr>
        <w:t>y</w:t>
      </w:r>
      <w:r w:rsidR="00592BC4" w:rsidRPr="00B54FD6">
        <w:rPr>
          <w:rFonts w:ascii="Arial" w:hAnsi="Arial" w:cs="Arial"/>
          <w:b w:val="0"/>
          <w:sz w:val="22"/>
          <w:szCs w:val="22"/>
        </w:rPr>
        <w:t xml:space="preserve"> výhradně v souladu s touto</w:t>
      </w:r>
      <w:r w:rsidR="00BA7340" w:rsidRPr="00B54FD6">
        <w:rPr>
          <w:rFonts w:ascii="Arial" w:hAnsi="Arial" w:cs="Arial"/>
          <w:b w:val="0"/>
          <w:sz w:val="22"/>
          <w:szCs w:val="22"/>
        </w:rPr>
        <w:t xml:space="preserve"> </w:t>
      </w:r>
      <w:r w:rsidR="00724073" w:rsidRPr="00B54FD6">
        <w:rPr>
          <w:rFonts w:ascii="Arial" w:hAnsi="Arial" w:cs="Arial"/>
          <w:b w:val="0"/>
          <w:sz w:val="22"/>
          <w:szCs w:val="22"/>
        </w:rPr>
        <w:t>Smlouvou</w:t>
      </w:r>
      <w:r w:rsidR="0086213D" w:rsidRPr="00B54FD6">
        <w:rPr>
          <w:rFonts w:ascii="Arial" w:hAnsi="Arial" w:cs="Arial"/>
          <w:b w:val="0"/>
          <w:sz w:val="22"/>
          <w:szCs w:val="22"/>
        </w:rPr>
        <w:t>, a to v návaznosti na konkrétní potřeby Objednatele</w:t>
      </w:r>
      <w:r w:rsidR="00593EEE">
        <w:rPr>
          <w:rFonts w:ascii="Arial" w:hAnsi="Arial" w:cs="Arial"/>
          <w:b w:val="0"/>
          <w:sz w:val="22"/>
          <w:szCs w:val="22"/>
        </w:rPr>
        <w:t xml:space="preserve"> a účastníků programu 129</w:t>
      </w:r>
      <w:r w:rsidR="00626942">
        <w:rPr>
          <w:rFonts w:ascii="Arial" w:hAnsi="Arial" w:cs="Arial"/>
          <w:b w:val="0"/>
          <w:sz w:val="22"/>
          <w:szCs w:val="22"/>
        </w:rPr>
        <w:t> 280</w:t>
      </w:r>
      <w:r w:rsidR="0086213D" w:rsidRPr="00B54FD6">
        <w:rPr>
          <w:rFonts w:ascii="Arial" w:hAnsi="Arial" w:cs="Arial"/>
          <w:b w:val="0"/>
          <w:sz w:val="22"/>
          <w:szCs w:val="22"/>
        </w:rPr>
        <w:t>.</w:t>
      </w:r>
    </w:p>
    <w:p w:rsidR="00A224F4" w:rsidRPr="00B54FD6" w:rsidRDefault="00A224F4" w:rsidP="007C7F63">
      <w:pPr>
        <w:pStyle w:val="Odstavecseseznamem"/>
        <w:numPr>
          <w:ilvl w:val="0"/>
          <w:numId w:val="37"/>
        </w:numPr>
        <w:spacing w:after="120"/>
        <w:ind w:left="426"/>
        <w:jc w:val="both"/>
        <w:rPr>
          <w:rFonts w:ascii="Arial" w:hAnsi="Arial" w:cs="Arial"/>
          <w:sz w:val="22"/>
          <w:szCs w:val="22"/>
        </w:rPr>
      </w:pPr>
      <w:r w:rsidRPr="00B54FD6">
        <w:rPr>
          <w:rFonts w:ascii="Arial" w:hAnsi="Arial" w:cs="Arial"/>
          <w:sz w:val="22"/>
          <w:szCs w:val="22"/>
        </w:rPr>
        <w:t xml:space="preserve">Zhotovitel bere na vědomí, že </w:t>
      </w:r>
      <w:r w:rsidR="00AD1E36">
        <w:rPr>
          <w:rFonts w:ascii="Arial" w:hAnsi="Arial" w:cs="Arial"/>
          <w:sz w:val="22"/>
          <w:szCs w:val="22"/>
        </w:rPr>
        <w:t>objednávání plnění prostřednictvím</w:t>
      </w:r>
      <w:r w:rsidRPr="00B54FD6">
        <w:rPr>
          <w:rFonts w:ascii="Arial" w:hAnsi="Arial" w:cs="Arial"/>
          <w:sz w:val="22"/>
          <w:szCs w:val="22"/>
        </w:rPr>
        <w:t xml:space="preserve"> Objednávek </w:t>
      </w:r>
      <w:r w:rsidR="00863BF5">
        <w:rPr>
          <w:rFonts w:ascii="Arial" w:hAnsi="Arial" w:cs="Arial"/>
          <w:sz w:val="22"/>
          <w:szCs w:val="22"/>
        </w:rPr>
        <w:br/>
      </w:r>
      <w:r w:rsidRPr="00B54FD6">
        <w:rPr>
          <w:rFonts w:ascii="Arial" w:hAnsi="Arial" w:cs="Arial"/>
          <w:sz w:val="22"/>
          <w:szCs w:val="22"/>
        </w:rPr>
        <w:t xml:space="preserve">na základě této </w:t>
      </w:r>
      <w:r w:rsidR="00CC2493">
        <w:rPr>
          <w:rFonts w:ascii="Arial" w:hAnsi="Arial" w:cs="Arial"/>
          <w:sz w:val="22"/>
          <w:szCs w:val="22"/>
        </w:rPr>
        <w:t>Dohody</w:t>
      </w:r>
      <w:r w:rsidRPr="00B54FD6">
        <w:rPr>
          <w:rFonts w:ascii="Arial" w:hAnsi="Arial" w:cs="Arial"/>
          <w:sz w:val="22"/>
          <w:szCs w:val="22"/>
        </w:rPr>
        <w:t xml:space="preserve"> je právem Objednatele a </w:t>
      </w:r>
      <w:r w:rsidR="00AD1E36">
        <w:rPr>
          <w:rFonts w:ascii="Arial" w:hAnsi="Arial" w:cs="Arial"/>
          <w:sz w:val="22"/>
          <w:szCs w:val="22"/>
        </w:rPr>
        <w:t xml:space="preserve">jeho </w:t>
      </w:r>
      <w:r w:rsidRPr="00B54FD6">
        <w:rPr>
          <w:rFonts w:ascii="Arial" w:hAnsi="Arial" w:cs="Arial"/>
          <w:sz w:val="22"/>
          <w:szCs w:val="22"/>
        </w:rPr>
        <w:t>rozsah závisí na potřebách Objednatele.</w:t>
      </w:r>
      <w:r w:rsidR="009B45CC">
        <w:rPr>
          <w:rFonts w:ascii="Arial" w:hAnsi="Arial" w:cs="Arial"/>
          <w:sz w:val="22"/>
          <w:szCs w:val="22"/>
        </w:rPr>
        <w:t xml:space="preserve"> Pro Objednatele z </w:t>
      </w:r>
      <w:r w:rsidR="00CC2493">
        <w:rPr>
          <w:rFonts w:ascii="Arial" w:hAnsi="Arial" w:cs="Arial"/>
          <w:sz w:val="22"/>
          <w:szCs w:val="22"/>
        </w:rPr>
        <w:t>Dohody</w:t>
      </w:r>
      <w:r w:rsidR="009B45CC">
        <w:rPr>
          <w:rFonts w:ascii="Arial" w:hAnsi="Arial" w:cs="Arial"/>
          <w:sz w:val="22"/>
          <w:szCs w:val="22"/>
        </w:rPr>
        <w:t xml:space="preserve"> nevyplývá závazek k objednání jakéhokoli minimálního množství Zaměření</w:t>
      </w:r>
      <w:r w:rsidR="00661F9E">
        <w:rPr>
          <w:rFonts w:ascii="Arial" w:hAnsi="Arial" w:cs="Arial"/>
          <w:sz w:val="22"/>
          <w:szCs w:val="22"/>
        </w:rPr>
        <w:t xml:space="preserve"> či ad hoc plnění</w:t>
      </w:r>
      <w:r w:rsidR="009B45CC">
        <w:rPr>
          <w:rFonts w:ascii="Arial" w:hAnsi="Arial" w:cs="Arial"/>
          <w:sz w:val="22"/>
          <w:szCs w:val="22"/>
        </w:rPr>
        <w:t>.</w:t>
      </w:r>
      <w:r w:rsidR="00293BE5">
        <w:rPr>
          <w:rFonts w:ascii="Arial" w:hAnsi="Arial" w:cs="Arial"/>
          <w:sz w:val="22"/>
          <w:szCs w:val="22"/>
        </w:rPr>
        <w:t xml:space="preserve"> Objednatel je oprávněn objednávat Zaměření</w:t>
      </w:r>
      <w:r w:rsidR="00661F9E">
        <w:rPr>
          <w:rFonts w:ascii="Arial" w:hAnsi="Arial" w:cs="Arial"/>
          <w:sz w:val="22"/>
          <w:szCs w:val="22"/>
        </w:rPr>
        <w:t xml:space="preserve"> </w:t>
      </w:r>
      <w:r w:rsidR="005B0F70">
        <w:rPr>
          <w:rFonts w:ascii="Arial" w:hAnsi="Arial" w:cs="Arial"/>
          <w:sz w:val="22"/>
          <w:szCs w:val="22"/>
        </w:rPr>
        <w:t xml:space="preserve">(Výstupy) </w:t>
      </w:r>
      <w:r w:rsidR="00661F9E">
        <w:rPr>
          <w:rFonts w:ascii="Arial" w:hAnsi="Arial" w:cs="Arial"/>
          <w:sz w:val="22"/>
          <w:szCs w:val="22"/>
        </w:rPr>
        <w:t>či ad hoc plnění</w:t>
      </w:r>
      <w:r w:rsidR="00293BE5">
        <w:rPr>
          <w:rFonts w:ascii="Arial" w:hAnsi="Arial" w:cs="Arial"/>
          <w:sz w:val="22"/>
          <w:szCs w:val="22"/>
        </w:rPr>
        <w:t xml:space="preserve"> i u jiného dodavatele než je Zhotovitel.</w:t>
      </w:r>
    </w:p>
    <w:p w:rsidR="00592BC4" w:rsidRDefault="00BA7340" w:rsidP="007C7F63">
      <w:pPr>
        <w:pStyle w:val="Zkladntext2"/>
        <w:numPr>
          <w:ilvl w:val="0"/>
          <w:numId w:val="37"/>
        </w:numPr>
        <w:spacing w:after="120"/>
        <w:ind w:left="426" w:hanging="357"/>
        <w:jc w:val="both"/>
        <w:rPr>
          <w:rFonts w:ascii="Arial" w:hAnsi="Arial" w:cs="Arial"/>
          <w:b w:val="0"/>
          <w:sz w:val="22"/>
          <w:szCs w:val="22"/>
        </w:rPr>
      </w:pPr>
      <w:r w:rsidRPr="00B54FD6">
        <w:rPr>
          <w:rFonts w:ascii="Arial" w:hAnsi="Arial" w:cs="Arial"/>
          <w:b w:val="0"/>
          <w:sz w:val="22"/>
          <w:szCs w:val="22"/>
        </w:rPr>
        <w:t>Práva a povinnosti</w:t>
      </w:r>
      <w:r w:rsidR="00B55619">
        <w:rPr>
          <w:rFonts w:ascii="Arial" w:hAnsi="Arial" w:cs="Arial"/>
          <w:b w:val="0"/>
          <w:sz w:val="22"/>
          <w:szCs w:val="22"/>
        </w:rPr>
        <w:t xml:space="preserve"> smluvních stran </w:t>
      </w:r>
      <w:r w:rsidR="00CF5B2A">
        <w:rPr>
          <w:rFonts w:ascii="Arial" w:hAnsi="Arial" w:cs="Arial"/>
          <w:b w:val="0"/>
          <w:sz w:val="22"/>
          <w:szCs w:val="22"/>
        </w:rPr>
        <w:t xml:space="preserve">v </w:t>
      </w:r>
      <w:r w:rsidR="00DD227E">
        <w:rPr>
          <w:rFonts w:ascii="Arial" w:hAnsi="Arial" w:cs="Arial"/>
          <w:b w:val="0"/>
          <w:sz w:val="22"/>
          <w:szCs w:val="22"/>
        </w:rPr>
        <w:t>D</w:t>
      </w:r>
      <w:r w:rsidR="00B55619">
        <w:rPr>
          <w:rFonts w:ascii="Arial" w:hAnsi="Arial" w:cs="Arial"/>
          <w:b w:val="0"/>
          <w:sz w:val="22"/>
          <w:szCs w:val="22"/>
        </w:rPr>
        <w:t>ílčích sml</w:t>
      </w:r>
      <w:r w:rsidR="00CF5B2A">
        <w:rPr>
          <w:rFonts w:ascii="Arial" w:hAnsi="Arial" w:cs="Arial"/>
          <w:b w:val="0"/>
          <w:sz w:val="22"/>
          <w:szCs w:val="22"/>
        </w:rPr>
        <w:t>o</w:t>
      </w:r>
      <w:r w:rsidR="00B55619">
        <w:rPr>
          <w:rFonts w:ascii="Arial" w:hAnsi="Arial" w:cs="Arial"/>
          <w:b w:val="0"/>
          <w:sz w:val="22"/>
          <w:szCs w:val="22"/>
        </w:rPr>
        <w:t>uv</w:t>
      </w:r>
      <w:r w:rsidR="00CF5B2A">
        <w:rPr>
          <w:rFonts w:ascii="Arial" w:hAnsi="Arial" w:cs="Arial"/>
          <w:b w:val="0"/>
          <w:sz w:val="22"/>
          <w:szCs w:val="22"/>
        </w:rPr>
        <w:t>ách</w:t>
      </w:r>
      <w:r w:rsidR="00B55619">
        <w:rPr>
          <w:rFonts w:ascii="Arial" w:hAnsi="Arial" w:cs="Arial"/>
          <w:b w:val="0"/>
          <w:sz w:val="22"/>
          <w:szCs w:val="22"/>
        </w:rPr>
        <w:t xml:space="preserve"> na realizaci veřejné zakázky</w:t>
      </w:r>
      <w:r w:rsidRPr="00B54FD6">
        <w:rPr>
          <w:rFonts w:ascii="Arial" w:hAnsi="Arial" w:cs="Arial"/>
          <w:b w:val="0"/>
          <w:sz w:val="22"/>
          <w:szCs w:val="22"/>
        </w:rPr>
        <w:t xml:space="preserve">, které nebudou v Objednávce výslovně upraveny, se budou řídit ustanoveními </w:t>
      </w:r>
      <w:r w:rsidR="00CC2493">
        <w:rPr>
          <w:rFonts w:ascii="Arial" w:hAnsi="Arial" w:cs="Arial"/>
          <w:b w:val="0"/>
          <w:sz w:val="22"/>
          <w:szCs w:val="22"/>
        </w:rPr>
        <w:t>Dohody</w:t>
      </w:r>
      <w:r w:rsidR="009B45CC">
        <w:rPr>
          <w:rFonts w:ascii="Arial" w:hAnsi="Arial" w:cs="Arial"/>
          <w:b w:val="0"/>
          <w:sz w:val="22"/>
          <w:szCs w:val="22"/>
        </w:rPr>
        <w:t xml:space="preserve">, s výjimkou těch, z jejichž povahy vyplývá, že se týkají výlučně </w:t>
      </w:r>
      <w:r w:rsidR="00CC2493">
        <w:rPr>
          <w:rFonts w:ascii="Arial" w:hAnsi="Arial" w:cs="Arial"/>
          <w:b w:val="0"/>
          <w:sz w:val="22"/>
          <w:szCs w:val="22"/>
        </w:rPr>
        <w:t>Dohody</w:t>
      </w:r>
      <w:r w:rsidRPr="00B54FD6">
        <w:rPr>
          <w:rFonts w:ascii="Arial" w:hAnsi="Arial" w:cs="Arial"/>
          <w:b w:val="0"/>
          <w:sz w:val="22"/>
          <w:szCs w:val="22"/>
        </w:rPr>
        <w:t>.</w:t>
      </w:r>
    </w:p>
    <w:p w:rsidR="001438DA" w:rsidRPr="00B54FD6" w:rsidRDefault="001438DA" w:rsidP="007C7F63">
      <w:pPr>
        <w:pStyle w:val="Zkladntext2"/>
        <w:numPr>
          <w:ilvl w:val="0"/>
          <w:numId w:val="37"/>
        </w:numPr>
        <w:spacing w:after="120"/>
        <w:ind w:left="426" w:hanging="357"/>
        <w:jc w:val="both"/>
        <w:rPr>
          <w:rFonts w:ascii="Arial" w:hAnsi="Arial" w:cs="Arial"/>
          <w:b w:val="0"/>
          <w:sz w:val="22"/>
          <w:szCs w:val="22"/>
        </w:rPr>
      </w:pPr>
      <w:r w:rsidRPr="001438DA">
        <w:rPr>
          <w:rFonts w:ascii="Arial" w:hAnsi="Arial" w:cs="Arial"/>
          <w:b w:val="0"/>
          <w:sz w:val="22"/>
          <w:szCs w:val="22"/>
        </w:rPr>
        <w:lastRenderedPageBreak/>
        <w:t xml:space="preserve">Objednávka bude odesílána  elektronicky </w:t>
      </w:r>
      <w:r w:rsidRPr="00D90E74">
        <w:rPr>
          <w:rFonts w:ascii="Arial" w:hAnsi="Arial" w:cs="Arial"/>
          <w:b w:val="0"/>
          <w:sz w:val="22"/>
          <w:szCs w:val="22"/>
        </w:rPr>
        <w:t>s elektronickým podpisem</w:t>
      </w:r>
      <w:r w:rsidR="00040002">
        <w:rPr>
          <w:rFonts w:ascii="Arial" w:hAnsi="Arial" w:cs="Arial"/>
          <w:b w:val="0"/>
          <w:sz w:val="22"/>
          <w:szCs w:val="22"/>
        </w:rPr>
        <w:t xml:space="preserve"> </w:t>
      </w:r>
      <w:r w:rsidR="00B050EA">
        <w:rPr>
          <w:rFonts w:ascii="Arial" w:hAnsi="Arial" w:cs="Arial"/>
          <w:b w:val="0"/>
          <w:sz w:val="22"/>
          <w:szCs w:val="22"/>
        </w:rPr>
        <w:t xml:space="preserve">na el. adresu </w:t>
      </w:r>
      <w:r w:rsidR="008B03F3">
        <w:rPr>
          <w:rFonts w:ascii="Arial" w:hAnsi="Arial" w:cs="Arial"/>
          <w:b w:val="0"/>
          <w:sz w:val="22"/>
          <w:szCs w:val="22"/>
        </w:rPr>
        <w:t xml:space="preserve">xxxxxxxxxxxxx </w:t>
      </w:r>
      <w:r w:rsidR="00B050EA">
        <w:rPr>
          <w:rFonts w:ascii="Arial" w:hAnsi="Arial" w:cs="Arial"/>
          <w:b w:val="0"/>
          <w:sz w:val="22"/>
          <w:szCs w:val="22"/>
        </w:rPr>
        <w:t>a z</w:t>
      </w:r>
      <w:r w:rsidR="008042D7">
        <w:rPr>
          <w:rFonts w:ascii="Arial" w:hAnsi="Arial" w:cs="Arial"/>
          <w:b w:val="0"/>
          <w:sz w:val="22"/>
          <w:szCs w:val="22"/>
        </w:rPr>
        <w:t>ároveň prostřednictvím datové schránky</w:t>
      </w:r>
      <w:r w:rsidR="0049109E">
        <w:rPr>
          <w:rFonts w:ascii="Arial" w:hAnsi="Arial" w:cs="Arial"/>
          <w:b w:val="0"/>
          <w:sz w:val="22"/>
          <w:szCs w:val="22"/>
        </w:rPr>
        <w:t xml:space="preserve"> s</w:t>
      </w:r>
      <w:r w:rsidR="006370DC">
        <w:rPr>
          <w:rFonts w:ascii="Arial" w:hAnsi="Arial" w:cs="Arial"/>
          <w:b w:val="0"/>
          <w:sz w:val="22"/>
          <w:szCs w:val="22"/>
        </w:rPr>
        <w:t> </w:t>
      </w:r>
      <w:r w:rsidR="0049109E">
        <w:rPr>
          <w:rFonts w:ascii="Arial" w:hAnsi="Arial" w:cs="Arial"/>
          <w:b w:val="0"/>
          <w:sz w:val="22"/>
          <w:szCs w:val="22"/>
        </w:rPr>
        <w:t>adresou</w:t>
      </w:r>
      <w:r w:rsidR="006370DC">
        <w:rPr>
          <w:rFonts w:ascii="Arial" w:hAnsi="Arial" w:cs="Arial"/>
          <w:b w:val="0"/>
          <w:sz w:val="22"/>
          <w:szCs w:val="22"/>
        </w:rPr>
        <w:t xml:space="preserve"> </w:t>
      </w:r>
      <w:r w:rsidR="008B03F3">
        <w:rPr>
          <w:rFonts w:ascii="Arial" w:hAnsi="Arial" w:cs="Arial"/>
          <w:b w:val="0"/>
          <w:sz w:val="22"/>
          <w:szCs w:val="22"/>
        </w:rPr>
        <w:t>xxxxx</w:t>
      </w:r>
      <w:r w:rsidR="006370DC">
        <w:rPr>
          <w:rFonts w:ascii="Arial" w:hAnsi="Arial" w:cs="Arial"/>
          <w:b w:val="0"/>
          <w:sz w:val="22"/>
          <w:szCs w:val="22"/>
        </w:rPr>
        <w:t xml:space="preserve">  </w:t>
      </w:r>
      <w:r w:rsidR="00B050EA">
        <w:rPr>
          <w:rFonts w:ascii="Arial" w:hAnsi="Arial" w:cs="Arial"/>
          <w:b w:val="0"/>
          <w:sz w:val="22"/>
          <w:szCs w:val="22"/>
        </w:rPr>
        <w:t>Potvrzen</w:t>
      </w:r>
      <w:r w:rsidR="00036645">
        <w:rPr>
          <w:rFonts w:ascii="Arial" w:hAnsi="Arial" w:cs="Arial"/>
          <w:b w:val="0"/>
          <w:sz w:val="22"/>
          <w:szCs w:val="22"/>
        </w:rPr>
        <w:t>í Objednávky</w:t>
      </w:r>
      <w:r w:rsidR="00B050EA">
        <w:rPr>
          <w:rFonts w:ascii="Arial" w:hAnsi="Arial" w:cs="Arial"/>
          <w:b w:val="0"/>
          <w:sz w:val="22"/>
          <w:szCs w:val="22"/>
        </w:rPr>
        <w:t xml:space="preserve"> bude zasíláno elektronicky s elektronickým podpisem na e-mailovou adresu Objednatele: </w:t>
      </w:r>
      <w:r w:rsidR="008B03F3">
        <w:rPr>
          <w:rFonts w:ascii="Arial" w:hAnsi="Arial" w:cs="Arial"/>
          <w:b w:val="0"/>
          <w:sz w:val="22"/>
          <w:szCs w:val="22"/>
        </w:rPr>
        <w:t xml:space="preserve">xxxxxxxxxxx </w:t>
      </w:r>
      <w:r w:rsidR="00B050EA">
        <w:rPr>
          <w:rFonts w:ascii="Arial" w:hAnsi="Arial" w:cs="Arial"/>
          <w:b w:val="0"/>
          <w:sz w:val="22"/>
          <w:szCs w:val="22"/>
        </w:rPr>
        <w:t>a</w:t>
      </w:r>
      <w:r w:rsidR="000233AC">
        <w:rPr>
          <w:rFonts w:ascii="Arial" w:hAnsi="Arial" w:cs="Arial"/>
          <w:b w:val="0"/>
          <w:sz w:val="22"/>
          <w:szCs w:val="22"/>
        </w:rPr>
        <w:t xml:space="preserve"> </w:t>
      </w:r>
      <w:r w:rsidR="00B050EA">
        <w:rPr>
          <w:rFonts w:ascii="Arial" w:hAnsi="Arial" w:cs="Arial"/>
          <w:b w:val="0"/>
          <w:sz w:val="22"/>
          <w:szCs w:val="22"/>
        </w:rPr>
        <w:t xml:space="preserve">zároveň na adresu datové schránky Objednatele: </w:t>
      </w:r>
      <w:r w:rsidR="008B03F3" w:rsidRPr="008B03F3">
        <w:rPr>
          <w:b w:val="0"/>
        </w:rPr>
        <w:t>xxxxxx</w:t>
      </w:r>
      <w:r w:rsidR="00036645">
        <w:rPr>
          <w:rFonts w:ascii="Arial" w:hAnsi="Arial" w:cs="Arial"/>
          <w:b w:val="0"/>
          <w:sz w:val="22"/>
          <w:szCs w:val="22"/>
        </w:rPr>
        <w:t>.</w:t>
      </w:r>
    </w:p>
    <w:p w:rsidR="00EA17E6" w:rsidRDefault="00EA17E6" w:rsidP="007C7F63">
      <w:pPr>
        <w:pStyle w:val="Zkladntext2"/>
        <w:numPr>
          <w:ilvl w:val="0"/>
          <w:numId w:val="37"/>
        </w:numPr>
        <w:spacing w:after="120"/>
        <w:ind w:left="426" w:hanging="357"/>
        <w:jc w:val="both"/>
        <w:rPr>
          <w:rFonts w:ascii="Arial" w:hAnsi="Arial" w:cs="Arial"/>
          <w:b w:val="0"/>
          <w:sz w:val="22"/>
          <w:szCs w:val="22"/>
        </w:rPr>
      </w:pPr>
      <w:r w:rsidRPr="00B54FD6">
        <w:rPr>
          <w:rFonts w:ascii="Arial" w:hAnsi="Arial" w:cs="Arial"/>
          <w:b w:val="0"/>
          <w:sz w:val="22"/>
          <w:szCs w:val="22"/>
        </w:rPr>
        <w:t>Objednatel je oprávněn zrušit Objednávku do doby potvrzení její akceptace.</w:t>
      </w:r>
    </w:p>
    <w:p w:rsidR="000D3111" w:rsidRPr="00B54FD6" w:rsidRDefault="000D3111" w:rsidP="007C7F63">
      <w:pPr>
        <w:pStyle w:val="Zkladntext2"/>
        <w:numPr>
          <w:ilvl w:val="0"/>
          <w:numId w:val="37"/>
        </w:numPr>
        <w:spacing w:after="120"/>
        <w:ind w:left="426" w:hanging="357"/>
        <w:jc w:val="both"/>
        <w:rPr>
          <w:rFonts w:ascii="Arial" w:hAnsi="Arial" w:cs="Arial"/>
          <w:b w:val="0"/>
          <w:sz w:val="22"/>
          <w:szCs w:val="22"/>
        </w:rPr>
      </w:pPr>
      <w:r>
        <w:rPr>
          <w:rFonts w:ascii="Arial" w:hAnsi="Arial" w:cs="Arial"/>
          <w:b w:val="0"/>
          <w:sz w:val="22"/>
          <w:szCs w:val="22"/>
        </w:rPr>
        <w:t xml:space="preserve">Předmětem </w:t>
      </w:r>
      <w:r w:rsidR="00B05CD2">
        <w:rPr>
          <w:rFonts w:ascii="Arial" w:hAnsi="Arial" w:cs="Arial"/>
          <w:b w:val="0"/>
          <w:sz w:val="22"/>
          <w:szCs w:val="22"/>
        </w:rPr>
        <w:t>jedné O</w:t>
      </w:r>
      <w:r>
        <w:rPr>
          <w:rFonts w:ascii="Arial" w:hAnsi="Arial" w:cs="Arial"/>
          <w:b w:val="0"/>
          <w:sz w:val="22"/>
          <w:szCs w:val="22"/>
        </w:rPr>
        <w:t>bjednávky může</w:t>
      </w:r>
      <w:r w:rsidR="00B05CD2">
        <w:rPr>
          <w:rFonts w:ascii="Arial" w:hAnsi="Arial" w:cs="Arial"/>
          <w:b w:val="0"/>
          <w:sz w:val="22"/>
          <w:szCs w:val="22"/>
        </w:rPr>
        <w:t xml:space="preserve"> </w:t>
      </w:r>
      <w:r>
        <w:rPr>
          <w:rFonts w:ascii="Arial" w:hAnsi="Arial" w:cs="Arial"/>
          <w:b w:val="0"/>
          <w:sz w:val="22"/>
          <w:szCs w:val="22"/>
        </w:rPr>
        <w:t>být Zam</w:t>
      </w:r>
      <w:r w:rsidR="00E344F8">
        <w:rPr>
          <w:rFonts w:ascii="Arial" w:hAnsi="Arial" w:cs="Arial"/>
          <w:b w:val="0"/>
          <w:sz w:val="22"/>
          <w:szCs w:val="22"/>
        </w:rPr>
        <w:t>ě</w:t>
      </w:r>
      <w:r>
        <w:rPr>
          <w:rFonts w:ascii="Arial" w:hAnsi="Arial" w:cs="Arial"/>
          <w:b w:val="0"/>
          <w:sz w:val="22"/>
          <w:szCs w:val="22"/>
        </w:rPr>
        <w:t>ření maximálně 5 rybníků/vodních nádrží.</w:t>
      </w:r>
    </w:p>
    <w:p w:rsidR="00592BC4" w:rsidRPr="00B54FD6" w:rsidRDefault="00592BC4" w:rsidP="002931D6">
      <w:pPr>
        <w:pStyle w:val="Zkladntext2"/>
        <w:tabs>
          <w:tab w:val="left" w:pos="1800"/>
          <w:tab w:val="left" w:pos="2040"/>
        </w:tabs>
        <w:jc w:val="left"/>
        <w:rPr>
          <w:rFonts w:ascii="Arial" w:hAnsi="Arial" w:cs="Arial"/>
          <w:i/>
          <w:sz w:val="22"/>
          <w:szCs w:val="22"/>
        </w:rPr>
      </w:pPr>
    </w:p>
    <w:p w:rsidR="0021408D" w:rsidRPr="00B54FD6" w:rsidRDefault="0021408D" w:rsidP="0013715C">
      <w:pPr>
        <w:pStyle w:val="Zkladntext2"/>
        <w:tabs>
          <w:tab w:val="left" w:pos="1800"/>
          <w:tab w:val="left" w:pos="2040"/>
        </w:tabs>
        <w:rPr>
          <w:rFonts w:ascii="Arial" w:hAnsi="Arial" w:cs="Arial"/>
          <w:sz w:val="22"/>
          <w:szCs w:val="22"/>
        </w:rPr>
      </w:pPr>
      <w:r w:rsidRPr="00B54FD6">
        <w:rPr>
          <w:rFonts w:ascii="Arial" w:hAnsi="Arial" w:cs="Arial"/>
          <w:sz w:val="22"/>
          <w:szCs w:val="22"/>
        </w:rPr>
        <w:t>Článek III.</w:t>
      </w:r>
    </w:p>
    <w:p w:rsidR="00067DDC" w:rsidRDefault="00067DDC" w:rsidP="0013715C">
      <w:pPr>
        <w:pStyle w:val="Zkladntext2"/>
        <w:tabs>
          <w:tab w:val="left" w:pos="1800"/>
          <w:tab w:val="left" w:pos="2040"/>
        </w:tabs>
        <w:rPr>
          <w:rFonts w:ascii="Arial" w:hAnsi="Arial" w:cs="Arial"/>
          <w:sz w:val="22"/>
          <w:szCs w:val="22"/>
        </w:rPr>
      </w:pPr>
      <w:r w:rsidRPr="00B54FD6">
        <w:rPr>
          <w:rFonts w:ascii="Arial" w:hAnsi="Arial" w:cs="Arial"/>
          <w:sz w:val="22"/>
          <w:szCs w:val="22"/>
        </w:rPr>
        <w:t xml:space="preserve">Doba plnění </w:t>
      </w:r>
      <w:r w:rsidR="00052B62">
        <w:rPr>
          <w:rFonts w:ascii="Arial" w:hAnsi="Arial" w:cs="Arial"/>
          <w:sz w:val="22"/>
          <w:szCs w:val="22"/>
        </w:rPr>
        <w:t>D</w:t>
      </w:r>
      <w:r w:rsidRPr="00B54FD6">
        <w:rPr>
          <w:rFonts w:ascii="Arial" w:hAnsi="Arial" w:cs="Arial"/>
          <w:sz w:val="22"/>
          <w:szCs w:val="22"/>
        </w:rPr>
        <w:t xml:space="preserve">ílčí </w:t>
      </w:r>
      <w:r w:rsidR="00721448">
        <w:rPr>
          <w:rFonts w:ascii="Arial" w:hAnsi="Arial" w:cs="Arial"/>
          <w:sz w:val="22"/>
          <w:szCs w:val="22"/>
        </w:rPr>
        <w:t>smlouvy</w:t>
      </w:r>
    </w:p>
    <w:p w:rsidR="00236E21" w:rsidRPr="00922BCC" w:rsidRDefault="00236E21" w:rsidP="0013715C">
      <w:pPr>
        <w:pStyle w:val="Zkladntext2"/>
        <w:tabs>
          <w:tab w:val="left" w:pos="1800"/>
          <w:tab w:val="left" w:pos="2040"/>
        </w:tabs>
        <w:rPr>
          <w:rFonts w:ascii="Arial" w:hAnsi="Arial" w:cs="Arial"/>
          <w:szCs w:val="22"/>
        </w:rPr>
      </w:pPr>
    </w:p>
    <w:p w:rsidR="00F41EDB" w:rsidRPr="003F7DB1" w:rsidRDefault="00360B64" w:rsidP="007C7F63">
      <w:pPr>
        <w:pStyle w:val="Zkladntext2"/>
        <w:numPr>
          <w:ilvl w:val="0"/>
          <w:numId w:val="65"/>
        </w:numPr>
        <w:spacing w:after="120"/>
        <w:ind w:left="426" w:hanging="357"/>
        <w:jc w:val="both"/>
        <w:rPr>
          <w:rFonts w:ascii="Arial" w:hAnsi="Arial" w:cs="Arial"/>
          <w:b w:val="0"/>
          <w:sz w:val="22"/>
          <w:szCs w:val="22"/>
        </w:rPr>
      </w:pPr>
      <w:r w:rsidRPr="003F7DB1">
        <w:rPr>
          <w:rFonts w:ascii="Arial" w:hAnsi="Arial" w:cs="Arial"/>
          <w:b w:val="0"/>
          <w:sz w:val="22"/>
          <w:szCs w:val="22"/>
        </w:rPr>
        <w:t xml:space="preserve">Maximální </w:t>
      </w:r>
      <w:r w:rsidR="006B07B6" w:rsidRPr="003F7DB1">
        <w:rPr>
          <w:rFonts w:ascii="Arial" w:hAnsi="Arial" w:cs="Arial"/>
          <w:b w:val="0"/>
          <w:sz w:val="22"/>
          <w:szCs w:val="22"/>
        </w:rPr>
        <w:t xml:space="preserve">lhůta k vypracování a poskytnutí </w:t>
      </w:r>
      <w:r w:rsidR="00D5300E" w:rsidRPr="003F7DB1">
        <w:rPr>
          <w:rFonts w:ascii="Arial" w:hAnsi="Arial" w:cs="Arial"/>
          <w:b w:val="0"/>
          <w:sz w:val="22"/>
          <w:szCs w:val="22"/>
        </w:rPr>
        <w:t xml:space="preserve">Výstupu </w:t>
      </w:r>
      <w:r w:rsidR="00F67CCC" w:rsidRPr="003F7DB1">
        <w:rPr>
          <w:rFonts w:ascii="Arial" w:hAnsi="Arial" w:cs="Arial"/>
          <w:b w:val="0"/>
          <w:sz w:val="22"/>
          <w:szCs w:val="22"/>
        </w:rPr>
        <w:t>A a Výstupu B</w:t>
      </w:r>
      <w:r w:rsidR="00C22469" w:rsidRPr="003F7DB1">
        <w:rPr>
          <w:rFonts w:ascii="Arial" w:hAnsi="Arial" w:cs="Arial"/>
          <w:b w:val="0"/>
          <w:sz w:val="22"/>
          <w:szCs w:val="22"/>
        </w:rPr>
        <w:t xml:space="preserve"> </w:t>
      </w:r>
      <w:r w:rsidR="00B17FF3" w:rsidRPr="003F7DB1">
        <w:rPr>
          <w:rFonts w:ascii="Arial" w:hAnsi="Arial" w:cs="Arial"/>
          <w:b w:val="0"/>
          <w:sz w:val="22"/>
          <w:szCs w:val="22"/>
        </w:rPr>
        <w:t>dle</w:t>
      </w:r>
      <w:r w:rsidR="00721448" w:rsidRPr="003F7DB1">
        <w:rPr>
          <w:rFonts w:ascii="Arial" w:hAnsi="Arial" w:cs="Arial"/>
          <w:b w:val="0"/>
          <w:sz w:val="22"/>
          <w:szCs w:val="22"/>
        </w:rPr>
        <w:t xml:space="preserve"> </w:t>
      </w:r>
      <w:r w:rsidR="00D5300E" w:rsidRPr="003F7DB1">
        <w:rPr>
          <w:rFonts w:ascii="Arial" w:hAnsi="Arial" w:cs="Arial"/>
          <w:b w:val="0"/>
          <w:sz w:val="22"/>
          <w:szCs w:val="22"/>
        </w:rPr>
        <w:t xml:space="preserve">příslušné </w:t>
      </w:r>
      <w:r w:rsidR="00721448" w:rsidRPr="003F7DB1">
        <w:rPr>
          <w:rFonts w:ascii="Arial" w:hAnsi="Arial" w:cs="Arial"/>
          <w:b w:val="0"/>
          <w:sz w:val="22"/>
          <w:szCs w:val="22"/>
        </w:rPr>
        <w:t xml:space="preserve">Dílčí smlouvy </w:t>
      </w:r>
      <w:r w:rsidRPr="003F7DB1">
        <w:rPr>
          <w:rFonts w:ascii="Arial" w:hAnsi="Arial" w:cs="Arial"/>
          <w:b w:val="0"/>
          <w:sz w:val="22"/>
          <w:szCs w:val="22"/>
        </w:rPr>
        <w:t xml:space="preserve">se stanovuje na </w:t>
      </w:r>
      <w:r w:rsidR="00157344" w:rsidRPr="003F7DB1">
        <w:rPr>
          <w:rFonts w:ascii="Arial" w:hAnsi="Arial" w:cs="Arial"/>
          <w:b w:val="0"/>
          <w:sz w:val="22"/>
          <w:szCs w:val="22"/>
        </w:rPr>
        <w:t>dva</w:t>
      </w:r>
      <w:r w:rsidRPr="003F7DB1">
        <w:rPr>
          <w:rFonts w:ascii="Arial" w:hAnsi="Arial" w:cs="Arial"/>
          <w:b w:val="0"/>
          <w:sz w:val="22"/>
          <w:szCs w:val="22"/>
        </w:rPr>
        <w:t xml:space="preserve"> kalend</w:t>
      </w:r>
      <w:r w:rsidR="000655F7" w:rsidRPr="003F7DB1">
        <w:rPr>
          <w:rFonts w:ascii="Arial" w:hAnsi="Arial" w:cs="Arial"/>
          <w:b w:val="0"/>
          <w:sz w:val="22"/>
          <w:szCs w:val="22"/>
        </w:rPr>
        <w:t>á</w:t>
      </w:r>
      <w:r w:rsidR="00607A93" w:rsidRPr="003F7DB1">
        <w:rPr>
          <w:rFonts w:ascii="Arial" w:hAnsi="Arial" w:cs="Arial"/>
          <w:b w:val="0"/>
          <w:sz w:val="22"/>
          <w:szCs w:val="22"/>
        </w:rPr>
        <w:t>řní týdny od obdržení</w:t>
      </w:r>
      <w:r w:rsidR="00A5702E" w:rsidRPr="003F7DB1">
        <w:rPr>
          <w:rFonts w:ascii="Arial" w:hAnsi="Arial" w:cs="Arial"/>
          <w:b w:val="0"/>
          <w:sz w:val="22"/>
          <w:szCs w:val="22"/>
        </w:rPr>
        <w:t xml:space="preserve"> kompletních </w:t>
      </w:r>
      <w:r w:rsidR="00C71788">
        <w:rPr>
          <w:rFonts w:ascii="Arial" w:hAnsi="Arial" w:cs="Arial"/>
          <w:b w:val="0"/>
          <w:sz w:val="22"/>
          <w:szCs w:val="22"/>
        </w:rPr>
        <w:br/>
      </w:r>
      <w:r w:rsidR="00A5702E" w:rsidRPr="003F7DB1">
        <w:rPr>
          <w:rFonts w:ascii="Arial" w:hAnsi="Arial" w:cs="Arial"/>
          <w:b w:val="0"/>
          <w:sz w:val="22"/>
          <w:szCs w:val="22"/>
        </w:rPr>
        <w:t>a relevantních</w:t>
      </w:r>
      <w:r w:rsidR="00607A93" w:rsidRPr="003F7DB1">
        <w:rPr>
          <w:rFonts w:ascii="Arial" w:hAnsi="Arial" w:cs="Arial"/>
          <w:b w:val="0"/>
          <w:sz w:val="22"/>
          <w:szCs w:val="22"/>
        </w:rPr>
        <w:t xml:space="preserve"> podkladů</w:t>
      </w:r>
      <w:r w:rsidR="0030605D" w:rsidRPr="003F7DB1">
        <w:rPr>
          <w:rFonts w:ascii="Arial" w:hAnsi="Arial" w:cs="Arial"/>
          <w:b w:val="0"/>
          <w:sz w:val="22"/>
          <w:szCs w:val="22"/>
        </w:rPr>
        <w:t xml:space="preserve"> Zhotovitelem</w:t>
      </w:r>
      <w:r w:rsidR="00B17FF3" w:rsidRPr="003F7DB1">
        <w:rPr>
          <w:rFonts w:ascii="Arial" w:hAnsi="Arial" w:cs="Arial"/>
          <w:b w:val="0"/>
          <w:sz w:val="22"/>
          <w:szCs w:val="22"/>
        </w:rPr>
        <w:t xml:space="preserve"> nezbytných k realizaci příslušného plnění</w:t>
      </w:r>
      <w:r w:rsidR="0089560A" w:rsidRPr="003F7DB1">
        <w:rPr>
          <w:rFonts w:ascii="Arial" w:hAnsi="Arial" w:cs="Arial"/>
          <w:b w:val="0"/>
          <w:sz w:val="22"/>
          <w:szCs w:val="22"/>
        </w:rPr>
        <w:t>, zaslaných Objednatelem nejdříve zároveň s Objednávkou</w:t>
      </w:r>
      <w:r w:rsidR="00F41EDB" w:rsidRPr="003F7DB1">
        <w:rPr>
          <w:rFonts w:ascii="Arial" w:hAnsi="Arial" w:cs="Arial"/>
          <w:b w:val="0"/>
          <w:sz w:val="22"/>
          <w:szCs w:val="22"/>
        </w:rPr>
        <w:t>, a sice</w:t>
      </w:r>
      <w:r w:rsidR="00F41EDB" w:rsidRPr="00B12C78">
        <w:rPr>
          <w:rFonts w:ascii="Arial" w:hAnsi="Arial" w:cs="Arial"/>
          <w:b w:val="0"/>
          <w:sz w:val="22"/>
          <w:szCs w:val="22"/>
        </w:rPr>
        <w:t xml:space="preserve"> výškopisného </w:t>
      </w:r>
      <w:r w:rsidR="00C71788">
        <w:rPr>
          <w:rFonts w:ascii="Arial" w:hAnsi="Arial" w:cs="Arial"/>
          <w:b w:val="0"/>
          <w:sz w:val="22"/>
          <w:szCs w:val="22"/>
        </w:rPr>
        <w:br/>
      </w:r>
      <w:r w:rsidR="00F41EDB" w:rsidRPr="00B12C78">
        <w:rPr>
          <w:rFonts w:ascii="Arial" w:hAnsi="Arial" w:cs="Arial"/>
          <w:b w:val="0"/>
          <w:sz w:val="22"/>
          <w:szCs w:val="22"/>
        </w:rPr>
        <w:t>a polohopisné</w:t>
      </w:r>
      <w:r w:rsidR="00F41EDB" w:rsidRPr="00CC2493">
        <w:rPr>
          <w:rFonts w:ascii="Arial" w:hAnsi="Arial" w:cs="Arial"/>
          <w:b w:val="0"/>
          <w:sz w:val="22"/>
          <w:szCs w:val="22"/>
        </w:rPr>
        <w:t>ho</w:t>
      </w:r>
      <w:r w:rsidR="00F41EDB" w:rsidRPr="00816997">
        <w:rPr>
          <w:rFonts w:ascii="Arial" w:hAnsi="Arial" w:cs="Arial"/>
          <w:b w:val="0"/>
          <w:sz w:val="22"/>
          <w:szCs w:val="22"/>
        </w:rPr>
        <w:t xml:space="preserve"> zaměření rybníka/vod</w:t>
      </w:r>
      <w:r w:rsidR="00F41EDB" w:rsidRPr="002E20BD">
        <w:rPr>
          <w:rFonts w:ascii="Arial" w:hAnsi="Arial" w:cs="Arial"/>
          <w:b w:val="0"/>
          <w:sz w:val="22"/>
          <w:szCs w:val="22"/>
        </w:rPr>
        <w:t>ní nádrže</w:t>
      </w:r>
      <w:r w:rsidR="00F41EDB" w:rsidRPr="00F402B7">
        <w:rPr>
          <w:rFonts w:ascii="Arial" w:hAnsi="Arial" w:cs="Arial"/>
          <w:b w:val="0"/>
          <w:sz w:val="22"/>
          <w:szCs w:val="22"/>
        </w:rPr>
        <w:t xml:space="preserve"> a projektovaného dna v elektronické podobě v příslušném formátu vhodném pro další zpracování.</w:t>
      </w:r>
    </w:p>
    <w:p w:rsidR="00661F9E" w:rsidRPr="00D5300E" w:rsidRDefault="00661F9E" w:rsidP="007C7F63">
      <w:pPr>
        <w:pStyle w:val="Zkladntext2"/>
        <w:spacing w:after="120"/>
        <w:ind w:left="426"/>
        <w:jc w:val="both"/>
        <w:rPr>
          <w:rFonts w:ascii="Arial" w:hAnsi="Arial" w:cs="Arial"/>
          <w:b w:val="0"/>
          <w:sz w:val="22"/>
          <w:szCs w:val="22"/>
        </w:rPr>
      </w:pPr>
      <w:r>
        <w:rPr>
          <w:rFonts w:ascii="Arial" w:hAnsi="Arial" w:cs="Arial"/>
          <w:b w:val="0"/>
          <w:sz w:val="22"/>
          <w:szCs w:val="22"/>
        </w:rPr>
        <w:t xml:space="preserve">V případě </w:t>
      </w:r>
      <w:r w:rsidR="003F7DB1">
        <w:rPr>
          <w:rFonts w:ascii="Arial" w:hAnsi="Arial" w:cs="Arial"/>
          <w:b w:val="0"/>
          <w:sz w:val="22"/>
          <w:szCs w:val="22"/>
        </w:rPr>
        <w:t xml:space="preserve">neshody </w:t>
      </w:r>
      <w:r w:rsidR="00F41EDB">
        <w:rPr>
          <w:rFonts w:ascii="Arial" w:hAnsi="Arial" w:cs="Arial"/>
          <w:b w:val="0"/>
          <w:sz w:val="22"/>
          <w:szCs w:val="22"/>
        </w:rPr>
        <w:t xml:space="preserve">smluvních stran </w:t>
      </w:r>
      <w:r w:rsidR="003F7DB1">
        <w:rPr>
          <w:rFonts w:ascii="Arial" w:hAnsi="Arial" w:cs="Arial"/>
          <w:b w:val="0"/>
          <w:sz w:val="22"/>
          <w:szCs w:val="22"/>
        </w:rPr>
        <w:t>v</w:t>
      </w:r>
      <w:r w:rsidR="00F41EDB">
        <w:rPr>
          <w:rFonts w:ascii="Arial" w:hAnsi="Arial" w:cs="Arial"/>
          <w:b w:val="0"/>
          <w:sz w:val="22"/>
          <w:szCs w:val="22"/>
        </w:rPr>
        <w:t xml:space="preserve"> otáz</w:t>
      </w:r>
      <w:r w:rsidR="003F7DB1">
        <w:rPr>
          <w:rFonts w:ascii="Arial" w:hAnsi="Arial" w:cs="Arial"/>
          <w:b w:val="0"/>
          <w:sz w:val="22"/>
          <w:szCs w:val="22"/>
        </w:rPr>
        <w:t>ce</w:t>
      </w:r>
      <w:r w:rsidR="00F41EDB">
        <w:rPr>
          <w:rFonts w:ascii="Arial" w:hAnsi="Arial" w:cs="Arial"/>
          <w:b w:val="0"/>
          <w:sz w:val="22"/>
          <w:szCs w:val="22"/>
        </w:rPr>
        <w:t xml:space="preserve"> kompletnosti </w:t>
      </w:r>
      <w:r w:rsidR="003F7DB1">
        <w:rPr>
          <w:rFonts w:ascii="Arial" w:hAnsi="Arial" w:cs="Arial"/>
          <w:b w:val="0"/>
          <w:sz w:val="22"/>
          <w:szCs w:val="22"/>
        </w:rPr>
        <w:t>či</w:t>
      </w:r>
      <w:r w:rsidR="00F41EDB">
        <w:rPr>
          <w:rFonts w:ascii="Arial" w:hAnsi="Arial" w:cs="Arial"/>
          <w:b w:val="0"/>
          <w:sz w:val="22"/>
          <w:szCs w:val="22"/>
        </w:rPr>
        <w:t xml:space="preserve"> relevantnosti podkladů </w:t>
      </w:r>
      <w:r w:rsidR="00863BF5">
        <w:rPr>
          <w:rFonts w:ascii="Arial" w:hAnsi="Arial" w:cs="Arial"/>
          <w:b w:val="0"/>
          <w:sz w:val="22"/>
          <w:szCs w:val="22"/>
        </w:rPr>
        <w:br/>
      </w:r>
      <w:r w:rsidR="00F41EDB">
        <w:rPr>
          <w:rFonts w:ascii="Arial" w:hAnsi="Arial" w:cs="Arial"/>
          <w:b w:val="0"/>
          <w:sz w:val="22"/>
          <w:szCs w:val="22"/>
        </w:rPr>
        <w:t>dle první věty tohoto odstavce rozhoduje posouzení</w:t>
      </w:r>
      <w:r w:rsidR="003F7DB1">
        <w:rPr>
          <w:rFonts w:ascii="Arial" w:hAnsi="Arial" w:cs="Arial"/>
          <w:b w:val="0"/>
          <w:sz w:val="22"/>
          <w:szCs w:val="22"/>
        </w:rPr>
        <w:t xml:space="preserve"> této</w:t>
      </w:r>
      <w:r w:rsidR="00F41EDB">
        <w:rPr>
          <w:rFonts w:ascii="Arial" w:hAnsi="Arial" w:cs="Arial"/>
          <w:b w:val="0"/>
          <w:sz w:val="22"/>
          <w:szCs w:val="22"/>
        </w:rPr>
        <w:t xml:space="preserve"> </w:t>
      </w:r>
      <w:r w:rsidR="003F7DB1">
        <w:rPr>
          <w:rFonts w:ascii="Arial" w:hAnsi="Arial" w:cs="Arial"/>
          <w:b w:val="0"/>
          <w:sz w:val="22"/>
          <w:szCs w:val="22"/>
        </w:rPr>
        <w:t xml:space="preserve">otázky </w:t>
      </w:r>
      <w:r w:rsidR="00F41EDB">
        <w:rPr>
          <w:rFonts w:ascii="Arial" w:hAnsi="Arial" w:cs="Arial"/>
          <w:b w:val="0"/>
          <w:sz w:val="22"/>
          <w:szCs w:val="22"/>
        </w:rPr>
        <w:t>Objednatel.</w:t>
      </w:r>
    </w:p>
    <w:p w:rsidR="00573777" w:rsidRDefault="00D5300E" w:rsidP="007C7F63">
      <w:pPr>
        <w:pStyle w:val="Zkladntext2"/>
        <w:numPr>
          <w:ilvl w:val="0"/>
          <w:numId w:val="65"/>
        </w:numPr>
        <w:spacing w:after="120"/>
        <w:ind w:left="426" w:hanging="357"/>
        <w:jc w:val="both"/>
        <w:rPr>
          <w:rFonts w:ascii="Arial" w:hAnsi="Arial" w:cs="Arial"/>
          <w:b w:val="0"/>
          <w:sz w:val="22"/>
          <w:szCs w:val="22"/>
        </w:rPr>
      </w:pPr>
      <w:r w:rsidRPr="00D5300E">
        <w:rPr>
          <w:rFonts w:ascii="Arial" w:hAnsi="Arial" w:cs="Arial"/>
          <w:b w:val="0"/>
          <w:sz w:val="22"/>
          <w:szCs w:val="22"/>
        </w:rPr>
        <w:lastRenderedPageBreak/>
        <w:t xml:space="preserve">Maximální lhůta k vypracování a poskytnutí </w:t>
      </w:r>
      <w:r w:rsidR="001E71AE">
        <w:rPr>
          <w:rFonts w:ascii="Arial" w:hAnsi="Arial" w:cs="Arial"/>
          <w:b w:val="0"/>
          <w:sz w:val="22"/>
          <w:szCs w:val="22"/>
        </w:rPr>
        <w:t xml:space="preserve">každého </w:t>
      </w:r>
      <w:r w:rsidRPr="00D5300E">
        <w:rPr>
          <w:rFonts w:ascii="Arial" w:hAnsi="Arial" w:cs="Arial"/>
          <w:b w:val="0"/>
          <w:sz w:val="22"/>
          <w:szCs w:val="22"/>
        </w:rPr>
        <w:t xml:space="preserve">Výstupu </w:t>
      </w:r>
      <w:r w:rsidR="00F67CCC">
        <w:rPr>
          <w:rFonts w:ascii="Arial" w:hAnsi="Arial" w:cs="Arial"/>
          <w:b w:val="0"/>
          <w:sz w:val="22"/>
          <w:szCs w:val="22"/>
        </w:rPr>
        <w:t>C</w:t>
      </w:r>
      <w:r w:rsidR="00F67CCC" w:rsidRPr="00D5300E">
        <w:rPr>
          <w:rFonts w:ascii="Arial" w:hAnsi="Arial" w:cs="Arial"/>
          <w:b w:val="0"/>
          <w:sz w:val="22"/>
          <w:szCs w:val="22"/>
        </w:rPr>
        <w:t xml:space="preserve"> </w:t>
      </w:r>
      <w:r w:rsidR="001E71AE">
        <w:rPr>
          <w:rFonts w:ascii="Arial" w:hAnsi="Arial" w:cs="Arial"/>
          <w:b w:val="0"/>
          <w:sz w:val="22"/>
          <w:szCs w:val="22"/>
        </w:rPr>
        <w:t xml:space="preserve">se </w:t>
      </w:r>
      <w:r w:rsidRPr="00D5300E">
        <w:rPr>
          <w:rFonts w:ascii="Arial" w:hAnsi="Arial" w:cs="Arial"/>
          <w:b w:val="0"/>
          <w:sz w:val="22"/>
          <w:szCs w:val="22"/>
        </w:rPr>
        <w:t>stanovuje na dva kalendářní týdny od doručení písemného sdělení Objednatele Zhotoviteli o tom, že</w:t>
      </w:r>
      <w:r w:rsidR="00B03680">
        <w:rPr>
          <w:rFonts w:ascii="Arial" w:hAnsi="Arial" w:cs="Arial"/>
          <w:b w:val="0"/>
          <w:sz w:val="22"/>
          <w:szCs w:val="22"/>
        </w:rPr>
        <w:t> </w:t>
      </w:r>
      <w:r w:rsidRPr="00D5300E">
        <w:rPr>
          <w:rFonts w:ascii="Arial" w:hAnsi="Arial" w:cs="Arial"/>
          <w:b w:val="0"/>
          <w:sz w:val="22"/>
          <w:szCs w:val="22"/>
        </w:rPr>
        <w:t>sediment předmětného rybníka/vodní nádrže</w:t>
      </w:r>
      <w:r>
        <w:rPr>
          <w:rFonts w:ascii="Arial" w:hAnsi="Arial" w:cs="Arial"/>
          <w:b w:val="0"/>
          <w:sz w:val="22"/>
          <w:szCs w:val="22"/>
        </w:rPr>
        <w:t xml:space="preserve"> zaměřený v rámci Výstupu </w:t>
      </w:r>
      <w:r w:rsidR="00F67CCC">
        <w:rPr>
          <w:rFonts w:ascii="Arial" w:hAnsi="Arial" w:cs="Arial"/>
          <w:b w:val="0"/>
          <w:sz w:val="22"/>
          <w:szCs w:val="22"/>
        </w:rPr>
        <w:t>B</w:t>
      </w:r>
      <w:r w:rsidRPr="00D5300E">
        <w:rPr>
          <w:rFonts w:ascii="Arial" w:hAnsi="Arial" w:cs="Arial"/>
          <w:b w:val="0"/>
          <w:sz w:val="22"/>
          <w:szCs w:val="22"/>
        </w:rPr>
        <w:t xml:space="preserve"> byl odtěžen.</w:t>
      </w:r>
      <w:r w:rsidR="00B03680">
        <w:rPr>
          <w:rFonts w:ascii="Arial" w:hAnsi="Arial" w:cs="Arial"/>
          <w:b w:val="0"/>
          <w:sz w:val="22"/>
          <w:szCs w:val="22"/>
        </w:rPr>
        <w:t xml:space="preserve">   </w:t>
      </w:r>
    </w:p>
    <w:p w:rsidR="00D851DE" w:rsidRPr="00B03680" w:rsidRDefault="00D851DE" w:rsidP="007C7F63">
      <w:pPr>
        <w:pStyle w:val="Zkladntext2"/>
        <w:numPr>
          <w:ilvl w:val="0"/>
          <w:numId w:val="65"/>
        </w:numPr>
        <w:spacing w:after="120"/>
        <w:ind w:left="426" w:hanging="357"/>
        <w:jc w:val="both"/>
        <w:rPr>
          <w:rFonts w:ascii="Arial" w:hAnsi="Arial" w:cs="Arial"/>
          <w:b w:val="0"/>
          <w:sz w:val="22"/>
          <w:szCs w:val="22"/>
        </w:rPr>
      </w:pPr>
      <w:r w:rsidRPr="00B03680">
        <w:rPr>
          <w:rFonts w:ascii="Arial" w:hAnsi="Arial" w:cs="Arial"/>
          <w:b w:val="0"/>
          <w:sz w:val="22"/>
          <w:szCs w:val="22"/>
        </w:rPr>
        <w:t>Objednatel je oprávněn sdělit Zhotoviteli, aby</w:t>
      </w:r>
      <w:r w:rsidR="00BF4BD3">
        <w:rPr>
          <w:rFonts w:ascii="Arial" w:hAnsi="Arial" w:cs="Arial"/>
          <w:b w:val="0"/>
          <w:sz w:val="22"/>
          <w:szCs w:val="22"/>
        </w:rPr>
        <w:t xml:space="preserve"> v konkrétních případech</w:t>
      </w:r>
      <w:r w:rsidRPr="00B03680">
        <w:rPr>
          <w:rFonts w:ascii="Arial" w:hAnsi="Arial" w:cs="Arial"/>
          <w:b w:val="0"/>
          <w:sz w:val="22"/>
          <w:szCs w:val="22"/>
        </w:rPr>
        <w:t xml:space="preserve"> neposkytoval Výstup </w:t>
      </w:r>
      <w:r w:rsidR="00F67CCC">
        <w:rPr>
          <w:rFonts w:ascii="Arial" w:hAnsi="Arial" w:cs="Arial"/>
          <w:b w:val="0"/>
          <w:sz w:val="22"/>
          <w:szCs w:val="22"/>
        </w:rPr>
        <w:t>B nebo Výstup C</w:t>
      </w:r>
      <w:r w:rsidRPr="00B03680">
        <w:rPr>
          <w:rFonts w:ascii="Arial" w:hAnsi="Arial" w:cs="Arial"/>
          <w:b w:val="0"/>
          <w:sz w:val="22"/>
          <w:szCs w:val="22"/>
        </w:rPr>
        <w:t>.</w:t>
      </w:r>
    </w:p>
    <w:p w:rsidR="0021408D" w:rsidRPr="00B54FD6" w:rsidRDefault="0021408D" w:rsidP="002931D6">
      <w:pPr>
        <w:pStyle w:val="Zkladntext2"/>
        <w:tabs>
          <w:tab w:val="left" w:pos="1800"/>
          <w:tab w:val="left" w:pos="2040"/>
        </w:tabs>
        <w:jc w:val="left"/>
        <w:rPr>
          <w:rFonts w:ascii="Arial" w:hAnsi="Arial" w:cs="Arial"/>
          <w:i/>
          <w:sz w:val="22"/>
          <w:szCs w:val="22"/>
        </w:rPr>
      </w:pPr>
    </w:p>
    <w:p w:rsidR="00AD57A1" w:rsidRPr="00B54FD6" w:rsidRDefault="00AD57A1" w:rsidP="0013715C">
      <w:pPr>
        <w:pStyle w:val="Zkladntext2"/>
        <w:tabs>
          <w:tab w:val="left" w:pos="1800"/>
          <w:tab w:val="left" w:pos="2040"/>
        </w:tabs>
        <w:rPr>
          <w:rFonts w:ascii="Arial" w:hAnsi="Arial" w:cs="Arial"/>
          <w:b w:val="0"/>
          <w:bCs w:val="0"/>
          <w:sz w:val="22"/>
          <w:szCs w:val="22"/>
        </w:rPr>
      </w:pPr>
      <w:r w:rsidRPr="00B54FD6">
        <w:rPr>
          <w:rFonts w:ascii="Arial" w:hAnsi="Arial" w:cs="Arial"/>
          <w:sz w:val="22"/>
          <w:szCs w:val="22"/>
        </w:rPr>
        <w:t>Článek I</w:t>
      </w:r>
      <w:r w:rsidR="00067DDC" w:rsidRPr="00B54FD6">
        <w:rPr>
          <w:rFonts w:ascii="Arial" w:hAnsi="Arial" w:cs="Arial"/>
          <w:sz w:val="22"/>
          <w:szCs w:val="22"/>
        </w:rPr>
        <w:t>V</w:t>
      </w:r>
      <w:r w:rsidRPr="00B54FD6">
        <w:rPr>
          <w:rFonts w:ascii="Arial" w:hAnsi="Arial" w:cs="Arial"/>
          <w:sz w:val="22"/>
          <w:szCs w:val="22"/>
        </w:rPr>
        <w:t>.</w:t>
      </w:r>
    </w:p>
    <w:p w:rsidR="00AD57A1" w:rsidRPr="00B54FD6" w:rsidRDefault="00AD57A1" w:rsidP="009075CE">
      <w:pPr>
        <w:pStyle w:val="Zkladntext2"/>
        <w:rPr>
          <w:rFonts w:ascii="Arial" w:hAnsi="Arial" w:cs="Arial"/>
          <w:iCs/>
          <w:sz w:val="22"/>
          <w:szCs w:val="22"/>
        </w:rPr>
      </w:pPr>
      <w:r w:rsidRPr="00B54FD6">
        <w:rPr>
          <w:rFonts w:ascii="Arial" w:hAnsi="Arial" w:cs="Arial"/>
          <w:iCs/>
          <w:sz w:val="22"/>
          <w:szCs w:val="22"/>
        </w:rPr>
        <w:t>Místo plnění, provádění díla, předání a převzetí díla, přechod vlastnictví</w:t>
      </w:r>
    </w:p>
    <w:p w:rsidR="00F47176" w:rsidRPr="00B54FD6" w:rsidRDefault="00F47176" w:rsidP="009075CE">
      <w:pPr>
        <w:pStyle w:val="Zkladntext2"/>
        <w:rPr>
          <w:rFonts w:ascii="Arial" w:hAnsi="Arial" w:cs="Arial"/>
          <w:i/>
          <w:iCs/>
          <w:sz w:val="22"/>
          <w:szCs w:val="22"/>
        </w:rPr>
      </w:pPr>
    </w:p>
    <w:p w:rsidR="00AD57A1" w:rsidRPr="00B54FD6" w:rsidRDefault="00AD57A1" w:rsidP="007C7F63">
      <w:pPr>
        <w:pStyle w:val="Zkladntext2"/>
        <w:numPr>
          <w:ilvl w:val="0"/>
          <w:numId w:val="16"/>
        </w:numPr>
        <w:tabs>
          <w:tab w:val="left" w:pos="1080"/>
          <w:tab w:val="left" w:pos="8400"/>
        </w:tabs>
        <w:spacing w:after="120"/>
        <w:ind w:left="426" w:hanging="357"/>
        <w:jc w:val="both"/>
        <w:rPr>
          <w:rFonts w:ascii="Arial" w:hAnsi="Arial" w:cs="Arial"/>
          <w:b w:val="0"/>
          <w:bCs w:val="0"/>
          <w:sz w:val="22"/>
          <w:szCs w:val="22"/>
        </w:rPr>
      </w:pPr>
      <w:r w:rsidRPr="00B54FD6">
        <w:rPr>
          <w:rFonts w:ascii="Arial" w:hAnsi="Arial" w:cs="Arial"/>
          <w:b w:val="0"/>
          <w:bCs w:val="0"/>
          <w:sz w:val="22"/>
          <w:szCs w:val="22"/>
        </w:rPr>
        <w:t xml:space="preserve">Místem </w:t>
      </w:r>
      <w:r w:rsidR="00A5702E">
        <w:rPr>
          <w:rFonts w:ascii="Arial" w:hAnsi="Arial" w:cs="Arial"/>
          <w:b w:val="0"/>
          <w:bCs w:val="0"/>
          <w:sz w:val="22"/>
          <w:szCs w:val="22"/>
        </w:rPr>
        <w:t>provádění díla</w:t>
      </w:r>
      <w:r w:rsidR="00A5702E" w:rsidRPr="00B54FD6">
        <w:rPr>
          <w:rFonts w:ascii="Arial" w:hAnsi="Arial" w:cs="Arial"/>
          <w:b w:val="0"/>
          <w:bCs w:val="0"/>
          <w:sz w:val="22"/>
          <w:szCs w:val="22"/>
        </w:rPr>
        <w:t xml:space="preserve"> </w:t>
      </w:r>
      <w:r w:rsidR="00A5702E">
        <w:rPr>
          <w:rFonts w:ascii="Arial" w:hAnsi="Arial" w:cs="Arial"/>
          <w:b w:val="0"/>
          <w:bCs w:val="0"/>
          <w:sz w:val="22"/>
          <w:szCs w:val="22"/>
        </w:rPr>
        <w:t xml:space="preserve">je sídlo </w:t>
      </w:r>
      <w:r w:rsidR="003F7DB1">
        <w:rPr>
          <w:rFonts w:ascii="Arial" w:hAnsi="Arial" w:cs="Arial"/>
          <w:b w:val="0"/>
          <w:bCs w:val="0"/>
          <w:sz w:val="22"/>
          <w:szCs w:val="22"/>
        </w:rPr>
        <w:t>Z</w:t>
      </w:r>
      <w:r w:rsidR="00A5702E">
        <w:rPr>
          <w:rFonts w:ascii="Arial" w:hAnsi="Arial" w:cs="Arial"/>
          <w:b w:val="0"/>
          <w:bCs w:val="0"/>
          <w:sz w:val="22"/>
          <w:szCs w:val="22"/>
        </w:rPr>
        <w:t xml:space="preserve">hotovitele a </w:t>
      </w:r>
      <w:r w:rsidR="004D34F1">
        <w:rPr>
          <w:rFonts w:ascii="Arial" w:hAnsi="Arial" w:cs="Arial"/>
          <w:b w:val="0"/>
          <w:bCs w:val="0"/>
          <w:sz w:val="22"/>
          <w:szCs w:val="22"/>
        </w:rPr>
        <w:t>lokality</w:t>
      </w:r>
      <w:r w:rsidR="00591603">
        <w:rPr>
          <w:rFonts w:ascii="Arial" w:hAnsi="Arial" w:cs="Arial"/>
          <w:b w:val="0"/>
          <w:bCs w:val="0"/>
          <w:sz w:val="22"/>
          <w:szCs w:val="22"/>
        </w:rPr>
        <w:t xml:space="preserve">, ve kterých budou prováděna Zaměření dle této </w:t>
      </w:r>
      <w:r w:rsidR="00A5702E">
        <w:rPr>
          <w:rFonts w:ascii="Arial" w:hAnsi="Arial" w:cs="Arial"/>
          <w:b w:val="0"/>
          <w:bCs w:val="0"/>
          <w:sz w:val="22"/>
          <w:szCs w:val="22"/>
        </w:rPr>
        <w:t>Dohody</w:t>
      </w:r>
      <w:r w:rsidR="004D34F1">
        <w:rPr>
          <w:rFonts w:ascii="Arial" w:hAnsi="Arial" w:cs="Arial"/>
          <w:b w:val="0"/>
          <w:bCs w:val="0"/>
          <w:sz w:val="22"/>
          <w:szCs w:val="22"/>
        </w:rPr>
        <w:t>, a to vždy v rámci České republiky</w:t>
      </w:r>
      <w:r w:rsidR="006C79CB" w:rsidRPr="00B54FD6">
        <w:rPr>
          <w:rFonts w:ascii="Arial" w:hAnsi="Arial" w:cs="Arial"/>
          <w:b w:val="0"/>
          <w:bCs w:val="0"/>
          <w:sz w:val="22"/>
          <w:szCs w:val="22"/>
        </w:rPr>
        <w:t>.</w:t>
      </w:r>
      <w:r w:rsidRPr="00B54FD6">
        <w:rPr>
          <w:rFonts w:ascii="Arial" w:hAnsi="Arial" w:cs="Arial"/>
          <w:b w:val="0"/>
          <w:bCs w:val="0"/>
          <w:sz w:val="22"/>
          <w:szCs w:val="22"/>
        </w:rPr>
        <w:t xml:space="preserve"> </w:t>
      </w:r>
      <w:r w:rsidR="004D34F1">
        <w:rPr>
          <w:rFonts w:ascii="Arial" w:hAnsi="Arial" w:cs="Arial"/>
          <w:b w:val="0"/>
          <w:bCs w:val="0"/>
          <w:sz w:val="22"/>
          <w:szCs w:val="22"/>
        </w:rPr>
        <w:t xml:space="preserve">Místem předání požadovaných </w:t>
      </w:r>
      <w:r w:rsidR="003F7DB1">
        <w:rPr>
          <w:rFonts w:ascii="Arial" w:hAnsi="Arial" w:cs="Arial"/>
          <w:b w:val="0"/>
          <w:bCs w:val="0"/>
          <w:sz w:val="22"/>
          <w:szCs w:val="22"/>
        </w:rPr>
        <w:t>V</w:t>
      </w:r>
      <w:r w:rsidR="004D34F1">
        <w:rPr>
          <w:rFonts w:ascii="Arial" w:hAnsi="Arial" w:cs="Arial"/>
          <w:b w:val="0"/>
          <w:bCs w:val="0"/>
          <w:sz w:val="22"/>
          <w:szCs w:val="22"/>
        </w:rPr>
        <w:t>ýstupů</w:t>
      </w:r>
      <w:r w:rsidR="003F7DB1">
        <w:rPr>
          <w:rFonts w:ascii="Arial" w:hAnsi="Arial" w:cs="Arial"/>
          <w:b w:val="0"/>
          <w:bCs w:val="0"/>
          <w:sz w:val="22"/>
          <w:szCs w:val="22"/>
        </w:rPr>
        <w:t xml:space="preserve"> a ad hoc plnění</w:t>
      </w:r>
      <w:r w:rsidR="004D34F1">
        <w:rPr>
          <w:rFonts w:ascii="Arial" w:hAnsi="Arial" w:cs="Arial"/>
          <w:b w:val="0"/>
          <w:bCs w:val="0"/>
          <w:sz w:val="22"/>
          <w:szCs w:val="22"/>
        </w:rPr>
        <w:t xml:space="preserve"> je sídlo Objednatele.</w:t>
      </w:r>
    </w:p>
    <w:p w:rsidR="00C04952" w:rsidRPr="00B54FD6" w:rsidRDefault="002A195A" w:rsidP="007C7F63">
      <w:pPr>
        <w:pStyle w:val="Zkladntext2"/>
        <w:numPr>
          <w:ilvl w:val="0"/>
          <w:numId w:val="16"/>
        </w:numPr>
        <w:tabs>
          <w:tab w:val="left" w:pos="1080"/>
          <w:tab w:val="left" w:pos="8400"/>
        </w:tabs>
        <w:spacing w:after="120"/>
        <w:ind w:left="426" w:hanging="357"/>
        <w:jc w:val="both"/>
        <w:rPr>
          <w:rFonts w:ascii="Arial" w:hAnsi="Arial" w:cs="Arial"/>
          <w:b w:val="0"/>
          <w:bCs w:val="0"/>
          <w:sz w:val="22"/>
          <w:szCs w:val="22"/>
        </w:rPr>
      </w:pPr>
      <w:r w:rsidRPr="00B54FD6">
        <w:rPr>
          <w:rFonts w:ascii="Arial" w:hAnsi="Arial" w:cs="Arial"/>
          <w:b w:val="0"/>
          <w:bCs w:val="0"/>
          <w:iCs/>
          <w:sz w:val="22"/>
          <w:szCs w:val="22"/>
        </w:rPr>
        <w:t>Zhotovitel</w:t>
      </w:r>
      <w:r w:rsidR="007E6AFD" w:rsidRPr="00B54FD6">
        <w:rPr>
          <w:rFonts w:ascii="Arial" w:hAnsi="Arial" w:cs="Arial"/>
          <w:b w:val="0"/>
          <w:bCs w:val="0"/>
          <w:iCs/>
          <w:sz w:val="22"/>
          <w:szCs w:val="22"/>
        </w:rPr>
        <w:t xml:space="preserve"> </w:t>
      </w:r>
      <w:r w:rsidR="00F30B88" w:rsidRPr="00B54FD6">
        <w:rPr>
          <w:rFonts w:ascii="Arial" w:hAnsi="Arial" w:cs="Arial"/>
          <w:b w:val="0"/>
          <w:bCs w:val="0"/>
          <w:iCs/>
          <w:sz w:val="22"/>
          <w:szCs w:val="22"/>
        </w:rPr>
        <w:t>pracuje na</w:t>
      </w:r>
      <w:r w:rsidR="00C04952" w:rsidRPr="00B54FD6">
        <w:rPr>
          <w:rFonts w:ascii="Arial" w:hAnsi="Arial" w:cs="Arial"/>
          <w:b w:val="0"/>
          <w:bCs w:val="0"/>
          <w:iCs/>
          <w:sz w:val="22"/>
          <w:szCs w:val="22"/>
        </w:rPr>
        <w:t xml:space="preserve"> svůj náklad a na své nebezpečí.</w:t>
      </w:r>
      <w:r w:rsidR="00536C26">
        <w:rPr>
          <w:rFonts w:ascii="Arial" w:hAnsi="Arial" w:cs="Arial"/>
          <w:b w:val="0"/>
          <w:bCs w:val="0"/>
          <w:iCs/>
          <w:sz w:val="22"/>
          <w:szCs w:val="22"/>
        </w:rPr>
        <w:t xml:space="preserve"> Zhotovitel se zavazuje realizovat předmět plnění sám nebo s využitím poddodavatelů uvedených v příloze </w:t>
      </w:r>
      <w:r w:rsidR="00C71788">
        <w:rPr>
          <w:rFonts w:ascii="Arial" w:hAnsi="Arial" w:cs="Arial"/>
          <w:b w:val="0"/>
          <w:bCs w:val="0"/>
          <w:iCs/>
          <w:sz w:val="22"/>
          <w:szCs w:val="22"/>
        </w:rPr>
        <w:br/>
      </w:r>
      <w:r w:rsidR="00536C26">
        <w:rPr>
          <w:rFonts w:ascii="Arial" w:hAnsi="Arial" w:cs="Arial"/>
          <w:b w:val="0"/>
          <w:bCs w:val="0"/>
          <w:iCs/>
          <w:sz w:val="22"/>
          <w:szCs w:val="22"/>
        </w:rPr>
        <w:t xml:space="preserve">č. 2 této </w:t>
      </w:r>
      <w:r w:rsidR="00A5702E">
        <w:rPr>
          <w:rFonts w:ascii="Arial" w:hAnsi="Arial" w:cs="Arial"/>
          <w:b w:val="0"/>
          <w:bCs w:val="0"/>
          <w:iCs/>
          <w:sz w:val="22"/>
          <w:szCs w:val="22"/>
        </w:rPr>
        <w:t>Dohody</w:t>
      </w:r>
      <w:r w:rsidR="00536C26">
        <w:rPr>
          <w:rFonts w:ascii="Arial" w:hAnsi="Arial" w:cs="Arial"/>
          <w:b w:val="0"/>
          <w:bCs w:val="0"/>
          <w:iCs/>
          <w:sz w:val="22"/>
          <w:szCs w:val="22"/>
        </w:rPr>
        <w:t xml:space="preserve">. Při realizaci předmětu plnění poddodavatelem má Zhotovitel odpovědnost, jako by plnil sám. Jakákoliv dodatečná změna poddodavatele nebo zvětšení rozsahu plnění realizovaného poddodavatelem musí být předem písemně schválena Objednatelem. </w:t>
      </w:r>
      <w:r w:rsidR="00A5702E">
        <w:rPr>
          <w:rFonts w:ascii="Arial" w:hAnsi="Arial" w:cs="Arial"/>
          <w:b w:val="0"/>
          <w:bCs w:val="0"/>
          <w:iCs/>
          <w:sz w:val="22"/>
          <w:szCs w:val="22"/>
        </w:rPr>
        <w:t>Objednatel stanoví, že plnění spočívající ve sběru dat laserovým skenováním nesmí být zhotovováno poddodavatelem.</w:t>
      </w:r>
      <w:r w:rsidR="00B53DBF">
        <w:rPr>
          <w:rFonts w:ascii="Arial" w:hAnsi="Arial" w:cs="Arial"/>
          <w:b w:val="0"/>
          <w:bCs w:val="0"/>
          <w:iCs/>
          <w:sz w:val="22"/>
          <w:szCs w:val="22"/>
        </w:rPr>
        <w:t xml:space="preserve"> </w:t>
      </w:r>
      <w:r w:rsidR="00133730">
        <w:rPr>
          <w:rFonts w:ascii="Arial" w:hAnsi="Arial" w:cs="Arial"/>
          <w:b w:val="0"/>
          <w:bCs w:val="0"/>
          <w:iCs/>
          <w:sz w:val="22"/>
          <w:szCs w:val="22"/>
        </w:rPr>
        <w:t>Nedodržení povinností stanovených v tomto odstavci bude považováno za podstatné porušení po</w:t>
      </w:r>
      <w:r w:rsidR="00133730">
        <w:rPr>
          <w:rFonts w:ascii="Arial" w:hAnsi="Arial" w:cs="Arial"/>
          <w:b w:val="0"/>
          <w:bCs w:val="0"/>
          <w:iCs/>
          <w:sz w:val="22"/>
          <w:szCs w:val="22"/>
        </w:rPr>
        <w:lastRenderedPageBreak/>
        <w:t xml:space="preserve">vinností Zhotovitele a v takovém případě bude Objednatel oprávněn odstoupit od této Dohody. Tím není dotčen nárok Objednatele na uhrazení příslušné smluvní pokuty.   </w:t>
      </w:r>
    </w:p>
    <w:p w:rsidR="00C04952" w:rsidRPr="00E50C2E" w:rsidRDefault="00C04952" w:rsidP="007C7F63">
      <w:pPr>
        <w:pStyle w:val="Zkladntext2"/>
        <w:numPr>
          <w:ilvl w:val="0"/>
          <w:numId w:val="16"/>
        </w:numPr>
        <w:tabs>
          <w:tab w:val="left" w:pos="1080"/>
          <w:tab w:val="left" w:pos="8400"/>
        </w:tabs>
        <w:spacing w:after="120"/>
        <w:ind w:left="426" w:hanging="357"/>
        <w:jc w:val="both"/>
        <w:rPr>
          <w:rFonts w:ascii="Arial" w:hAnsi="Arial" w:cs="Arial"/>
          <w:b w:val="0"/>
          <w:bCs w:val="0"/>
          <w:sz w:val="22"/>
          <w:szCs w:val="22"/>
        </w:rPr>
      </w:pPr>
      <w:r w:rsidRPr="00B54FD6">
        <w:rPr>
          <w:rFonts w:ascii="Arial" w:hAnsi="Arial" w:cs="Arial"/>
          <w:b w:val="0"/>
          <w:bCs w:val="0"/>
          <w:iCs/>
          <w:sz w:val="22"/>
          <w:szCs w:val="22"/>
        </w:rPr>
        <w:t xml:space="preserve">Zhotovitel je povinen písemně upozornit na </w:t>
      </w:r>
      <w:r w:rsidR="00CD57B7" w:rsidRPr="00B54FD6">
        <w:rPr>
          <w:rFonts w:ascii="Arial" w:hAnsi="Arial" w:cs="Arial"/>
          <w:b w:val="0"/>
          <w:bCs w:val="0"/>
          <w:iCs/>
          <w:sz w:val="22"/>
          <w:szCs w:val="22"/>
        </w:rPr>
        <w:t>neúplnost</w:t>
      </w:r>
      <w:r w:rsidRPr="00B54FD6">
        <w:rPr>
          <w:rFonts w:ascii="Arial" w:hAnsi="Arial" w:cs="Arial"/>
          <w:b w:val="0"/>
          <w:bCs w:val="0"/>
          <w:iCs/>
          <w:sz w:val="22"/>
          <w:szCs w:val="22"/>
        </w:rPr>
        <w:t xml:space="preserve"> podkladů mu předaných. Objednatel je povinen tyto připomínky posoudit a případně zajistit předání doplněných podkladů.</w:t>
      </w:r>
    </w:p>
    <w:p w:rsidR="00E50C2E" w:rsidRPr="007A5BBD" w:rsidRDefault="00E50C2E" w:rsidP="007C7F63">
      <w:pPr>
        <w:pStyle w:val="Odstavecseseznamem"/>
        <w:numPr>
          <w:ilvl w:val="0"/>
          <w:numId w:val="16"/>
        </w:numPr>
        <w:autoSpaceDE w:val="0"/>
        <w:autoSpaceDN w:val="0"/>
        <w:adjustRightInd w:val="0"/>
        <w:ind w:left="426"/>
        <w:jc w:val="both"/>
        <w:rPr>
          <w:rFonts w:ascii="Arial" w:hAnsi="Arial" w:cs="Arial"/>
          <w:sz w:val="22"/>
          <w:szCs w:val="22"/>
        </w:rPr>
      </w:pPr>
      <w:r w:rsidRPr="007A5BBD">
        <w:rPr>
          <w:rFonts w:ascii="Arial" w:hAnsi="Arial" w:cs="Arial"/>
          <w:sz w:val="22"/>
          <w:szCs w:val="22"/>
        </w:rPr>
        <w:t xml:space="preserve">Zhotovitel je povinen zajistit, aby se v rámci odborné studijní praxe na realizaci díla podílel alespoň 1 student magisterského stupně studia v oboru zeměměřičství, </w:t>
      </w:r>
      <w:r w:rsidR="00863BF5">
        <w:rPr>
          <w:rFonts w:ascii="Arial" w:hAnsi="Arial" w:cs="Arial"/>
          <w:sz w:val="22"/>
          <w:szCs w:val="22"/>
        </w:rPr>
        <w:br/>
      </w:r>
      <w:r w:rsidR="00F76AD6">
        <w:rPr>
          <w:rFonts w:ascii="Arial" w:hAnsi="Arial" w:cs="Arial"/>
          <w:sz w:val="22"/>
          <w:szCs w:val="22"/>
        </w:rPr>
        <w:t>nebo v jiném</w:t>
      </w:r>
      <w:r w:rsidRPr="007A5BBD">
        <w:rPr>
          <w:rFonts w:ascii="Arial" w:hAnsi="Arial" w:cs="Arial"/>
          <w:sz w:val="22"/>
          <w:szCs w:val="22"/>
        </w:rPr>
        <w:t xml:space="preserve"> příbuzn</w:t>
      </w:r>
      <w:r w:rsidR="00F76AD6">
        <w:rPr>
          <w:rFonts w:ascii="Arial" w:hAnsi="Arial" w:cs="Arial"/>
          <w:sz w:val="22"/>
          <w:szCs w:val="22"/>
        </w:rPr>
        <w:t>ém</w:t>
      </w:r>
      <w:r w:rsidRPr="007A5BBD">
        <w:rPr>
          <w:rFonts w:ascii="Arial" w:hAnsi="Arial" w:cs="Arial"/>
          <w:sz w:val="22"/>
          <w:szCs w:val="22"/>
        </w:rPr>
        <w:t xml:space="preserve"> obor</w:t>
      </w:r>
      <w:r w:rsidR="00F76AD6">
        <w:rPr>
          <w:rFonts w:ascii="Arial" w:hAnsi="Arial" w:cs="Arial"/>
          <w:sz w:val="22"/>
          <w:szCs w:val="22"/>
        </w:rPr>
        <w:t>u</w:t>
      </w:r>
      <w:r w:rsidR="008F0B24">
        <w:rPr>
          <w:rFonts w:ascii="Arial" w:hAnsi="Arial" w:cs="Arial"/>
          <w:sz w:val="22"/>
          <w:szCs w:val="22"/>
        </w:rPr>
        <w:t xml:space="preserve">, který bude vykonávat </w:t>
      </w:r>
      <w:r w:rsidR="00EA789D">
        <w:rPr>
          <w:rFonts w:ascii="Arial" w:hAnsi="Arial" w:cs="Arial"/>
          <w:sz w:val="22"/>
          <w:szCs w:val="22"/>
        </w:rPr>
        <w:t xml:space="preserve">v rámci realizace díla </w:t>
      </w:r>
      <w:r w:rsidR="008F0B24">
        <w:rPr>
          <w:rFonts w:ascii="Arial" w:hAnsi="Arial" w:cs="Arial"/>
          <w:sz w:val="22"/>
          <w:szCs w:val="22"/>
        </w:rPr>
        <w:t>odborné práce</w:t>
      </w:r>
      <w:r w:rsidR="00EA789D">
        <w:rPr>
          <w:rFonts w:ascii="Arial" w:hAnsi="Arial" w:cs="Arial"/>
          <w:sz w:val="22"/>
          <w:szCs w:val="22"/>
        </w:rPr>
        <w:t xml:space="preserve"> (minimálně v rozsahu </w:t>
      </w:r>
      <w:r w:rsidR="0049109E">
        <w:rPr>
          <w:rFonts w:ascii="Arial" w:hAnsi="Arial" w:cs="Arial"/>
          <w:sz w:val="22"/>
          <w:szCs w:val="22"/>
        </w:rPr>
        <w:t xml:space="preserve">celkem </w:t>
      </w:r>
      <w:r w:rsidR="00EA789D">
        <w:rPr>
          <w:rFonts w:ascii="Arial" w:hAnsi="Arial" w:cs="Arial"/>
          <w:sz w:val="22"/>
          <w:szCs w:val="22"/>
        </w:rPr>
        <w:t>20 hodin</w:t>
      </w:r>
      <w:r w:rsidR="0049109E">
        <w:rPr>
          <w:rFonts w:ascii="Arial" w:hAnsi="Arial" w:cs="Arial"/>
          <w:sz w:val="22"/>
          <w:szCs w:val="22"/>
        </w:rPr>
        <w:t xml:space="preserve"> v každém kalendářním roce</w:t>
      </w:r>
      <w:r w:rsidR="00EA789D">
        <w:rPr>
          <w:rFonts w:ascii="Arial" w:hAnsi="Arial" w:cs="Arial"/>
          <w:sz w:val="22"/>
          <w:szCs w:val="22"/>
        </w:rPr>
        <w:t>)</w:t>
      </w:r>
      <w:r w:rsidRPr="007A5BBD">
        <w:rPr>
          <w:rFonts w:ascii="Arial" w:hAnsi="Arial" w:cs="Arial"/>
          <w:sz w:val="22"/>
          <w:szCs w:val="22"/>
        </w:rPr>
        <w:t xml:space="preserve">. Splnění této povinnosti doloží </w:t>
      </w:r>
      <w:r w:rsidR="00F76AD6">
        <w:rPr>
          <w:rFonts w:ascii="Arial" w:hAnsi="Arial" w:cs="Arial"/>
          <w:sz w:val="22"/>
          <w:szCs w:val="22"/>
        </w:rPr>
        <w:t>Z</w:t>
      </w:r>
      <w:r w:rsidRPr="007A5BBD">
        <w:rPr>
          <w:rFonts w:ascii="Arial" w:hAnsi="Arial" w:cs="Arial"/>
          <w:sz w:val="22"/>
          <w:szCs w:val="22"/>
        </w:rPr>
        <w:t>hotovitel písemným potvrzením příslušného ústavu či katedry vysoké školy o vykonání odborné studijní praxe s uvedením jména studenta včetně jeho studijního oboru</w:t>
      </w:r>
      <w:r w:rsidR="004F22F0">
        <w:rPr>
          <w:rFonts w:ascii="Arial" w:hAnsi="Arial" w:cs="Arial"/>
          <w:sz w:val="22"/>
          <w:szCs w:val="22"/>
        </w:rPr>
        <w:t xml:space="preserve"> a výčtu realizovaných prací</w:t>
      </w:r>
      <w:r w:rsidRPr="007A5BBD">
        <w:rPr>
          <w:rFonts w:ascii="Arial" w:hAnsi="Arial" w:cs="Arial"/>
          <w:sz w:val="22"/>
          <w:szCs w:val="22"/>
        </w:rPr>
        <w:t xml:space="preserve">, a to nejpozději k 31. 12. </w:t>
      </w:r>
      <w:r w:rsidR="00F76AD6">
        <w:rPr>
          <w:rFonts w:ascii="Arial" w:hAnsi="Arial" w:cs="Arial"/>
          <w:sz w:val="22"/>
          <w:szCs w:val="22"/>
        </w:rPr>
        <w:t>každého</w:t>
      </w:r>
      <w:r w:rsidRPr="007A5BBD">
        <w:rPr>
          <w:rFonts w:ascii="Arial" w:hAnsi="Arial" w:cs="Arial"/>
          <w:sz w:val="22"/>
          <w:szCs w:val="22"/>
        </w:rPr>
        <w:t xml:space="preserve"> </w:t>
      </w:r>
      <w:r w:rsidR="00F76AD6">
        <w:rPr>
          <w:rFonts w:ascii="Arial" w:hAnsi="Arial" w:cs="Arial"/>
          <w:sz w:val="22"/>
          <w:szCs w:val="22"/>
        </w:rPr>
        <w:t xml:space="preserve">kalendářního </w:t>
      </w:r>
      <w:r w:rsidRPr="007A5BBD">
        <w:rPr>
          <w:rFonts w:ascii="Arial" w:hAnsi="Arial" w:cs="Arial"/>
          <w:sz w:val="22"/>
          <w:szCs w:val="22"/>
        </w:rPr>
        <w:t>roku plnění díla.</w:t>
      </w:r>
    </w:p>
    <w:p w:rsidR="00F30B88" w:rsidRPr="00B54FD6" w:rsidRDefault="002A195A" w:rsidP="007C7F63">
      <w:pPr>
        <w:pStyle w:val="Zkladntext2"/>
        <w:numPr>
          <w:ilvl w:val="0"/>
          <w:numId w:val="16"/>
        </w:numPr>
        <w:tabs>
          <w:tab w:val="left" w:pos="1080"/>
          <w:tab w:val="left" w:pos="8400"/>
        </w:tabs>
        <w:spacing w:after="120"/>
        <w:ind w:left="426" w:hanging="357"/>
        <w:jc w:val="both"/>
        <w:rPr>
          <w:rFonts w:ascii="Arial" w:hAnsi="Arial" w:cs="Arial"/>
          <w:b w:val="0"/>
          <w:bCs w:val="0"/>
          <w:sz w:val="22"/>
          <w:szCs w:val="22"/>
        </w:rPr>
      </w:pPr>
      <w:r w:rsidRPr="00B54FD6">
        <w:rPr>
          <w:rFonts w:ascii="Arial" w:hAnsi="Arial" w:cs="Arial"/>
          <w:b w:val="0"/>
          <w:bCs w:val="0"/>
          <w:iCs/>
          <w:sz w:val="22"/>
          <w:szCs w:val="22"/>
        </w:rPr>
        <w:t>Objednatel</w:t>
      </w:r>
      <w:r w:rsidR="00F30B88" w:rsidRPr="00B54FD6">
        <w:rPr>
          <w:rFonts w:ascii="Arial" w:hAnsi="Arial" w:cs="Arial"/>
          <w:b w:val="0"/>
          <w:bCs w:val="0"/>
          <w:iCs/>
          <w:sz w:val="22"/>
          <w:szCs w:val="22"/>
        </w:rPr>
        <w:t xml:space="preserve"> je oprávněn provádění díla </w:t>
      </w:r>
      <w:r w:rsidR="000F688F" w:rsidRPr="00B54FD6">
        <w:rPr>
          <w:rFonts w:ascii="Arial" w:hAnsi="Arial" w:cs="Arial"/>
          <w:b w:val="0"/>
          <w:bCs w:val="0"/>
          <w:iCs/>
          <w:sz w:val="22"/>
          <w:szCs w:val="22"/>
        </w:rPr>
        <w:t xml:space="preserve">průběžně </w:t>
      </w:r>
      <w:r w:rsidR="00C04952" w:rsidRPr="00B54FD6">
        <w:rPr>
          <w:rFonts w:ascii="Arial" w:hAnsi="Arial" w:cs="Arial"/>
          <w:b w:val="0"/>
          <w:bCs w:val="0"/>
          <w:iCs/>
          <w:sz w:val="22"/>
          <w:szCs w:val="22"/>
        </w:rPr>
        <w:t>kontrolovat.</w:t>
      </w:r>
      <w:r w:rsidR="00F30B88" w:rsidRPr="00B54FD6">
        <w:rPr>
          <w:rFonts w:ascii="Arial" w:hAnsi="Arial" w:cs="Arial"/>
          <w:b w:val="0"/>
          <w:bCs w:val="0"/>
          <w:iCs/>
          <w:sz w:val="22"/>
          <w:szCs w:val="22"/>
        </w:rPr>
        <w:t xml:space="preserve"> </w:t>
      </w:r>
      <w:r w:rsidR="004239DF" w:rsidRPr="00B54FD6">
        <w:rPr>
          <w:rFonts w:ascii="Arial" w:hAnsi="Arial" w:cs="Arial"/>
          <w:b w:val="0"/>
          <w:bCs w:val="0"/>
          <w:iCs/>
          <w:sz w:val="22"/>
          <w:szCs w:val="22"/>
        </w:rPr>
        <w:t>Na</w:t>
      </w:r>
      <w:r w:rsidR="00C04952" w:rsidRPr="00B54FD6">
        <w:rPr>
          <w:rFonts w:ascii="Arial" w:hAnsi="Arial" w:cs="Arial"/>
          <w:b w:val="0"/>
          <w:bCs w:val="0"/>
          <w:iCs/>
          <w:sz w:val="22"/>
          <w:szCs w:val="22"/>
        </w:rPr>
        <w:t xml:space="preserve"> případné</w:t>
      </w:r>
      <w:r w:rsidR="004239DF" w:rsidRPr="00B54FD6">
        <w:rPr>
          <w:rFonts w:ascii="Arial" w:hAnsi="Arial" w:cs="Arial"/>
          <w:b w:val="0"/>
          <w:bCs w:val="0"/>
          <w:iCs/>
          <w:sz w:val="22"/>
          <w:szCs w:val="22"/>
        </w:rPr>
        <w:t xml:space="preserve"> </w:t>
      </w:r>
      <w:r w:rsidR="00F30B88" w:rsidRPr="00B54FD6">
        <w:rPr>
          <w:rFonts w:ascii="Arial" w:hAnsi="Arial" w:cs="Arial"/>
          <w:b w:val="0"/>
          <w:bCs w:val="0"/>
          <w:iCs/>
          <w:sz w:val="22"/>
          <w:szCs w:val="22"/>
        </w:rPr>
        <w:t xml:space="preserve">nedostatky upozorní písemně </w:t>
      </w:r>
      <w:r w:rsidRPr="00B54FD6">
        <w:rPr>
          <w:rFonts w:ascii="Arial" w:hAnsi="Arial" w:cs="Arial"/>
          <w:b w:val="0"/>
          <w:bCs w:val="0"/>
          <w:iCs/>
          <w:sz w:val="22"/>
          <w:szCs w:val="22"/>
        </w:rPr>
        <w:t>Zhotovitel</w:t>
      </w:r>
      <w:r w:rsidR="00F30B88" w:rsidRPr="00B54FD6">
        <w:rPr>
          <w:rFonts w:ascii="Arial" w:hAnsi="Arial" w:cs="Arial"/>
          <w:b w:val="0"/>
          <w:bCs w:val="0"/>
          <w:iCs/>
          <w:sz w:val="22"/>
          <w:szCs w:val="22"/>
        </w:rPr>
        <w:t xml:space="preserve">e a požádá o jejich odstranění. Takové žádosti je </w:t>
      </w:r>
      <w:r w:rsidRPr="00B54FD6">
        <w:rPr>
          <w:rFonts w:ascii="Arial" w:hAnsi="Arial" w:cs="Arial"/>
          <w:b w:val="0"/>
          <w:bCs w:val="0"/>
          <w:iCs/>
          <w:sz w:val="22"/>
          <w:szCs w:val="22"/>
        </w:rPr>
        <w:t>Zhotovitel</w:t>
      </w:r>
      <w:r w:rsidR="00F30B88" w:rsidRPr="00B54FD6">
        <w:rPr>
          <w:rFonts w:ascii="Arial" w:hAnsi="Arial" w:cs="Arial"/>
          <w:b w:val="0"/>
          <w:bCs w:val="0"/>
          <w:iCs/>
          <w:sz w:val="22"/>
          <w:szCs w:val="22"/>
        </w:rPr>
        <w:t xml:space="preserve"> povinen</w:t>
      </w:r>
      <w:r w:rsidR="0041254D" w:rsidRPr="00B54FD6">
        <w:rPr>
          <w:rFonts w:ascii="Arial" w:hAnsi="Arial" w:cs="Arial"/>
          <w:b w:val="0"/>
          <w:bCs w:val="0"/>
          <w:iCs/>
          <w:sz w:val="22"/>
          <w:szCs w:val="22"/>
        </w:rPr>
        <w:t xml:space="preserve"> ve lhůtě</w:t>
      </w:r>
      <w:r w:rsidR="00EA2174" w:rsidRPr="00B54FD6">
        <w:rPr>
          <w:rFonts w:ascii="Arial" w:hAnsi="Arial" w:cs="Arial"/>
          <w:b w:val="0"/>
          <w:bCs w:val="0"/>
          <w:iCs/>
          <w:sz w:val="22"/>
          <w:szCs w:val="22"/>
        </w:rPr>
        <w:t xml:space="preserve"> stanovené</w:t>
      </w:r>
      <w:r w:rsidR="00B557E0" w:rsidRPr="00B54FD6">
        <w:rPr>
          <w:rFonts w:ascii="Arial" w:hAnsi="Arial" w:cs="Arial"/>
          <w:b w:val="0"/>
          <w:bCs w:val="0"/>
          <w:iCs/>
          <w:sz w:val="22"/>
          <w:szCs w:val="22"/>
        </w:rPr>
        <w:t xml:space="preserve"> </w:t>
      </w:r>
      <w:r w:rsidR="00AC0BBD" w:rsidRPr="00B54FD6">
        <w:rPr>
          <w:rFonts w:ascii="Arial" w:hAnsi="Arial" w:cs="Arial"/>
          <w:b w:val="0"/>
          <w:bCs w:val="0"/>
          <w:iCs/>
          <w:sz w:val="22"/>
          <w:szCs w:val="22"/>
        </w:rPr>
        <w:t xml:space="preserve">mu </w:t>
      </w:r>
      <w:r w:rsidRPr="00B54FD6">
        <w:rPr>
          <w:rFonts w:ascii="Arial" w:hAnsi="Arial" w:cs="Arial"/>
          <w:b w:val="0"/>
          <w:bCs w:val="0"/>
          <w:iCs/>
          <w:sz w:val="22"/>
          <w:szCs w:val="22"/>
        </w:rPr>
        <w:t>Objednatel</w:t>
      </w:r>
      <w:r w:rsidR="00EA2174" w:rsidRPr="00B54FD6">
        <w:rPr>
          <w:rFonts w:ascii="Arial" w:hAnsi="Arial" w:cs="Arial"/>
          <w:b w:val="0"/>
          <w:bCs w:val="0"/>
          <w:iCs/>
          <w:sz w:val="22"/>
          <w:szCs w:val="22"/>
        </w:rPr>
        <w:t>em</w:t>
      </w:r>
      <w:r w:rsidR="00F30B88" w:rsidRPr="00B54FD6">
        <w:rPr>
          <w:rFonts w:ascii="Arial" w:hAnsi="Arial" w:cs="Arial"/>
          <w:b w:val="0"/>
          <w:bCs w:val="0"/>
          <w:iCs/>
          <w:sz w:val="22"/>
          <w:szCs w:val="22"/>
        </w:rPr>
        <w:t xml:space="preserve"> vyhovět.</w:t>
      </w:r>
    </w:p>
    <w:p w:rsidR="00F47176" w:rsidRPr="00B54FD6" w:rsidRDefault="002A195A" w:rsidP="007C7F63">
      <w:pPr>
        <w:pStyle w:val="Zkladntext2"/>
        <w:numPr>
          <w:ilvl w:val="0"/>
          <w:numId w:val="16"/>
        </w:numPr>
        <w:tabs>
          <w:tab w:val="left" w:pos="1080"/>
          <w:tab w:val="left" w:pos="8400"/>
        </w:tabs>
        <w:spacing w:after="120"/>
        <w:ind w:left="426" w:hanging="357"/>
        <w:jc w:val="both"/>
        <w:rPr>
          <w:rFonts w:ascii="Arial" w:hAnsi="Arial" w:cs="Arial"/>
          <w:b w:val="0"/>
          <w:bCs w:val="0"/>
          <w:sz w:val="22"/>
          <w:szCs w:val="22"/>
        </w:rPr>
      </w:pPr>
      <w:r w:rsidRPr="00B54FD6">
        <w:rPr>
          <w:rFonts w:ascii="Arial" w:hAnsi="Arial" w:cs="Arial"/>
          <w:b w:val="0"/>
          <w:bCs w:val="0"/>
          <w:sz w:val="22"/>
          <w:szCs w:val="22"/>
        </w:rPr>
        <w:t>Zhotovitel</w:t>
      </w:r>
      <w:r w:rsidR="00AD57A1" w:rsidRPr="00B54FD6">
        <w:rPr>
          <w:rFonts w:ascii="Arial" w:hAnsi="Arial" w:cs="Arial"/>
          <w:b w:val="0"/>
          <w:bCs w:val="0"/>
          <w:sz w:val="22"/>
          <w:szCs w:val="22"/>
        </w:rPr>
        <w:t xml:space="preserve"> se zavazuje </w:t>
      </w:r>
      <w:r w:rsidR="00EA2174" w:rsidRPr="00B54FD6">
        <w:rPr>
          <w:rFonts w:ascii="Arial" w:hAnsi="Arial" w:cs="Arial"/>
          <w:b w:val="0"/>
          <w:bCs w:val="0"/>
          <w:sz w:val="22"/>
          <w:szCs w:val="22"/>
        </w:rPr>
        <w:t>před</w:t>
      </w:r>
      <w:r w:rsidR="00FE669B" w:rsidRPr="00B54FD6">
        <w:rPr>
          <w:rFonts w:ascii="Arial" w:hAnsi="Arial" w:cs="Arial"/>
          <w:b w:val="0"/>
          <w:bCs w:val="0"/>
          <w:sz w:val="22"/>
          <w:szCs w:val="22"/>
        </w:rPr>
        <w:t>at</w:t>
      </w:r>
      <w:r w:rsidR="00D87A4B">
        <w:rPr>
          <w:rFonts w:ascii="Arial" w:hAnsi="Arial" w:cs="Arial"/>
          <w:b w:val="0"/>
          <w:bCs w:val="0"/>
          <w:sz w:val="22"/>
          <w:szCs w:val="22"/>
        </w:rPr>
        <w:t xml:space="preserve"> Objednateli</w:t>
      </w:r>
      <w:r w:rsidR="00FE669B" w:rsidRPr="00B54FD6">
        <w:rPr>
          <w:rFonts w:ascii="Arial" w:hAnsi="Arial" w:cs="Arial"/>
          <w:b w:val="0"/>
          <w:bCs w:val="0"/>
          <w:sz w:val="22"/>
          <w:szCs w:val="22"/>
        </w:rPr>
        <w:t xml:space="preserve"> </w:t>
      </w:r>
      <w:r w:rsidR="009F6EDA">
        <w:rPr>
          <w:rFonts w:ascii="Arial" w:hAnsi="Arial" w:cs="Arial"/>
          <w:b w:val="0"/>
          <w:bCs w:val="0"/>
          <w:sz w:val="22"/>
          <w:szCs w:val="22"/>
        </w:rPr>
        <w:t xml:space="preserve">každý </w:t>
      </w:r>
      <w:r w:rsidR="00AE5275">
        <w:rPr>
          <w:rFonts w:ascii="Arial" w:hAnsi="Arial" w:cs="Arial"/>
          <w:b w:val="0"/>
          <w:bCs w:val="0"/>
          <w:sz w:val="22"/>
          <w:szCs w:val="22"/>
        </w:rPr>
        <w:t>Výstup</w:t>
      </w:r>
      <w:r w:rsidR="006C79CB" w:rsidRPr="00B54FD6">
        <w:rPr>
          <w:rFonts w:ascii="Arial" w:hAnsi="Arial" w:cs="Arial"/>
          <w:b w:val="0"/>
          <w:bCs w:val="0"/>
          <w:sz w:val="22"/>
          <w:szCs w:val="22"/>
        </w:rPr>
        <w:t xml:space="preserve"> v tištěné formě 2 ks na každou akci a na CD 1 ks</w:t>
      </w:r>
      <w:r w:rsidR="0049109E">
        <w:rPr>
          <w:rFonts w:ascii="Arial" w:hAnsi="Arial" w:cs="Arial"/>
          <w:b w:val="0"/>
          <w:bCs w:val="0"/>
          <w:sz w:val="22"/>
          <w:szCs w:val="22"/>
        </w:rPr>
        <w:t xml:space="preserve">, a to vždy na adrese sídla Objednatele uvedené v záhlaví této </w:t>
      </w:r>
      <w:r w:rsidR="00A5702E">
        <w:rPr>
          <w:rFonts w:ascii="Arial" w:hAnsi="Arial" w:cs="Arial"/>
          <w:b w:val="0"/>
          <w:bCs w:val="0"/>
          <w:sz w:val="22"/>
          <w:szCs w:val="22"/>
        </w:rPr>
        <w:t>Dohody</w:t>
      </w:r>
      <w:r w:rsidR="00C04952" w:rsidRPr="00B54FD6">
        <w:rPr>
          <w:rFonts w:ascii="Arial" w:hAnsi="Arial" w:cs="Arial"/>
          <w:b w:val="0"/>
          <w:bCs w:val="0"/>
          <w:sz w:val="22"/>
          <w:szCs w:val="22"/>
        </w:rPr>
        <w:t>.</w:t>
      </w:r>
    </w:p>
    <w:p w:rsidR="00BA6865" w:rsidRPr="00B54FD6" w:rsidRDefault="00AD57A1" w:rsidP="007C7F63">
      <w:pPr>
        <w:pStyle w:val="Zkladntext2"/>
        <w:numPr>
          <w:ilvl w:val="0"/>
          <w:numId w:val="16"/>
        </w:numPr>
        <w:tabs>
          <w:tab w:val="left" w:pos="1080"/>
          <w:tab w:val="left" w:pos="8400"/>
        </w:tabs>
        <w:spacing w:after="120"/>
        <w:ind w:left="426" w:hanging="357"/>
        <w:jc w:val="both"/>
        <w:rPr>
          <w:rFonts w:ascii="Arial" w:hAnsi="Arial" w:cs="Arial"/>
          <w:b w:val="0"/>
          <w:bCs w:val="0"/>
          <w:sz w:val="22"/>
          <w:szCs w:val="22"/>
        </w:rPr>
      </w:pPr>
      <w:r w:rsidRPr="00B54FD6">
        <w:rPr>
          <w:rFonts w:ascii="Arial" w:hAnsi="Arial" w:cs="Arial"/>
          <w:b w:val="0"/>
          <w:bCs w:val="0"/>
          <w:sz w:val="22"/>
          <w:szCs w:val="22"/>
        </w:rPr>
        <w:t xml:space="preserve">O převzetí </w:t>
      </w:r>
      <w:r w:rsidR="00D87A4B">
        <w:rPr>
          <w:rFonts w:ascii="Arial" w:hAnsi="Arial" w:cs="Arial"/>
          <w:b w:val="0"/>
          <w:bCs w:val="0"/>
          <w:sz w:val="22"/>
          <w:szCs w:val="22"/>
        </w:rPr>
        <w:t xml:space="preserve">každého </w:t>
      </w:r>
      <w:r w:rsidR="00AE5275">
        <w:rPr>
          <w:rFonts w:ascii="Arial" w:hAnsi="Arial" w:cs="Arial"/>
          <w:b w:val="0"/>
          <w:bCs w:val="0"/>
          <w:sz w:val="22"/>
          <w:szCs w:val="22"/>
        </w:rPr>
        <w:t>Výstupu</w:t>
      </w:r>
      <w:r w:rsidR="00C22469" w:rsidRPr="00B54FD6">
        <w:rPr>
          <w:rFonts w:ascii="Arial" w:hAnsi="Arial" w:cs="Arial"/>
          <w:b w:val="0"/>
          <w:bCs w:val="0"/>
          <w:sz w:val="22"/>
          <w:szCs w:val="22"/>
        </w:rPr>
        <w:t xml:space="preserve"> </w:t>
      </w:r>
      <w:r w:rsidR="0086397A">
        <w:rPr>
          <w:rFonts w:ascii="Arial" w:hAnsi="Arial" w:cs="Arial"/>
          <w:b w:val="0"/>
          <w:bCs w:val="0"/>
          <w:sz w:val="22"/>
          <w:szCs w:val="22"/>
        </w:rPr>
        <w:t xml:space="preserve">k jednotlivému dílčímu plnění </w:t>
      </w:r>
      <w:r w:rsidR="0071354D" w:rsidRPr="00B54FD6">
        <w:rPr>
          <w:rFonts w:ascii="Arial" w:hAnsi="Arial" w:cs="Arial"/>
          <w:b w:val="0"/>
          <w:bCs w:val="0"/>
          <w:sz w:val="22"/>
          <w:szCs w:val="22"/>
        </w:rPr>
        <w:t xml:space="preserve">bude </w:t>
      </w:r>
      <w:r w:rsidR="002A195A" w:rsidRPr="00B54FD6">
        <w:rPr>
          <w:rFonts w:ascii="Arial" w:hAnsi="Arial" w:cs="Arial"/>
          <w:b w:val="0"/>
          <w:bCs w:val="0"/>
          <w:sz w:val="22"/>
          <w:szCs w:val="22"/>
        </w:rPr>
        <w:t>Objednatel</w:t>
      </w:r>
      <w:r w:rsidR="0071354D" w:rsidRPr="00B54FD6">
        <w:rPr>
          <w:rFonts w:ascii="Arial" w:hAnsi="Arial" w:cs="Arial"/>
          <w:b w:val="0"/>
          <w:bCs w:val="0"/>
          <w:sz w:val="22"/>
          <w:szCs w:val="22"/>
        </w:rPr>
        <w:t xml:space="preserve">em vyhotoven </w:t>
      </w:r>
      <w:r w:rsidR="00C22469" w:rsidRPr="00B54FD6">
        <w:rPr>
          <w:rFonts w:ascii="Arial" w:hAnsi="Arial" w:cs="Arial"/>
          <w:b w:val="0"/>
          <w:bCs w:val="0"/>
          <w:sz w:val="22"/>
          <w:szCs w:val="22"/>
        </w:rPr>
        <w:t>protokol o je</w:t>
      </w:r>
      <w:r w:rsidR="00F01C56">
        <w:rPr>
          <w:rFonts w:ascii="Arial" w:hAnsi="Arial" w:cs="Arial"/>
          <w:b w:val="0"/>
          <w:bCs w:val="0"/>
          <w:sz w:val="22"/>
          <w:szCs w:val="22"/>
        </w:rPr>
        <w:t>ho</w:t>
      </w:r>
      <w:r w:rsidR="00C22469" w:rsidRPr="00B54FD6">
        <w:rPr>
          <w:rFonts w:ascii="Arial" w:hAnsi="Arial" w:cs="Arial"/>
          <w:b w:val="0"/>
          <w:bCs w:val="0"/>
          <w:sz w:val="22"/>
          <w:szCs w:val="22"/>
        </w:rPr>
        <w:t xml:space="preserve"> předání a převzetí, </w:t>
      </w:r>
      <w:r w:rsidRPr="00B54FD6">
        <w:rPr>
          <w:rFonts w:ascii="Arial" w:hAnsi="Arial" w:cs="Arial"/>
          <w:b w:val="0"/>
          <w:bCs w:val="0"/>
          <w:sz w:val="22"/>
          <w:szCs w:val="22"/>
        </w:rPr>
        <w:t xml:space="preserve">podepsaný oběma smluvními stranami. </w:t>
      </w:r>
      <w:r w:rsidR="0027420D">
        <w:rPr>
          <w:rFonts w:ascii="Arial" w:hAnsi="Arial" w:cs="Arial"/>
          <w:b w:val="0"/>
          <w:bCs w:val="0"/>
          <w:sz w:val="22"/>
          <w:szCs w:val="22"/>
        </w:rPr>
        <w:t xml:space="preserve">Pokud do </w:t>
      </w:r>
      <w:r w:rsidR="005B1B0E">
        <w:rPr>
          <w:rFonts w:ascii="Arial" w:hAnsi="Arial" w:cs="Arial"/>
          <w:b w:val="0"/>
          <w:bCs w:val="0"/>
          <w:sz w:val="22"/>
          <w:szCs w:val="22"/>
        </w:rPr>
        <w:t>sedmi</w:t>
      </w:r>
      <w:r w:rsidR="0027420D">
        <w:rPr>
          <w:rFonts w:ascii="Arial" w:hAnsi="Arial" w:cs="Arial"/>
          <w:b w:val="0"/>
          <w:bCs w:val="0"/>
          <w:sz w:val="22"/>
          <w:szCs w:val="22"/>
        </w:rPr>
        <w:t xml:space="preserve"> pracovních dnů od</w:t>
      </w:r>
      <w:r w:rsidR="008B7442">
        <w:rPr>
          <w:rFonts w:ascii="Arial" w:hAnsi="Arial" w:cs="Arial"/>
          <w:b w:val="0"/>
          <w:bCs w:val="0"/>
          <w:sz w:val="22"/>
          <w:szCs w:val="22"/>
        </w:rPr>
        <w:t xml:space="preserve"> obdržení </w:t>
      </w:r>
      <w:r w:rsidR="00AE5275">
        <w:rPr>
          <w:rFonts w:ascii="Arial" w:hAnsi="Arial" w:cs="Arial"/>
          <w:b w:val="0"/>
          <w:bCs w:val="0"/>
          <w:sz w:val="22"/>
          <w:szCs w:val="22"/>
        </w:rPr>
        <w:t>Výstupu</w:t>
      </w:r>
      <w:r w:rsidR="008B7442">
        <w:rPr>
          <w:rFonts w:ascii="Arial" w:hAnsi="Arial" w:cs="Arial"/>
          <w:b w:val="0"/>
          <w:bCs w:val="0"/>
          <w:sz w:val="22"/>
          <w:szCs w:val="22"/>
        </w:rPr>
        <w:t xml:space="preserve"> Objednatel nezašle</w:t>
      </w:r>
      <w:r w:rsidR="0027420D">
        <w:rPr>
          <w:rFonts w:ascii="Arial" w:hAnsi="Arial" w:cs="Arial"/>
          <w:b w:val="0"/>
          <w:bCs w:val="0"/>
          <w:sz w:val="22"/>
          <w:szCs w:val="22"/>
        </w:rPr>
        <w:t xml:space="preserve"> Zhotoviteli připomínky k rozsahu a </w:t>
      </w:r>
      <w:r w:rsidR="0027420D">
        <w:rPr>
          <w:rFonts w:ascii="Arial" w:hAnsi="Arial" w:cs="Arial"/>
          <w:b w:val="0"/>
          <w:bCs w:val="0"/>
          <w:sz w:val="22"/>
          <w:szCs w:val="22"/>
        </w:rPr>
        <w:lastRenderedPageBreak/>
        <w:t>kvalitě</w:t>
      </w:r>
      <w:r w:rsidR="00702880">
        <w:rPr>
          <w:rFonts w:ascii="Arial" w:hAnsi="Arial" w:cs="Arial"/>
          <w:b w:val="0"/>
          <w:bCs w:val="0"/>
          <w:sz w:val="22"/>
          <w:szCs w:val="22"/>
        </w:rPr>
        <w:t xml:space="preserve"> </w:t>
      </w:r>
      <w:r w:rsidR="00AE5275">
        <w:rPr>
          <w:rFonts w:ascii="Arial" w:hAnsi="Arial" w:cs="Arial"/>
          <w:b w:val="0"/>
          <w:bCs w:val="0"/>
          <w:sz w:val="22"/>
          <w:szCs w:val="22"/>
        </w:rPr>
        <w:t>Výstupu</w:t>
      </w:r>
      <w:r w:rsidR="0027420D">
        <w:rPr>
          <w:rFonts w:ascii="Arial" w:hAnsi="Arial" w:cs="Arial"/>
          <w:b w:val="0"/>
          <w:bCs w:val="0"/>
          <w:sz w:val="22"/>
          <w:szCs w:val="22"/>
        </w:rPr>
        <w:t xml:space="preserve">, má se za to, že </w:t>
      </w:r>
      <w:r w:rsidR="00AE5275">
        <w:rPr>
          <w:rFonts w:ascii="Arial" w:hAnsi="Arial" w:cs="Arial"/>
          <w:b w:val="0"/>
          <w:bCs w:val="0"/>
          <w:sz w:val="22"/>
          <w:szCs w:val="22"/>
        </w:rPr>
        <w:t>Výstup</w:t>
      </w:r>
      <w:r w:rsidR="0027420D">
        <w:rPr>
          <w:rFonts w:ascii="Arial" w:hAnsi="Arial" w:cs="Arial"/>
          <w:b w:val="0"/>
          <w:bCs w:val="0"/>
          <w:sz w:val="22"/>
          <w:szCs w:val="22"/>
        </w:rPr>
        <w:t xml:space="preserve"> byl akceptován. </w:t>
      </w:r>
      <w:r w:rsidR="0059423A">
        <w:rPr>
          <w:rFonts w:ascii="Arial" w:hAnsi="Arial" w:cs="Arial"/>
          <w:b w:val="0"/>
          <w:bCs w:val="0"/>
          <w:sz w:val="22"/>
          <w:szCs w:val="22"/>
        </w:rPr>
        <w:t xml:space="preserve">V opačném případě je Zhotovitel povinen do 5 pracovních dnů </w:t>
      </w:r>
      <w:r w:rsidR="005B1B0E">
        <w:rPr>
          <w:rFonts w:ascii="Arial" w:hAnsi="Arial" w:cs="Arial"/>
          <w:b w:val="0"/>
          <w:bCs w:val="0"/>
          <w:sz w:val="22"/>
          <w:szCs w:val="22"/>
        </w:rPr>
        <w:t>od doručení</w:t>
      </w:r>
      <w:r w:rsidR="0059423A">
        <w:rPr>
          <w:rFonts w:ascii="Arial" w:hAnsi="Arial" w:cs="Arial"/>
          <w:b w:val="0"/>
          <w:bCs w:val="0"/>
          <w:sz w:val="22"/>
          <w:szCs w:val="22"/>
        </w:rPr>
        <w:t xml:space="preserve"> připomín</w:t>
      </w:r>
      <w:r w:rsidR="005B1B0E">
        <w:rPr>
          <w:rFonts w:ascii="Arial" w:hAnsi="Arial" w:cs="Arial"/>
          <w:b w:val="0"/>
          <w:bCs w:val="0"/>
          <w:sz w:val="22"/>
          <w:szCs w:val="22"/>
        </w:rPr>
        <w:t>e</w:t>
      </w:r>
      <w:r w:rsidR="0059423A">
        <w:rPr>
          <w:rFonts w:ascii="Arial" w:hAnsi="Arial" w:cs="Arial"/>
          <w:b w:val="0"/>
          <w:bCs w:val="0"/>
          <w:sz w:val="22"/>
          <w:szCs w:val="22"/>
        </w:rPr>
        <w:t xml:space="preserve">k Objednatele </w:t>
      </w:r>
      <w:r w:rsidR="005B1B0E">
        <w:rPr>
          <w:rFonts w:ascii="Arial" w:hAnsi="Arial" w:cs="Arial"/>
          <w:b w:val="0"/>
          <w:bCs w:val="0"/>
          <w:sz w:val="22"/>
          <w:szCs w:val="22"/>
        </w:rPr>
        <w:t xml:space="preserve">tyto zohlednit </w:t>
      </w:r>
      <w:r w:rsidR="0059423A">
        <w:rPr>
          <w:rFonts w:ascii="Arial" w:hAnsi="Arial" w:cs="Arial"/>
          <w:b w:val="0"/>
          <w:bCs w:val="0"/>
          <w:sz w:val="22"/>
          <w:szCs w:val="22"/>
        </w:rPr>
        <w:t>a řádně vyhotoven</w:t>
      </w:r>
      <w:r w:rsidR="00AE5275">
        <w:rPr>
          <w:rFonts w:ascii="Arial" w:hAnsi="Arial" w:cs="Arial"/>
          <w:b w:val="0"/>
          <w:bCs w:val="0"/>
          <w:sz w:val="22"/>
          <w:szCs w:val="22"/>
        </w:rPr>
        <w:t>ý</w:t>
      </w:r>
      <w:r w:rsidR="0059423A">
        <w:rPr>
          <w:rFonts w:ascii="Arial" w:hAnsi="Arial" w:cs="Arial"/>
          <w:b w:val="0"/>
          <w:bCs w:val="0"/>
          <w:sz w:val="22"/>
          <w:szCs w:val="22"/>
        </w:rPr>
        <w:t xml:space="preserve"> </w:t>
      </w:r>
      <w:r w:rsidR="00AE5275">
        <w:rPr>
          <w:rFonts w:ascii="Arial" w:hAnsi="Arial" w:cs="Arial"/>
          <w:b w:val="0"/>
          <w:bCs w:val="0"/>
          <w:sz w:val="22"/>
          <w:szCs w:val="22"/>
        </w:rPr>
        <w:t>Výstup</w:t>
      </w:r>
      <w:r w:rsidR="0059423A">
        <w:rPr>
          <w:rFonts w:ascii="Arial" w:hAnsi="Arial" w:cs="Arial"/>
          <w:b w:val="0"/>
          <w:bCs w:val="0"/>
          <w:sz w:val="22"/>
          <w:szCs w:val="22"/>
        </w:rPr>
        <w:t xml:space="preserve"> v této lhůtě předat protokolárně Objednateli.</w:t>
      </w:r>
      <w:r w:rsidR="005B1B0E">
        <w:rPr>
          <w:rFonts w:ascii="Arial" w:hAnsi="Arial" w:cs="Arial"/>
          <w:b w:val="0"/>
          <w:bCs w:val="0"/>
          <w:sz w:val="22"/>
          <w:szCs w:val="22"/>
        </w:rPr>
        <w:t xml:space="preserve"> V případě přetrvávajících vad a nedostatků </w:t>
      </w:r>
      <w:r w:rsidR="00AE5275">
        <w:rPr>
          <w:rFonts w:ascii="Arial" w:hAnsi="Arial" w:cs="Arial"/>
          <w:b w:val="0"/>
          <w:bCs w:val="0"/>
          <w:sz w:val="22"/>
          <w:szCs w:val="22"/>
        </w:rPr>
        <w:t>Výstupu</w:t>
      </w:r>
      <w:r w:rsidR="005B1B0E">
        <w:rPr>
          <w:rFonts w:ascii="Arial" w:hAnsi="Arial" w:cs="Arial"/>
          <w:b w:val="0"/>
          <w:bCs w:val="0"/>
          <w:sz w:val="22"/>
          <w:szCs w:val="22"/>
        </w:rPr>
        <w:t xml:space="preserve"> se postup uvedený v tomto odstavci bude opakovat až do jejich odstranění</w:t>
      </w:r>
      <w:r w:rsidR="00B12C78">
        <w:rPr>
          <w:rFonts w:ascii="Arial" w:hAnsi="Arial" w:cs="Arial"/>
          <w:b w:val="0"/>
          <w:bCs w:val="0"/>
          <w:sz w:val="22"/>
          <w:szCs w:val="22"/>
        </w:rPr>
        <w:t>.</w:t>
      </w:r>
    </w:p>
    <w:p w:rsidR="00AD57A1" w:rsidRDefault="00AD57A1" w:rsidP="007C7F63">
      <w:pPr>
        <w:pStyle w:val="Zkladntext2"/>
        <w:numPr>
          <w:ilvl w:val="0"/>
          <w:numId w:val="16"/>
        </w:numPr>
        <w:tabs>
          <w:tab w:val="left" w:pos="1080"/>
          <w:tab w:val="left" w:pos="8400"/>
        </w:tabs>
        <w:spacing w:after="120"/>
        <w:ind w:left="426" w:hanging="357"/>
        <w:jc w:val="both"/>
        <w:rPr>
          <w:rFonts w:ascii="Arial" w:hAnsi="Arial" w:cs="Arial"/>
          <w:b w:val="0"/>
          <w:bCs w:val="0"/>
          <w:sz w:val="22"/>
          <w:szCs w:val="22"/>
        </w:rPr>
      </w:pPr>
      <w:r w:rsidRPr="00B54FD6">
        <w:rPr>
          <w:rFonts w:ascii="Arial" w:hAnsi="Arial" w:cs="Arial"/>
          <w:b w:val="0"/>
          <w:bCs w:val="0"/>
          <w:sz w:val="22"/>
          <w:szCs w:val="22"/>
        </w:rPr>
        <w:t>Přechod vlastnictví</w:t>
      </w:r>
      <w:r w:rsidR="00C22469" w:rsidRPr="00B54FD6">
        <w:rPr>
          <w:rFonts w:ascii="Arial" w:hAnsi="Arial" w:cs="Arial"/>
          <w:b w:val="0"/>
          <w:bCs w:val="0"/>
          <w:sz w:val="22"/>
          <w:szCs w:val="22"/>
        </w:rPr>
        <w:t xml:space="preserve"> </w:t>
      </w:r>
      <w:r w:rsidR="00D87A4B">
        <w:rPr>
          <w:rFonts w:ascii="Arial" w:hAnsi="Arial" w:cs="Arial"/>
          <w:b w:val="0"/>
          <w:bCs w:val="0"/>
          <w:sz w:val="22"/>
          <w:szCs w:val="22"/>
        </w:rPr>
        <w:t>k</w:t>
      </w:r>
      <w:r w:rsidR="00B12C78">
        <w:rPr>
          <w:rFonts w:ascii="Arial" w:hAnsi="Arial" w:cs="Arial"/>
          <w:b w:val="0"/>
          <w:bCs w:val="0"/>
          <w:sz w:val="22"/>
          <w:szCs w:val="22"/>
        </w:rPr>
        <w:t> </w:t>
      </w:r>
      <w:r w:rsidR="00AE5275">
        <w:rPr>
          <w:rFonts w:ascii="Arial" w:hAnsi="Arial" w:cs="Arial"/>
          <w:b w:val="0"/>
          <w:bCs w:val="0"/>
          <w:sz w:val="22"/>
          <w:szCs w:val="22"/>
        </w:rPr>
        <w:t>Výstupu</w:t>
      </w:r>
      <w:r w:rsidR="00B12C78">
        <w:rPr>
          <w:rFonts w:ascii="Arial" w:hAnsi="Arial" w:cs="Arial"/>
          <w:b w:val="0"/>
          <w:bCs w:val="0"/>
          <w:sz w:val="22"/>
          <w:szCs w:val="22"/>
        </w:rPr>
        <w:t xml:space="preserve">, resp. k výstupu ad hoc plnění, </w:t>
      </w:r>
      <w:r w:rsidR="00C22469" w:rsidRPr="00B54FD6">
        <w:rPr>
          <w:rFonts w:ascii="Arial" w:hAnsi="Arial" w:cs="Arial"/>
          <w:b w:val="0"/>
          <w:bCs w:val="0"/>
          <w:sz w:val="22"/>
          <w:szCs w:val="22"/>
        </w:rPr>
        <w:t>vzniká</w:t>
      </w:r>
      <w:r w:rsidRPr="00B54FD6">
        <w:rPr>
          <w:rFonts w:ascii="Arial" w:hAnsi="Arial" w:cs="Arial"/>
          <w:b w:val="0"/>
          <w:bCs w:val="0"/>
          <w:sz w:val="22"/>
          <w:szCs w:val="22"/>
        </w:rPr>
        <w:t xml:space="preserve"> </w:t>
      </w:r>
      <w:r w:rsidR="00622479" w:rsidRPr="00B54FD6">
        <w:rPr>
          <w:rFonts w:ascii="Arial" w:hAnsi="Arial" w:cs="Arial"/>
          <w:b w:val="0"/>
          <w:bCs w:val="0"/>
          <w:sz w:val="22"/>
          <w:szCs w:val="22"/>
        </w:rPr>
        <w:t>p</w:t>
      </w:r>
      <w:r w:rsidRPr="00B54FD6">
        <w:rPr>
          <w:rFonts w:ascii="Arial" w:hAnsi="Arial" w:cs="Arial"/>
          <w:b w:val="0"/>
          <w:bCs w:val="0"/>
          <w:sz w:val="22"/>
          <w:szCs w:val="22"/>
        </w:rPr>
        <w:t>řevzetím</w:t>
      </w:r>
      <w:r w:rsidR="00C22469" w:rsidRPr="00B54FD6">
        <w:rPr>
          <w:rFonts w:ascii="Arial" w:hAnsi="Arial" w:cs="Arial"/>
          <w:b w:val="0"/>
          <w:bCs w:val="0"/>
          <w:sz w:val="22"/>
          <w:szCs w:val="22"/>
        </w:rPr>
        <w:t xml:space="preserve"> vyhotovené</w:t>
      </w:r>
      <w:r w:rsidR="00D87A4B">
        <w:rPr>
          <w:rFonts w:ascii="Arial" w:hAnsi="Arial" w:cs="Arial"/>
          <w:b w:val="0"/>
          <w:bCs w:val="0"/>
          <w:sz w:val="22"/>
          <w:szCs w:val="22"/>
        </w:rPr>
        <w:t>ho</w:t>
      </w:r>
      <w:r w:rsidR="00C22469" w:rsidRPr="00B54FD6">
        <w:rPr>
          <w:rFonts w:ascii="Arial" w:hAnsi="Arial" w:cs="Arial"/>
          <w:b w:val="0"/>
          <w:bCs w:val="0"/>
          <w:sz w:val="22"/>
          <w:szCs w:val="22"/>
        </w:rPr>
        <w:t xml:space="preserve"> </w:t>
      </w:r>
      <w:r w:rsidR="00AE5275">
        <w:rPr>
          <w:rFonts w:ascii="Arial" w:hAnsi="Arial" w:cs="Arial"/>
          <w:b w:val="0"/>
          <w:bCs w:val="0"/>
          <w:sz w:val="22"/>
          <w:szCs w:val="22"/>
        </w:rPr>
        <w:t>Výstupu</w:t>
      </w:r>
      <w:r w:rsidR="00B12C78">
        <w:rPr>
          <w:rFonts w:ascii="Arial" w:hAnsi="Arial" w:cs="Arial"/>
          <w:b w:val="0"/>
          <w:bCs w:val="0"/>
          <w:sz w:val="22"/>
          <w:szCs w:val="22"/>
        </w:rPr>
        <w:t xml:space="preserve">, resp. výstupu ad hoc plnění, </w:t>
      </w:r>
      <w:r w:rsidRPr="00B54FD6">
        <w:rPr>
          <w:rFonts w:ascii="Arial" w:hAnsi="Arial" w:cs="Arial"/>
          <w:b w:val="0"/>
          <w:bCs w:val="0"/>
          <w:sz w:val="22"/>
          <w:szCs w:val="22"/>
        </w:rPr>
        <w:t>na základ</w:t>
      </w:r>
      <w:r w:rsidR="00325A0A" w:rsidRPr="00B54FD6">
        <w:rPr>
          <w:rFonts w:ascii="Arial" w:hAnsi="Arial" w:cs="Arial"/>
          <w:b w:val="0"/>
          <w:bCs w:val="0"/>
          <w:sz w:val="22"/>
          <w:szCs w:val="22"/>
        </w:rPr>
        <w:t>ě</w:t>
      </w:r>
      <w:r w:rsidR="00C22469" w:rsidRPr="00B54FD6">
        <w:rPr>
          <w:rFonts w:ascii="Arial" w:hAnsi="Arial" w:cs="Arial"/>
          <w:b w:val="0"/>
          <w:bCs w:val="0"/>
          <w:sz w:val="22"/>
          <w:szCs w:val="22"/>
        </w:rPr>
        <w:t xml:space="preserve"> protokolu o  </w:t>
      </w:r>
      <w:r w:rsidRPr="00B54FD6">
        <w:rPr>
          <w:rFonts w:ascii="Arial" w:hAnsi="Arial" w:cs="Arial"/>
          <w:b w:val="0"/>
          <w:bCs w:val="0"/>
          <w:sz w:val="22"/>
          <w:szCs w:val="22"/>
        </w:rPr>
        <w:t>předání</w:t>
      </w:r>
      <w:r w:rsidR="00C22469" w:rsidRPr="00B54FD6">
        <w:rPr>
          <w:rFonts w:ascii="Arial" w:hAnsi="Arial" w:cs="Arial"/>
          <w:b w:val="0"/>
          <w:bCs w:val="0"/>
          <w:sz w:val="22"/>
          <w:szCs w:val="22"/>
        </w:rPr>
        <w:t xml:space="preserve"> </w:t>
      </w:r>
      <w:r w:rsidR="00863BF5">
        <w:rPr>
          <w:rFonts w:ascii="Arial" w:hAnsi="Arial" w:cs="Arial"/>
          <w:b w:val="0"/>
          <w:bCs w:val="0"/>
          <w:sz w:val="22"/>
          <w:szCs w:val="22"/>
        </w:rPr>
        <w:br/>
      </w:r>
      <w:r w:rsidR="00C22469" w:rsidRPr="00B54FD6">
        <w:rPr>
          <w:rFonts w:ascii="Arial" w:hAnsi="Arial" w:cs="Arial"/>
          <w:b w:val="0"/>
          <w:bCs w:val="0"/>
          <w:sz w:val="22"/>
          <w:szCs w:val="22"/>
        </w:rPr>
        <w:t>a převzetí</w:t>
      </w:r>
      <w:r w:rsidR="0071354D" w:rsidRPr="00B54FD6">
        <w:rPr>
          <w:rFonts w:ascii="Arial" w:hAnsi="Arial" w:cs="Arial"/>
          <w:b w:val="0"/>
          <w:bCs w:val="0"/>
          <w:sz w:val="22"/>
          <w:szCs w:val="22"/>
        </w:rPr>
        <w:t>.</w:t>
      </w:r>
    </w:p>
    <w:p w:rsidR="0059423A" w:rsidRDefault="0059423A" w:rsidP="007C7F63">
      <w:pPr>
        <w:pStyle w:val="Zkladntext2"/>
        <w:numPr>
          <w:ilvl w:val="0"/>
          <w:numId w:val="16"/>
        </w:numPr>
        <w:tabs>
          <w:tab w:val="left" w:pos="1080"/>
          <w:tab w:val="left" w:pos="8400"/>
        </w:tabs>
        <w:spacing w:after="120"/>
        <w:ind w:left="426" w:hanging="357"/>
        <w:jc w:val="both"/>
        <w:rPr>
          <w:rFonts w:ascii="Arial" w:hAnsi="Arial" w:cs="Arial"/>
          <w:b w:val="0"/>
          <w:bCs w:val="0"/>
          <w:sz w:val="22"/>
          <w:szCs w:val="22"/>
        </w:rPr>
      </w:pPr>
      <w:r>
        <w:rPr>
          <w:rFonts w:ascii="Arial" w:hAnsi="Arial" w:cs="Arial"/>
          <w:b w:val="0"/>
          <w:bCs w:val="0"/>
          <w:sz w:val="22"/>
          <w:szCs w:val="22"/>
        </w:rPr>
        <w:t xml:space="preserve">Smluvní strany se dohodly, že </w:t>
      </w:r>
      <w:r w:rsidRPr="00922BCC">
        <w:rPr>
          <w:rFonts w:ascii="Arial" w:hAnsi="Arial" w:cs="Arial"/>
          <w:b w:val="0"/>
          <w:bCs w:val="0"/>
          <w:sz w:val="22"/>
          <w:szCs w:val="22"/>
        </w:rPr>
        <w:t xml:space="preserve">ustanovení </w:t>
      </w:r>
      <w:r>
        <w:rPr>
          <w:rFonts w:ascii="Arial" w:hAnsi="Arial" w:cs="Arial"/>
          <w:b w:val="0"/>
          <w:bCs w:val="0"/>
          <w:sz w:val="22"/>
          <w:szCs w:val="22"/>
        </w:rPr>
        <w:t xml:space="preserve">§ 2605 odst. 2 a </w:t>
      </w:r>
      <w:r w:rsidRPr="00922BCC">
        <w:rPr>
          <w:rFonts w:ascii="Arial" w:hAnsi="Arial" w:cs="Arial"/>
          <w:b w:val="0"/>
          <w:bCs w:val="0"/>
          <w:sz w:val="22"/>
          <w:szCs w:val="22"/>
        </w:rPr>
        <w:t>§ 2618</w:t>
      </w:r>
      <w:r>
        <w:rPr>
          <w:rFonts w:ascii="Arial" w:hAnsi="Arial" w:cs="Arial"/>
          <w:b w:val="0"/>
          <w:bCs w:val="0"/>
          <w:sz w:val="22"/>
          <w:szCs w:val="22"/>
        </w:rPr>
        <w:t xml:space="preserve"> občanského zákoníku se nepoužijí.</w:t>
      </w:r>
    </w:p>
    <w:p w:rsidR="009B059C" w:rsidRPr="00C71788" w:rsidRDefault="00536C26" w:rsidP="007C7F63">
      <w:pPr>
        <w:pStyle w:val="Zkladntext2"/>
        <w:numPr>
          <w:ilvl w:val="0"/>
          <w:numId w:val="16"/>
        </w:numPr>
        <w:tabs>
          <w:tab w:val="left" w:pos="1080"/>
          <w:tab w:val="left" w:pos="8400"/>
        </w:tabs>
        <w:spacing w:after="120"/>
        <w:ind w:left="426"/>
        <w:jc w:val="both"/>
        <w:rPr>
          <w:rFonts w:ascii="Arial" w:hAnsi="Arial" w:cs="Arial"/>
          <w:b w:val="0"/>
          <w:bCs w:val="0"/>
          <w:sz w:val="22"/>
          <w:szCs w:val="22"/>
        </w:rPr>
      </w:pPr>
      <w:r>
        <w:rPr>
          <w:rFonts w:ascii="Arial" w:hAnsi="Arial" w:cs="Arial"/>
          <w:b w:val="0"/>
          <w:bCs w:val="0"/>
          <w:sz w:val="22"/>
          <w:szCs w:val="22"/>
        </w:rPr>
        <w:t xml:space="preserve">Zhotovitel se zavazuje realizovat plnění prostřednictvím členů realizačního týmu uvedených v příloze č. 3 této </w:t>
      </w:r>
      <w:r w:rsidR="00A5702E">
        <w:rPr>
          <w:rFonts w:ascii="Arial" w:hAnsi="Arial" w:cs="Arial"/>
          <w:b w:val="0"/>
          <w:bCs w:val="0"/>
          <w:sz w:val="22"/>
          <w:szCs w:val="22"/>
        </w:rPr>
        <w:t>Dohody</w:t>
      </w:r>
      <w:r>
        <w:rPr>
          <w:rFonts w:ascii="Arial" w:hAnsi="Arial" w:cs="Arial"/>
          <w:b w:val="0"/>
          <w:bCs w:val="0"/>
          <w:sz w:val="22"/>
          <w:szCs w:val="22"/>
        </w:rPr>
        <w:t xml:space="preserve">. Změna složení realizačního týmu nesmí být provedena bez předchozího písemného souhlasu Objednatele. Nahrazení člena týmu </w:t>
      </w:r>
      <w:r w:rsidR="00863BF5">
        <w:rPr>
          <w:rFonts w:ascii="Arial" w:hAnsi="Arial" w:cs="Arial"/>
          <w:b w:val="0"/>
          <w:bCs w:val="0"/>
          <w:sz w:val="22"/>
          <w:szCs w:val="22"/>
        </w:rPr>
        <w:br/>
      </w:r>
      <w:r>
        <w:rPr>
          <w:rFonts w:ascii="Arial" w:hAnsi="Arial" w:cs="Arial"/>
          <w:b w:val="0"/>
          <w:bCs w:val="0"/>
          <w:sz w:val="22"/>
          <w:szCs w:val="22"/>
        </w:rPr>
        <w:t xml:space="preserve">je možné pouze za předpokladu, že nový člen týmu bude </w:t>
      </w:r>
      <w:r w:rsidR="0092174C">
        <w:rPr>
          <w:rFonts w:ascii="Arial" w:hAnsi="Arial" w:cs="Arial"/>
          <w:b w:val="0"/>
          <w:bCs w:val="0"/>
          <w:sz w:val="22"/>
          <w:szCs w:val="22"/>
        </w:rPr>
        <w:t xml:space="preserve">minimálně stejně kvalifikovaný (co do vzdělání, profesní praxe a odborné způsobilosti) jako člen týmu, kterého má nahradit. Jako vedoucí odborného týmu může být jmenována pouze osoba </w:t>
      </w:r>
      <w:r w:rsidR="004E2A97" w:rsidRPr="004E2A97">
        <w:rPr>
          <w:rFonts w:ascii="Arial" w:hAnsi="Arial" w:cs="Arial"/>
          <w:b w:val="0"/>
          <w:sz w:val="22"/>
          <w:szCs w:val="22"/>
        </w:rPr>
        <w:t>disponující úředním oprávněním pro ověřování výsledků zeměměřičských činností dle zákona č.</w:t>
      </w:r>
      <w:r>
        <w:rPr>
          <w:rFonts w:ascii="Arial" w:hAnsi="Arial" w:cs="Arial"/>
          <w:b w:val="0"/>
          <w:sz w:val="22"/>
          <w:szCs w:val="22"/>
        </w:rPr>
        <w:t> </w:t>
      </w:r>
      <w:r w:rsidR="004E2A97" w:rsidRPr="004E2A97">
        <w:rPr>
          <w:rFonts w:ascii="Arial" w:hAnsi="Arial" w:cs="Arial"/>
          <w:b w:val="0"/>
          <w:sz w:val="22"/>
          <w:szCs w:val="22"/>
        </w:rPr>
        <w:t>200/1994 Sb., o zeměměřičství a o změně</w:t>
      </w:r>
      <w:r w:rsidR="004E64BB">
        <w:rPr>
          <w:rFonts w:ascii="Arial" w:hAnsi="Arial" w:cs="Arial"/>
          <w:b w:val="0"/>
          <w:sz w:val="22"/>
          <w:szCs w:val="22"/>
        </w:rPr>
        <w:t xml:space="preserve"> </w:t>
      </w:r>
      <w:r w:rsidR="004E2A97" w:rsidRPr="004E2A97">
        <w:rPr>
          <w:rFonts w:ascii="Arial" w:hAnsi="Arial" w:cs="Arial"/>
          <w:b w:val="0"/>
          <w:sz w:val="22"/>
          <w:szCs w:val="22"/>
        </w:rPr>
        <w:t>a doplnění některých zákonů</w:t>
      </w:r>
      <w:r w:rsidR="004E2A97">
        <w:rPr>
          <w:rFonts w:ascii="Arial" w:hAnsi="Arial" w:cs="Arial"/>
          <w:b w:val="0"/>
          <w:sz w:val="22"/>
          <w:szCs w:val="22"/>
        </w:rPr>
        <w:t xml:space="preserve"> souvisejících s jeho zavedením</w:t>
      </w:r>
      <w:r w:rsidR="00A5702E">
        <w:rPr>
          <w:rFonts w:ascii="Arial" w:hAnsi="Arial" w:cs="Arial"/>
          <w:b w:val="0"/>
          <w:sz w:val="22"/>
          <w:szCs w:val="22"/>
        </w:rPr>
        <w:t>, ve znění pozdějších předpisů</w:t>
      </w:r>
      <w:r w:rsidR="009B059C">
        <w:rPr>
          <w:rFonts w:ascii="Arial" w:hAnsi="Arial" w:cs="Arial"/>
          <w:b w:val="0"/>
          <w:sz w:val="22"/>
          <w:szCs w:val="22"/>
        </w:rPr>
        <w:t xml:space="preserve">. </w:t>
      </w:r>
      <w:r w:rsidR="004E2A97">
        <w:rPr>
          <w:rFonts w:ascii="Arial" w:hAnsi="Arial" w:cs="Arial"/>
          <w:b w:val="0"/>
          <w:sz w:val="22"/>
          <w:szCs w:val="22"/>
        </w:rPr>
        <w:t>Objednatel</w:t>
      </w:r>
      <w:r w:rsidR="004E2A97" w:rsidRPr="004E2A97">
        <w:rPr>
          <w:rFonts w:ascii="Arial" w:hAnsi="Arial" w:cs="Arial"/>
          <w:b w:val="0"/>
          <w:sz w:val="22"/>
          <w:szCs w:val="22"/>
        </w:rPr>
        <w:t xml:space="preserve"> bude akceptovat změnu </w:t>
      </w:r>
      <w:r w:rsidR="0092174C">
        <w:rPr>
          <w:rFonts w:ascii="Arial" w:hAnsi="Arial" w:cs="Arial"/>
          <w:b w:val="0"/>
          <w:sz w:val="22"/>
          <w:szCs w:val="22"/>
        </w:rPr>
        <w:t>člena</w:t>
      </w:r>
      <w:r w:rsidR="0092174C" w:rsidRPr="004E2A97">
        <w:rPr>
          <w:rFonts w:ascii="Arial" w:hAnsi="Arial" w:cs="Arial"/>
          <w:b w:val="0"/>
          <w:sz w:val="22"/>
          <w:szCs w:val="22"/>
        </w:rPr>
        <w:t xml:space="preserve"> </w:t>
      </w:r>
      <w:r w:rsidR="004E2A97" w:rsidRPr="004E2A97">
        <w:rPr>
          <w:rFonts w:ascii="Arial" w:hAnsi="Arial" w:cs="Arial"/>
          <w:b w:val="0"/>
          <w:sz w:val="22"/>
          <w:szCs w:val="22"/>
        </w:rPr>
        <w:t xml:space="preserve">realizačního týmu pouze z objektivních důvodů, kterými zejména není zapojení </w:t>
      </w:r>
      <w:r w:rsidR="0092174C">
        <w:rPr>
          <w:rFonts w:ascii="Arial" w:hAnsi="Arial" w:cs="Arial"/>
          <w:b w:val="0"/>
          <w:sz w:val="22"/>
          <w:szCs w:val="22"/>
        </w:rPr>
        <w:t>dané osoby</w:t>
      </w:r>
      <w:r w:rsidR="004E2A97" w:rsidRPr="004E2A97">
        <w:rPr>
          <w:rFonts w:ascii="Arial" w:hAnsi="Arial" w:cs="Arial"/>
          <w:b w:val="0"/>
          <w:sz w:val="22"/>
          <w:szCs w:val="22"/>
        </w:rPr>
        <w:t xml:space="preserve"> do jiného projektu plněného </w:t>
      </w:r>
      <w:r w:rsidR="004E2A97">
        <w:rPr>
          <w:rFonts w:ascii="Arial" w:hAnsi="Arial" w:cs="Arial"/>
          <w:b w:val="0"/>
          <w:sz w:val="22"/>
          <w:szCs w:val="22"/>
        </w:rPr>
        <w:t>Zhotovitelem</w:t>
      </w:r>
      <w:r w:rsidR="004E2A97" w:rsidRPr="004E2A97">
        <w:rPr>
          <w:rFonts w:ascii="Arial" w:hAnsi="Arial" w:cs="Arial"/>
          <w:b w:val="0"/>
          <w:sz w:val="22"/>
          <w:szCs w:val="22"/>
        </w:rPr>
        <w:t xml:space="preserve"> souběžně s veřejnou zakázkou</w:t>
      </w:r>
      <w:r w:rsidR="004E2A97">
        <w:rPr>
          <w:rFonts w:ascii="Arial" w:hAnsi="Arial" w:cs="Arial"/>
          <w:b w:val="0"/>
          <w:sz w:val="22"/>
          <w:szCs w:val="22"/>
        </w:rPr>
        <w:t xml:space="preserve">, na kterou je uzavřena tato </w:t>
      </w:r>
      <w:r w:rsidR="00B12C78">
        <w:rPr>
          <w:rFonts w:ascii="Arial" w:hAnsi="Arial" w:cs="Arial"/>
          <w:b w:val="0"/>
          <w:sz w:val="22"/>
          <w:szCs w:val="22"/>
        </w:rPr>
        <w:lastRenderedPageBreak/>
        <w:t>Dohoda</w:t>
      </w:r>
      <w:r w:rsidR="004E2A97" w:rsidRPr="004E2A97">
        <w:rPr>
          <w:rFonts w:ascii="Arial" w:hAnsi="Arial" w:cs="Arial"/>
          <w:b w:val="0"/>
          <w:sz w:val="22"/>
          <w:szCs w:val="22"/>
        </w:rPr>
        <w:t>.</w:t>
      </w:r>
      <w:r w:rsidR="00133730">
        <w:rPr>
          <w:rFonts w:ascii="Arial" w:hAnsi="Arial" w:cs="Arial"/>
          <w:b w:val="0"/>
          <w:sz w:val="22"/>
          <w:szCs w:val="22"/>
        </w:rPr>
        <w:t xml:space="preserve"> </w:t>
      </w:r>
      <w:r w:rsidR="00133730">
        <w:rPr>
          <w:rFonts w:ascii="Arial" w:hAnsi="Arial" w:cs="Arial"/>
          <w:b w:val="0"/>
          <w:bCs w:val="0"/>
          <w:iCs/>
          <w:sz w:val="22"/>
          <w:szCs w:val="22"/>
        </w:rPr>
        <w:t xml:space="preserve">Nedodržení povinností stanovených v tomto odstavci bude považováno za podstatné porušení povinností Zhotovitele a v takovém případě bude Objednatel oprávněn odstoupit od této Dohody. Tím není dotčen nárok Objednatele na uhrazení příslušné smluvní pokuty.    </w:t>
      </w:r>
    </w:p>
    <w:p w:rsidR="000E0F06" w:rsidRDefault="000E0F06" w:rsidP="0071354D">
      <w:pPr>
        <w:pStyle w:val="Zkladntext2"/>
        <w:tabs>
          <w:tab w:val="left" w:pos="720"/>
          <w:tab w:val="left" w:pos="8400"/>
        </w:tabs>
        <w:spacing w:after="120"/>
        <w:jc w:val="both"/>
        <w:rPr>
          <w:rFonts w:ascii="Arial" w:hAnsi="Arial" w:cs="Arial"/>
          <w:b w:val="0"/>
          <w:bCs w:val="0"/>
          <w:sz w:val="22"/>
          <w:szCs w:val="22"/>
        </w:rPr>
      </w:pPr>
    </w:p>
    <w:p w:rsidR="002931D6" w:rsidRPr="00B54FD6" w:rsidRDefault="002931D6" w:rsidP="0071354D">
      <w:pPr>
        <w:pStyle w:val="Zkladntext2"/>
        <w:tabs>
          <w:tab w:val="left" w:pos="720"/>
          <w:tab w:val="left" w:pos="8400"/>
        </w:tabs>
        <w:spacing w:after="120"/>
        <w:jc w:val="both"/>
        <w:rPr>
          <w:rFonts w:ascii="Arial" w:hAnsi="Arial" w:cs="Arial"/>
          <w:b w:val="0"/>
          <w:bCs w:val="0"/>
          <w:sz w:val="22"/>
          <w:szCs w:val="22"/>
        </w:rPr>
      </w:pPr>
    </w:p>
    <w:p w:rsidR="00AD57A1" w:rsidRPr="00B54FD6" w:rsidRDefault="00067DDC" w:rsidP="003434D3">
      <w:pPr>
        <w:jc w:val="center"/>
        <w:rPr>
          <w:rFonts w:ascii="Arial" w:hAnsi="Arial" w:cs="Arial"/>
          <w:b/>
          <w:bCs/>
          <w:sz w:val="22"/>
          <w:szCs w:val="22"/>
        </w:rPr>
      </w:pPr>
      <w:r w:rsidRPr="00B54FD6">
        <w:rPr>
          <w:rFonts w:ascii="Arial" w:hAnsi="Arial" w:cs="Arial"/>
          <w:b/>
          <w:bCs/>
          <w:sz w:val="22"/>
          <w:szCs w:val="22"/>
        </w:rPr>
        <w:t xml:space="preserve">Článek </w:t>
      </w:r>
      <w:r w:rsidR="00AB3906" w:rsidRPr="00B54FD6">
        <w:rPr>
          <w:rFonts w:ascii="Arial" w:hAnsi="Arial" w:cs="Arial"/>
          <w:b/>
          <w:bCs/>
          <w:sz w:val="22"/>
          <w:szCs w:val="22"/>
        </w:rPr>
        <w:t>V</w:t>
      </w:r>
      <w:r w:rsidR="00AD57A1" w:rsidRPr="00B54FD6">
        <w:rPr>
          <w:rFonts w:ascii="Arial" w:hAnsi="Arial" w:cs="Arial"/>
          <w:b/>
          <w:bCs/>
          <w:sz w:val="22"/>
          <w:szCs w:val="22"/>
        </w:rPr>
        <w:t>.</w:t>
      </w:r>
    </w:p>
    <w:p w:rsidR="00AD57A1" w:rsidRPr="00B54FD6" w:rsidRDefault="00AD57A1" w:rsidP="003434D3">
      <w:pPr>
        <w:pStyle w:val="Zkladntext2"/>
        <w:tabs>
          <w:tab w:val="left" w:pos="720"/>
          <w:tab w:val="left" w:pos="8400"/>
        </w:tabs>
        <w:rPr>
          <w:rFonts w:ascii="Arial" w:hAnsi="Arial" w:cs="Arial"/>
          <w:sz w:val="22"/>
          <w:szCs w:val="22"/>
        </w:rPr>
      </w:pPr>
      <w:r w:rsidRPr="00B54FD6">
        <w:rPr>
          <w:rFonts w:ascii="Arial" w:hAnsi="Arial" w:cs="Arial"/>
          <w:sz w:val="22"/>
          <w:szCs w:val="22"/>
        </w:rPr>
        <w:t xml:space="preserve">Cena </w:t>
      </w:r>
      <w:r w:rsidR="00C22469" w:rsidRPr="00B54FD6">
        <w:rPr>
          <w:rFonts w:ascii="Arial" w:hAnsi="Arial" w:cs="Arial"/>
          <w:sz w:val="22"/>
          <w:szCs w:val="22"/>
        </w:rPr>
        <w:t>díla</w:t>
      </w:r>
    </w:p>
    <w:p w:rsidR="00F47176" w:rsidRPr="00B54FD6" w:rsidRDefault="00F47176" w:rsidP="003434D3">
      <w:pPr>
        <w:pStyle w:val="Zkladntext2"/>
        <w:tabs>
          <w:tab w:val="left" w:pos="720"/>
          <w:tab w:val="left" w:pos="8400"/>
        </w:tabs>
        <w:rPr>
          <w:rFonts w:ascii="Arial" w:hAnsi="Arial" w:cs="Arial"/>
          <w:sz w:val="22"/>
          <w:szCs w:val="22"/>
        </w:rPr>
      </w:pPr>
    </w:p>
    <w:p w:rsidR="00901BEB" w:rsidRPr="00B54FD6" w:rsidRDefault="00AB5325" w:rsidP="007C7F63">
      <w:pPr>
        <w:pStyle w:val="Zkladntext2"/>
        <w:numPr>
          <w:ilvl w:val="0"/>
          <w:numId w:val="18"/>
        </w:numPr>
        <w:tabs>
          <w:tab w:val="left" w:pos="8400"/>
        </w:tabs>
        <w:ind w:left="426"/>
        <w:jc w:val="both"/>
        <w:rPr>
          <w:rFonts w:ascii="Arial" w:hAnsi="Arial" w:cs="Arial"/>
          <w:b w:val="0"/>
          <w:bCs w:val="0"/>
          <w:sz w:val="22"/>
          <w:szCs w:val="22"/>
        </w:rPr>
      </w:pPr>
      <w:r>
        <w:rPr>
          <w:rFonts w:ascii="Arial" w:hAnsi="Arial" w:cs="Arial"/>
          <w:b w:val="0"/>
          <w:bCs w:val="0"/>
          <w:sz w:val="22"/>
          <w:szCs w:val="22"/>
        </w:rPr>
        <w:t xml:space="preserve">Maximální </w:t>
      </w:r>
      <w:r w:rsidR="001B570E">
        <w:rPr>
          <w:rFonts w:ascii="Arial" w:hAnsi="Arial" w:cs="Arial"/>
          <w:b w:val="0"/>
          <w:bCs w:val="0"/>
          <w:sz w:val="22"/>
          <w:szCs w:val="22"/>
        </w:rPr>
        <w:t xml:space="preserve">celková </w:t>
      </w:r>
      <w:r w:rsidR="0071354D" w:rsidRPr="00B54FD6">
        <w:rPr>
          <w:rFonts w:ascii="Arial" w:hAnsi="Arial" w:cs="Arial"/>
          <w:b w:val="0"/>
          <w:bCs w:val="0"/>
          <w:sz w:val="22"/>
          <w:szCs w:val="22"/>
        </w:rPr>
        <w:t>c</w:t>
      </w:r>
      <w:r w:rsidR="00AD57A1" w:rsidRPr="00B54FD6">
        <w:rPr>
          <w:rFonts w:ascii="Arial" w:hAnsi="Arial" w:cs="Arial"/>
          <w:b w:val="0"/>
          <w:bCs w:val="0"/>
          <w:sz w:val="22"/>
          <w:szCs w:val="22"/>
        </w:rPr>
        <w:t xml:space="preserve">ena za řádně a včas </w:t>
      </w:r>
      <w:r w:rsidR="001B570E">
        <w:rPr>
          <w:rFonts w:ascii="Arial" w:hAnsi="Arial" w:cs="Arial"/>
          <w:b w:val="0"/>
          <w:bCs w:val="0"/>
          <w:sz w:val="22"/>
          <w:szCs w:val="22"/>
        </w:rPr>
        <w:t>zhotovená veškerá Zaměření</w:t>
      </w:r>
      <w:r w:rsidR="00AD57A1" w:rsidRPr="00B54FD6">
        <w:rPr>
          <w:rFonts w:ascii="Arial" w:hAnsi="Arial" w:cs="Arial"/>
          <w:b w:val="0"/>
          <w:bCs w:val="0"/>
          <w:sz w:val="22"/>
          <w:szCs w:val="22"/>
        </w:rPr>
        <w:t xml:space="preserve"> </w:t>
      </w:r>
      <w:r w:rsidR="001C4E2A">
        <w:rPr>
          <w:rFonts w:ascii="Arial" w:hAnsi="Arial" w:cs="Arial"/>
          <w:b w:val="0"/>
          <w:bCs w:val="0"/>
          <w:sz w:val="22"/>
          <w:szCs w:val="22"/>
        </w:rPr>
        <w:t xml:space="preserve">a ad hoc služby </w:t>
      </w:r>
      <w:r w:rsidR="001B570E">
        <w:rPr>
          <w:rFonts w:ascii="Arial" w:hAnsi="Arial" w:cs="Arial"/>
          <w:b w:val="0"/>
          <w:bCs w:val="0"/>
          <w:sz w:val="22"/>
          <w:szCs w:val="22"/>
        </w:rPr>
        <w:t>objednan</w:t>
      </w:r>
      <w:r w:rsidR="001C4E2A">
        <w:rPr>
          <w:rFonts w:ascii="Arial" w:hAnsi="Arial" w:cs="Arial"/>
          <w:b w:val="0"/>
          <w:bCs w:val="0"/>
          <w:sz w:val="22"/>
          <w:szCs w:val="22"/>
        </w:rPr>
        <w:t>é</w:t>
      </w:r>
      <w:r w:rsidR="001B570E">
        <w:rPr>
          <w:rFonts w:ascii="Arial" w:hAnsi="Arial" w:cs="Arial"/>
          <w:b w:val="0"/>
          <w:bCs w:val="0"/>
          <w:sz w:val="22"/>
          <w:szCs w:val="22"/>
        </w:rPr>
        <w:t xml:space="preserve"> Objednatelem za celé trvání této </w:t>
      </w:r>
      <w:r w:rsidR="00CC2493">
        <w:rPr>
          <w:rFonts w:ascii="Arial" w:hAnsi="Arial" w:cs="Arial"/>
          <w:b w:val="0"/>
          <w:bCs w:val="0"/>
          <w:sz w:val="22"/>
          <w:szCs w:val="22"/>
        </w:rPr>
        <w:t>Dohody</w:t>
      </w:r>
      <w:r w:rsidR="0071354D" w:rsidRPr="00B54FD6">
        <w:rPr>
          <w:rFonts w:ascii="Arial" w:hAnsi="Arial" w:cs="Arial"/>
          <w:b w:val="0"/>
          <w:bCs w:val="0"/>
          <w:sz w:val="22"/>
          <w:szCs w:val="22"/>
        </w:rPr>
        <w:t xml:space="preserve"> </w:t>
      </w:r>
      <w:r w:rsidR="00AD57A1" w:rsidRPr="00B54FD6">
        <w:rPr>
          <w:rFonts w:ascii="Arial" w:hAnsi="Arial" w:cs="Arial"/>
          <w:b w:val="0"/>
          <w:bCs w:val="0"/>
          <w:sz w:val="22"/>
          <w:szCs w:val="22"/>
        </w:rPr>
        <w:t>je st</w:t>
      </w:r>
      <w:r w:rsidR="00D44742" w:rsidRPr="00B54FD6">
        <w:rPr>
          <w:rFonts w:ascii="Arial" w:hAnsi="Arial" w:cs="Arial"/>
          <w:b w:val="0"/>
          <w:bCs w:val="0"/>
          <w:sz w:val="22"/>
          <w:szCs w:val="22"/>
        </w:rPr>
        <w:t xml:space="preserve">anovena </w:t>
      </w:r>
      <w:r w:rsidR="001B570E">
        <w:rPr>
          <w:rFonts w:ascii="Arial" w:hAnsi="Arial" w:cs="Arial"/>
          <w:b w:val="0"/>
          <w:bCs w:val="0"/>
          <w:sz w:val="22"/>
          <w:szCs w:val="22"/>
        </w:rPr>
        <w:t xml:space="preserve">dohodou </w:t>
      </w:r>
      <w:r w:rsidR="00D44742" w:rsidRPr="00B54FD6">
        <w:rPr>
          <w:rFonts w:ascii="Arial" w:hAnsi="Arial" w:cs="Arial"/>
          <w:b w:val="0"/>
          <w:bCs w:val="0"/>
          <w:sz w:val="22"/>
          <w:szCs w:val="22"/>
        </w:rPr>
        <w:t>podle zákona č. </w:t>
      </w:r>
      <w:r w:rsidR="005658B1" w:rsidRPr="00B54FD6">
        <w:rPr>
          <w:rFonts w:ascii="Arial" w:hAnsi="Arial" w:cs="Arial"/>
          <w:b w:val="0"/>
          <w:bCs w:val="0"/>
          <w:sz w:val="22"/>
          <w:szCs w:val="22"/>
        </w:rPr>
        <w:t>526/1990 Sb., o </w:t>
      </w:r>
      <w:r w:rsidR="00AD57A1" w:rsidRPr="00B54FD6">
        <w:rPr>
          <w:rFonts w:ascii="Arial" w:hAnsi="Arial" w:cs="Arial"/>
          <w:b w:val="0"/>
          <w:bCs w:val="0"/>
          <w:sz w:val="22"/>
          <w:szCs w:val="22"/>
        </w:rPr>
        <w:t>cenách, ve znění pozdějších předpisů</w:t>
      </w:r>
      <w:r w:rsidR="001B570E">
        <w:rPr>
          <w:rFonts w:ascii="Arial" w:hAnsi="Arial" w:cs="Arial"/>
          <w:b w:val="0"/>
          <w:bCs w:val="0"/>
          <w:sz w:val="22"/>
          <w:szCs w:val="22"/>
        </w:rPr>
        <w:t>,</w:t>
      </w:r>
      <w:r w:rsidR="00AD57A1" w:rsidRPr="00B54FD6">
        <w:rPr>
          <w:rFonts w:ascii="Arial" w:hAnsi="Arial" w:cs="Arial"/>
          <w:b w:val="0"/>
          <w:bCs w:val="0"/>
          <w:sz w:val="22"/>
          <w:szCs w:val="22"/>
        </w:rPr>
        <w:t xml:space="preserve"> a </w:t>
      </w:r>
      <w:r w:rsidR="00D01B93">
        <w:rPr>
          <w:rFonts w:ascii="Arial" w:hAnsi="Arial" w:cs="Arial"/>
          <w:b w:val="0"/>
          <w:bCs w:val="0"/>
          <w:sz w:val="22"/>
          <w:szCs w:val="22"/>
        </w:rPr>
        <w:t>činí 3 000 000,-</w:t>
      </w:r>
      <w:r w:rsidR="00157344" w:rsidRPr="00922BCC">
        <w:rPr>
          <w:rFonts w:ascii="Arial" w:hAnsi="Arial" w:cs="Arial"/>
          <w:b w:val="0"/>
          <w:bCs w:val="0"/>
          <w:sz w:val="22"/>
          <w:szCs w:val="22"/>
        </w:rPr>
        <w:t>K</w:t>
      </w:r>
      <w:r w:rsidR="00AD57A1" w:rsidRPr="00922BCC">
        <w:rPr>
          <w:rFonts w:ascii="Arial" w:hAnsi="Arial" w:cs="Arial"/>
          <w:b w:val="0"/>
          <w:bCs w:val="0"/>
          <w:sz w:val="22"/>
          <w:szCs w:val="22"/>
        </w:rPr>
        <w:t xml:space="preserve">č </w:t>
      </w:r>
      <w:r w:rsidR="0071354D" w:rsidRPr="00922BCC">
        <w:rPr>
          <w:rFonts w:ascii="Arial" w:hAnsi="Arial" w:cs="Arial"/>
          <w:b w:val="0"/>
          <w:bCs w:val="0"/>
          <w:sz w:val="22"/>
          <w:szCs w:val="22"/>
        </w:rPr>
        <w:t>bez</w:t>
      </w:r>
      <w:r w:rsidR="00085090" w:rsidRPr="00B54FD6">
        <w:rPr>
          <w:rFonts w:ascii="Arial" w:hAnsi="Arial" w:cs="Arial"/>
          <w:b w:val="0"/>
          <w:bCs w:val="0"/>
          <w:sz w:val="22"/>
          <w:szCs w:val="22"/>
        </w:rPr>
        <w:t xml:space="preserve"> DPH</w:t>
      </w:r>
      <w:r w:rsidR="006C79CB" w:rsidRPr="00B54FD6">
        <w:rPr>
          <w:rFonts w:ascii="Arial" w:hAnsi="Arial" w:cs="Arial"/>
          <w:b w:val="0"/>
          <w:bCs w:val="0"/>
          <w:sz w:val="22"/>
          <w:szCs w:val="22"/>
        </w:rPr>
        <w:t xml:space="preserve"> </w:t>
      </w:r>
      <w:r w:rsidR="00D01B93">
        <w:rPr>
          <w:rFonts w:ascii="Arial" w:hAnsi="Arial" w:cs="Arial"/>
          <w:b w:val="0"/>
          <w:bCs w:val="0"/>
          <w:sz w:val="22"/>
          <w:szCs w:val="22"/>
        </w:rPr>
        <w:t>(slovy: tři-miliony-</w:t>
      </w:r>
      <w:r w:rsidR="0041254D" w:rsidRPr="00B54FD6">
        <w:rPr>
          <w:rFonts w:ascii="Arial" w:hAnsi="Arial" w:cs="Arial"/>
          <w:b w:val="0"/>
          <w:bCs w:val="0"/>
          <w:sz w:val="22"/>
          <w:szCs w:val="22"/>
        </w:rPr>
        <w:t>korun</w:t>
      </w:r>
      <w:r w:rsidR="005D0C84" w:rsidRPr="00B54FD6">
        <w:rPr>
          <w:rFonts w:ascii="Arial" w:hAnsi="Arial" w:cs="Arial"/>
          <w:b w:val="0"/>
          <w:bCs w:val="0"/>
          <w:sz w:val="22"/>
          <w:szCs w:val="22"/>
        </w:rPr>
        <w:t>-</w:t>
      </w:r>
      <w:r w:rsidR="0041254D" w:rsidRPr="00B54FD6">
        <w:rPr>
          <w:rFonts w:ascii="Arial" w:hAnsi="Arial" w:cs="Arial"/>
          <w:b w:val="0"/>
          <w:bCs w:val="0"/>
          <w:sz w:val="22"/>
          <w:szCs w:val="22"/>
        </w:rPr>
        <w:t>českých</w:t>
      </w:r>
      <w:r w:rsidR="00AD57A1" w:rsidRPr="00B54FD6">
        <w:rPr>
          <w:rFonts w:ascii="Arial" w:hAnsi="Arial" w:cs="Arial"/>
          <w:b w:val="0"/>
          <w:bCs w:val="0"/>
          <w:sz w:val="22"/>
          <w:szCs w:val="22"/>
        </w:rPr>
        <w:t>)</w:t>
      </w:r>
      <w:r w:rsidR="00901BEB" w:rsidRPr="00B54FD6">
        <w:rPr>
          <w:rFonts w:ascii="Arial" w:hAnsi="Arial" w:cs="Arial"/>
          <w:b w:val="0"/>
          <w:bCs w:val="0"/>
          <w:sz w:val="22"/>
          <w:szCs w:val="22"/>
        </w:rPr>
        <w:t>.</w:t>
      </w:r>
      <w:r w:rsidR="00C22469" w:rsidRPr="00B54FD6">
        <w:rPr>
          <w:rFonts w:ascii="Arial" w:hAnsi="Arial" w:cs="Arial"/>
          <w:b w:val="0"/>
          <w:bCs w:val="0"/>
          <w:sz w:val="22"/>
          <w:szCs w:val="22"/>
        </w:rPr>
        <w:t xml:space="preserve"> </w:t>
      </w:r>
      <w:r>
        <w:rPr>
          <w:rFonts w:ascii="Arial" w:hAnsi="Arial" w:cs="Arial"/>
          <w:b w:val="0"/>
          <w:bCs w:val="0"/>
          <w:sz w:val="22"/>
          <w:szCs w:val="22"/>
        </w:rPr>
        <w:t>Maximální</w:t>
      </w:r>
      <w:r w:rsidR="00530135">
        <w:rPr>
          <w:rFonts w:ascii="Arial" w:hAnsi="Arial" w:cs="Arial"/>
          <w:b w:val="0"/>
          <w:bCs w:val="0"/>
          <w:sz w:val="22"/>
          <w:szCs w:val="22"/>
        </w:rPr>
        <w:t xml:space="preserve"> </w:t>
      </w:r>
      <w:r w:rsidR="001B570E">
        <w:rPr>
          <w:rFonts w:ascii="Arial" w:hAnsi="Arial" w:cs="Arial"/>
          <w:b w:val="0"/>
          <w:bCs w:val="0"/>
          <w:sz w:val="22"/>
          <w:szCs w:val="22"/>
        </w:rPr>
        <w:t>c</w:t>
      </w:r>
      <w:r w:rsidR="00C22469" w:rsidRPr="00B54FD6">
        <w:rPr>
          <w:rFonts w:ascii="Arial" w:hAnsi="Arial" w:cs="Arial"/>
          <w:b w:val="0"/>
          <w:bCs w:val="0"/>
          <w:sz w:val="22"/>
          <w:szCs w:val="22"/>
        </w:rPr>
        <w:t>elková cena</w:t>
      </w:r>
      <w:r w:rsidR="00F01C56">
        <w:rPr>
          <w:rFonts w:ascii="Arial" w:hAnsi="Arial" w:cs="Arial"/>
          <w:b w:val="0"/>
          <w:bCs w:val="0"/>
          <w:sz w:val="22"/>
          <w:szCs w:val="22"/>
        </w:rPr>
        <w:t xml:space="preserve">, jakož i ceny </w:t>
      </w:r>
      <w:r w:rsidR="00863BF5">
        <w:rPr>
          <w:rFonts w:ascii="Arial" w:hAnsi="Arial" w:cs="Arial"/>
          <w:b w:val="0"/>
          <w:bCs w:val="0"/>
          <w:sz w:val="22"/>
          <w:szCs w:val="22"/>
        </w:rPr>
        <w:br/>
      </w:r>
      <w:r w:rsidR="00F01C56">
        <w:rPr>
          <w:rFonts w:ascii="Arial" w:hAnsi="Arial" w:cs="Arial"/>
          <w:b w:val="0"/>
          <w:bCs w:val="0"/>
          <w:sz w:val="22"/>
          <w:szCs w:val="22"/>
        </w:rPr>
        <w:t>za každ</w:t>
      </w:r>
      <w:r w:rsidR="00536CAC">
        <w:rPr>
          <w:rFonts w:ascii="Arial" w:hAnsi="Arial" w:cs="Arial"/>
          <w:b w:val="0"/>
          <w:bCs w:val="0"/>
          <w:sz w:val="22"/>
          <w:szCs w:val="22"/>
        </w:rPr>
        <w:t>ý</w:t>
      </w:r>
      <w:r w:rsidR="00F01C56">
        <w:rPr>
          <w:rFonts w:ascii="Arial" w:hAnsi="Arial" w:cs="Arial"/>
          <w:b w:val="0"/>
          <w:bCs w:val="0"/>
          <w:sz w:val="22"/>
          <w:szCs w:val="22"/>
        </w:rPr>
        <w:t xml:space="preserve"> jednotliv</w:t>
      </w:r>
      <w:r w:rsidR="00536CAC">
        <w:rPr>
          <w:rFonts w:ascii="Arial" w:hAnsi="Arial" w:cs="Arial"/>
          <w:b w:val="0"/>
          <w:bCs w:val="0"/>
          <w:sz w:val="22"/>
          <w:szCs w:val="22"/>
        </w:rPr>
        <w:t>ý</w:t>
      </w:r>
      <w:r w:rsidR="00F01C56">
        <w:rPr>
          <w:rFonts w:ascii="Arial" w:hAnsi="Arial" w:cs="Arial"/>
          <w:b w:val="0"/>
          <w:bCs w:val="0"/>
          <w:sz w:val="22"/>
          <w:szCs w:val="22"/>
        </w:rPr>
        <w:t xml:space="preserve"> </w:t>
      </w:r>
      <w:r w:rsidR="00536CAC">
        <w:rPr>
          <w:rFonts w:ascii="Arial" w:hAnsi="Arial" w:cs="Arial"/>
          <w:b w:val="0"/>
          <w:bCs w:val="0"/>
          <w:sz w:val="22"/>
          <w:szCs w:val="22"/>
        </w:rPr>
        <w:t>Výstup</w:t>
      </w:r>
      <w:r w:rsidR="00F01C56">
        <w:rPr>
          <w:rFonts w:ascii="Arial" w:hAnsi="Arial" w:cs="Arial"/>
          <w:b w:val="0"/>
          <w:bCs w:val="0"/>
          <w:sz w:val="22"/>
          <w:szCs w:val="22"/>
        </w:rPr>
        <w:t xml:space="preserve"> podle tohoto odstavce</w:t>
      </w:r>
      <w:r w:rsidR="00AC0E01">
        <w:rPr>
          <w:rFonts w:ascii="Arial" w:hAnsi="Arial" w:cs="Arial"/>
          <w:b w:val="0"/>
          <w:bCs w:val="0"/>
          <w:sz w:val="22"/>
          <w:szCs w:val="22"/>
        </w:rPr>
        <w:t xml:space="preserve"> a</w:t>
      </w:r>
      <w:r w:rsidR="001C4E2A">
        <w:rPr>
          <w:rFonts w:ascii="Arial" w:hAnsi="Arial" w:cs="Arial"/>
          <w:b w:val="0"/>
          <w:bCs w:val="0"/>
          <w:sz w:val="22"/>
          <w:szCs w:val="22"/>
        </w:rPr>
        <w:t xml:space="preserve"> hodinová sazba za ad hod služby podle odst. 2.,</w:t>
      </w:r>
      <w:r w:rsidR="00C22469" w:rsidRPr="00B54FD6">
        <w:rPr>
          <w:rFonts w:ascii="Arial" w:hAnsi="Arial" w:cs="Arial"/>
          <w:b w:val="0"/>
          <w:bCs w:val="0"/>
          <w:sz w:val="22"/>
          <w:szCs w:val="22"/>
        </w:rPr>
        <w:t xml:space="preserve"> j</w:t>
      </w:r>
      <w:r w:rsidR="00F01C56">
        <w:rPr>
          <w:rFonts w:ascii="Arial" w:hAnsi="Arial" w:cs="Arial"/>
          <w:b w:val="0"/>
          <w:bCs w:val="0"/>
          <w:sz w:val="22"/>
          <w:szCs w:val="22"/>
        </w:rPr>
        <w:t>sou</w:t>
      </w:r>
      <w:r w:rsidR="00C22469" w:rsidRPr="00B54FD6">
        <w:rPr>
          <w:rFonts w:ascii="Arial" w:hAnsi="Arial" w:cs="Arial"/>
          <w:b w:val="0"/>
          <w:bCs w:val="0"/>
          <w:sz w:val="22"/>
          <w:szCs w:val="22"/>
        </w:rPr>
        <w:t xml:space="preserve"> nejvýše přípustn</w:t>
      </w:r>
      <w:r w:rsidR="00F01C56">
        <w:rPr>
          <w:rFonts w:ascii="Arial" w:hAnsi="Arial" w:cs="Arial"/>
          <w:b w:val="0"/>
          <w:bCs w:val="0"/>
          <w:sz w:val="22"/>
          <w:szCs w:val="22"/>
        </w:rPr>
        <w:t>é</w:t>
      </w:r>
      <w:r w:rsidR="00C22469" w:rsidRPr="00B54FD6">
        <w:rPr>
          <w:rFonts w:ascii="Arial" w:hAnsi="Arial" w:cs="Arial"/>
          <w:b w:val="0"/>
          <w:bCs w:val="0"/>
          <w:sz w:val="22"/>
          <w:szCs w:val="22"/>
        </w:rPr>
        <w:t xml:space="preserve"> a nepřekročiteln</w:t>
      </w:r>
      <w:r w:rsidR="00F01C56">
        <w:rPr>
          <w:rFonts w:ascii="Arial" w:hAnsi="Arial" w:cs="Arial"/>
          <w:b w:val="0"/>
          <w:bCs w:val="0"/>
          <w:sz w:val="22"/>
          <w:szCs w:val="22"/>
        </w:rPr>
        <w:t>é</w:t>
      </w:r>
      <w:r w:rsidR="00C22469" w:rsidRPr="00B54FD6">
        <w:rPr>
          <w:rFonts w:ascii="Arial" w:hAnsi="Arial" w:cs="Arial"/>
          <w:b w:val="0"/>
          <w:bCs w:val="0"/>
          <w:sz w:val="22"/>
          <w:szCs w:val="22"/>
        </w:rPr>
        <w:t>, s výjimkou zákonné změny výše sazby DPH.</w:t>
      </w:r>
      <w:r w:rsidR="00530135">
        <w:rPr>
          <w:rFonts w:ascii="Arial" w:hAnsi="Arial" w:cs="Arial"/>
          <w:b w:val="0"/>
          <w:bCs w:val="0"/>
          <w:sz w:val="22"/>
          <w:szCs w:val="22"/>
        </w:rPr>
        <w:t xml:space="preserve"> Zhotovitel nemá nárok na zaplacení </w:t>
      </w:r>
      <w:r>
        <w:rPr>
          <w:rFonts w:ascii="Arial" w:hAnsi="Arial" w:cs="Arial"/>
          <w:b w:val="0"/>
          <w:bCs w:val="0"/>
          <w:sz w:val="22"/>
          <w:szCs w:val="22"/>
        </w:rPr>
        <w:t>maximální</w:t>
      </w:r>
      <w:r w:rsidR="00530135">
        <w:rPr>
          <w:rFonts w:ascii="Arial" w:hAnsi="Arial" w:cs="Arial"/>
          <w:b w:val="0"/>
          <w:bCs w:val="0"/>
          <w:sz w:val="22"/>
          <w:szCs w:val="22"/>
        </w:rPr>
        <w:t xml:space="preserve"> celkové ceny dle předchozí věty. Zho</w:t>
      </w:r>
      <w:r w:rsidR="00922BCC">
        <w:rPr>
          <w:rFonts w:ascii="Arial" w:hAnsi="Arial" w:cs="Arial"/>
          <w:b w:val="0"/>
          <w:bCs w:val="0"/>
          <w:sz w:val="22"/>
          <w:szCs w:val="22"/>
        </w:rPr>
        <w:t>to</w:t>
      </w:r>
      <w:r w:rsidR="00530135">
        <w:rPr>
          <w:rFonts w:ascii="Arial" w:hAnsi="Arial" w:cs="Arial"/>
          <w:b w:val="0"/>
          <w:bCs w:val="0"/>
          <w:sz w:val="22"/>
          <w:szCs w:val="22"/>
        </w:rPr>
        <w:t>vitel má nárok na zaplacení c</w:t>
      </w:r>
      <w:r w:rsidR="001B570E">
        <w:rPr>
          <w:rFonts w:ascii="Arial" w:hAnsi="Arial" w:cs="Arial"/>
          <w:b w:val="0"/>
          <w:bCs w:val="0"/>
          <w:sz w:val="22"/>
          <w:szCs w:val="22"/>
        </w:rPr>
        <w:t>en</w:t>
      </w:r>
      <w:r w:rsidR="00530135">
        <w:rPr>
          <w:rFonts w:ascii="Arial" w:hAnsi="Arial" w:cs="Arial"/>
          <w:b w:val="0"/>
          <w:bCs w:val="0"/>
          <w:sz w:val="22"/>
          <w:szCs w:val="22"/>
        </w:rPr>
        <w:t>y</w:t>
      </w:r>
      <w:r w:rsidR="001B570E">
        <w:rPr>
          <w:rFonts w:ascii="Arial" w:hAnsi="Arial" w:cs="Arial"/>
          <w:b w:val="0"/>
          <w:bCs w:val="0"/>
          <w:sz w:val="22"/>
          <w:szCs w:val="22"/>
        </w:rPr>
        <w:t xml:space="preserve"> </w:t>
      </w:r>
      <w:r w:rsidR="00530135">
        <w:rPr>
          <w:rFonts w:ascii="Arial" w:hAnsi="Arial" w:cs="Arial"/>
          <w:b w:val="0"/>
          <w:bCs w:val="0"/>
          <w:sz w:val="22"/>
          <w:szCs w:val="22"/>
        </w:rPr>
        <w:t xml:space="preserve">za </w:t>
      </w:r>
      <w:r w:rsidR="001B570E">
        <w:rPr>
          <w:rFonts w:ascii="Arial" w:hAnsi="Arial" w:cs="Arial"/>
          <w:b w:val="0"/>
          <w:bCs w:val="0"/>
          <w:sz w:val="22"/>
          <w:szCs w:val="22"/>
        </w:rPr>
        <w:t>každ</w:t>
      </w:r>
      <w:r w:rsidR="00536CAC">
        <w:rPr>
          <w:rFonts w:ascii="Arial" w:hAnsi="Arial" w:cs="Arial"/>
          <w:b w:val="0"/>
          <w:bCs w:val="0"/>
          <w:sz w:val="22"/>
          <w:szCs w:val="22"/>
        </w:rPr>
        <w:t>ý</w:t>
      </w:r>
      <w:r w:rsidR="001B570E">
        <w:rPr>
          <w:rFonts w:ascii="Arial" w:hAnsi="Arial" w:cs="Arial"/>
          <w:b w:val="0"/>
          <w:bCs w:val="0"/>
          <w:sz w:val="22"/>
          <w:szCs w:val="22"/>
        </w:rPr>
        <w:t xml:space="preserve"> jednotliv</w:t>
      </w:r>
      <w:r w:rsidR="00536CAC">
        <w:rPr>
          <w:rFonts w:ascii="Arial" w:hAnsi="Arial" w:cs="Arial"/>
          <w:b w:val="0"/>
          <w:bCs w:val="0"/>
          <w:sz w:val="22"/>
          <w:szCs w:val="22"/>
        </w:rPr>
        <w:t>ý</w:t>
      </w:r>
      <w:r w:rsidR="001B570E">
        <w:rPr>
          <w:rFonts w:ascii="Arial" w:hAnsi="Arial" w:cs="Arial"/>
          <w:b w:val="0"/>
          <w:bCs w:val="0"/>
          <w:sz w:val="22"/>
          <w:szCs w:val="22"/>
        </w:rPr>
        <w:t xml:space="preserve"> </w:t>
      </w:r>
      <w:r w:rsidR="00530135">
        <w:rPr>
          <w:rFonts w:ascii="Arial" w:hAnsi="Arial" w:cs="Arial"/>
          <w:b w:val="0"/>
          <w:bCs w:val="0"/>
          <w:sz w:val="22"/>
          <w:szCs w:val="22"/>
        </w:rPr>
        <w:t>řádně proveden</w:t>
      </w:r>
      <w:r w:rsidR="00536CAC">
        <w:rPr>
          <w:rFonts w:ascii="Arial" w:hAnsi="Arial" w:cs="Arial"/>
          <w:b w:val="0"/>
          <w:bCs w:val="0"/>
          <w:sz w:val="22"/>
          <w:szCs w:val="22"/>
        </w:rPr>
        <w:t>ý</w:t>
      </w:r>
      <w:r w:rsidR="00530135">
        <w:rPr>
          <w:rFonts w:ascii="Arial" w:hAnsi="Arial" w:cs="Arial"/>
          <w:b w:val="0"/>
          <w:bCs w:val="0"/>
          <w:sz w:val="22"/>
          <w:szCs w:val="22"/>
        </w:rPr>
        <w:t xml:space="preserve"> </w:t>
      </w:r>
      <w:r w:rsidR="00536CAC">
        <w:rPr>
          <w:rFonts w:ascii="Arial" w:hAnsi="Arial" w:cs="Arial"/>
          <w:b w:val="0"/>
          <w:bCs w:val="0"/>
          <w:sz w:val="22"/>
          <w:szCs w:val="22"/>
        </w:rPr>
        <w:t>Výstup</w:t>
      </w:r>
      <w:r w:rsidR="00530135">
        <w:rPr>
          <w:rFonts w:ascii="Arial" w:hAnsi="Arial" w:cs="Arial"/>
          <w:b w:val="0"/>
          <w:bCs w:val="0"/>
          <w:sz w:val="22"/>
          <w:szCs w:val="22"/>
        </w:rPr>
        <w:t>, která</w:t>
      </w:r>
      <w:r w:rsidR="001B570E">
        <w:rPr>
          <w:rFonts w:ascii="Arial" w:hAnsi="Arial" w:cs="Arial"/>
          <w:b w:val="0"/>
          <w:bCs w:val="0"/>
          <w:sz w:val="22"/>
          <w:szCs w:val="22"/>
        </w:rPr>
        <w:t xml:space="preserve"> se stanoví </w:t>
      </w:r>
      <w:r w:rsidR="00530135">
        <w:rPr>
          <w:rFonts w:ascii="Arial" w:hAnsi="Arial" w:cs="Arial"/>
          <w:b w:val="0"/>
          <w:bCs w:val="0"/>
          <w:sz w:val="22"/>
          <w:szCs w:val="22"/>
        </w:rPr>
        <w:t>na základě</w:t>
      </w:r>
      <w:r w:rsidR="001B570E">
        <w:rPr>
          <w:rFonts w:ascii="Arial" w:hAnsi="Arial" w:cs="Arial"/>
          <w:b w:val="0"/>
          <w:bCs w:val="0"/>
          <w:sz w:val="22"/>
          <w:szCs w:val="22"/>
        </w:rPr>
        <w:t xml:space="preserve"> výměry konkrétního předmětu </w:t>
      </w:r>
      <w:r w:rsidR="00530135">
        <w:rPr>
          <w:rFonts w:ascii="Arial" w:hAnsi="Arial" w:cs="Arial"/>
          <w:b w:val="0"/>
          <w:bCs w:val="0"/>
          <w:sz w:val="22"/>
          <w:szCs w:val="22"/>
        </w:rPr>
        <w:t>Z</w:t>
      </w:r>
      <w:r w:rsidR="001B570E">
        <w:rPr>
          <w:rFonts w:ascii="Arial" w:hAnsi="Arial" w:cs="Arial"/>
          <w:b w:val="0"/>
          <w:bCs w:val="0"/>
          <w:sz w:val="22"/>
          <w:szCs w:val="22"/>
        </w:rPr>
        <w:t>aměření podle sazeb</w:t>
      </w:r>
      <w:r w:rsidR="00530135">
        <w:rPr>
          <w:rFonts w:ascii="Arial" w:hAnsi="Arial" w:cs="Arial"/>
          <w:b w:val="0"/>
          <w:bCs w:val="0"/>
          <w:sz w:val="22"/>
          <w:szCs w:val="22"/>
        </w:rPr>
        <w:t xml:space="preserve"> uvedených v tomto odstavci</w:t>
      </w:r>
      <w:r w:rsidR="001C4E2A">
        <w:rPr>
          <w:rFonts w:ascii="Arial" w:hAnsi="Arial" w:cs="Arial"/>
          <w:b w:val="0"/>
          <w:bCs w:val="0"/>
          <w:sz w:val="22"/>
          <w:szCs w:val="22"/>
        </w:rPr>
        <w:t xml:space="preserve">, a dále na zaplacení ceny za ad hoc služby </w:t>
      </w:r>
      <w:r w:rsidR="00863BF5">
        <w:rPr>
          <w:rFonts w:ascii="Arial" w:hAnsi="Arial" w:cs="Arial"/>
          <w:b w:val="0"/>
          <w:bCs w:val="0"/>
          <w:sz w:val="22"/>
          <w:szCs w:val="22"/>
        </w:rPr>
        <w:br/>
      </w:r>
      <w:r w:rsidR="001C4E2A">
        <w:rPr>
          <w:rFonts w:ascii="Arial" w:hAnsi="Arial" w:cs="Arial"/>
          <w:b w:val="0"/>
          <w:bCs w:val="0"/>
          <w:sz w:val="22"/>
          <w:szCs w:val="22"/>
        </w:rPr>
        <w:t>podle sazby uvedené v odst. 2. a počtu</w:t>
      </w:r>
      <w:r w:rsidR="00AC0E01">
        <w:rPr>
          <w:rFonts w:ascii="Arial" w:hAnsi="Arial" w:cs="Arial"/>
          <w:b w:val="0"/>
          <w:bCs w:val="0"/>
          <w:sz w:val="22"/>
          <w:szCs w:val="22"/>
        </w:rPr>
        <w:t xml:space="preserve"> na ně</w:t>
      </w:r>
      <w:r w:rsidR="001C4E2A">
        <w:rPr>
          <w:rFonts w:ascii="Arial" w:hAnsi="Arial" w:cs="Arial"/>
          <w:b w:val="0"/>
          <w:bCs w:val="0"/>
          <w:sz w:val="22"/>
          <w:szCs w:val="22"/>
        </w:rPr>
        <w:t xml:space="preserve"> vynaložených hodin</w:t>
      </w:r>
      <w:r w:rsidR="00AC0E01">
        <w:rPr>
          <w:rFonts w:ascii="Arial" w:hAnsi="Arial" w:cs="Arial"/>
          <w:b w:val="0"/>
          <w:bCs w:val="0"/>
          <w:sz w:val="22"/>
          <w:szCs w:val="22"/>
        </w:rPr>
        <w:t xml:space="preserve"> práce</w:t>
      </w:r>
      <w:r w:rsidR="00530135">
        <w:rPr>
          <w:rFonts w:ascii="Arial" w:hAnsi="Arial" w:cs="Arial"/>
          <w:b w:val="0"/>
          <w:bCs w:val="0"/>
          <w:sz w:val="22"/>
          <w:szCs w:val="22"/>
        </w:rPr>
        <w:t xml:space="preserve">. Součet cen </w:t>
      </w:r>
      <w:r w:rsidR="00863BF5">
        <w:rPr>
          <w:rFonts w:ascii="Arial" w:hAnsi="Arial" w:cs="Arial"/>
          <w:b w:val="0"/>
          <w:bCs w:val="0"/>
          <w:sz w:val="22"/>
          <w:szCs w:val="22"/>
        </w:rPr>
        <w:br/>
      </w:r>
      <w:r w:rsidR="00530135">
        <w:rPr>
          <w:rFonts w:ascii="Arial" w:hAnsi="Arial" w:cs="Arial"/>
          <w:b w:val="0"/>
          <w:bCs w:val="0"/>
          <w:sz w:val="22"/>
          <w:szCs w:val="22"/>
        </w:rPr>
        <w:t xml:space="preserve">za </w:t>
      </w:r>
      <w:r w:rsidR="00F01C56">
        <w:rPr>
          <w:rFonts w:ascii="Arial" w:hAnsi="Arial" w:cs="Arial"/>
          <w:b w:val="0"/>
          <w:bCs w:val="0"/>
          <w:sz w:val="22"/>
          <w:szCs w:val="22"/>
        </w:rPr>
        <w:t>všechn</w:t>
      </w:r>
      <w:r w:rsidR="00A5702E">
        <w:rPr>
          <w:rFonts w:ascii="Arial" w:hAnsi="Arial" w:cs="Arial"/>
          <w:b w:val="0"/>
          <w:bCs w:val="0"/>
          <w:sz w:val="22"/>
          <w:szCs w:val="22"/>
        </w:rPr>
        <w:t>y</w:t>
      </w:r>
      <w:r w:rsidR="00530135">
        <w:rPr>
          <w:rFonts w:ascii="Arial" w:hAnsi="Arial" w:cs="Arial"/>
          <w:b w:val="0"/>
          <w:bCs w:val="0"/>
          <w:sz w:val="22"/>
          <w:szCs w:val="22"/>
        </w:rPr>
        <w:t xml:space="preserve"> jednotliv</w:t>
      </w:r>
      <w:r w:rsidR="005B71C4">
        <w:rPr>
          <w:rFonts w:ascii="Arial" w:hAnsi="Arial" w:cs="Arial"/>
          <w:b w:val="0"/>
          <w:bCs w:val="0"/>
          <w:sz w:val="22"/>
          <w:szCs w:val="22"/>
        </w:rPr>
        <w:t>é</w:t>
      </w:r>
      <w:r w:rsidR="00530135">
        <w:rPr>
          <w:rFonts w:ascii="Arial" w:hAnsi="Arial" w:cs="Arial"/>
          <w:b w:val="0"/>
          <w:bCs w:val="0"/>
          <w:sz w:val="22"/>
          <w:szCs w:val="22"/>
        </w:rPr>
        <w:t xml:space="preserve"> </w:t>
      </w:r>
      <w:r w:rsidR="005B71C4">
        <w:rPr>
          <w:rFonts w:ascii="Arial" w:hAnsi="Arial" w:cs="Arial"/>
          <w:b w:val="0"/>
          <w:bCs w:val="0"/>
          <w:sz w:val="22"/>
          <w:szCs w:val="22"/>
        </w:rPr>
        <w:t>Výstupy</w:t>
      </w:r>
      <w:r w:rsidR="00530135">
        <w:rPr>
          <w:rFonts w:ascii="Arial" w:hAnsi="Arial" w:cs="Arial"/>
          <w:b w:val="0"/>
          <w:bCs w:val="0"/>
          <w:sz w:val="22"/>
          <w:szCs w:val="22"/>
        </w:rPr>
        <w:t xml:space="preserve"> </w:t>
      </w:r>
      <w:r w:rsidR="001C4E2A">
        <w:rPr>
          <w:rFonts w:ascii="Arial" w:hAnsi="Arial" w:cs="Arial"/>
          <w:b w:val="0"/>
          <w:bCs w:val="0"/>
          <w:sz w:val="22"/>
          <w:szCs w:val="22"/>
        </w:rPr>
        <w:t xml:space="preserve">a ad hoc služby </w:t>
      </w:r>
      <w:r w:rsidR="00530135">
        <w:rPr>
          <w:rFonts w:ascii="Arial" w:hAnsi="Arial" w:cs="Arial"/>
          <w:b w:val="0"/>
          <w:bCs w:val="0"/>
          <w:sz w:val="22"/>
          <w:szCs w:val="22"/>
        </w:rPr>
        <w:t xml:space="preserve">nesmí překročit </w:t>
      </w:r>
      <w:r>
        <w:rPr>
          <w:rFonts w:ascii="Arial" w:hAnsi="Arial" w:cs="Arial"/>
          <w:b w:val="0"/>
          <w:bCs w:val="0"/>
          <w:sz w:val="22"/>
          <w:szCs w:val="22"/>
        </w:rPr>
        <w:t>maximál</w:t>
      </w:r>
      <w:r w:rsidR="00530135">
        <w:rPr>
          <w:rFonts w:ascii="Arial" w:hAnsi="Arial" w:cs="Arial"/>
          <w:b w:val="0"/>
          <w:bCs w:val="0"/>
          <w:sz w:val="22"/>
          <w:szCs w:val="22"/>
        </w:rPr>
        <w:t>ní celkovou cenu uvedenou výše.</w:t>
      </w:r>
    </w:p>
    <w:p w:rsidR="002D1C6F" w:rsidRPr="00B54FD6" w:rsidRDefault="002D1C6F" w:rsidP="002D1C6F">
      <w:pPr>
        <w:pStyle w:val="Zkladntext2"/>
        <w:tabs>
          <w:tab w:val="left" w:pos="720"/>
          <w:tab w:val="left" w:pos="8400"/>
        </w:tabs>
        <w:ind w:left="720"/>
        <w:jc w:val="both"/>
        <w:rPr>
          <w:rFonts w:ascii="Arial" w:hAnsi="Arial" w:cs="Arial"/>
          <w:b w:val="0"/>
          <w:bCs w:val="0"/>
          <w:sz w:val="22"/>
          <w:szCs w:val="22"/>
        </w:rPr>
      </w:pPr>
    </w:p>
    <w:p w:rsidR="00F67CCC" w:rsidRDefault="00F67CCC" w:rsidP="005A79D6">
      <w:pPr>
        <w:pStyle w:val="Zkladntext2"/>
        <w:numPr>
          <w:ilvl w:val="2"/>
          <w:numId w:val="44"/>
        </w:numPr>
        <w:tabs>
          <w:tab w:val="left" w:pos="1800"/>
          <w:tab w:val="left" w:pos="2040"/>
        </w:tabs>
        <w:spacing w:after="120"/>
        <w:jc w:val="both"/>
        <w:rPr>
          <w:rFonts w:ascii="Arial" w:hAnsi="Arial" w:cs="Arial"/>
          <w:b w:val="0"/>
          <w:sz w:val="22"/>
          <w:szCs w:val="22"/>
        </w:rPr>
      </w:pPr>
      <w:r>
        <w:rPr>
          <w:rFonts w:ascii="Arial" w:hAnsi="Arial" w:cs="Arial"/>
          <w:b w:val="0"/>
          <w:sz w:val="22"/>
          <w:szCs w:val="22"/>
        </w:rPr>
        <w:lastRenderedPageBreak/>
        <w:t xml:space="preserve">Cena za Výstup A jednoho rybníka/vodní nádrže </w:t>
      </w:r>
      <w:r w:rsidR="00ED32A9">
        <w:rPr>
          <w:rFonts w:ascii="Arial" w:hAnsi="Arial" w:cs="Arial"/>
          <w:b w:val="0"/>
          <w:sz w:val="22"/>
          <w:szCs w:val="22"/>
        </w:rPr>
        <w:t>činí</w:t>
      </w:r>
      <w:r w:rsidR="004C020A">
        <w:rPr>
          <w:rFonts w:ascii="Arial" w:hAnsi="Arial" w:cs="Arial"/>
          <w:b w:val="0"/>
          <w:sz w:val="22"/>
          <w:szCs w:val="22"/>
        </w:rPr>
        <w:t>:</w:t>
      </w:r>
    </w:p>
    <w:p w:rsidR="006370DC" w:rsidRPr="00F71C29" w:rsidRDefault="006370DC" w:rsidP="006370DC">
      <w:pPr>
        <w:pStyle w:val="Zkladntext2"/>
        <w:numPr>
          <w:ilvl w:val="0"/>
          <w:numId w:val="44"/>
        </w:numPr>
        <w:ind w:left="2552"/>
        <w:jc w:val="both"/>
        <w:rPr>
          <w:rFonts w:ascii="Arial" w:hAnsi="Arial" w:cs="Arial"/>
          <w:b w:val="0"/>
          <w:bCs w:val="0"/>
          <w:sz w:val="22"/>
          <w:szCs w:val="22"/>
        </w:rPr>
      </w:pPr>
      <w:r w:rsidRPr="00F71C29">
        <w:rPr>
          <w:rFonts w:ascii="Arial" w:hAnsi="Arial" w:cs="Arial"/>
          <w:b w:val="0"/>
          <w:sz w:val="22"/>
          <w:szCs w:val="22"/>
        </w:rPr>
        <w:t>2.400,-</w:t>
      </w:r>
      <w:r w:rsidRPr="00F71C29">
        <w:rPr>
          <w:rFonts w:ascii="Arial" w:hAnsi="Arial" w:cs="Arial"/>
          <w:b w:val="0"/>
          <w:bCs w:val="0"/>
          <w:sz w:val="22"/>
          <w:szCs w:val="22"/>
        </w:rPr>
        <w:t xml:space="preserve"> Kč bez DPH   </w:t>
      </w:r>
    </w:p>
    <w:p w:rsidR="006370DC" w:rsidRPr="00F71C29" w:rsidRDefault="006370DC" w:rsidP="006370DC">
      <w:pPr>
        <w:pStyle w:val="Zkladntext2"/>
        <w:numPr>
          <w:ilvl w:val="0"/>
          <w:numId w:val="44"/>
        </w:numPr>
        <w:ind w:left="2552"/>
        <w:jc w:val="both"/>
        <w:rPr>
          <w:rFonts w:ascii="Arial" w:hAnsi="Arial" w:cs="Arial"/>
          <w:b w:val="0"/>
          <w:bCs w:val="0"/>
          <w:sz w:val="22"/>
          <w:szCs w:val="22"/>
        </w:rPr>
      </w:pPr>
      <w:r>
        <w:rPr>
          <w:rFonts w:ascii="Arial" w:hAnsi="Arial" w:cs="Arial"/>
          <w:b w:val="0"/>
          <w:sz w:val="22"/>
          <w:szCs w:val="22"/>
        </w:rPr>
        <w:t xml:space="preserve">   504,- </w:t>
      </w:r>
      <w:r w:rsidRPr="00F71C29">
        <w:rPr>
          <w:rFonts w:ascii="Arial" w:hAnsi="Arial" w:cs="Arial"/>
          <w:b w:val="0"/>
          <w:bCs w:val="0"/>
          <w:sz w:val="22"/>
          <w:szCs w:val="22"/>
        </w:rPr>
        <w:t xml:space="preserve">DPH (21 %) </w:t>
      </w:r>
    </w:p>
    <w:p w:rsidR="00B53DBF" w:rsidRPr="00B54FD6" w:rsidRDefault="006370DC" w:rsidP="006370DC">
      <w:pPr>
        <w:pStyle w:val="Zkladntext2"/>
        <w:numPr>
          <w:ilvl w:val="0"/>
          <w:numId w:val="44"/>
        </w:numPr>
        <w:ind w:left="2552"/>
        <w:jc w:val="both"/>
        <w:rPr>
          <w:rFonts w:ascii="Arial" w:hAnsi="Arial" w:cs="Arial"/>
          <w:b w:val="0"/>
          <w:bCs w:val="0"/>
          <w:sz w:val="22"/>
          <w:szCs w:val="22"/>
        </w:rPr>
      </w:pPr>
      <w:r w:rsidRPr="00F71C29">
        <w:rPr>
          <w:rFonts w:ascii="Arial" w:hAnsi="Arial" w:cs="Arial"/>
          <w:b w:val="0"/>
          <w:sz w:val="22"/>
          <w:szCs w:val="22"/>
        </w:rPr>
        <w:t>2.904,-</w:t>
      </w:r>
      <w:r w:rsidRPr="00F71C29">
        <w:rPr>
          <w:rFonts w:ascii="Arial" w:hAnsi="Arial" w:cs="Arial"/>
          <w:b w:val="0"/>
          <w:bCs w:val="0"/>
          <w:sz w:val="22"/>
          <w:szCs w:val="22"/>
        </w:rPr>
        <w:t xml:space="preserve"> Kč včetně DPH</w:t>
      </w:r>
      <w:r w:rsidR="00B53DBF" w:rsidRPr="00B54FD6">
        <w:rPr>
          <w:rFonts w:ascii="Arial" w:hAnsi="Arial" w:cs="Arial"/>
          <w:b w:val="0"/>
          <w:bCs w:val="0"/>
          <w:sz w:val="22"/>
          <w:szCs w:val="22"/>
        </w:rPr>
        <w:t>,</w:t>
      </w:r>
    </w:p>
    <w:p w:rsidR="004C020A" w:rsidRDefault="004C020A" w:rsidP="00A94927">
      <w:pPr>
        <w:pStyle w:val="Zkladntext2"/>
        <w:tabs>
          <w:tab w:val="left" w:pos="1800"/>
          <w:tab w:val="left" w:pos="2040"/>
        </w:tabs>
        <w:spacing w:after="120"/>
        <w:ind w:left="1080"/>
        <w:jc w:val="both"/>
        <w:rPr>
          <w:rFonts w:ascii="Arial" w:hAnsi="Arial" w:cs="Arial"/>
          <w:b w:val="0"/>
          <w:sz w:val="22"/>
          <w:szCs w:val="22"/>
        </w:rPr>
      </w:pPr>
    </w:p>
    <w:p w:rsidR="005A79D6" w:rsidRPr="00B54FD6" w:rsidRDefault="0088572D" w:rsidP="0088572D">
      <w:pPr>
        <w:pStyle w:val="Zkladntext2"/>
        <w:tabs>
          <w:tab w:val="left" w:pos="1800"/>
          <w:tab w:val="left" w:pos="2040"/>
        </w:tabs>
        <w:spacing w:after="120"/>
        <w:ind w:left="720"/>
        <w:jc w:val="both"/>
        <w:rPr>
          <w:rFonts w:ascii="Arial" w:hAnsi="Arial" w:cs="Arial"/>
          <w:b w:val="0"/>
          <w:sz w:val="22"/>
          <w:szCs w:val="22"/>
        </w:rPr>
      </w:pPr>
      <w:r>
        <w:rPr>
          <w:rFonts w:ascii="Arial" w:hAnsi="Arial" w:cs="Arial"/>
          <w:b w:val="0"/>
          <w:sz w:val="22"/>
          <w:szCs w:val="22"/>
        </w:rPr>
        <w:t xml:space="preserve">b) </w:t>
      </w:r>
      <w:r w:rsidR="005A79D6" w:rsidRPr="00B54FD6">
        <w:rPr>
          <w:rFonts w:ascii="Arial" w:hAnsi="Arial" w:cs="Arial"/>
          <w:b w:val="0"/>
          <w:sz w:val="22"/>
          <w:szCs w:val="22"/>
        </w:rPr>
        <w:t xml:space="preserve">Cena za </w:t>
      </w:r>
      <w:r w:rsidR="00F67CCC">
        <w:rPr>
          <w:rFonts w:ascii="Arial" w:hAnsi="Arial" w:cs="Arial"/>
          <w:b w:val="0"/>
          <w:sz w:val="22"/>
          <w:szCs w:val="22"/>
        </w:rPr>
        <w:t xml:space="preserve">Výstup B a Výstup C </w:t>
      </w:r>
      <w:r w:rsidR="003A3B4B">
        <w:rPr>
          <w:rFonts w:ascii="Arial" w:hAnsi="Arial" w:cs="Arial"/>
          <w:b w:val="0"/>
          <w:sz w:val="22"/>
          <w:szCs w:val="22"/>
        </w:rPr>
        <w:t xml:space="preserve">jednoho </w:t>
      </w:r>
      <w:r w:rsidR="00157344">
        <w:rPr>
          <w:rFonts w:ascii="Arial" w:hAnsi="Arial" w:cs="Arial"/>
          <w:b w:val="0"/>
          <w:sz w:val="22"/>
          <w:szCs w:val="22"/>
        </w:rPr>
        <w:t xml:space="preserve">rybníka/vodní nádrže o výměře </w:t>
      </w:r>
      <w:r w:rsidR="007547B5">
        <w:rPr>
          <w:rFonts w:ascii="Arial" w:hAnsi="Arial" w:cs="Arial"/>
          <w:b w:val="0"/>
          <w:sz w:val="22"/>
          <w:szCs w:val="22"/>
        </w:rPr>
        <w:t xml:space="preserve">Zhotovitelem skutečně zaměřené </w:t>
      </w:r>
      <w:r w:rsidR="00D963C9">
        <w:rPr>
          <w:rFonts w:ascii="Arial" w:hAnsi="Arial" w:cs="Arial"/>
          <w:b w:val="0"/>
          <w:sz w:val="22"/>
          <w:szCs w:val="22"/>
        </w:rPr>
        <w:t>plochy sedimentu určeného k</w:t>
      </w:r>
      <w:r w:rsidR="007547B5">
        <w:rPr>
          <w:rFonts w:ascii="Arial" w:hAnsi="Arial" w:cs="Arial"/>
          <w:b w:val="0"/>
          <w:sz w:val="22"/>
          <w:szCs w:val="22"/>
        </w:rPr>
        <w:t> </w:t>
      </w:r>
      <w:r w:rsidR="00D963C9">
        <w:rPr>
          <w:rFonts w:ascii="Arial" w:hAnsi="Arial" w:cs="Arial"/>
          <w:b w:val="0"/>
          <w:sz w:val="22"/>
          <w:szCs w:val="22"/>
        </w:rPr>
        <w:t>odtěžení</w:t>
      </w:r>
      <w:r w:rsidR="007547B5">
        <w:rPr>
          <w:rFonts w:ascii="Arial" w:hAnsi="Arial" w:cs="Arial"/>
          <w:b w:val="0"/>
          <w:sz w:val="22"/>
          <w:szCs w:val="22"/>
        </w:rPr>
        <w:t xml:space="preserve"> </w:t>
      </w:r>
      <w:r w:rsidR="00D963C9">
        <w:rPr>
          <w:rFonts w:ascii="Arial" w:hAnsi="Arial" w:cs="Arial"/>
          <w:b w:val="0"/>
          <w:sz w:val="22"/>
          <w:szCs w:val="22"/>
        </w:rPr>
        <w:t>nižší než</w:t>
      </w:r>
      <w:r w:rsidR="00E344F8">
        <w:rPr>
          <w:rFonts w:ascii="Arial" w:hAnsi="Arial" w:cs="Arial"/>
          <w:b w:val="0"/>
          <w:sz w:val="22"/>
          <w:szCs w:val="22"/>
        </w:rPr>
        <w:t xml:space="preserve"> </w:t>
      </w:r>
      <w:r w:rsidR="00605E45">
        <w:rPr>
          <w:rFonts w:ascii="Arial" w:hAnsi="Arial" w:cs="Arial"/>
          <w:b w:val="0"/>
          <w:sz w:val="22"/>
          <w:szCs w:val="22"/>
        </w:rPr>
        <w:br/>
      </w:r>
      <w:r w:rsidR="00703CBC">
        <w:rPr>
          <w:rFonts w:ascii="Arial" w:hAnsi="Arial" w:cs="Arial"/>
          <w:b w:val="0"/>
          <w:sz w:val="22"/>
          <w:szCs w:val="22"/>
        </w:rPr>
        <w:t xml:space="preserve">3 ha </w:t>
      </w:r>
      <w:r w:rsidR="00C43761">
        <w:rPr>
          <w:rFonts w:ascii="Arial" w:hAnsi="Arial" w:cs="Arial"/>
          <w:b w:val="0"/>
          <w:sz w:val="22"/>
          <w:szCs w:val="22"/>
        </w:rPr>
        <w:t xml:space="preserve">činí </w:t>
      </w:r>
      <w:r w:rsidR="00A5702E">
        <w:rPr>
          <w:rFonts w:ascii="Arial" w:hAnsi="Arial" w:cs="Arial"/>
          <w:b w:val="0"/>
          <w:sz w:val="22"/>
          <w:szCs w:val="22"/>
        </w:rPr>
        <w:t xml:space="preserve">dohromady </w:t>
      </w:r>
      <w:r w:rsidR="00C43761">
        <w:rPr>
          <w:rFonts w:ascii="Arial" w:hAnsi="Arial" w:cs="Arial"/>
          <w:b w:val="0"/>
          <w:sz w:val="22"/>
          <w:szCs w:val="22"/>
        </w:rPr>
        <w:t>za 1 ha takto zaměřené plochy sedimentu</w:t>
      </w:r>
      <w:r w:rsidR="00236E21">
        <w:rPr>
          <w:rFonts w:ascii="Arial" w:hAnsi="Arial" w:cs="Arial"/>
          <w:b w:val="0"/>
          <w:sz w:val="22"/>
          <w:szCs w:val="22"/>
        </w:rPr>
        <w:t xml:space="preserve"> (v ha </w:t>
      </w:r>
      <w:r w:rsidR="00863BF5">
        <w:rPr>
          <w:rFonts w:ascii="Arial" w:hAnsi="Arial" w:cs="Arial"/>
          <w:b w:val="0"/>
          <w:sz w:val="22"/>
          <w:szCs w:val="22"/>
        </w:rPr>
        <w:br/>
      </w:r>
      <w:r w:rsidR="00236E21">
        <w:rPr>
          <w:rFonts w:ascii="Arial" w:hAnsi="Arial" w:cs="Arial"/>
          <w:b w:val="0"/>
          <w:sz w:val="22"/>
          <w:szCs w:val="22"/>
        </w:rPr>
        <w:t>na</w:t>
      </w:r>
      <w:r w:rsidR="00863BF5">
        <w:rPr>
          <w:rFonts w:ascii="Arial" w:hAnsi="Arial" w:cs="Arial"/>
          <w:b w:val="0"/>
          <w:sz w:val="22"/>
          <w:szCs w:val="22"/>
        </w:rPr>
        <w:t xml:space="preserve"> </w:t>
      </w:r>
      <w:r w:rsidR="00236E21">
        <w:rPr>
          <w:rFonts w:ascii="Arial" w:hAnsi="Arial" w:cs="Arial"/>
          <w:b w:val="0"/>
          <w:sz w:val="22"/>
          <w:szCs w:val="22"/>
        </w:rPr>
        <w:t>2 desetinná místa)</w:t>
      </w:r>
      <w:r w:rsidR="005A79D6" w:rsidRPr="00B54FD6">
        <w:rPr>
          <w:rFonts w:ascii="Arial" w:hAnsi="Arial" w:cs="Arial"/>
          <w:b w:val="0"/>
          <w:sz w:val="22"/>
          <w:szCs w:val="22"/>
        </w:rPr>
        <w:t>:</w:t>
      </w:r>
    </w:p>
    <w:p w:rsidR="006370DC" w:rsidRPr="00F71C29" w:rsidRDefault="006370DC" w:rsidP="006370DC">
      <w:pPr>
        <w:pStyle w:val="Zkladntext2"/>
        <w:numPr>
          <w:ilvl w:val="0"/>
          <w:numId w:val="44"/>
        </w:numPr>
        <w:ind w:left="2552"/>
        <w:jc w:val="both"/>
        <w:rPr>
          <w:rFonts w:ascii="Arial" w:hAnsi="Arial" w:cs="Arial"/>
          <w:b w:val="0"/>
          <w:bCs w:val="0"/>
          <w:sz w:val="22"/>
          <w:szCs w:val="22"/>
        </w:rPr>
      </w:pPr>
      <w:r w:rsidRPr="00F71C29">
        <w:rPr>
          <w:rFonts w:ascii="Arial" w:hAnsi="Arial" w:cs="Arial"/>
          <w:b w:val="0"/>
          <w:sz w:val="22"/>
          <w:szCs w:val="22"/>
        </w:rPr>
        <w:t>13.800,-</w:t>
      </w:r>
      <w:r w:rsidRPr="00F71C29">
        <w:rPr>
          <w:rFonts w:ascii="Arial" w:hAnsi="Arial" w:cs="Arial"/>
          <w:b w:val="0"/>
          <w:bCs w:val="0"/>
          <w:sz w:val="22"/>
          <w:szCs w:val="22"/>
        </w:rPr>
        <w:t xml:space="preserve"> Kč bez DPH   </w:t>
      </w:r>
    </w:p>
    <w:p w:rsidR="006370DC" w:rsidRPr="00F71C29" w:rsidRDefault="006370DC" w:rsidP="006370DC">
      <w:pPr>
        <w:pStyle w:val="Zkladntext2"/>
        <w:numPr>
          <w:ilvl w:val="0"/>
          <w:numId w:val="44"/>
        </w:numPr>
        <w:ind w:left="2552"/>
        <w:jc w:val="both"/>
        <w:rPr>
          <w:rFonts w:ascii="Arial" w:hAnsi="Arial" w:cs="Arial"/>
          <w:b w:val="0"/>
          <w:bCs w:val="0"/>
          <w:sz w:val="22"/>
          <w:szCs w:val="22"/>
        </w:rPr>
      </w:pPr>
      <w:r>
        <w:rPr>
          <w:rFonts w:ascii="Arial" w:hAnsi="Arial" w:cs="Arial"/>
          <w:b w:val="0"/>
          <w:sz w:val="22"/>
          <w:szCs w:val="22"/>
        </w:rPr>
        <w:t xml:space="preserve">  </w:t>
      </w:r>
      <w:r w:rsidRPr="00F71C29">
        <w:rPr>
          <w:rFonts w:ascii="Arial" w:hAnsi="Arial" w:cs="Arial"/>
          <w:b w:val="0"/>
          <w:sz w:val="22"/>
          <w:szCs w:val="22"/>
        </w:rPr>
        <w:t>2.898,-</w:t>
      </w:r>
      <w:r w:rsidRPr="00F71C29">
        <w:rPr>
          <w:rFonts w:ascii="Arial" w:hAnsi="Arial" w:cs="Arial"/>
          <w:b w:val="0"/>
          <w:bCs w:val="0"/>
          <w:sz w:val="22"/>
          <w:szCs w:val="22"/>
        </w:rPr>
        <w:t xml:space="preserve"> DPH (21 %) </w:t>
      </w:r>
    </w:p>
    <w:p w:rsidR="0075466D" w:rsidRPr="00B54FD6" w:rsidRDefault="006370DC" w:rsidP="006370DC">
      <w:pPr>
        <w:pStyle w:val="Zkladntext2"/>
        <w:numPr>
          <w:ilvl w:val="0"/>
          <w:numId w:val="44"/>
        </w:numPr>
        <w:ind w:left="2552"/>
        <w:jc w:val="both"/>
        <w:rPr>
          <w:rFonts w:ascii="Arial" w:hAnsi="Arial" w:cs="Arial"/>
          <w:b w:val="0"/>
          <w:bCs w:val="0"/>
          <w:sz w:val="22"/>
          <w:szCs w:val="22"/>
        </w:rPr>
      </w:pPr>
      <w:r w:rsidRPr="00F71C29">
        <w:rPr>
          <w:rFonts w:ascii="Arial" w:hAnsi="Arial" w:cs="Arial"/>
          <w:b w:val="0"/>
          <w:sz w:val="22"/>
          <w:szCs w:val="22"/>
        </w:rPr>
        <w:t>16.698,-</w:t>
      </w:r>
      <w:r w:rsidRPr="00F71C29">
        <w:rPr>
          <w:rFonts w:ascii="Arial" w:hAnsi="Arial" w:cs="Arial"/>
          <w:b w:val="0"/>
          <w:bCs w:val="0"/>
          <w:sz w:val="22"/>
          <w:szCs w:val="22"/>
        </w:rPr>
        <w:t xml:space="preserve"> Kč včetně DPH</w:t>
      </w:r>
      <w:r w:rsidR="0075466D" w:rsidRPr="00B54FD6">
        <w:rPr>
          <w:rFonts w:ascii="Arial" w:hAnsi="Arial" w:cs="Arial"/>
          <w:b w:val="0"/>
          <w:bCs w:val="0"/>
          <w:sz w:val="22"/>
          <w:szCs w:val="22"/>
        </w:rPr>
        <w:t>,</w:t>
      </w:r>
    </w:p>
    <w:p w:rsidR="005A79D6" w:rsidRPr="00B54FD6" w:rsidRDefault="005A79D6" w:rsidP="005A79D6">
      <w:pPr>
        <w:pStyle w:val="Zkladntext2"/>
        <w:tabs>
          <w:tab w:val="left" w:pos="2520"/>
          <w:tab w:val="left" w:pos="4962"/>
        </w:tabs>
        <w:ind w:left="2130"/>
        <w:jc w:val="both"/>
        <w:rPr>
          <w:rFonts w:ascii="Arial" w:hAnsi="Arial" w:cs="Arial"/>
          <w:b w:val="0"/>
          <w:bCs w:val="0"/>
          <w:sz w:val="22"/>
          <w:szCs w:val="22"/>
        </w:rPr>
      </w:pPr>
    </w:p>
    <w:p w:rsidR="00157344" w:rsidRPr="00B54FD6" w:rsidRDefault="0088572D" w:rsidP="0088572D">
      <w:pPr>
        <w:pStyle w:val="Zkladntext2"/>
        <w:tabs>
          <w:tab w:val="left" w:pos="1800"/>
          <w:tab w:val="left" w:pos="2040"/>
        </w:tabs>
        <w:spacing w:after="120"/>
        <w:ind w:left="720"/>
        <w:jc w:val="both"/>
        <w:rPr>
          <w:rFonts w:ascii="Arial" w:hAnsi="Arial" w:cs="Arial"/>
          <w:b w:val="0"/>
          <w:sz w:val="22"/>
          <w:szCs w:val="22"/>
        </w:rPr>
      </w:pPr>
      <w:r>
        <w:rPr>
          <w:rFonts w:ascii="Arial" w:hAnsi="Arial" w:cs="Arial"/>
          <w:b w:val="0"/>
          <w:sz w:val="22"/>
          <w:szCs w:val="22"/>
        </w:rPr>
        <w:t xml:space="preserve">c) </w:t>
      </w:r>
      <w:r w:rsidR="00157344" w:rsidRPr="00B54FD6">
        <w:rPr>
          <w:rFonts w:ascii="Arial" w:hAnsi="Arial" w:cs="Arial"/>
          <w:b w:val="0"/>
          <w:sz w:val="22"/>
          <w:szCs w:val="22"/>
        </w:rPr>
        <w:t xml:space="preserve">Cena za </w:t>
      </w:r>
      <w:r w:rsidR="00F67CCC">
        <w:rPr>
          <w:rFonts w:ascii="Arial" w:hAnsi="Arial" w:cs="Arial"/>
          <w:b w:val="0"/>
          <w:sz w:val="22"/>
          <w:szCs w:val="22"/>
        </w:rPr>
        <w:t xml:space="preserve">Výstup B Výstup C </w:t>
      </w:r>
      <w:r w:rsidR="006A29EC">
        <w:rPr>
          <w:rFonts w:ascii="Arial" w:hAnsi="Arial" w:cs="Arial"/>
          <w:b w:val="0"/>
          <w:sz w:val="22"/>
          <w:szCs w:val="22"/>
        </w:rPr>
        <w:t xml:space="preserve">jednoho </w:t>
      </w:r>
      <w:r w:rsidR="00157344">
        <w:rPr>
          <w:rFonts w:ascii="Arial" w:hAnsi="Arial" w:cs="Arial"/>
          <w:b w:val="0"/>
          <w:sz w:val="22"/>
          <w:szCs w:val="22"/>
        </w:rPr>
        <w:t>rybníka/vodní nádrže</w:t>
      </w:r>
      <w:r w:rsidR="000E1EDA">
        <w:rPr>
          <w:rFonts w:ascii="Arial" w:hAnsi="Arial" w:cs="Arial"/>
          <w:b w:val="0"/>
          <w:sz w:val="22"/>
          <w:szCs w:val="22"/>
        </w:rPr>
        <w:t xml:space="preserve"> </w:t>
      </w:r>
      <w:r w:rsidR="00157344">
        <w:rPr>
          <w:rFonts w:ascii="Arial" w:hAnsi="Arial" w:cs="Arial"/>
          <w:b w:val="0"/>
          <w:sz w:val="22"/>
          <w:szCs w:val="22"/>
        </w:rPr>
        <w:t>o výměře</w:t>
      </w:r>
      <w:r w:rsidR="00243038" w:rsidRPr="00243038">
        <w:rPr>
          <w:rFonts w:ascii="Arial" w:hAnsi="Arial" w:cs="Arial"/>
          <w:b w:val="0"/>
          <w:sz w:val="22"/>
          <w:szCs w:val="22"/>
        </w:rPr>
        <w:t xml:space="preserve"> </w:t>
      </w:r>
      <w:r w:rsidR="007547B5">
        <w:rPr>
          <w:rFonts w:ascii="Arial" w:hAnsi="Arial" w:cs="Arial"/>
          <w:b w:val="0"/>
          <w:sz w:val="22"/>
          <w:szCs w:val="22"/>
        </w:rPr>
        <w:t xml:space="preserve">Zhotovitelem skutečně zaměřené </w:t>
      </w:r>
      <w:r w:rsidR="00243038">
        <w:rPr>
          <w:rFonts w:ascii="Arial" w:hAnsi="Arial" w:cs="Arial"/>
          <w:b w:val="0"/>
          <w:sz w:val="22"/>
          <w:szCs w:val="22"/>
        </w:rPr>
        <w:t>plochy sedimentu určeného k odtěžení</w:t>
      </w:r>
      <w:r w:rsidR="00227933">
        <w:rPr>
          <w:rFonts w:ascii="Arial" w:hAnsi="Arial" w:cs="Arial"/>
          <w:b w:val="0"/>
          <w:sz w:val="22"/>
          <w:szCs w:val="22"/>
        </w:rPr>
        <w:t xml:space="preserve"> </w:t>
      </w:r>
      <w:r w:rsidR="006A29EC">
        <w:rPr>
          <w:rFonts w:ascii="Arial" w:hAnsi="Arial" w:cs="Arial"/>
          <w:b w:val="0"/>
          <w:sz w:val="22"/>
          <w:szCs w:val="22"/>
        </w:rPr>
        <w:t xml:space="preserve">v rozmezí </w:t>
      </w:r>
      <w:r w:rsidR="00157344">
        <w:rPr>
          <w:rFonts w:ascii="Arial" w:hAnsi="Arial" w:cs="Arial"/>
          <w:b w:val="0"/>
          <w:sz w:val="22"/>
          <w:szCs w:val="22"/>
        </w:rPr>
        <w:t>3 – 6 ha</w:t>
      </w:r>
      <w:r w:rsidR="009843C3">
        <w:rPr>
          <w:rFonts w:ascii="Arial" w:hAnsi="Arial" w:cs="Arial"/>
          <w:b w:val="0"/>
          <w:sz w:val="22"/>
          <w:szCs w:val="22"/>
        </w:rPr>
        <w:t xml:space="preserve"> </w:t>
      </w:r>
      <w:r w:rsidR="00D963C9">
        <w:rPr>
          <w:rFonts w:ascii="Arial" w:hAnsi="Arial" w:cs="Arial"/>
          <w:b w:val="0"/>
          <w:sz w:val="22"/>
          <w:szCs w:val="22"/>
        </w:rPr>
        <w:t xml:space="preserve">činí </w:t>
      </w:r>
      <w:r w:rsidR="00A5702E">
        <w:rPr>
          <w:rFonts w:ascii="Arial" w:hAnsi="Arial" w:cs="Arial"/>
          <w:b w:val="0"/>
          <w:sz w:val="22"/>
          <w:szCs w:val="22"/>
        </w:rPr>
        <w:t xml:space="preserve">dohromady </w:t>
      </w:r>
      <w:r w:rsidR="00D963C9">
        <w:rPr>
          <w:rFonts w:ascii="Arial" w:hAnsi="Arial" w:cs="Arial"/>
          <w:b w:val="0"/>
          <w:sz w:val="22"/>
          <w:szCs w:val="22"/>
        </w:rPr>
        <w:t xml:space="preserve">za 1 </w:t>
      </w:r>
      <w:r w:rsidR="009843C3">
        <w:rPr>
          <w:rFonts w:ascii="Arial" w:hAnsi="Arial" w:cs="Arial"/>
          <w:b w:val="0"/>
          <w:sz w:val="22"/>
          <w:szCs w:val="22"/>
        </w:rPr>
        <w:t>ha</w:t>
      </w:r>
      <w:r w:rsidR="006A29EC">
        <w:rPr>
          <w:rFonts w:ascii="Arial" w:hAnsi="Arial" w:cs="Arial"/>
          <w:b w:val="0"/>
          <w:sz w:val="22"/>
          <w:szCs w:val="22"/>
        </w:rPr>
        <w:t xml:space="preserve"> </w:t>
      </w:r>
      <w:r w:rsidR="00D963C9">
        <w:rPr>
          <w:rFonts w:ascii="Arial" w:hAnsi="Arial" w:cs="Arial"/>
          <w:b w:val="0"/>
          <w:sz w:val="22"/>
          <w:szCs w:val="22"/>
        </w:rPr>
        <w:t xml:space="preserve">takto </w:t>
      </w:r>
      <w:r w:rsidR="006A29EC">
        <w:rPr>
          <w:rFonts w:ascii="Arial" w:hAnsi="Arial" w:cs="Arial"/>
          <w:b w:val="0"/>
          <w:sz w:val="22"/>
          <w:szCs w:val="22"/>
        </w:rPr>
        <w:t>zaměřené plochy sedimentu</w:t>
      </w:r>
      <w:r w:rsidR="00236E21">
        <w:rPr>
          <w:rFonts w:ascii="Arial" w:hAnsi="Arial" w:cs="Arial"/>
          <w:b w:val="0"/>
          <w:sz w:val="22"/>
          <w:szCs w:val="22"/>
        </w:rPr>
        <w:t xml:space="preserve"> (v ha na 2 desetinná místa)</w:t>
      </w:r>
      <w:r w:rsidR="00157344" w:rsidRPr="00B54FD6">
        <w:rPr>
          <w:rFonts w:ascii="Arial" w:hAnsi="Arial" w:cs="Arial"/>
          <w:b w:val="0"/>
          <w:sz w:val="22"/>
          <w:szCs w:val="22"/>
        </w:rPr>
        <w:t>:</w:t>
      </w:r>
    </w:p>
    <w:p w:rsidR="006370DC" w:rsidRPr="008C54B2" w:rsidRDefault="006370DC" w:rsidP="006370DC">
      <w:pPr>
        <w:pStyle w:val="Zkladntext2"/>
        <w:numPr>
          <w:ilvl w:val="0"/>
          <w:numId w:val="44"/>
        </w:numPr>
        <w:ind w:left="2552"/>
        <w:jc w:val="both"/>
        <w:rPr>
          <w:rFonts w:ascii="Arial" w:hAnsi="Arial" w:cs="Arial"/>
          <w:b w:val="0"/>
          <w:bCs w:val="0"/>
          <w:sz w:val="22"/>
          <w:szCs w:val="22"/>
        </w:rPr>
      </w:pPr>
      <w:r w:rsidRPr="008C54B2">
        <w:rPr>
          <w:rFonts w:ascii="Arial" w:hAnsi="Arial" w:cs="Arial"/>
          <w:b w:val="0"/>
          <w:sz w:val="22"/>
          <w:szCs w:val="22"/>
        </w:rPr>
        <w:t>5.800,-</w:t>
      </w:r>
      <w:r w:rsidRPr="008C54B2">
        <w:rPr>
          <w:rFonts w:ascii="Arial" w:hAnsi="Arial" w:cs="Arial"/>
          <w:b w:val="0"/>
          <w:bCs w:val="0"/>
          <w:sz w:val="22"/>
          <w:szCs w:val="22"/>
        </w:rPr>
        <w:t xml:space="preserve"> Kč bez DPH   </w:t>
      </w:r>
    </w:p>
    <w:p w:rsidR="006370DC" w:rsidRPr="008C54B2" w:rsidRDefault="006370DC" w:rsidP="006370DC">
      <w:pPr>
        <w:pStyle w:val="Zkladntext2"/>
        <w:numPr>
          <w:ilvl w:val="0"/>
          <w:numId w:val="44"/>
        </w:numPr>
        <w:ind w:left="2552"/>
        <w:jc w:val="both"/>
        <w:rPr>
          <w:rFonts w:ascii="Arial" w:hAnsi="Arial" w:cs="Arial"/>
          <w:b w:val="0"/>
          <w:bCs w:val="0"/>
          <w:sz w:val="22"/>
          <w:szCs w:val="22"/>
        </w:rPr>
      </w:pPr>
      <w:r w:rsidRPr="008C54B2">
        <w:rPr>
          <w:rFonts w:ascii="Arial" w:hAnsi="Arial" w:cs="Arial"/>
          <w:b w:val="0"/>
          <w:sz w:val="22"/>
          <w:szCs w:val="22"/>
        </w:rPr>
        <w:t>1.218,-</w:t>
      </w:r>
      <w:r w:rsidRPr="008C54B2">
        <w:rPr>
          <w:rFonts w:ascii="Arial" w:hAnsi="Arial" w:cs="Arial"/>
          <w:b w:val="0"/>
          <w:bCs w:val="0"/>
          <w:sz w:val="22"/>
          <w:szCs w:val="22"/>
        </w:rPr>
        <w:t xml:space="preserve"> DPH (21 %) </w:t>
      </w:r>
    </w:p>
    <w:p w:rsidR="00B53DBF" w:rsidRPr="00B54FD6" w:rsidRDefault="006370DC" w:rsidP="006370DC">
      <w:pPr>
        <w:pStyle w:val="Zkladntext2"/>
        <w:numPr>
          <w:ilvl w:val="0"/>
          <w:numId w:val="44"/>
        </w:numPr>
        <w:ind w:left="2552"/>
        <w:jc w:val="both"/>
        <w:rPr>
          <w:rFonts w:ascii="Arial" w:hAnsi="Arial" w:cs="Arial"/>
          <w:b w:val="0"/>
          <w:bCs w:val="0"/>
          <w:sz w:val="22"/>
          <w:szCs w:val="22"/>
        </w:rPr>
      </w:pPr>
      <w:r w:rsidRPr="008C54B2">
        <w:rPr>
          <w:rFonts w:ascii="Arial" w:hAnsi="Arial" w:cs="Arial"/>
          <w:b w:val="0"/>
          <w:sz w:val="22"/>
          <w:szCs w:val="22"/>
        </w:rPr>
        <w:t>7.018,-</w:t>
      </w:r>
      <w:r w:rsidRPr="008C54B2">
        <w:rPr>
          <w:rFonts w:ascii="Arial" w:hAnsi="Arial" w:cs="Arial"/>
          <w:b w:val="0"/>
          <w:bCs w:val="0"/>
          <w:sz w:val="22"/>
          <w:szCs w:val="22"/>
        </w:rPr>
        <w:t xml:space="preserve"> Kč včetně DPH</w:t>
      </w:r>
      <w:r w:rsidR="00B53DBF" w:rsidRPr="00B54FD6">
        <w:rPr>
          <w:rFonts w:ascii="Arial" w:hAnsi="Arial" w:cs="Arial"/>
          <w:b w:val="0"/>
          <w:bCs w:val="0"/>
          <w:sz w:val="22"/>
          <w:szCs w:val="22"/>
        </w:rPr>
        <w:t>,</w:t>
      </w:r>
    </w:p>
    <w:p w:rsidR="004E0255" w:rsidRPr="007547B5" w:rsidRDefault="004E0255" w:rsidP="00A94927">
      <w:pPr>
        <w:pStyle w:val="Zkladntext2"/>
        <w:tabs>
          <w:tab w:val="left" w:pos="2520"/>
          <w:tab w:val="left" w:pos="4962"/>
        </w:tabs>
        <w:ind w:left="2490"/>
        <w:jc w:val="both"/>
        <w:rPr>
          <w:rFonts w:ascii="Arial" w:hAnsi="Arial" w:cs="Arial"/>
          <w:b w:val="0"/>
          <w:bCs w:val="0"/>
          <w:sz w:val="22"/>
          <w:szCs w:val="22"/>
        </w:rPr>
      </w:pPr>
    </w:p>
    <w:p w:rsidR="00157344" w:rsidRPr="00B54FD6" w:rsidRDefault="0088572D" w:rsidP="0088572D">
      <w:pPr>
        <w:pStyle w:val="Zkladntext2"/>
        <w:tabs>
          <w:tab w:val="left" w:pos="1800"/>
          <w:tab w:val="left" w:pos="2040"/>
        </w:tabs>
        <w:spacing w:after="120"/>
        <w:ind w:left="720"/>
        <w:jc w:val="both"/>
        <w:rPr>
          <w:rFonts w:ascii="Arial" w:hAnsi="Arial" w:cs="Arial"/>
          <w:b w:val="0"/>
          <w:sz w:val="22"/>
          <w:szCs w:val="22"/>
        </w:rPr>
      </w:pPr>
      <w:r>
        <w:rPr>
          <w:rFonts w:ascii="Arial" w:hAnsi="Arial" w:cs="Arial"/>
          <w:b w:val="0"/>
          <w:sz w:val="22"/>
          <w:szCs w:val="22"/>
        </w:rPr>
        <w:t xml:space="preserve">d) </w:t>
      </w:r>
      <w:r w:rsidR="00157344" w:rsidRPr="00B54FD6">
        <w:rPr>
          <w:rFonts w:ascii="Arial" w:hAnsi="Arial" w:cs="Arial"/>
          <w:b w:val="0"/>
          <w:sz w:val="22"/>
          <w:szCs w:val="22"/>
        </w:rPr>
        <w:t xml:space="preserve">Cena za </w:t>
      </w:r>
      <w:r w:rsidR="00F67CCC">
        <w:rPr>
          <w:rFonts w:ascii="Arial" w:hAnsi="Arial" w:cs="Arial"/>
          <w:b w:val="0"/>
          <w:sz w:val="22"/>
          <w:szCs w:val="22"/>
        </w:rPr>
        <w:t xml:space="preserve">Výstup B Výstup C </w:t>
      </w:r>
      <w:r w:rsidR="006A29EC">
        <w:rPr>
          <w:rFonts w:ascii="Arial" w:hAnsi="Arial" w:cs="Arial"/>
          <w:b w:val="0"/>
          <w:sz w:val="22"/>
          <w:szCs w:val="22"/>
        </w:rPr>
        <w:t xml:space="preserve">jednoho </w:t>
      </w:r>
      <w:r w:rsidR="00157344">
        <w:rPr>
          <w:rFonts w:ascii="Arial" w:hAnsi="Arial" w:cs="Arial"/>
          <w:b w:val="0"/>
          <w:sz w:val="22"/>
          <w:szCs w:val="22"/>
        </w:rPr>
        <w:t>rybníka/vodní nádrže o výměře</w:t>
      </w:r>
      <w:r w:rsidR="00243038" w:rsidRPr="00243038">
        <w:rPr>
          <w:rFonts w:ascii="Arial" w:hAnsi="Arial" w:cs="Arial"/>
          <w:b w:val="0"/>
          <w:sz w:val="22"/>
          <w:szCs w:val="22"/>
        </w:rPr>
        <w:t xml:space="preserve"> </w:t>
      </w:r>
      <w:r w:rsidR="007547B5">
        <w:rPr>
          <w:rFonts w:ascii="Arial" w:hAnsi="Arial" w:cs="Arial"/>
          <w:b w:val="0"/>
          <w:sz w:val="22"/>
          <w:szCs w:val="22"/>
        </w:rPr>
        <w:t xml:space="preserve">Zhotovitelem skutečně zaměřené </w:t>
      </w:r>
      <w:r w:rsidR="00243038">
        <w:rPr>
          <w:rFonts w:ascii="Arial" w:hAnsi="Arial" w:cs="Arial"/>
          <w:b w:val="0"/>
          <w:sz w:val="22"/>
          <w:szCs w:val="22"/>
        </w:rPr>
        <w:t xml:space="preserve">plochy sedimentu určeného k odtěžení </w:t>
      </w:r>
      <w:r w:rsidR="007547B5">
        <w:rPr>
          <w:rFonts w:ascii="Arial" w:hAnsi="Arial" w:cs="Arial"/>
          <w:b w:val="0"/>
          <w:sz w:val="22"/>
          <w:szCs w:val="22"/>
        </w:rPr>
        <w:t>vyšší než</w:t>
      </w:r>
      <w:r w:rsidR="006A29EC">
        <w:rPr>
          <w:rFonts w:ascii="Arial" w:hAnsi="Arial" w:cs="Arial"/>
          <w:b w:val="0"/>
          <w:sz w:val="22"/>
          <w:szCs w:val="22"/>
        </w:rPr>
        <w:t xml:space="preserve"> </w:t>
      </w:r>
      <w:r w:rsidR="00157344">
        <w:rPr>
          <w:rFonts w:ascii="Arial" w:hAnsi="Arial" w:cs="Arial"/>
          <w:b w:val="0"/>
          <w:sz w:val="22"/>
          <w:szCs w:val="22"/>
        </w:rPr>
        <w:t xml:space="preserve">6 </w:t>
      </w:r>
      <w:r w:rsidR="007547B5">
        <w:rPr>
          <w:rFonts w:ascii="Arial" w:hAnsi="Arial" w:cs="Arial"/>
          <w:b w:val="0"/>
          <w:sz w:val="22"/>
          <w:szCs w:val="22"/>
        </w:rPr>
        <w:t xml:space="preserve">ha, avšak nepřesahující </w:t>
      </w:r>
      <w:r w:rsidR="00157344">
        <w:rPr>
          <w:rFonts w:ascii="Arial" w:hAnsi="Arial" w:cs="Arial"/>
          <w:b w:val="0"/>
          <w:sz w:val="22"/>
          <w:szCs w:val="22"/>
        </w:rPr>
        <w:t>30 ha</w:t>
      </w:r>
      <w:r w:rsidR="007547B5">
        <w:rPr>
          <w:rFonts w:ascii="Arial" w:hAnsi="Arial" w:cs="Arial"/>
          <w:b w:val="0"/>
          <w:sz w:val="22"/>
          <w:szCs w:val="22"/>
        </w:rPr>
        <w:t>,</w:t>
      </w:r>
      <w:r w:rsidR="006A29EC">
        <w:rPr>
          <w:rFonts w:ascii="Arial" w:hAnsi="Arial" w:cs="Arial"/>
          <w:b w:val="0"/>
          <w:sz w:val="22"/>
          <w:szCs w:val="22"/>
        </w:rPr>
        <w:t xml:space="preserve"> </w:t>
      </w:r>
      <w:r w:rsidR="00ED32A9">
        <w:rPr>
          <w:rFonts w:ascii="Arial" w:hAnsi="Arial" w:cs="Arial"/>
          <w:b w:val="0"/>
          <w:sz w:val="22"/>
          <w:szCs w:val="22"/>
        </w:rPr>
        <w:t xml:space="preserve">činí </w:t>
      </w:r>
      <w:r w:rsidR="0062285F">
        <w:rPr>
          <w:rFonts w:ascii="Arial" w:hAnsi="Arial" w:cs="Arial"/>
          <w:b w:val="0"/>
          <w:sz w:val="22"/>
          <w:szCs w:val="22"/>
        </w:rPr>
        <w:t xml:space="preserve">dohromady </w:t>
      </w:r>
      <w:r w:rsidR="007547B5">
        <w:rPr>
          <w:rFonts w:ascii="Arial" w:hAnsi="Arial" w:cs="Arial"/>
          <w:b w:val="0"/>
          <w:sz w:val="22"/>
          <w:szCs w:val="22"/>
        </w:rPr>
        <w:t xml:space="preserve">za 1 ha takto </w:t>
      </w:r>
      <w:r w:rsidR="006A29EC">
        <w:rPr>
          <w:rFonts w:ascii="Arial" w:hAnsi="Arial" w:cs="Arial"/>
          <w:b w:val="0"/>
          <w:sz w:val="22"/>
          <w:szCs w:val="22"/>
        </w:rPr>
        <w:t>zaměřené plochy sedimentu</w:t>
      </w:r>
      <w:r w:rsidR="00236E21">
        <w:rPr>
          <w:rFonts w:ascii="Arial" w:hAnsi="Arial" w:cs="Arial"/>
          <w:b w:val="0"/>
          <w:sz w:val="22"/>
          <w:szCs w:val="22"/>
        </w:rPr>
        <w:t xml:space="preserve"> </w:t>
      </w:r>
      <w:r w:rsidR="00C71788">
        <w:rPr>
          <w:rFonts w:ascii="Arial" w:hAnsi="Arial" w:cs="Arial"/>
          <w:b w:val="0"/>
          <w:sz w:val="22"/>
          <w:szCs w:val="22"/>
        </w:rPr>
        <w:br/>
      </w:r>
      <w:r w:rsidR="00236E21">
        <w:rPr>
          <w:rFonts w:ascii="Arial" w:hAnsi="Arial" w:cs="Arial"/>
          <w:b w:val="0"/>
          <w:sz w:val="22"/>
          <w:szCs w:val="22"/>
        </w:rPr>
        <w:t>(v ha na 2 desetinná místa)</w:t>
      </w:r>
      <w:r w:rsidR="00157344" w:rsidRPr="00B54FD6">
        <w:rPr>
          <w:rFonts w:ascii="Arial" w:hAnsi="Arial" w:cs="Arial"/>
          <w:b w:val="0"/>
          <w:sz w:val="22"/>
          <w:szCs w:val="22"/>
        </w:rPr>
        <w:t>:</w:t>
      </w:r>
    </w:p>
    <w:p w:rsidR="006370DC" w:rsidRPr="00E303CD" w:rsidRDefault="006370DC" w:rsidP="006370DC">
      <w:pPr>
        <w:pStyle w:val="Zkladntext2"/>
        <w:numPr>
          <w:ilvl w:val="0"/>
          <w:numId w:val="44"/>
        </w:numPr>
        <w:ind w:left="2552"/>
        <w:jc w:val="both"/>
        <w:rPr>
          <w:rFonts w:ascii="Arial" w:hAnsi="Arial" w:cs="Arial"/>
          <w:b w:val="0"/>
          <w:bCs w:val="0"/>
          <w:sz w:val="22"/>
          <w:szCs w:val="22"/>
        </w:rPr>
      </w:pPr>
      <w:r w:rsidRPr="00E303CD">
        <w:rPr>
          <w:rFonts w:ascii="Arial" w:hAnsi="Arial" w:cs="Arial"/>
          <w:b w:val="0"/>
          <w:sz w:val="22"/>
          <w:szCs w:val="22"/>
        </w:rPr>
        <w:lastRenderedPageBreak/>
        <w:t>2.800,-</w:t>
      </w:r>
      <w:r w:rsidRPr="00E303CD">
        <w:rPr>
          <w:rFonts w:ascii="Arial" w:hAnsi="Arial" w:cs="Arial"/>
          <w:b w:val="0"/>
          <w:bCs w:val="0"/>
          <w:sz w:val="22"/>
          <w:szCs w:val="22"/>
        </w:rPr>
        <w:t xml:space="preserve"> Kč bez DPH   </w:t>
      </w:r>
    </w:p>
    <w:p w:rsidR="006370DC" w:rsidRPr="00E303CD" w:rsidRDefault="006370DC" w:rsidP="006370DC">
      <w:pPr>
        <w:pStyle w:val="Zkladntext2"/>
        <w:numPr>
          <w:ilvl w:val="0"/>
          <w:numId w:val="44"/>
        </w:numPr>
        <w:ind w:left="2552"/>
        <w:jc w:val="both"/>
        <w:rPr>
          <w:rFonts w:ascii="Arial" w:hAnsi="Arial" w:cs="Arial"/>
          <w:b w:val="0"/>
          <w:bCs w:val="0"/>
          <w:sz w:val="22"/>
          <w:szCs w:val="22"/>
        </w:rPr>
      </w:pPr>
      <w:r w:rsidRPr="00E303CD">
        <w:rPr>
          <w:rFonts w:ascii="Arial" w:hAnsi="Arial" w:cs="Arial"/>
          <w:b w:val="0"/>
          <w:sz w:val="22"/>
          <w:szCs w:val="22"/>
        </w:rPr>
        <w:t xml:space="preserve">   588,-</w:t>
      </w:r>
      <w:r w:rsidRPr="00E303CD">
        <w:rPr>
          <w:rFonts w:ascii="Arial" w:hAnsi="Arial" w:cs="Arial"/>
          <w:b w:val="0"/>
          <w:bCs w:val="0"/>
          <w:sz w:val="22"/>
          <w:szCs w:val="22"/>
        </w:rPr>
        <w:t xml:space="preserve"> DPH (21 %) </w:t>
      </w:r>
    </w:p>
    <w:p w:rsidR="00B53DBF" w:rsidRDefault="006370DC" w:rsidP="006370DC">
      <w:pPr>
        <w:pStyle w:val="Zkladntext2"/>
        <w:numPr>
          <w:ilvl w:val="0"/>
          <w:numId w:val="44"/>
        </w:numPr>
        <w:ind w:left="2552"/>
        <w:jc w:val="both"/>
        <w:rPr>
          <w:rFonts w:ascii="Arial" w:hAnsi="Arial" w:cs="Arial"/>
          <w:b w:val="0"/>
          <w:bCs w:val="0"/>
          <w:sz w:val="22"/>
          <w:szCs w:val="22"/>
        </w:rPr>
      </w:pPr>
      <w:r w:rsidRPr="00E303CD">
        <w:rPr>
          <w:rFonts w:ascii="Arial" w:hAnsi="Arial" w:cs="Arial"/>
          <w:b w:val="0"/>
          <w:sz w:val="22"/>
          <w:szCs w:val="22"/>
        </w:rPr>
        <w:t>3.388,-</w:t>
      </w:r>
      <w:r w:rsidRPr="00E303CD">
        <w:rPr>
          <w:rFonts w:ascii="Arial" w:hAnsi="Arial" w:cs="Arial"/>
          <w:b w:val="0"/>
          <w:bCs w:val="0"/>
          <w:sz w:val="22"/>
          <w:szCs w:val="22"/>
        </w:rPr>
        <w:t xml:space="preserve"> Kč včetně DPH</w:t>
      </w:r>
      <w:r w:rsidR="00B53DBF" w:rsidRPr="00B54FD6">
        <w:rPr>
          <w:rFonts w:ascii="Arial" w:hAnsi="Arial" w:cs="Arial"/>
          <w:b w:val="0"/>
          <w:bCs w:val="0"/>
          <w:sz w:val="22"/>
          <w:szCs w:val="22"/>
        </w:rPr>
        <w:t>,</w:t>
      </w:r>
    </w:p>
    <w:p w:rsidR="0088572D" w:rsidRPr="00B54FD6" w:rsidRDefault="0088572D" w:rsidP="0088572D">
      <w:pPr>
        <w:pStyle w:val="Zkladntext2"/>
        <w:ind w:left="2552"/>
        <w:jc w:val="both"/>
        <w:rPr>
          <w:rFonts w:ascii="Arial" w:hAnsi="Arial" w:cs="Arial"/>
          <w:b w:val="0"/>
          <w:bCs w:val="0"/>
          <w:sz w:val="22"/>
          <w:szCs w:val="22"/>
        </w:rPr>
      </w:pPr>
    </w:p>
    <w:p w:rsidR="002D1C6F" w:rsidRPr="00B54FD6" w:rsidRDefault="002D1C6F" w:rsidP="002D1C6F">
      <w:pPr>
        <w:pStyle w:val="Zkladntext2"/>
        <w:tabs>
          <w:tab w:val="left" w:pos="2520"/>
          <w:tab w:val="left" w:pos="4962"/>
        </w:tabs>
        <w:ind w:left="2490"/>
        <w:jc w:val="both"/>
        <w:rPr>
          <w:rFonts w:ascii="Arial" w:hAnsi="Arial" w:cs="Arial"/>
          <w:b w:val="0"/>
          <w:bCs w:val="0"/>
          <w:sz w:val="22"/>
          <w:szCs w:val="22"/>
        </w:rPr>
      </w:pPr>
    </w:p>
    <w:p w:rsidR="00056DD0" w:rsidRDefault="00056DD0" w:rsidP="00922BCC">
      <w:pPr>
        <w:pStyle w:val="Zkladntext2"/>
        <w:tabs>
          <w:tab w:val="left" w:pos="720"/>
          <w:tab w:val="left" w:pos="8400"/>
        </w:tabs>
        <w:spacing w:after="120"/>
        <w:ind w:left="720"/>
        <w:jc w:val="both"/>
        <w:rPr>
          <w:rFonts w:ascii="Arial" w:hAnsi="Arial" w:cs="Arial"/>
          <w:b w:val="0"/>
          <w:bCs w:val="0"/>
          <w:sz w:val="22"/>
          <w:szCs w:val="22"/>
        </w:rPr>
      </w:pPr>
      <w:r>
        <w:rPr>
          <w:rFonts w:ascii="Arial" w:hAnsi="Arial" w:cs="Arial"/>
          <w:b w:val="0"/>
          <w:bCs w:val="0"/>
          <w:sz w:val="22"/>
          <w:szCs w:val="22"/>
        </w:rPr>
        <w:t xml:space="preserve">Výsledná cena </w:t>
      </w:r>
      <w:r w:rsidR="007547B5">
        <w:rPr>
          <w:rFonts w:ascii="Arial" w:hAnsi="Arial" w:cs="Arial"/>
          <w:b w:val="0"/>
          <w:bCs w:val="0"/>
          <w:sz w:val="22"/>
          <w:szCs w:val="22"/>
        </w:rPr>
        <w:t xml:space="preserve">za </w:t>
      </w:r>
      <w:r w:rsidR="004C020A">
        <w:rPr>
          <w:rFonts w:ascii="Arial" w:hAnsi="Arial" w:cs="Arial"/>
          <w:b w:val="0"/>
          <w:bCs w:val="0"/>
          <w:sz w:val="22"/>
          <w:szCs w:val="22"/>
        </w:rPr>
        <w:t xml:space="preserve">Výstup B a </w:t>
      </w:r>
      <w:r w:rsidR="00ED32A9">
        <w:rPr>
          <w:rFonts w:ascii="Arial" w:hAnsi="Arial" w:cs="Arial"/>
          <w:b w:val="0"/>
          <w:bCs w:val="0"/>
          <w:sz w:val="22"/>
          <w:szCs w:val="22"/>
        </w:rPr>
        <w:t xml:space="preserve">za </w:t>
      </w:r>
      <w:r w:rsidR="004C020A">
        <w:rPr>
          <w:rFonts w:ascii="Arial" w:hAnsi="Arial" w:cs="Arial"/>
          <w:b w:val="0"/>
          <w:bCs w:val="0"/>
          <w:sz w:val="22"/>
          <w:szCs w:val="22"/>
        </w:rPr>
        <w:t xml:space="preserve">Výstup C </w:t>
      </w:r>
      <w:r w:rsidR="007547B5">
        <w:rPr>
          <w:rFonts w:ascii="Arial" w:hAnsi="Arial" w:cs="Arial"/>
          <w:b w:val="0"/>
          <w:bCs w:val="0"/>
          <w:sz w:val="22"/>
          <w:szCs w:val="22"/>
        </w:rPr>
        <w:t xml:space="preserve">jednoho rybníka/vodní </w:t>
      </w:r>
      <w:r w:rsidR="000E1EDA">
        <w:rPr>
          <w:rFonts w:ascii="Arial" w:hAnsi="Arial" w:cs="Arial"/>
          <w:b w:val="0"/>
          <w:sz w:val="22"/>
          <w:szCs w:val="22"/>
        </w:rPr>
        <w:t xml:space="preserve"> </w:t>
      </w:r>
      <w:r w:rsidR="007547B5">
        <w:rPr>
          <w:rFonts w:ascii="Arial" w:hAnsi="Arial" w:cs="Arial"/>
          <w:b w:val="0"/>
          <w:bCs w:val="0"/>
          <w:sz w:val="22"/>
          <w:szCs w:val="22"/>
        </w:rPr>
        <w:t xml:space="preserve">nádrže </w:t>
      </w:r>
      <w:r w:rsidR="0062285F">
        <w:rPr>
          <w:rFonts w:ascii="Arial" w:hAnsi="Arial" w:cs="Arial"/>
          <w:b w:val="0"/>
          <w:bCs w:val="0"/>
          <w:sz w:val="22"/>
          <w:szCs w:val="22"/>
        </w:rPr>
        <w:t xml:space="preserve">dohromady </w:t>
      </w:r>
      <w:r w:rsidR="00397D4C">
        <w:rPr>
          <w:rFonts w:ascii="Arial" w:hAnsi="Arial" w:cs="Arial"/>
          <w:b w:val="0"/>
          <w:bCs w:val="0"/>
          <w:sz w:val="22"/>
          <w:szCs w:val="22"/>
        </w:rPr>
        <w:t xml:space="preserve">(dále též </w:t>
      </w:r>
      <w:r w:rsidR="00F402B7">
        <w:rPr>
          <w:rFonts w:ascii="Arial" w:hAnsi="Arial" w:cs="Arial"/>
          <w:b w:val="0"/>
          <w:bCs w:val="0"/>
          <w:sz w:val="22"/>
          <w:szCs w:val="22"/>
        </w:rPr>
        <w:t xml:space="preserve">jako </w:t>
      </w:r>
      <w:r w:rsidR="00397D4C">
        <w:rPr>
          <w:rFonts w:ascii="Arial" w:hAnsi="Arial" w:cs="Arial"/>
          <w:b w:val="0"/>
          <w:bCs w:val="0"/>
          <w:sz w:val="22"/>
          <w:szCs w:val="22"/>
        </w:rPr>
        <w:t xml:space="preserve">„Výsledná cena“) </w:t>
      </w:r>
      <w:r>
        <w:rPr>
          <w:rFonts w:ascii="Arial" w:hAnsi="Arial" w:cs="Arial"/>
          <w:b w:val="0"/>
          <w:bCs w:val="0"/>
          <w:sz w:val="22"/>
          <w:szCs w:val="22"/>
        </w:rPr>
        <w:t>bude stanovena jako součin</w:t>
      </w:r>
      <w:r w:rsidR="007547B5">
        <w:rPr>
          <w:rFonts w:ascii="Arial" w:hAnsi="Arial" w:cs="Arial"/>
          <w:b w:val="0"/>
          <w:bCs w:val="0"/>
          <w:sz w:val="22"/>
          <w:szCs w:val="22"/>
        </w:rPr>
        <w:t xml:space="preserve"> Zhotovitelem</w:t>
      </w:r>
      <w:r>
        <w:rPr>
          <w:rFonts w:ascii="Arial" w:hAnsi="Arial" w:cs="Arial"/>
          <w:b w:val="0"/>
          <w:bCs w:val="0"/>
          <w:sz w:val="22"/>
          <w:szCs w:val="22"/>
        </w:rPr>
        <w:t xml:space="preserve"> </w:t>
      </w:r>
      <w:r w:rsidR="007547B5">
        <w:rPr>
          <w:rFonts w:ascii="Arial" w:hAnsi="Arial" w:cs="Arial"/>
          <w:b w:val="0"/>
          <w:bCs w:val="0"/>
          <w:sz w:val="22"/>
          <w:szCs w:val="22"/>
        </w:rPr>
        <w:t xml:space="preserve">skutečně </w:t>
      </w:r>
      <w:r>
        <w:rPr>
          <w:rFonts w:ascii="Arial" w:hAnsi="Arial" w:cs="Arial"/>
          <w:b w:val="0"/>
          <w:bCs w:val="0"/>
          <w:sz w:val="22"/>
          <w:szCs w:val="22"/>
        </w:rPr>
        <w:t xml:space="preserve">zaměřené </w:t>
      </w:r>
      <w:r w:rsidR="007547B5">
        <w:rPr>
          <w:rFonts w:ascii="Arial" w:hAnsi="Arial" w:cs="Arial"/>
          <w:b w:val="0"/>
          <w:bCs w:val="0"/>
          <w:sz w:val="22"/>
          <w:szCs w:val="22"/>
        </w:rPr>
        <w:t>plochy sedimentu</w:t>
      </w:r>
      <w:r>
        <w:rPr>
          <w:rFonts w:ascii="Arial" w:hAnsi="Arial" w:cs="Arial"/>
          <w:b w:val="0"/>
          <w:bCs w:val="0"/>
          <w:sz w:val="22"/>
          <w:szCs w:val="22"/>
        </w:rPr>
        <w:t xml:space="preserve"> </w:t>
      </w:r>
      <w:r w:rsidR="007547B5">
        <w:rPr>
          <w:rFonts w:ascii="Arial" w:hAnsi="Arial" w:cs="Arial"/>
          <w:b w:val="0"/>
          <w:bCs w:val="0"/>
          <w:sz w:val="22"/>
          <w:szCs w:val="22"/>
        </w:rPr>
        <w:t xml:space="preserve">určeného k odtěžení </w:t>
      </w:r>
      <w:r w:rsidR="00D06E0A">
        <w:rPr>
          <w:rFonts w:ascii="Arial" w:hAnsi="Arial" w:cs="Arial"/>
          <w:b w:val="0"/>
          <w:bCs w:val="0"/>
          <w:sz w:val="22"/>
          <w:szCs w:val="22"/>
        </w:rPr>
        <w:t xml:space="preserve">z daného rybníka/vodní nádrže </w:t>
      </w:r>
      <w:r w:rsidR="00C71788">
        <w:rPr>
          <w:rFonts w:ascii="Arial" w:hAnsi="Arial" w:cs="Arial"/>
          <w:b w:val="0"/>
          <w:bCs w:val="0"/>
          <w:sz w:val="22"/>
          <w:szCs w:val="22"/>
        </w:rPr>
        <w:br/>
      </w:r>
      <w:r w:rsidR="00236E21">
        <w:rPr>
          <w:rFonts w:ascii="Arial" w:hAnsi="Arial" w:cs="Arial"/>
          <w:b w:val="0"/>
          <w:sz w:val="22"/>
          <w:szCs w:val="22"/>
        </w:rPr>
        <w:t xml:space="preserve">(v ha na 2 desetinná místa) </w:t>
      </w:r>
      <w:r>
        <w:rPr>
          <w:rFonts w:ascii="Arial" w:hAnsi="Arial" w:cs="Arial"/>
          <w:b w:val="0"/>
          <w:bCs w:val="0"/>
          <w:sz w:val="22"/>
          <w:szCs w:val="22"/>
        </w:rPr>
        <w:t xml:space="preserve">a příslušné ceny za 1 ha </w:t>
      </w:r>
      <w:r w:rsidR="00D45647">
        <w:rPr>
          <w:rFonts w:ascii="Arial" w:hAnsi="Arial" w:cs="Arial"/>
          <w:b w:val="0"/>
          <w:bCs w:val="0"/>
          <w:sz w:val="22"/>
          <w:szCs w:val="22"/>
        </w:rPr>
        <w:t>dle</w:t>
      </w:r>
      <w:r>
        <w:rPr>
          <w:rFonts w:ascii="Arial" w:hAnsi="Arial" w:cs="Arial"/>
          <w:b w:val="0"/>
          <w:bCs w:val="0"/>
          <w:sz w:val="22"/>
          <w:szCs w:val="22"/>
        </w:rPr>
        <w:t xml:space="preserve"> výše uveden</w:t>
      </w:r>
      <w:r w:rsidR="00D45647">
        <w:rPr>
          <w:rFonts w:ascii="Arial" w:hAnsi="Arial" w:cs="Arial"/>
          <w:b w:val="0"/>
          <w:bCs w:val="0"/>
          <w:sz w:val="22"/>
          <w:szCs w:val="22"/>
        </w:rPr>
        <w:t>ých</w:t>
      </w:r>
      <w:r>
        <w:rPr>
          <w:rFonts w:ascii="Arial" w:hAnsi="Arial" w:cs="Arial"/>
          <w:b w:val="0"/>
          <w:bCs w:val="0"/>
          <w:sz w:val="22"/>
          <w:szCs w:val="22"/>
        </w:rPr>
        <w:t xml:space="preserve"> rozpětí</w:t>
      </w:r>
      <w:r w:rsidR="00D45647">
        <w:rPr>
          <w:rFonts w:ascii="Arial" w:hAnsi="Arial" w:cs="Arial"/>
          <w:b w:val="0"/>
          <w:bCs w:val="0"/>
          <w:sz w:val="22"/>
          <w:szCs w:val="22"/>
        </w:rPr>
        <w:t xml:space="preserve"> ploch</w:t>
      </w:r>
      <w:r>
        <w:rPr>
          <w:rFonts w:ascii="Arial" w:hAnsi="Arial" w:cs="Arial"/>
          <w:b w:val="0"/>
          <w:bCs w:val="0"/>
          <w:sz w:val="22"/>
          <w:szCs w:val="22"/>
        </w:rPr>
        <w:t>.</w:t>
      </w:r>
    </w:p>
    <w:p w:rsidR="006901DB" w:rsidRPr="006901DB" w:rsidRDefault="006901DB" w:rsidP="007C7F63">
      <w:pPr>
        <w:pStyle w:val="Zkladntext2"/>
        <w:numPr>
          <w:ilvl w:val="0"/>
          <w:numId w:val="18"/>
        </w:numPr>
        <w:tabs>
          <w:tab w:val="left" w:pos="8400"/>
        </w:tabs>
        <w:spacing w:after="120"/>
        <w:ind w:left="426" w:hanging="357"/>
        <w:jc w:val="both"/>
        <w:rPr>
          <w:rFonts w:ascii="Arial" w:hAnsi="Arial" w:cs="Arial"/>
          <w:b w:val="0"/>
          <w:bCs w:val="0"/>
          <w:sz w:val="22"/>
          <w:szCs w:val="22"/>
        </w:rPr>
      </w:pPr>
      <w:r w:rsidRPr="0062285F">
        <w:rPr>
          <w:rFonts w:ascii="Arial" w:hAnsi="Arial" w:cs="Arial"/>
          <w:b w:val="0"/>
          <w:bCs w:val="0"/>
          <w:sz w:val="22"/>
          <w:szCs w:val="22"/>
        </w:rPr>
        <w:t>V případě hrazení nákladů za ad hoc služ</w:t>
      </w:r>
      <w:r w:rsidR="00040DBA">
        <w:rPr>
          <w:rFonts w:ascii="Arial" w:hAnsi="Arial" w:cs="Arial"/>
          <w:b w:val="0"/>
          <w:bCs w:val="0"/>
          <w:sz w:val="22"/>
          <w:szCs w:val="22"/>
        </w:rPr>
        <w:t>by</w:t>
      </w:r>
      <w:r w:rsidR="004C020A">
        <w:rPr>
          <w:rFonts w:ascii="Arial" w:hAnsi="Arial" w:cs="Arial"/>
          <w:b w:val="0"/>
          <w:bCs w:val="0"/>
          <w:sz w:val="22"/>
          <w:szCs w:val="22"/>
        </w:rPr>
        <w:t xml:space="preserve"> dle čl. I. odst. 5 </w:t>
      </w:r>
      <w:r w:rsidR="0062285F">
        <w:rPr>
          <w:rFonts w:ascii="Arial" w:hAnsi="Arial" w:cs="Arial"/>
          <w:b w:val="0"/>
          <w:bCs w:val="0"/>
          <w:sz w:val="22"/>
          <w:szCs w:val="22"/>
        </w:rPr>
        <w:t>Dohody</w:t>
      </w:r>
      <w:r w:rsidR="004C020A">
        <w:rPr>
          <w:rFonts w:ascii="Arial" w:hAnsi="Arial" w:cs="Arial"/>
          <w:b w:val="0"/>
          <w:bCs w:val="0"/>
          <w:sz w:val="22"/>
          <w:szCs w:val="22"/>
        </w:rPr>
        <w:t>,</w:t>
      </w:r>
      <w:r w:rsidRPr="0062285F">
        <w:rPr>
          <w:rFonts w:ascii="Arial" w:hAnsi="Arial" w:cs="Arial"/>
          <w:b w:val="0"/>
          <w:bCs w:val="0"/>
          <w:sz w:val="22"/>
          <w:szCs w:val="22"/>
        </w:rPr>
        <w:t xml:space="preserve"> je stanovena jednorázová sazba</w:t>
      </w:r>
      <w:r w:rsidR="0062285F">
        <w:rPr>
          <w:rFonts w:ascii="Arial" w:hAnsi="Arial" w:cs="Arial"/>
          <w:b w:val="0"/>
          <w:bCs w:val="0"/>
          <w:sz w:val="22"/>
          <w:szCs w:val="22"/>
        </w:rPr>
        <w:t xml:space="preserve">  </w:t>
      </w:r>
      <w:r w:rsidR="006370DC" w:rsidRPr="00797936">
        <w:rPr>
          <w:rFonts w:ascii="Arial" w:hAnsi="Arial" w:cs="Arial"/>
          <w:b w:val="0"/>
          <w:sz w:val="22"/>
          <w:szCs w:val="22"/>
        </w:rPr>
        <w:t>480,-</w:t>
      </w:r>
      <w:r w:rsidR="006370DC" w:rsidRPr="00797936">
        <w:rPr>
          <w:rFonts w:ascii="Arial" w:hAnsi="Arial" w:cs="Arial"/>
          <w:b w:val="0"/>
          <w:bCs w:val="0"/>
          <w:sz w:val="22"/>
          <w:szCs w:val="22"/>
        </w:rPr>
        <w:t xml:space="preserve"> Kč</w:t>
      </w:r>
      <w:r w:rsidR="006370DC" w:rsidRPr="0062285F">
        <w:rPr>
          <w:rFonts w:ascii="Arial" w:hAnsi="Arial" w:cs="Arial"/>
          <w:b w:val="0"/>
          <w:bCs w:val="0"/>
          <w:sz w:val="22"/>
          <w:szCs w:val="22"/>
        </w:rPr>
        <w:t xml:space="preserve"> </w:t>
      </w:r>
      <w:r w:rsidRPr="0062285F">
        <w:rPr>
          <w:rFonts w:ascii="Arial" w:hAnsi="Arial" w:cs="Arial"/>
          <w:b w:val="0"/>
          <w:bCs w:val="0"/>
          <w:sz w:val="22"/>
          <w:szCs w:val="22"/>
        </w:rPr>
        <w:t xml:space="preserve">Kč za 1 hod. provádění </w:t>
      </w:r>
      <w:r w:rsidR="00397D4C">
        <w:rPr>
          <w:rFonts w:ascii="Arial" w:hAnsi="Arial" w:cs="Arial"/>
          <w:b w:val="0"/>
          <w:bCs w:val="0"/>
          <w:sz w:val="22"/>
          <w:szCs w:val="22"/>
        </w:rPr>
        <w:t xml:space="preserve">prací v rámci </w:t>
      </w:r>
      <w:r w:rsidR="004D34F1">
        <w:rPr>
          <w:rFonts w:ascii="Arial" w:hAnsi="Arial" w:cs="Arial"/>
          <w:b w:val="0"/>
          <w:bCs w:val="0"/>
          <w:sz w:val="22"/>
          <w:szCs w:val="22"/>
        </w:rPr>
        <w:t>ad hoc služeb</w:t>
      </w:r>
      <w:r w:rsidRPr="0062285F">
        <w:rPr>
          <w:rFonts w:ascii="Arial" w:hAnsi="Arial" w:cs="Arial"/>
          <w:b w:val="0"/>
          <w:bCs w:val="0"/>
          <w:sz w:val="22"/>
          <w:szCs w:val="22"/>
        </w:rPr>
        <w:t>.</w:t>
      </w:r>
      <w:r w:rsidR="00F402B7">
        <w:rPr>
          <w:rFonts w:ascii="Arial" w:hAnsi="Arial" w:cs="Arial"/>
          <w:b w:val="0"/>
          <w:bCs w:val="0"/>
          <w:sz w:val="22"/>
          <w:szCs w:val="22"/>
        </w:rPr>
        <w:t xml:space="preserve"> Počet hodin provádění prací v rámci ad hoc služeb stanoví závazně </w:t>
      </w:r>
      <w:r w:rsidR="00C23688">
        <w:rPr>
          <w:rFonts w:ascii="Arial" w:hAnsi="Arial" w:cs="Arial"/>
          <w:b w:val="0"/>
          <w:bCs w:val="0"/>
          <w:sz w:val="22"/>
          <w:szCs w:val="22"/>
        </w:rPr>
        <w:t xml:space="preserve">Objednatel </w:t>
      </w:r>
      <w:r w:rsidR="00C71788">
        <w:rPr>
          <w:rFonts w:ascii="Arial" w:hAnsi="Arial" w:cs="Arial"/>
          <w:b w:val="0"/>
          <w:bCs w:val="0"/>
          <w:sz w:val="22"/>
          <w:szCs w:val="22"/>
        </w:rPr>
        <w:br/>
      </w:r>
      <w:r w:rsidR="00C23688">
        <w:rPr>
          <w:rFonts w:ascii="Arial" w:hAnsi="Arial" w:cs="Arial"/>
          <w:b w:val="0"/>
          <w:bCs w:val="0"/>
          <w:sz w:val="22"/>
          <w:szCs w:val="22"/>
        </w:rPr>
        <w:t xml:space="preserve">v </w:t>
      </w:r>
      <w:r w:rsidR="00F402B7">
        <w:rPr>
          <w:rFonts w:ascii="Arial" w:hAnsi="Arial" w:cs="Arial"/>
          <w:b w:val="0"/>
          <w:bCs w:val="0"/>
          <w:sz w:val="22"/>
          <w:szCs w:val="22"/>
        </w:rPr>
        <w:t>Objednáv</w:t>
      </w:r>
      <w:r w:rsidR="00C23688">
        <w:rPr>
          <w:rFonts w:ascii="Arial" w:hAnsi="Arial" w:cs="Arial"/>
          <w:b w:val="0"/>
          <w:bCs w:val="0"/>
          <w:sz w:val="22"/>
          <w:szCs w:val="22"/>
        </w:rPr>
        <w:t>ce</w:t>
      </w:r>
      <w:r w:rsidR="00F402B7">
        <w:rPr>
          <w:rFonts w:ascii="Arial" w:hAnsi="Arial" w:cs="Arial"/>
          <w:b w:val="0"/>
          <w:bCs w:val="0"/>
          <w:sz w:val="22"/>
          <w:szCs w:val="22"/>
        </w:rPr>
        <w:t>.</w:t>
      </w:r>
      <w:r w:rsidRPr="0062285F">
        <w:rPr>
          <w:rFonts w:ascii="Arial" w:hAnsi="Arial" w:cs="Arial"/>
          <w:b w:val="0"/>
          <w:bCs w:val="0"/>
          <w:sz w:val="22"/>
          <w:szCs w:val="22"/>
        </w:rPr>
        <w:t xml:space="preserve"> </w:t>
      </w:r>
    </w:p>
    <w:p w:rsidR="00AA70D7" w:rsidRPr="002931D6" w:rsidRDefault="00040DBA" w:rsidP="002931D6">
      <w:pPr>
        <w:pStyle w:val="Zkladntext2"/>
        <w:numPr>
          <w:ilvl w:val="0"/>
          <w:numId w:val="18"/>
        </w:numPr>
        <w:tabs>
          <w:tab w:val="left" w:pos="8400"/>
        </w:tabs>
        <w:spacing w:after="120"/>
        <w:ind w:left="426" w:hanging="357"/>
        <w:jc w:val="both"/>
        <w:rPr>
          <w:rFonts w:ascii="Arial" w:hAnsi="Arial" w:cs="Arial"/>
          <w:b w:val="0"/>
          <w:bCs w:val="0"/>
          <w:sz w:val="22"/>
          <w:szCs w:val="22"/>
        </w:rPr>
      </w:pPr>
      <w:r w:rsidRPr="00B54FD6">
        <w:rPr>
          <w:rFonts w:ascii="Arial" w:hAnsi="Arial" w:cs="Arial"/>
          <w:b w:val="0"/>
          <w:bCs w:val="0"/>
          <w:sz w:val="22"/>
          <w:szCs w:val="22"/>
        </w:rPr>
        <w:t xml:space="preserve">Dohodnutá cena zahrnuje veškeré náklady </w:t>
      </w:r>
      <w:r>
        <w:rPr>
          <w:rFonts w:ascii="Arial" w:hAnsi="Arial" w:cs="Arial"/>
          <w:b w:val="0"/>
          <w:bCs w:val="0"/>
          <w:sz w:val="22"/>
          <w:szCs w:val="22"/>
        </w:rPr>
        <w:t xml:space="preserve">a činnosti </w:t>
      </w:r>
      <w:r w:rsidRPr="00B54FD6">
        <w:rPr>
          <w:rFonts w:ascii="Arial" w:hAnsi="Arial" w:cs="Arial"/>
          <w:b w:val="0"/>
          <w:bCs w:val="0"/>
          <w:sz w:val="22"/>
          <w:szCs w:val="22"/>
        </w:rPr>
        <w:t xml:space="preserve">Zhotovitele související s provedením díla. Objednatel je povinen uhradit Zhotoviteli cenu jen po řádném splnění a předání </w:t>
      </w:r>
      <w:r>
        <w:rPr>
          <w:rFonts w:ascii="Arial" w:hAnsi="Arial" w:cs="Arial"/>
          <w:b w:val="0"/>
          <w:bCs w:val="0"/>
          <w:sz w:val="22"/>
          <w:szCs w:val="22"/>
        </w:rPr>
        <w:t>předmětu plnění</w:t>
      </w:r>
      <w:r w:rsidR="00397D4C">
        <w:rPr>
          <w:rFonts w:ascii="Arial" w:hAnsi="Arial" w:cs="Arial"/>
          <w:b w:val="0"/>
          <w:bCs w:val="0"/>
          <w:sz w:val="22"/>
          <w:szCs w:val="22"/>
        </w:rPr>
        <w:t>, resp. jeho části</w:t>
      </w:r>
      <w:r>
        <w:rPr>
          <w:rFonts w:ascii="Arial" w:hAnsi="Arial" w:cs="Arial"/>
          <w:b w:val="0"/>
          <w:bCs w:val="0"/>
          <w:sz w:val="22"/>
          <w:szCs w:val="22"/>
        </w:rPr>
        <w:t xml:space="preserve"> </w:t>
      </w:r>
      <w:r w:rsidRPr="00B54FD6">
        <w:rPr>
          <w:rFonts w:ascii="Arial" w:hAnsi="Arial" w:cs="Arial"/>
          <w:b w:val="0"/>
          <w:bCs w:val="0"/>
          <w:sz w:val="22"/>
          <w:szCs w:val="22"/>
        </w:rPr>
        <w:t xml:space="preserve">dle </w:t>
      </w:r>
      <w:r>
        <w:rPr>
          <w:rFonts w:ascii="Arial" w:hAnsi="Arial" w:cs="Arial"/>
          <w:b w:val="0"/>
          <w:bCs w:val="0"/>
          <w:sz w:val="22"/>
          <w:szCs w:val="22"/>
        </w:rPr>
        <w:t>Č</w:t>
      </w:r>
      <w:r w:rsidRPr="00B54FD6">
        <w:rPr>
          <w:rFonts w:ascii="Arial" w:hAnsi="Arial" w:cs="Arial"/>
          <w:b w:val="0"/>
          <w:bCs w:val="0"/>
          <w:sz w:val="22"/>
          <w:szCs w:val="22"/>
        </w:rPr>
        <w:t>lánku I. a II. (s</w:t>
      </w:r>
      <w:r>
        <w:rPr>
          <w:rFonts w:ascii="Arial" w:hAnsi="Arial" w:cs="Arial"/>
          <w:b w:val="0"/>
          <w:bCs w:val="0"/>
          <w:sz w:val="22"/>
          <w:szCs w:val="22"/>
        </w:rPr>
        <w:t xml:space="preserve"> doplněními, úpravami </w:t>
      </w:r>
      <w:r w:rsidR="00863BF5">
        <w:rPr>
          <w:rFonts w:ascii="Arial" w:hAnsi="Arial" w:cs="Arial"/>
          <w:b w:val="0"/>
          <w:bCs w:val="0"/>
          <w:sz w:val="22"/>
          <w:szCs w:val="22"/>
        </w:rPr>
        <w:br/>
      </w:r>
      <w:r>
        <w:rPr>
          <w:rFonts w:ascii="Arial" w:hAnsi="Arial" w:cs="Arial"/>
          <w:b w:val="0"/>
          <w:bCs w:val="0"/>
          <w:sz w:val="22"/>
          <w:szCs w:val="22"/>
        </w:rPr>
        <w:t xml:space="preserve">či změnami podle </w:t>
      </w:r>
      <w:r w:rsidRPr="00B54FD6">
        <w:rPr>
          <w:rFonts w:ascii="Arial" w:hAnsi="Arial" w:cs="Arial"/>
          <w:b w:val="0"/>
          <w:bCs w:val="0"/>
          <w:sz w:val="22"/>
          <w:szCs w:val="22"/>
        </w:rPr>
        <w:t>připomínek Objednatele) na základě faktur vyplývajících z jednotlivých Objednávek.</w:t>
      </w:r>
      <w:r w:rsidRPr="00B54FD6">
        <w:rPr>
          <w:rFonts w:ascii="Arial" w:hAnsi="Arial" w:cs="Arial"/>
          <w:b w:val="0"/>
          <w:bCs w:val="0"/>
          <w:strike/>
          <w:sz w:val="22"/>
          <w:szCs w:val="22"/>
        </w:rPr>
        <w:t xml:space="preserve"> </w:t>
      </w:r>
    </w:p>
    <w:p w:rsidR="00C65CBF" w:rsidRPr="00B54FD6" w:rsidRDefault="00C65CBF" w:rsidP="00AA70D7">
      <w:pPr>
        <w:pStyle w:val="Zkladntext2"/>
        <w:tabs>
          <w:tab w:val="left" w:pos="720"/>
          <w:tab w:val="left" w:pos="8400"/>
        </w:tabs>
        <w:ind w:left="708"/>
        <w:jc w:val="both"/>
        <w:rPr>
          <w:rFonts w:ascii="Arial" w:hAnsi="Arial" w:cs="Arial"/>
          <w:b w:val="0"/>
          <w:bCs w:val="0"/>
          <w:sz w:val="22"/>
          <w:szCs w:val="22"/>
        </w:rPr>
      </w:pPr>
    </w:p>
    <w:p w:rsidR="00AD57A1" w:rsidRPr="00B54FD6" w:rsidRDefault="00AB3906" w:rsidP="00163DAD">
      <w:pPr>
        <w:pStyle w:val="Zkladntext2"/>
        <w:tabs>
          <w:tab w:val="left" w:pos="8400"/>
        </w:tabs>
        <w:rPr>
          <w:rFonts w:ascii="Arial" w:hAnsi="Arial" w:cs="Arial"/>
          <w:sz w:val="22"/>
          <w:szCs w:val="22"/>
        </w:rPr>
      </w:pPr>
      <w:r w:rsidRPr="00B54FD6">
        <w:rPr>
          <w:rFonts w:ascii="Arial" w:hAnsi="Arial" w:cs="Arial"/>
          <w:sz w:val="22"/>
          <w:szCs w:val="22"/>
        </w:rPr>
        <w:t xml:space="preserve">Článek </w:t>
      </w:r>
      <w:r w:rsidR="00AD57A1" w:rsidRPr="00B54FD6">
        <w:rPr>
          <w:rFonts w:ascii="Arial" w:hAnsi="Arial" w:cs="Arial"/>
          <w:sz w:val="22"/>
          <w:szCs w:val="22"/>
        </w:rPr>
        <w:t>V</w:t>
      </w:r>
      <w:r w:rsidR="00067DDC" w:rsidRPr="00B54FD6">
        <w:rPr>
          <w:rFonts w:ascii="Arial" w:hAnsi="Arial" w:cs="Arial"/>
          <w:sz w:val="22"/>
          <w:szCs w:val="22"/>
        </w:rPr>
        <w:t>I</w:t>
      </w:r>
      <w:r w:rsidR="00AD57A1" w:rsidRPr="00B54FD6">
        <w:rPr>
          <w:rFonts w:ascii="Arial" w:hAnsi="Arial" w:cs="Arial"/>
          <w:sz w:val="22"/>
          <w:szCs w:val="22"/>
        </w:rPr>
        <w:t>.</w:t>
      </w:r>
    </w:p>
    <w:p w:rsidR="00AD57A1" w:rsidRPr="00B54FD6" w:rsidRDefault="00AD57A1" w:rsidP="00163DAD">
      <w:pPr>
        <w:pStyle w:val="Zkladntext2"/>
        <w:tabs>
          <w:tab w:val="left" w:pos="8400"/>
        </w:tabs>
        <w:rPr>
          <w:rFonts w:ascii="Arial" w:hAnsi="Arial" w:cs="Arial"/>
          <w:sz w:val="22"/>
          <w:szCs w:val="22"/>
        </w:rPr>
      </w:pPr>
      <w:r w:rsidRPr="00B54FD6">
        <w:rPr>
          <w:rFonts w:ascii="Arial" w:hAnsi="Arial" w:cs="Arial"/>
          <w:sz w:val="22"/>
          <w:szCs w:val="22"/>
        </w:rPr>
        <w:t>Platební podmínky a fakturace</w:t>
      </w:r>
    </w:p>
    <w:p w:rsidR="00F47176" w:rsidRPr="00B54FD6" w:rsidRDefault="00F47176" w:rsidP="00163DAD">
      <w:pPr>
        <w:pStyle w:val="Zkladntext2"/>
        <w:tabs>
          <w:tab w:val="left" w:pos="8400"/>
        </w:tabs>
        <w:rPr>
          <w:rFonts w:ascii="Arial" w:hAnsi="Arial" w:cs="Arial"/>
          <w:sz w:val="22"/>
          <w:szCs w:val="22"/>
        </w:rPr>
      </w:pPr>
    </w:p>
    <w:p w:rsidR="00B53DBF" w:rsidRDefault="002A195A" w:rsidP="007C7F63">
      <w:pPr>
        <w:pStyle w:val="Zkladntext2"/>
        <w:numPr>
          <w:ilvl w:val="0"/>
          <w:numId w:val="19"/>
        </w:numPr>
        <w:tabs>
          <w:tab w:val="left" w:pos="8400"/>
        </w:tabs>
        <w:spacing w:after="120"/>
        <w:ind w:left="426" w:hanging="357"/>
        <w:jc w:val="both"/>
        <w:rPr>
          <w:rFonts w:ascii="Arial" w:hAnsi="Arial" w:cs="Arial"/>
          <w:b w:val="0"/>
          <w:bCs w:val="0"/>
          <w:sz w:val="22"/>
          <w:szCs w:val="22"/>
        </w:rPr>
      </w:pPr>
      <w:r w:rsidRPr="00B54FD6">
        <w:rPr>
          <w:rFonts w:ascii="Arial" w:hAnsi="Arial" w:cs="Arial"/>
          <w:b w:val="0"/>
          <w:bCs w:val="0"/>
          <w:sz w:val="22"/>
          <w:szCs w:val="22"/>
        </w:rPr>
        <w:lastRenderedPageBreak/>
        <w:t>Objednatel</w:t>
      </w:r>
      <w:r w:rsidR="00AD57A1" w:rsidRPr="00B54FD6">
        <w:rPr>
          <w:rFonts w:ascii="Arial" w:hAnsi="Arial" w:cs="Arial"/>
          <w:b w:val="0"/>
          <w:bCs w:val="0"/>
          <w:sz w:val="22"/>
          <w:szCs w:val="22"/>
        </w:rPr>
        <w:t xml:space="preserve"> je povinen uhradit </w:t>
      </w:r>
      <w:r w:rsidRPr="00B54FD6">
        <w:rPr>
          <w:rFonts w:ascii="Arial" w:hAnsi="Arial" w:cs="Arial"/>
          <w:b w:val="0"/>
          <w:bCs w:val="0"/>
          <w:sz w:val="22"/>
          <w:szCs w:val="22"/>
        </w:rPr>
        <w:t>Zhotovitel</w:t>
      </w:r>
      <w:r w:rsidR="00AD57A1" w:rsidRPr="00B54FD6">
        <w:rPr>
          <w:rFonts w:ascii="Arial" w:hAnsi="Arial" w:cs="Arial"/>
          <w:b w:val="0"/>
          <w:bCs w:val="0"/>
          <w:sz w:val="22"/>
          <w:szCs w:val="22"/>
        </w:rPr>
        <w:t xml:space="preserve">i cenu </w:t>
      </w:r>
      <w:r w:rsidR="00723F5D">
        <w:rPr>
          <w:rFonts w:ascii="Arial" w:hAnsi="Arial" w:cs="Arial"/>
          <w:b w:val="0"/>
          <w:bCs w:val="0"/>
          <w:sz w:val="22"/>
          <w:szCs w:val="22"/>
        </w:rPr>
        <w:t>za Zaměření</w:t>
      </w:r>
      <w:r w:rsidR="00C22469" w:rsidRPr="00B54FD6">
        <w:rPr>
          <w:rFonts w:ascii="Arial" w:hAnsi="Arial" w:cs="Arial"/>
          <w:b w:val="0"/>
          <w:bCs w:val="0"/>
          <w:sz w:val="22"/>
          <w:szCs w:val="22"/>
        </w:rPr>
        <w:t xml:space="preserve"> </w:t>
      </w:r>
      <w:r w:rsidR="00CF2AAE">
        <w:rPr>
          <w:rFonts w:ascii="Arial" w:hAnsi="Arial" w:cs="Arial"/>
          <w:b w:val="0"/>
          <w:bCs w:val="0"/>
          <w:sz w:val="22"/>
          <w:szCs w:val="22"/>
        </w:rPr>
        <w:t xml:space="preserve">jednoho rybníka/vodní nádrže </w:t>
      </w:r>
      <w:r w:rsidR="00C9164B" w:rsidRPr="00B54FD6">
        <w:rPr>
          <w:rFonts w:ascii="Arial" w:hAnsi="Arial" w:cs="Arial"/>
          <w:b w:val="0"/>
          <w:bCs w:val="0"/>
          <w:sz w:val="22"/>
          <w:szCs w:val="22"/>
        </w:rPr>
        <w:t xml:space="preserve">jen </w:t>
      </w:r>
      <w:r w:rsidR="00C22469" w:rsidRPr="00B54FD6">
        <w:rPr>
          <w:rFonts w:ascii="Arial" w:hAnsi="Arial" w:cs="Arial"/>
          <w:b w:val="0"/>
          <w:bCs w:val="0"/>
          <w:sz w:val="22"/>
          <w:szCs w:val="22"/>
        </w:rPr>
        <w:t xml:space="preserve">na základě řádně předaného a převzatého </w:t>
      </w:r>
      <w:r w:rsidR="001E71AE">
        <w:rPr>
          <w:rFonts w:ascii="Arial" w:hAnsi="Arial" w:cs="Arial"/>
          <w:b w:val="0"/>
          <w:bCs w:val="0"/>
          <w:sz w:val="22"/>
          <w:szCs w:val="22"/>
        </w:rPr>
        <w:t xml:space="preserve">jednotlivého </w:t>
      </w:r>
      <w:r w:rsidR="00AE5275">
        <w:rPr>
          <w:rFonts w:ascii="Arial" w:hAnsi="Arial" w:cs="Arial"/>
          <w:b w:val="0"/>
          <w:bCs w:val="0"/>
          <w:sz w:val="22"/>
          <w:szCs w:val="22"/>
        </w:rPr>
        <w:t>Výstupu</w:t>
      </w:r>
      <w:r w:rsidR="00C22469" w:rsidRPr="00B54FD6">
        <w:rPr>
          <w:rFonts w:ascii="Arial" w:hAnsi="Arial" w:cs="Arial"/>
          <w:b w:val="0"/>
          <w:bCs w:val="0"/>
          <w:sz w:val="22"/>
          <w:szCs w:val="22"/>
        </w:rPr>
        <w:t xml:space="preserve"> </w:t>
      </w:r>
      <w:r w:rsidR="001E71AE">
        <w:rPr>
          <w:rFonts w:ascii="Arial" w:hAnsi="Arial" w:cs="Arial"/>
          <w:b w:val="0"/>
          <w:bCs w:val="0"/>
          <w:sz w:val="22"/>
          <w:szCs w:val="22"/>
        </w:rPr>
        <w:t xml:space="preserve">Zaměření </w:t>
      </w:r>
      <w:r w:rsidR="00AD57A1" w:rsidRPr="00B54FD6">
        <w:rPr>
          <w:rFonts w:ascii="Arial" w:hAnsi="Arial" w:cs="Arial"/>
          <w:b w:val="0"/>
          <w:bCs w:val="0"/>
          <w:sz w:val="22"/>
          <w:szCs w:val="22"/>
        </w:rPr>
        <w:t xml:space="preserve">dle čl. </w:t>
      </w:r>
      <w:r w:rsidR="001953BC" w:rsidRPr="00B54FD6">
        <w:rPr>
          <w:rFonts w:ascii="Arial" w:hAnsi="Arial" w:cs="Arial"/>
          <w:b w:val="0"/>
          <w:bCs w:val="0"/>
          <w:sz w:val="22"/>
          <w:szCs w:val="22"/>
        </w:rPr>
        <w:t xml:space="preserve">I. a </w:t>
      </w:r>
      <w:r w:rsidR="00AD57A1" w:rsidRPr="00B54FD6">
        <w:rPr>
          <w:rFonts w:ascii="Arial" w:hAnsi="Arial" w:cs="Arial"/>
          <w:b w:val="0"/>
          <w:bCs w:val="0"/>
          <w:sz w:val="22"/>
          <w:szCs w:val="22"/>
        </w:rPr>
        <w:t xml:space="preserve">II. </w:t>
      </w:r>
      <w:r w:rsidR="00B12C78">
        <w:rPr>
          <w:rFonts w:ascii="Arial" w:hAnsi="Arial" w:cs="Arial"/>
          <w:b w:val="0"/>
          <w:bCs w:val="0"/>
          <w:sz w:val="22"/>
          <w:szCs w:val="22"/>
        </w:rPr>
        <w:t>Dohody</w:t>
      </w:r>
      <w:r w:rsidR="00AD57A1" w:rsidRPr="00B54FD6">
        <w:rPr>
          <w:rFonts w:ascii="Arial" w:hAnsi="Arial" w:cs="Arial"/>
          <w:b w:val="0"/>
          <w:bCs w:val="0"/>
          <w:sz w:val="22"/>
          <w:szCs w:val="22"/>
        </w:rPr>
        <w:t xml:space="preserve"> a vystavené faktury doručené do sídla </w:t>
      </w:r>
      <w:r w:rsidRPr="00B54FD6">
        <w:rPr>
          <w:rFonts w:ascii="Arial" w:hAnsi="Arial" w:cs="Arial"/>
          <w:b w:val="0"/>
          <w:bCs w:val="0"/>
          <w:sz w:val="22"/>
          <w:szCs w:val="22"/>
        </w:rPr>
        <w:t>Objednatel</w:t>
      </w:r>
      <w:r w:rsidR="00AD57A1" w:rsidRPr="00B54FD6">
        <w:rPr>
          <w:rFonts w:ascii="Arial" w:hAnsi="Arial" w:cs="Arial"/>
          <w:b w:val="0"/>
          <w:bCs w:val="0"/>
          <w:sz w:val="22"/>
          <w:szCs w:val="22"/>
        </w:rPr>
        <w:t xml:space="preserve">e. </w:t>
      </w:r>
      <w:r w:rsidR="00AE5275">
        <w:rPr>
          <w:rFonts w:ascii="Arial" w:hAnsi="Arial" w:cs="Arial"/>
          <w:b w:val="0"/>
          <w:bCs w:val="0"/>
          <w:sz w:val="22"/>
          <w:szCs w:val="22"/>
        </w:rPr>
        <w:t>Cena za</w:t>
      </w:r>
      <w:r w:rsidR="0086397A">
        <w:rPr>
          <w:rFonts w:ascii="Arial" w:hAnsi="Arial" w:cs="Arial"/>
          <w:b w:val="0"/>
          <w:bCs w:val="0"/>
          <w:sz w:val="22"/>
          <w:szCs w:val="22"/>
        </w:rPr>
        <w:t xml:space="preserve"> ka</w:t>
      </w:r>
      <w:r w:rsidR="00CF2AAE">
        <w:rPr>
          <w:rFonts w:ascii="Arial" w:hAnsi="Arial" w:cs="Arial"/>
          <w:b w:val="0"/>
          <w:bCs w:val="0"/>
          <w:sz w:val="22"/>
          <w:szCs w:val="22"/>
        </w:rPr>
        <w:t>ž</w:t>
      </w:r>
      <w:r w:rsidR="0086397A">
        <w:rPr>
          <w:rFonts w:ascii="Arial" w:hAnsi="Arial" w:cs="Arial"/>
          <w:b w:val="0"/>
          <w:bCs w:val="0"/>
          <w:sz w:val="22"/>
          <w:szCs w:val="22"/>
        </w:rPr>
        <w:t xml:space="preserve">dé jednotlivé </w:t>
      </w:r>
      <w:r w:rsidR="00AE5275">
        <w:rPr>
          <w:rFonts w:ascii="Arial" w:hAnsi="Arial" w:cs="Arial"/>
          <w:b w:val="0"/>
          <w:bCs w:val="0"/>
          <w:sz w:val="22"/>
          <w:szCs w:val="22"/>
        </w:rPr>
        <w:t>Zaměření</w:t>
      </w:r>
      <w:r w:rsidR="00576315">
        <w:rPr>
          <w:rFonts w:ascii="Arial" w:hAnsi="Arial" w:cs="Arial"/>
          <w:b w:val="0"/>
          <w:bCs w:val="0"/>
          <w:sz w:val="22"/>
          <w:szCs w:val="22"/>
        </w:rPr>
        <w:t xml:space="preserve"> </w:t>
      </w:r>
      <w:r w:rsidR="003948C0">
        <w:rPr>
          <w:rFonts w:ascii="Arial" w:hAnsi="Arial" w:cs="Arial"/>
          <w:b w:val="0"/>
          <w:bCs w:val="0"/>
          <w:sz w:val="22"/>
          <w:szCs w:val="22"/>
        </w:rPr>
        <w:t xml:space="preserve">jednoho </w:t>
      </w:r>
      <w:r w:rsidR="00576315">
        <w:rPr>
          <w:rFonts w:ascii="Arial" w:hAnsi="Arial" w:cs="Arial"/>
          <w:b w:val="0"/>
          <w:bCs w:val="0"/>
          <w:sz w:val="22"/>
          <w:szCs w:val="22"/>
        </w:rPr>
        <w:t>rybníka/vodní nádrže</w:t>
      </w:r>
      <w:r w:rsidR="00FE3A58">
        <w:rPr>
          <w:rFonts w:ascii="Arial" w:hAnsi="Arial" w:cs="Arial"/>
          <w:b w:val="0"/>
          <w:sz w:val="22"/>
          <w:szCs w:val="22"/>
        </w:rPr>
        <w:t xml:space="preserve"> </w:t>
      </w:r>
      <w:r w:rsidR="00AE5275">
        <w:rPr>
          <w:rFonts w:ascii="Arial" w:hAnsi="Arial" w:cs="Arial"/>
          <w:b w:val="0"/>
          <w:bCs w:val="0"/>
          <w:sz w:val="22"/>
          <w:szCs w:val="22"/>
        </w:rPr>
        <w:t>bude uhrazena</w:t>
      </w:r>
      <w:r w:rsidR="009F6EDA">
        <w:rPr>
          <w:rFonts w:ascii="Arial" w:hAnsi="Arial" w:cs="Arial"/>
          <w:b w:val="0"/>
          <w:bCs w:val="0"/>
          <w:sz w:val="22"/>
          <w:szCs w:val="22"/>
        </w:rPr>
        <w:t xml:space="preserve"> </w:t>
      </w:r>
      <w:r w:rsidR="001E71AE">
        <w:rPr>
          <w:rFonts w:ascii="Arial" w:hAnsi="Arial" w:cs="Arial"/>
          <w:b w:val="0"/>
          <w:bCs w:val="0"/>
          <w:sz w:val="22"/>
          <w:szCs w:val="22"/>
        </w:rPr>
        <w:t>ve dvou splátkách</w:t>
      </w:r>
      <w:r w:rsidR="00030CD9">
        <w:rPr>
          <w:rFonts w:ascii="Arial" w:hAnsi="Arial" w:cs="Arial"/>
          <w:b w:val="0"/>
          <w:bCs w:val="0"/>
          <w:sz w:val="22"/>
          <w:szCs w:val="22"/>
        </w:rPr>
        <w:t>:</w:t>
      </w:r>
    </w:p>
    <w:p w:rsidR="00B53DBF" w:rsidRDefault="001E71AE" w:rsidP="00B53DBF">
      <w:pPr>
        <w:pStyle w:val="Zkladntext2"/>
        <w:numPr>
          <w:ilvl w:val="0"/>
          <w:numId w:val="67"/>
        </w:numPr>
        <w:tabs>
          <w:tab w:val="left" w:pos="8400"/>
        </w:tabs>
        <w:spacing w:after="120"/>
        <w:jc w:val="both"/>
        <w:rPr>
          <w:rFonts w:ascii="Arial" w:hAnsi="Arial" w:cs="Arial"/>
          <w:b w:val="0"/>
          <w:bCs w:val="0"/>
          <w:sz w:val="22"/>
          <w:szCs w:val="22"/>
        </w:rPr>
      </w:pPr>
      <w:r>
        <w:rPr>
          <w:rFonts w:ascii="Arial" w:hAnsi="Arial" w:cs="Arial"/>
          <w:b w:val="0"/>
          <w:bCs w:val="0"/>
          <w:sz w:val="22"/>
          <w:szCs w:val="22"/>
        </w:rPr>
        <w:t xml:space="preserve">první splátka bude splatná vždy </w:t>
      </w:r>
      <w:r w:rsidR="009F6EDA">
        <w:rPr>
          <w:rFonts w:ascii="Arial" w:hAnsi="Arial" w:cs="Arial"/>
          <w:b w:val="0"/>
          <w:bCs w:val="0"/>
          <w:sz w:val="22"/>
          <w:szCs w:val="22"/>
        </w:rPr>
        <w:t>výhradně po akceptaci Výstup</w:t>
      </w:r>
      <w:r w:rsidR="00576315">
        <w:rPr>
          <w:rFonts w:ascii="Arial" w:hAnsi="Arial" w:cs="Arial"/>
          <w:b w:val="0"/>
          <w:bCs w:val="0"/>
          <w:sz w:val="22"/>
          <w:szCs w:val="22"/>
        </w:rPr>
        <w:t>u</w:t>
      </w:r>
      <w:r w:rsidR="009F6EDA">
        <w:rPr>
          <w:rFonts w:ascii="Arial" w:hAnsi="Arial" w:cs="Arial"/>
          <w:b w:val="0"/>
          <w:bCs w:val="0"/>
          <w:sz w:val="22"/>
          <w:szCs w:val="22"/>
        </w:rPr>
        <w:t xml:space="preserve"> </w:t>
      </w:r>
      <w:r w:rsidR="00C71788">
        <w:rPr>
          <w:rFonts w:ascii="Arial" w:hAnsi="Arial" w:cs="Arial"/>
          <w:b w:val="0"/>
          <w:bCs w:val="0"/>
          <w:sz w:val="22"/>
          <w:szCs w:val="22"/>
        </w:rPr>
        <w:br/>
      </w:r>
      <w:r w:rsidR="00363DA6">
        <w:rPr>
          <w:rFonts w:ascii="Arial" w:hAnsi="Arial" w:cs="Arial"/>
          <w:b w:val="0"/>
          <w:bCs w:val="0"/>
          <w:sz w:val="22"/>
          <w:szCs w:val="22"/>
        </w:rPr>
        <w:t xml:space="preserve">A </w:t>
      </w:r>
      <w:r w:rsidR="00B042B4">
        <w:rPr>
          <w:rFonts w:ascii="Arial" w:hAnsi="Arial" w:cs="Arial"/>
          <w:b w:val="0"/>
          <w:bCs w:val="0"/>
          <w:sz w:val="22"/>
          <w:szCs w:val="22"/>
        </w:rPr>
        <w:t>a</w:t>
      </w:r>
      <w:r w:rsidR="00363DA6">
        <w:rPr>
          <w:rFonts w:ascii="Arial" w:hAnsi="Arial" w:cs="Arial"/>
          <w:b w:val="0"/>
          <w:bCs w:val="0"/>
          <w:sz w:val="22"/>
          <w:szCs w:val="22"/>
        </w:rPr>
        <w:t xml:space="preserve"> </w:t>
      </w:r>
      <w:r w:rsidR="004B5BAB">
        <w:rPr>
          <w:rFonts w:ascii="Arial" w:hAnsi="Arial" w:cs="Arial"/>
          <w:b w:val="0"/>
          <w:bCs w:val="0"/>
          <w:sz w:val="22"/>
          <w:szCs w:val="22"/>
        </w:rPr>
        <w:t xml:space="preserve">případně </w:t>
      </w:r>
      <w:r w:rsidR="00363DA6">
        <w:rPr>
          <w:rFonts w:ascii="Arial" w:hAnsi="Arial" w:cs="Arial"/>
          <w:b w:val="0"/>
          <w:bCs w:val="0"/>
          <w:sz w:val="22"/>
          <w:szCs w:val="22"/>
        </w:rPr>
        <w:t>Výstupu B</w:t>
      </w:r>
      <w:r w:rsidR="00B042B4">
        <w:rPr>
          <w:rFonts w:ascii="Arial" w:hAnsi="Arial" w:cs="Arial"/>
          <w:b w:val="0"/>
          <w:bCs w:val="0"/>
          <w:sz w:val="22"/>
          <w:szCs w:val="22"/>
        </w:rPr>
        <w:t xml:space="preserve">, bude-li Výstup </w:t>
      </w:r>
      <w:r w:rsidR="004B5BAB">
        <w:rPr>
          <w:rFonts w:ascii="Arial" w:hAnsi="Arial" w:cs="Arial"/>
          <w:b w:val="0"/>
          <w:bCs w:val="0"/>
          <w:sz w:val="22"/>
          <w:szCs w:val="22"/>
        </w:rPr>
        <w:t xml:space="preserve">B </w:t>
      </w:r>
      <w:r w:rsidR="00B042B4">
        <w:rPr>
          <w:rFonts w:ascii="Arial" w:hAnsi="Arial" w:cs="Arial"/>
          <w:b w:val="0"/>
          <w:bCs w:val="0"/>
          <w:sz w:val="22"/>
          <w:szCs w:val="22"/>
        </w:rPr>
        <w:t>vyhotovován,</w:t>
      </w:r>
      <w:r w:rsidR="00B53DBF">
        <w:rPr>
          <w:rFonts w:ascii="Arial" w:hAnsi="Arial" w:cs="Arial"/>
          <w:b w:val="0"/>
          <w:bCs w:val="0"/>
          <w:sz w:val="22"/>
          <w:szCs w:val="22"/>
        </w:rPr>
        <w:t xml:space="preserve"> </w:t>
      </w:r>
    </w:p>
    <w:p w:rsidR="00B53DBF" w:rsidRDefault="001E71AE" w:rsidP="00B53DBF">
      <w:pPr>
        <w:pStyle w:val="Zkladntext2"/>
        <w:numPr>
          <w:ilvl w:val="0"/>
          <w:numId w:val="67"/>
        </w:numPr>
        <w:tabs>
          <w:tab w:val="left" w:pos="8400"/>
        </w:tabs>
        <w:spacing w:after="120"/>
        <w:jc w:val="both"/>
        <w:rPr>
          <w:rFonts w:ascii="Arial" w:hAnsi="Arial" w:cs="Arial"/>
          <w:b w:val="0"/>
          <w:bCs w:val="0"/>
          <w:sz w:val="22"/>
          <w:szCs w:val="22"/>
        </w:rPr>
      </w:pPr>
      <w:r>
        <w:rPr>
          <w:rFonts w:ascii="Arial" w:hAnsi="Arial" w:cs="Arial"/>
          <w:b w:val="0"/>
          <w:bCs w:val="0"/>
          <w:sz w:val="22"/>
          <w:szCs w:val="22"/>
        </w:rPr>
        <w:t>druhá splátka</w:t>
      </w:r>
      <w:r w:rsidR="00576315">
        <w:rPr>
          <w:rFonts w:ascii="Arial" w:hAnsi="Arial" w:cs="Arial"/>
          <w:b w:val="0"/>
          <w:bCs w:val="0"/>
          <w:sz w:val="22"/>
          <w:szCs w:val="22"/>
        </w:rPr>
        <w:t xml:space="preserve"> </w:t>
      </w:r>
      <w:r w:rsidR="00B53DBF">
        <w:rPr>
          <w:rFonts w:ascii="Arial" w:hAnsi="Arial" w:cs="Arial"/>
          <w:b w:val="0"/>
          <w:bCs w:val="0"/>
          <w:sz w:val="22"/>
          <w:szCs w:val="22"/>
        </w:rPr>
        <w:t xml:space="preserve">bude splatná </w:t>
      </w:r>
      <w:r w:rsidR="00576315">
        <w:rPr>
          <w:rFonts w:ascii="Arial" w:hAnsi="Arial" w:cs="Arial"/>
          <w:b w:val="0"/>
          <w:bCs w:val="0"/>
          <w:sz w:val="22"/>
          <w:szCs w:val="22"/>
        </w:rPr>
        <w:t>vždy</w:t>
      </w:r>
      <w:r>
        <w:rPr>
          <w:rFonts w:ascii="Arial" w:hAnsi="Arial" w:cs="Arial"/>
          <w:b w:val="0"/>
          <w:bCs w:val="0"/>
          <w:sz w:val="22"/>
          <w:szCs w:val="22"/>
        </w:rPr>
        <w:t xml:space="preserve"> výhradně po akceptaci Výstup</w:t>
      </w:r>
      <w:r w:rsidR="00576315">
        <w:rPr>
          <w:rFonts w:ascii="Arial" w:hAnsi="Arial" w:cs="Arial"/>
          <w:b w:val="0"/>
          <w:bCs w:val="0"/>
          <w:sz w:val="22"/>
          <w:szCs w:val="22"/>
        </w:rPr>
        <w:t>u</w:t>
      </w:r>
      <w:r>
        <w:rPr>
          <w:rFonts w:ascii="Arial" w:hAnsi="Arial" w:cs="Arial"/>
          <w:b w:val="0"/>
          <w:bCs w:val="0"/>
          <w:sz w:val="22"/>
          <w:szCs w:val="22"/>
        </w:rPr>
        <w:t xml:space="preserve"> </w:t>
      </w:r>
      <w:r w:rsidR="00363DA6">
        <w:rPr>
          <w:rFonts w:ascii="Arial" w:hAnsi="Arial" w:cs="Arial"/>
          <w:b w:val="0"/>
          <w:bCs w:val="0"/>
          <w:sz w:val="22"/>
          <w:szCs w:val="22"/>
        </w:rPr>
        <w:t>C</w:t>
      </w:r>
      <w:r w:rsidR="004B5BAB">
        <w:rPr>
          <w:rFonts w:ascii="Arial" w:hAnsi="Arial" w:cs="Arial"/>
          <w:b w:val="0"/>
          <w:bCs w:val="0"/>
          <w:sz w:val="22"/>
          <w:szCs w:val="22"/>
        </w:rPr>
        <w:t>, bude-li vyhotovován</w:t>
      </w:r>
      <w:r w:rsidR="00363DA6">
        <w:rPr>
          <w:rFonts w:ascii="Arial" w:hAnsi="Arial" w:cs="Arial"/>
          <w:b w:val="0"/>
          <w:bCs w:val="0"/>
          <w:sz w:val="22"/>
          <w:szCs w:val="22"/>
        </w:rPr>
        <w:t>.</w:t>
      </w:r>
      <w:r w:rsidR="003C7984">
        <w:rPr>
          <w:rFonts w:ascii="Arial" w:hAnsi="Arial" w:cs="Arial"/>
          <w:b w:val="0"/>
          <w:bCs w:val="0"/>
          <w:sz w:val="22"/>
          <w:szCs w:val="22"/>
        </w:rPr>
        <w:t xml:space="preserve"> </w:t>
      </w:r>
    </w:p>
    <w:p w:rsidR="00B53DBF" w:rsidRDefault="00030CD9" w:rsidP="00B53DBF">
      <w:pPr>
        <w:pStyle w:val="Zkladntext2"/>
        <w:tabs>
          <w:tab w:val="left" w:pos="8400"/>
        </w:tabs>
        <w:spacing w:after="120"/>
        <w:ind w:left="426"/>
        <w:jc w:val="both"/>
        <w:rPr>
          <w:rFonts w:ascii="Arial" w:hAnsi="Arial" w:cs="Arial"/>
          <w:b w:val="0"/>
          <w:bCs w:val="0"/>
          <w:sz w:val="22"/>
          <w:szCs w:val="22"/>
        </w:rPr>
      </w:pPr>
      <w:r>
        <w:rPr>
          <w:rFonts w:ascii="Arial" w:hAnsi="Arial" w:cs="Arial"/>
          <w:b w:val="0"/>
          <w:bCs w:val="0"/>
          <w:sz w:val="22"/>
          <w:szCs w:val="22"/>
        </w:rPr>
        <w:t>Cena za Výstup B bude fakturována</w:t>
      </w:r>
      <w:r w:rsidR="00BF3561">
        <w:rPr>
          <w:rFonts w:ascii="Arial" w:hAnsi="Arial" w:cs="Arial"/>
          <w:b w:val="0"/>
          <w:bCs w:val="0"/>
          <w:sz w:val="22"/>
          <w:szCs w:val="22"/>
        </w:rPr>
        <w:t xml:space="preserve"> vždy</w:t>
      </w:r>
      <w:r>
        <w:rPr>
          <w:rFonts w:ascii="Arial" w:hAnsi="Arial" w:cs="Arial"/>
          <w:b w:val="0"/>
          <w:bCs w:val="0"/>
          <w:sz w:val="22"/>
          <w:szCs w:val="22"/>
        </w:rPr>
        <w:t xml:space="preserve"> ve výši 50% </w:t>
      </w:r>
      <w:r w:rsidR="00C60DEA">
        <w:rPr>
          <w:rFonts w:ascii="Arial" w:hAnsi="Arial" w:cs="Arial"/>
          <w:b w:val="0"/>
          <w:bCs w:val="0"/>
          <w:sz w:val="22"/>
          <w:szCs w:val="22"/>
        </w:rPr>
        <w:t>V</w:t>
      </w:r>
      <w:r>
        <w:rPr>
          <w:rFonts w:ascii="Arial" w:hAnsi="Arial" w:cs="Arial"/>
          <w:b w:val="0"/>
          <w:bCs w:val="0"/>
          <w:sz w:val="22"/>
          <w:szCs w:val="22"/>
        </w:rPr>
        <w:t xml:space="preserve">ýsledné ceny dle článku </w:t>
      </w:r>
      <w:r w:rsidR="00605E45">
        <w:rPr>
          <w:rFonts w:ascii="Arial" w:hAnsi="Arial" w:cs="Arial"/>
          <w:b w:val="0"/>
          <w:bCs w:val="0"/>
          <w:sz w:val="22"/>
          <w:szCs w:val="22"/>
        </w:rPr>
        <w:br/>
      </w:r>
      <w:r>
        <w:rPr>
          <w:rFonts w:ascii="Arial" w:hAnsi="Arial" w:cs="Arial"/>
          <w:b w:val="0"/>
          <w:bCs w:val="0"/>
          <w:sz w:val="22"/>
          <w:szCs w:val="22"/>
        </w:rPr>
        <w:t>V.</w:t>
      </w:r>
      <w:r w:rsidR="00605E45">
        <w:rPr>
          <w:rFonts w:ascii="Arial" w:hAnsi="Arial" w:cs="Arial"/>
          <w:b w:val="0"/>
          <w:bCs w:val="0"/>
          <w:sz w:val="22"/>
          <w:szCs w:val="22"/>
        </w:rPr>
        <w:t xml:space="preserve"> </w:t>
      </w:r>
      <w:r>
        <w:rPr>
          <w:rFonts w:ascii="Arial" w:hAnsi="Arial" w:cs="Arial"/>
          <w:b w:val="0"/>
          <w:bCs w:val="0"/>
          <w:sz w:val="22"/>
          <w:szCs w:val="22"/>
        </w:rPr>
        <w:t xml:space="preserve">odst. 1. Dohody. Cena za Výstup C bude fakturována </w:t>
      </w:r>
      <w:r w:rsidR="00BF3561">
        <w:rPr>
          <w:rFonts w:ascii="Arial" w:hAnsi="Arial" w:cs="Arial"/>
          <w:b w:val="0"/>
          <w:bCs w:val="0"/>
          <w:sz w:val="22"/>
          <w:szCs w:val="22"/>
        </w:rPr>
        <w:t xml:space="preserve">vždy </w:t>
      </w:r>
      <w:r>
        <w:rPr>
          <w:rFonts w:ascii="Arial" w:hAnsi="Arial" w:cs="Arial"/>
          <w:b w:val="0"/>
          <w:bCs w:val="0"/>
          <w:sz w:val="22"/>
          <w:szCs w:val="22"/>
        </w:rPr>
        <w:t xml:space="preserve">ve výši 50% </w:t>
      </w:r>
      <w:r w:rsidR="00C60DEA">
        <w:rPr>
          <w:rFonts w:ascii="Arial" w:hAnsi="Arial" w:cs="Arial"/>
          <w:b w:val="0"/>
          <w:bCs w:val="0"/>
          <w:sz w:val="22"/>
          <w:szCs w:val="22"/>
        </w:rPr>
        <w:t>V</w:t>
      </w:r>
      <w:r>
        <w:rPr>
          <w:rFonts w:ascii="Arial" w:hAnsi="Arial" w:cs="Arial"/>
          <w:b w:val="0"/>
          <w:bCs w:val="0"/>
          <w:sz w:val="22"/>
          <w:szCs w:val="22"/>
        </w:rPr>
        <w:t>ýsledné ceny dle článku V. odst. 1. Dohody</w:t>
      </w:r>
      <w:r w:rsidR="00C60DEA">
        <w:rPr>
          <w:rFonts w:ascii="Arial" w:hAnsi="Arial" w:cs="Arial"/>
          <w:b w:val="0"/>
          <w:bCs w:val="0"/>
          <w:sz w:val="22"/>
          <w:szCs w:val="22"/>
        </w:rPr>
        <w:t>.</w:t>
      </w:r>
      <w:r>
        <w:rPr>
          <w:rFonts w:ascii="Arial" w:hAnsi="Arial" w:cs="Arial"/>
          <w:b w:val="0"/>
          <w:bCs w:val="0"/>
          <w:sz w:val="22"/>
          <w:szCs w:val="22"/>
        </w:rPr>
        <w:t xml:space="preserve"> </w:t>
      </w:r>
    </w:p>
    <w:p w:rsidR="00AD57A1" w:rsidRPr="00B54FD6" w:rsidRDefault="00E26A26" w:rsidP="00B53DBF">
      <w:pPr>
        <w:pStyle w:val="Zkladntext2"/>
        <w:tabs>
          <w:tab w:val="left" w:pos="8400"/>
        </w:tabs>
        <w:spacing w:after="120"/>
        <w:ind w:left="426"/>
        <w:jc w:val="both"/>
        <w:rPr>
          <w:rFonts w:ascii="Arial" w:hAnsi="Arial" w:cs="Arial"/>
          <w:b w:val="0"/>
          <w:bCs w:val="0"/>
          <w:sz w:val="22"/>
          <w:szCs w:val="22"/>
        </w:rPr>
      </w:pPr>
      <w:r>
        <w:rPr>
          <w:rFonts w:ascii="Arial" w:hAnsi="Arial" w:cs="Arial"/>
          <w:b w:val="0"/>
          <w:bCs w:val="0"/>
          <w:sz w:val="22"/>
          <w:szCs w:val="22"/>
        </w:rPr>
        <w:t xml:space="preserve">Cenu za ad hoc služby je Objednatel povinen uhradit na základě doručené faktury </w:t>
      </w:r>
      <w:r w:rsidR="00863BF5">
        <w:rPr>
          <w:rFonts w:ascii="Arial" w:hAnsi="Arial" w:cs="Arial"/>
          <w:b w:val="0"/>
          <w:bCs w:val="0"/>
          <w:sz w:val="22"/>
          <w:szCs w:val="22"/>
        </w:rPr>
        <w:br/>
      </w:r>
      <w:r>
        <w:rPr>
          <w:rFonts w:ascii="Arial" w:hAnsi="Arial" w:cs="Arial"/>
          <w:b w:val="0"/>
          <w:bCs w:val="0"/>
          <w:sz w:val="22"/>
          <w:szCs w:val="22"/>
        </w:rPr>
        <w:t>do sídla Objednatele, jejíž přílohou musí vždy být podrobný výkaz ad hoc služeb obsahující vyčíslení vynaložených hodin</w:t>
      </w:r>
      <w:r w:rsidR="00C60DEA">
        <w:rPr>
          <w:rFonts w:ascii="Arial" w:hAnsi="Arial" w:cs="Arial"/>
          <w:b w:val="0"/>
          <w:bCs w:val="0"/>
          <w:sz w:val="22"/>
          <w:szCs w:val="22"/>
        </w:rPr>
        <w:t xml:space="preserve"> práce</w:t>
      </w:r>
      <w:r>
        <w:rPr>
          <w:rFonts w:ascii="Arial" w:hAnsi="Arial" w:cs="Arial"/>
          <w:b w:val="0"/>
          <w:bCs w:val="0"/>
          <w:sz w:val="22"/>
          <w:szCs w:val="22"/>
        </w:rPr>
        <w:t xml:space="preserve"> </w:t>
      </w:r>
      <w:r w:rsidR="00C60DEA">
        <w:rPr>
          <w:rFonts w:ascii="Arial" w:hAnsi="Arial" w:cs="Arial"/>
          <w:b w:val="0"/>
          <w:bCs w:val="0"/>
          <w:sz w:val="22"/>
          <w:szCs w:val="22"/>
        </w:rPr>
        <w:t>v rámci</w:t>
      </w:r>
      <w:r>
        <w:rPr>
          <w:rFonts w:ascii="Arial" w:hAnsi="Arial" w:cs="Arial"/>
          <w:b w:val="0"/>
          <w:bCs w:val="0"/>
          <w:sz w:val="22"/>
          <w:szCs w:val="22"/>
        </w:rPr>
        <w:t xml:space="preserve"> konkrétní</w:t>
      </w:r>
      <w:r w:rsidR="00C60DEA">
        <w:rPr>
          <w:rFonts w:ascii="Arial" w:hAnsi="Arial" w:cs="Arial"/>
          <w:b w:val="0"/>
          <w:bCs w:val="0"/>
          <w:sz w:val="22"/>
          <w:szCs w:val="22"/>
        </w:rPr>
        <w:t>ch</w:t>
      </w:r>
      <w:r>
        <w:rPr>
          <w:rFonts w:ascii="Arial" w:hAnsi="Arial" w:cs="Arial"/>
          <w:b w:val="0"/>
          <w:bCs w:val="0"/>
          <w:sz w:val="22"/>
          <w:szCs w:val="22"/>
        </w:rPr>
        <w:t xml:space="preserve"> činnost</w:t>
      </w:r>
      <w:r w:rsidR="00C60DEA">
        <w:rPr>
          <w:rFonts w:ascii="Arial" w:hAnsi="Arial" w:cs="Arial"/>
          <w:b w:val="0"/>
          <w:bCs w:val="0"/>
          <w:sz w:val="22"/>
          <w:szCs w:val="22"/>
        </w:rPr>
        <w:t>í</w:t>
      </w:r>
      <w:r>
        <w:rPr>
          <w:rFonts w:ascii="Arial" w:hAnsi="Arial" w:cs="Arial"/>
          <w:b w:val="0"/>
          <w:bCs w:val="0"/>
          <w:sz w:val="22"/>
          <w:szCs w:val="22"/>
        </w:rPr>
        <w:t xml:space="preserve">, schválený Objednatelem. </w:t>
      </w:r>
    </w:p>
    <w:p w:rsidR="00AD57A1" w:rsidRDefault="002A195A" w:rsidP="007C7F63">
      <w:pPr>
        <w:pStyle w:val="Zkladntext2"/>
        <w:numPr>
          <w:ilvl w:val="0"/>
          <w:numId w:val="19"/>
        </w:numPr>
        <w:tabs>
          <w:tab w:val="left" w:pos="8400"/>
        </w:tabs>
        <w:spacing w:after="120"/>
        <w:ind w:left="426"/>
        <w:jc w:val="both"/>
        <w:rPr>
          <w:rFonts w:ascii="Arial" w:hAnsi="Arial" w:cs="Arial"/>
          <w:b w:val="0"/>
          <w:bCs w:val="0"/>
          <w:sz w:val="22"/>
          <w:szCs w:val="22"/>
        </w:rPr>
      </w:pPr>
      <w:r w:rsidRPr="00B54FD6">
        <w:rPr>
          <w:rFonts w:ascii="Arial" w:hAnsi="Arial" w:cs="Arial"/>
          <w:b w:val="0"/>
          <w:bCs w:val="0"/>
          <w:sz w:val="22"/>
          <w:szCs w:val="22"/>
        </w:rPr>
        <w:t>Zhotovitel</w:t>
      </w:r>
      <w:r w:rsidR="00AD57A1" w:rsidRPr="00B54FD6">
        <w:rPr>
          <w:rFonts w:ascii="Arial" w:hAnsi="Arial" w:cs="Arial"/>
          <w:b w:val="0"/>
          <w:bCs w:val="0"/>
          <w:sz w:val="22"/>
          <w:szCs w:val="22"/>
        </w:rPr>
        <w:t xml:space="preserve"> není oprávněn vystavit fakturu dříve, než</w:t>
      </w:r>
      <w:r w:rsidR="001E1769" w:rsidRPr="00B54FD6">
        <w:rPr>
          <w:rFonts w:ascii="Arial" w:hAnsi="Arial" w:cs="Arial"/>
          <w:b w:val="0"/>
          <w:bCs w:val="0"/>
          <w:sz w:val="22"/>
          <w:szCs w:val="22"/>
        </w:rPr>
        <w:t xml:space="preserve"> </w:t>
      </w:r>
      <w:r w:rsidRPr="00B54FD6">
        <w:rPr>
          <w:rFonts w:ascii="Arial" w:hAnsi="Arial" w:cs="Arial"/>
          <w:b w:val="0"/>
          <w:bCs w:val="0"/>
          <w:sz w:val="22"/>
          <w:szCs w:val="22"/>
        </w:rPr>
        <w:t>Objednatel</w:t>
      </w:r>
      <w:r w:rsidR="001E1769" w:rsidRPr="00B54FD6">
        <w:rPr>
          <w:rFonts w:ascii="Arial" w:hAnsi="Arial" w:cs="Arial"/>
          <w:b w:val="0"/>
          <w:bCs w:val="0"/>
          <w:sz w:val="22"/>
          <w:szCs w:val="22"/>
        </w:rPr>
        <w:t xml:space="preserve"> převezme bezvadn</w:t>
      </w:r>
      <w:r w:rsidR="009F6EDA">
        <w:rPr>
          <w:rFonts w:ascii="Arial" w:hAnsi="Arial" w:cs="Arial"/>
          <w:b w:val="0"/>
          <w:bCs w:val="0"/>
          <w:sz w:val="22"/>
          <w:szCs w:val="22"/>
        </w:rPr>
        <w:t>ý</w:t>
      </w:r>
      <w:r w:rsidR="001E1769" w:rsidRPr="00B54FD6">
        <w:rPr>
          <w:rFonts w:ascii="Arial" w:hAnsi="Arial" w:cs="Arial"/>
          <w:b w:val="0"/>
          <w:bCs w:val="0"/>
          <w:sz w:val="22"/>
          <w:szCs w:val="22"/>
        </w:rPr>
        <w:t xml:space="preserve"> a </w:t>
      </w:r>
      <w:r w:rsidRPr="00B54FD6">
        <w:rPr>
          <w:rFonts w:ascii="Arial" w:hAnsi="Arial" w:cs="Arial"/>
          <w:b w:val="0"/>
          <w:bCs w:val="0"/>
          <w:sz w:val="22"/>
          <w:szCs w:val="22"/>
        </w:rPr>
        <w:t>Objednatel</w:t>
      </w:r>
      <w:r w:rsidR="00AD57A1" w:rsidRPr="00B54FD6">
        <w:rPr>
          <w:rFonts w:ascii="Arial" w:hAnsi="Arial" w:cs="Arial"/>
          <w:b w:val="0"/>
          <w:bCs w:val="0"/>
          <w:sz w:val="22"/>
          <w:szCs w:val="22"/>
        </w:rPr>
        <w:t>em odsouhlasen</w:t>
      </w:r>
      <w:r w:rsidR="009F6EDA">
        <w:rPr>
          <w:rFonts w:ascii="Arial" w:hAnsi="Arial" w:cs="Arial"/>
          <w:b w:val="0"/>
          <w:bCs w:val="0"/>
          <w:sz w:val="22"/>
          <w:szCs w:val="22"/>
        </w:rPr>
        <w:t>ý</w:t>
      </w:r>
      <w:r w:rsidR="00C22469" w:rsidRPr="00B54FD6">
        <w:rPr>
          <w:rFonts w:ascii="Arial" w:hAnsi="Arial" w:cs="Arial"/>
          <w:b w:val="0"/>
          <w:bCs w:val="0"/>
          <w:sz w:val="22"/>
          <w:szCs w:val="22"/>
        </w:rPr>
        <w:t xml:space="preserve"> </w:t>
      </w:r>
      <w:r w:rsidR="009F6EDA">
        <w:rPr>
          <w:rFonts w:ascii="Arial" w:hAnsi="Arial" w:cs="Arial"/>
          <w:b w:val="0"/>
          <w:bCs w:val="0"/>
          <w:sz w:val="22"/>
          <w:szCs w:val="22"/>
        </w:rPr>
        <w:t>Výstup</w:t>
      </w:r>
      <w:r w:rsidR="005E5326">
        <w:rPr>
          <w:rFonts w:ascii="Arial" w:hAnsi="Arial" w:cs="Arial"/>
          <w:b w:val="0"/>
          <w:bCs w:val="0"/>
          <w:sz w:val="22"/>
          <w:szCs w:val="22"/>
        </w:rPr>
        <w:t xml:space="preserve"> </w:t>
      </w:r>
      <w:r w:rsidR="00F90707">
        <w:rPr>
          <w:rFonts w:ascii="Arial" w:hAnsi="Arial" w:cs="Arial"/>
          <w:b w:val="0"/>
          <w:bCs w:val="0"/>
          <w:sz w:val="22"/>
          <w:szCs w:val="22"/>
        </w:rPr>
        <w:t>či</w:t>
      </w:r>
      <w:r w:rsidR="004B5BAB">
        <w:rPr>
          <w:rFonts w:ascii="Arial" w:hAnsi="Arial" w:cs="Arial"/>
          <w:b w:val="0"/>
          <w:bCs w:val="0"/>
          <w:sz w:val="22"/>
          <w:szCs w:val="22"/>
        </w:rPr>
        <w:t xml:space="preserve"> Výstupy</w:t>
      </w:r>
      <w:r w:rsidR="002156BB">
        <w:rPr>
          <w:rFonts w:ascii="Arial" w:hAnsi="Arial" w:cs="Arial"/>
          <w:b w:val="0"/>
          <w:bCs w:val="0"/>
          <w:sz w:val="22"/>
          <w:szCs w:val="22"/>
        </w:rPr>
        <w:t>, resp. ad hoc plnění</w:t>
      </w:r>
      <w:r w:rsidR="003C7984">
        <w:rPr>
          <w:rFonts w:ascii="Arial" w:hAnsi="Arial" w:cs="Arial"/>
          <w:b w:val="0"/>
          <w:bCs w:val="0"/>
          <w:sz w:val="22"/>
          <w:szCs w:val="22"/>
        </w:rPr>
        <w:t xml:space="preserve">, a zároveň </w:t>
      </w:r>
      <w:r w:rsidR="00863BF5">
        <w:rPr>
          <w:rFonts w:ascii="Arial" w:hAnsi="Arial" w:cs="Arial"/>
          <w:b w:val="0"/>
          <w:bCs w:val="0"/>
          <w:sz w:val="22"/>
          <w:szCs w:val="22"/>
        </w:rPr>
        <w:br/>
      </w:r>
      <w:r w:rsidR="0088572D">
        <w:rPr>
          <w:rFonts w:ascii="Arial" w:hAnsi="Arial" w:cs="Arial"/>
          <w:b w:val="0"/>
          <w:bCs w:val="0"/>
          <w:sz w:val="22"/>
          <w:szCs w:val="22"/>
        </w:rPr>
        <w:t xml:space="preserve">je </w:t>
      </w:r>
      <w:r w:rsidR="003C7984">
        <w:rPr>
          <w:rFonts w:ascii="Arial" w:hAnsi="Arial" w:cs="Arial"/>
          <w:b w:val="0"/>
          <w:bCs w:val="0"/>
          <w:sz w:val="22"/>
          <w:szCs w:val="22"/>
        </w:rPr>
        <w:t xml:space="preserve">Zhotovitel </w:t>
      </w:r>
      <w:r w:rsidR="0088572D">
        <w:rPr>
          <w:rFonts w:ascii="Arial" w:hAnsi="Arial" w:cs="Arial"/>
          <w:b w:val="0"/>
          <w:bCs w:val="0"/>
          <w:sz w:val="22"/>
          <w:szCs w:val="22"/>
        </w:rPr>
        <w:t>povinen</w:t>
      </w:r>
      <w:r w:rsidR="003C7984">
        <w:rPr>
          <w:rFonts w:ascii="Arial" w:hAnsi="Arial" w:cs="Arial"/>
          <w:b w:val="0"/>
          <w:bCs w:val="0"/>
          <w:sz w:val="22"/>
          <w:szCs w:val="22"/>
        </w:rPr>
        <w:t xml:space="preserve"> fakturu vystavit </w:t>
      </w:r>
      <w:r w:rsidR="0088572D">
        <w:rPr>
          <w:rFonts w:ascii="Arial" w:hAnsi="Arial" w:cs="Arial"/>
          <w:b w:val="0"/>
          <w:bCs w:val="0"/>
          <w:sz w:val="22"/>
          <w:szCs w:val="22"/>
        </w:rPr>
        <w:t>nej</w:t>
      </w:r>
      <w:r w:rsidR="003C7984">
        <w:rPr>
          <w:rFonts w:ascii="Arial" w:hAnsi="Arial" w:cs="Arial"/>
          <w:b w:val="0"/>
          <w:bCs w:val="0"/>
          <w:sz w:val="22"/>
          <w:szCs w:val="22"/>
        </w:rPr>
        <w:t xml:space="preserve">později </w:t>
      </w:r>
      <w:r w:rsidR="004C5926">
        <w:rPr>
          <w:rFonts w:ascii="Arial" w:hAnsi="Arial" w:cs="Arial"/>
          <w:b w:val="0"/>
          <w:bCs w:val="0"/>
          <w:sz w:val="22"/>
          <w:szCs w:val="22"/>
        </w:rPr>
        <w:t xml:space="preserve">ve lhůtě </w:t>
      </w:r>
      <w:r w:rsidR="003C7984">
        <w:rPr>
          <w:rFonts w:ascii="Arial" w:hAnsi="Arial" w:cs="Arial"/>
          <w:b w:val="0"/>
          <w:bCs w:val="0"/>
          <w:sz w:val="22"/>
          <w:szCs w:val="22"/>
        </w:rPr>
        <w:t xml:space="preserve">30 </w:t>
      </w:r>
      <w:r w:rsidR="00C23688">
        <w:rPr>
          <w:rFonts w:ascii="Arial" w:hAnsi="Arial" w:cs="Arial"/>
          <w:b w:val="0"/>
          <w:bCs w:val="0"/>
          <w:sz w:val="22"/>
          <w:szCs w:val="22"/>
        </w:rPr>
        <w:t xml:space="preserve">kalendářních </w:t>
      </w:r>
      <w:r w:rsidR="003C7984">
        <w:rPr>
          <w:rFonts w:ascii="Arial" w:hAnsi="Arial" w:cs="Arial"/>
          <w:b w:val="0"/>
          <w:bCs w:val="0"/>
          <w:sz w:val="22"/>
          <w:szCs w:val="22"/>
        </w:rPr>
        <w:t>dní od převzetí bezvadného a Objednatelem odsouhlaseného Výstupu</w:t>
      </w:r>
      <w:r w:rsidR="005E5326">
        <w:rPr>
          <w:rFonts w:ascii="Arial" w:hAnsi="Arial" w:cs="Arial"/>
          <w:b w:val="0"/>
          <w:bCs w:val="0"/>
          <w:sz w:val="22"/>
          <w:szCs w:val="22"/>
        </w:rPr>
        <w:t xml:space="preserve"> </w:t>
      </w:r>
      <w:r w:rsidR="00C60DEA">
        <w:rPr>
          <w:rFonts w:ascii="Arial" w:hAnsi="Arial" w:cs="Arial"/>
          <w:b w:val="0"/>
          <w:bCs w:val="0"/>
          <w:sz w:val="22"/>
          <w:szCs w:val="22"/>
        </w:rPr>
        <w:t>či</w:t>
      </w:r>
      <w:r w:rsidR="003C7984">
        <w:rPr>
          <w:rFonts w:ascii="Arial" w:hAnsi="Arial" w:cs="Arial"/>
          <w:b w:val="0"/>
          <w:bCs w:val="0"/>
          <w:sz w:val="22"/>
          <w:szCs w:val="22"/>
        </w:rPr>
        <w:t xml:space="preserve"> Výstupů, resp. ad hoc plnění.</w:t>
      </w:r>
      <w:r w:rsidR="007E1E17">
        <w:rPr>
          <w:rFonts w:ascii="Arial" w:hAnsi="Arial" w:cs="Arial"/>
          <w:b w:val="0"/>
          <w:bCs w:val="0"/>
          <w:sz w:val="22"/>
          <w:szCs w:val="22"/>
        </w:rPr>
        <w:t xml:space="preserve"> </w:t>
      </w:r>
    </w:p>
    <w:p w:rsidR="00626942" w:rsidRPr="00B54FD6" w:rsidRDefault="00626942" w:rsidP="007C7F63">
      <w:pPr>
        <w:pStyle w:val="Zkladntext2"/>
        <w:numPr>
          <w:ilvl w:val="0"/>
          <w:numId w:val="19"/>
        </w:numPr>
        <w:tabs>
          <w:tab w:val="left" w:pos="8400"/>
        </w:tabs>
        <w:spacing w:after="120"/>
        <w:ind w:left="426"/>
        <w:jc w:val="both"/>
        <w:rPr>
          <w:rFonts w:ascii="Arial" w:hAnsi="Arial" w:cs="Arial"/>
          <w:b w:val="0"/>
          <w:bCs w:val="0"/>
          <w:sz w:val="22"/>
          <w:szCs w:val="22"/>
        </w:rPr>
      </w:pPr>
      <w:r>
        <w:rPr>
          <w:rFonts w:ascii="Arial" w:hAnsi="Arial" w:cs="Arial"/>
          <w:b w:val="0"/>
          <w:bCs w:val="0"/>
          <w:sz w:val="22"/>
          <w:szCs w:val="22"/>
        </w:rPr>
        <w:lastRenderedPageBreak/>
        <w:t xml:space="preserve">Faktury budou Objednateli předávány </w:t>
      </w:r>
      <w:r w:rsidR="00B7413C">
        <w:rPr>
          <w:rFonts w:ascii="Arial" w:hAnsi="Arial" w:cs="Arial"/>
          <w:b w:val="0"/>
          <w:bCs w:val="0"/>
          <w:sz w:val="22"/>
          <w:szCs w:val="22"/>
        </w:rPr>
        <w:t xml:space="preserve">na základě provedení a </w:t>
      </w:r>
      <w:r w:rsidR="00DB6AE8">
        <w:rPr>
          <w:rFonts w:ascii="Arial" w:hAnsi="Arial" w:cs="Arial"/>
          <w:b w:val="0"/>
          <w:bCs w:val="0"/>
          <w:sz w:val="22"/>
          <w:szCs w:val="22"/>
        </w:rPr>
        <w:t>po akceptaci</w:t>
      </w:r>
      <w:r w:rsidR="00B7413C">
        <w:rPr>
          <w:rFonts w:ascii="Arial" w:hAnsi="Arial" w:cs="Arial"/>
          <w:b w:val="0"/>
          <w:bCs w:val="0"/>
          <w:sz w:val="22"/>
          <w:szCs w:val="22"/>
        </w:rPr>
        <w:t xml:space="preserve"> </w:t>
      </w:r>
      <w:r w:rsidR="00DF49A8">
        <w:rPr>
          <w:rFonts w:ascii="Arial" w:hAnsi="Arial" w:cs="Arial"/>
          <w:b w:val="0"/>
          <w:bCs w:val="0"/>
          <w:sz w:val="22"/>
          <w:szCs w:val="22"/>
        </w:rPr>
        <w:t>i většího souboru</w:t>
      </w:r>
      <w:r w:rsidR="00B7413C">
        <w:rPr>
          <w:rFonts w:ascii="Arial" w:hAnsi="Arial" w:cs="Arial"/>
          <w:b w:val="0"/>
          <w:bCs w:val="0"/>
          <w:sz w:val="22"/>
          <w:szCs w:val="22"/>
        </w:rPr>
        <w:t xml:space="preserve"> </w:t>
      </w:r>
      <w:r w:rsidR="00DB6AE8">
        <w:rPr>
          <w:rFonts w:ascii="Arial" w:hAnsi="Arial" w:cs="Arial"/>
          <w:b w:val="0"/>
          <w:bCs w:val="0"/>
          <w:sz w:val="22"/>
          <w:szCs w:val="22"/>
        </w:rPr>
        <w:t>Výstup</w:t>
      </w:r>
      <w:r w:rsidR="00B7413C">
        <w:rPr>
          <w:rFonts w:ascii="Arial" w:hAnsi="Arial" w:cs="Arial"/>
          <w:b w:val="0"/>
          <w:bCs w:val="0"/>
          <w:sz w:val="22"/>
          <w:szCs w:val="22"/>
        </w:rPr>
        <w:t>ů</w:t>
      </w:r>
      <w:r w:rsidR="009F6EDA">
        <w:rPr>
          <w:rFonts w:ascii="Arial" w:hAnsi="Arial" w:cs="Arial"/>
          <w:b w:val="0"/>
          <w:bCs w:val="0"/>
          <w:sz w:val="22"/>
          <w:szCs w:val="22"/>
        </w:rPr>
        <w:t xml:space="preserve"> </w:t>
      </w:r>
      <w:r w:rsidR="00DF49A8">
        <w:rPr>
          <w:rFonts w:ascii="Arial" w:hAnsi="Arial" w:cs="Arial"/>
          <w:b w:val="0"/>
          <w:bCs w:val="0"/>
          <w:sz w:val="22"/>
          <w:szCs w:val="22"/>
        </w:rPr>
        <w:t xml:space="preserve">jednotlivých </w:t>
      </w:r>
      <w:r>
        <w:rPr>
          <w:rFonts w:ascii="Arial" w:hAnsi="Arial" w:cs="Arial"/>
          <w:b w:val="0"/>
          <w:bCs w:val="0"/>
          <w:sz w:val="22"/>
          <w:szCs w:val="22"/>
        </w:rPr>
        <w:t>Zaměření</w:t>
      </w:r>
      <w:r w:rsidR="00C60DEA">
        <w:rPr>
          <w:rFonts w:ascii="Arial" w:hAnsi="Arial" w:cs="Arial"/>
          <w:b w:val="0"/>
          <w:bCs w:val="0"/>
          <w:sz w:val="22"/>
          <w:szCs w:val="22"/>
        </w:rPr>
        <w:t>; tím není dotčena povinnost respektovat lhůtu dle předchozího odstavce, která se posuzuje zvlášť pro každý Výstup v rámci uvedeného souboru Výstupů</w:t>
      </w:r>
      <w:r>
        <w:rPr>
          <w:rFonts w:ascii="Arial" w:hAnsi="Arial" w:cs="Arial"/>
          <w:b w:val="0"/>
          <w:bCs w:val="0"/>
          <w:sz w:val="22"/>
          <w:szCs w:val="22"/>
        </w:rPr>
        <w:t>.</w:t>
      </w:r>
    </w:p>
    <w:p w:rsidR="00AD57A1" w:rsidRPr="00B54FD6" w:rsidRDefault="00AD57A1" w:rsidP="007C7F63">
      <w:pPr>
        <w:pStyle w:val="Zkladntext2"/>
        <w:numPr>
          <w:ilvl w:val="0"/>
          <w:numId w:val="19"/>
        </w:numPr>
        <w:tabs>
          <w:tab w:val="left" w:pos="8400"/>
        </w:tabs>
        <w:spacing w:after="120"/>
        <w:ind w:left="426" w:hanging="357"/>
        <w:jc w:val="both"/>
        <w:rPr>
          <w:rFonts w:ascii="Arial" w:hAnsi="Arial" w:cs="Arial"/>
          <w:b w:val="0"/>
          <w:bCs w:val="0"/>
          <w:sz w:val="22"/>
          <w:szCs w:val="22"/>
        </w:rPr>
      </w:pPr>
      <w:r w:rsidRPr="00B54FD6">
        <w:rPr>
          <w:rFonts w:ascii="Arial" w:hAnsi="Arial" w:cs="Arial"/>
          <w:b w:val="0"/>
          <w:bCs w:val="0"/>
          <w:sz w:val="22"/>
          <w:szCs w:val="22"/>
        </w:rPr>
        <w:t xml:space="preserve">Splatnost </w:t>
      </w:r>
      <w:r w:rsidR="00AF4F83">
        <w:rPr>
          <w:rFonts w:ascii="Arial" w:hAnsi="Arial" w:cs="Arial"/>
          <w:b w:val="0"/>
          <w:bCs w:val="0"/>
          <w:sz w:val="22"/>
          <w:szCs w:val="22"/>
        </w:rPr>
        <w:t xml:space="preserve">faktury - </w:t>
      </w:r>
      <w:r w:rsidRPr="00B54FD6">
        <w:rPr>
          <w:rFonts w:ascii="Arial" w:hAnsi="Arial" w:cs="Arial"/>
          <w:b w:val="0"/>
          <w:bCs w:val="0"/>
          <w:sz w:val="22"/>
          <w:szCs w:val="22"/>
        </w:rPr>
        <w:t xml:space="preserve">daňového dokladu se stanoví na </w:t>
      </w:r>
      <w:r w:rsidR="00626942">
        <w:rPr>
          <w:rFonts w:ascii="Arial" w:hAnsi="Arial" w:cs="Arial"/>
          <w:b w:val="0"/>
          <w:bCs w:val="0"/>
          <w:sz w:val="22"/>
          <w:szCs w:val="22"/>
        </w:rPr>
        <w:t>30</w:t>
      </w:r>
      <w:r w:rsidRPr="00B54FD6">
        <w:rPr>
          <w:rFonts w:ascii="Arial" w:hAnsi="Arial" w:cs="Arial"/>
          <w:b w:val="0"/>
          <w:bCs w:val="0"/>
          <w:sz w:val="22"/>
          <w:szCs w:val="22"/>
        </w:rPr>
        <w:t xml:space="preserve"> kalendářních dnů po doručení faktury za</w:t>
      </w:r>
      <w:r w:rsidR="00C22469" w:rsidRPr="00B54FD6">
        <w:rPr>
          <w:rFonts w:ascii="Arial" w:hAnsi="Arial" w:cs="Arial"/>
          <w:b w:val="0"/>
          <w:bCs w:val="0"/>
          <w:sz w:val="22"/>
          <w:szCs w:val="22"/>
        </w:rPr>
        <w:t xml:space="preserve"> Objednávky</w:t>
      </w:r>
      <w:r w:rsidRPr="00B54FD6">
        <w:rPr>
          <w:rFonts w:ascii="Arial" w:hAnsi="Arial" w:cs="Arial"/>
          <w:b w:val="0"/>
          <w:bCs w:val="0"/>
          <w:sz w:val="22"/>
          <w:szCs w:val="22"/>
        </w:rPr>
        <w:t xml:space="preserve">, jejíž přílohou bude </w:t>
      </w:r>
      <w:r w:rsidR="00F30B88" w:rsidRPr="00B54FD6">
        <w:rPr>
          <w:rFonts w:ascii="Arial" w:hAnsi="Arial" w:cs="Arial"/>
          <w:b w:val="0"/>
          <w:bCs w:val="0"/>
          <w:sz w:val="22"/>
          <w:szCs w:val="22"/>
        </w:rPr>
        <w:t>protokol</w:t>
      </w:r>
      <w:r w:rsidRPr="00B54FD6">
        <w:rPr>
          <w:rFonts w:ascii="Arial" w:hAnsi="Arial" w:cs="Arial"/>
          <w:b w:val="0"/>
          <w:bCs w:val="0"/>
          <w:sz w:val="22"/>
          <w:szCs w:val="22"/>
        </w:rPr>
        <w:t xml:space="preserve"> </w:t>
      </w:r>
      <w:r w:rsidR="00AF4F83">
        <w:rPr>
          <w:rFonts w:ascii="Arial" w:hAnsi="Arial" w:cs="Arial"/>
          <w:b w:val="0"/>
          <w:bCs w:val="0"/>
          <w:sz w:val="22"/>
          <w:szCs w:val="22"/>
        </w:rPr>
        <w:t>výslovně potvrzující</w:t>
      </w:r>
      <w:r w:rsidRPr="00B54FD6">
        <w:rPr>
          <w:rFonts w:ascii="Arial" w:hAnsi="Arial" w:cs="Arial"/>
          <w:b w:val="0"/>
          <w:bCs w:val="0"/>
          <w:sz w:val="22"/>
          <w:szCs w:val="22"/>
        </w:rPr>
        <w:t xml:space="preserve"> řádné předání </w:t>
      </w:r>
      <w:r w:rsidR="00863BF5">
        <w:rPr>
          <w:rFonts w:ascii="Arial" w:hAnsi="Arial" w:cs="Arial"/>
          <w:b w:val="0"/>
          <w:bCs w:val="0"/>
          <w:sz w:val="22"/>
          <w:szCs w:val="22"/>
        </w:rPr>
        <w:br/>
      </w:r>
      <w:r w:rsidRPr="00B54FD6">
        <w:rPr>
          <w:rFonts w:ascii="Arial" w:hAnsi="Arial" w:cs="Arial"/>
          <w:b w:val="0"/>
          <w:bCs w:val="0"/>
          <w:sz w:val="22"/>
          <w:szCs w:val="22"/>
        </w:rPr>
        <w:t xml:space="preserve">a převzetí </w:t>
      </w:r>
      <w:r w:rsidR="009F6EDA">
        <w:rPr>
          <w:rFonts w:ascii="Arial" w:hAnsi="Arial" w:cs="Arial"/>
          <w:b w:val="0"/>
          <w:bCs w:val="0"/>
          <w:sz w:val="22"/>
          <w:szCs w:val="22"/>
        </w:rPr>
        <w:t xml:space="preserve">Výstupu </w:t>
      </w:r>
      <w:r w:rsidR="00F90707">
        <w:rPr>
          <w:rFonts w:ascii="Arial" w:hAnsi="Arial" w:cs="Arial"/>
          <w:b w:val="0"/>
          <w:bCs w:val="0"/>
          <w:sz w:val="22"/>
          <w:szCs w:val="22"/>
        </w:rPr>
        <w:t xml:space="preserve">či ad hoc plnění </w:t>
      </w:r>
      <w:r w:rsidR="00AF4F83">
        <w:rPr>
          <w:rFonts w:ascii="Arial" w:hAnsi="Arial" w:cs="Arial"/>
          <w:b w:val="0"/>
          <w:bCs w:val="0"/>
          <w:sz w:val="22"/>
          <w:szCs w:val="22"/>
        </w:rPr>
        <w:t xml:space="preserve">a </w:t>
      </w:r>
      <w:r w:rsidRPr="00B54FD6">
        <w:rPr>
          <w:rFonts w:ascii="Arial" w:hAnsi="Arial" w:cs="Arial"/>
          <w:b w:val="0"/>
          <w:bCs w:val="0"/>
          <w:sz w:val="22"/>
          <w:szCs w:val="22"/>
        </w:rPr>
        <w:t>podep</w:t>
      </w:r>
      <w:r w:rsidR="00FE669B" w:rsidRPr="00B54FD6">
        <w:rPr>
          <w:rFonts w:ascii="Arial" w:hAnsi="Arial" w:cs="Arial"/>
          <w:b w:val="0"/>
          <w:bCs w:val="0"/>
          <w:sz w:val="22"/>
          <w:szCs w:val="22"/>
        </w:rPr>
        <w:t xml:space="preserve">saný oběma smluvními stranami. </w:t>
      </w:r>
    </w:p>
    <w:p w:rsidR="00AD57A1" w:rsidRPr="00B54FD6" w:rsidRDefault="00AD57A1" w:rsidP="007C7F63">
      <w:pPr>
        <w:pStyle w:val="Odstavecseseznamem"/>
        <w:numPr>
          <w:ilvl w:val="0"/>
          <w:numId w:val="19"/>
        </w:numPr>
        <w:tabs>
          <w:tab w:val="left" w:pos="8400"/>
        </w:tabs>
        <w:spacing w:after="120"/>
        <w:ind w:left="426"/>
        <w:jc w:val="both"/>
        <w:rPr>
          <w:rFonts w:ascii="Arial" w:hAnsi="Arial" w:cs="Arial"/>
          <w:sz w:val="22"/>
          <w:szCs w:val="22"/>
        </w:rPr>
      </w:pPr>
      <w:r w:rsidRPr="00B54FD6">
        <w:rPr>
          <w:rFonts w:ascii="Arial" w:hAnsi="Arial" w:cs="Arial"/>
          <w:sz w:val="22"/>
          <w:szCs w:val="22"/>
        </w:rPr>
        <w:t>Faktura musí splňovat veškeré náležitosti stanovené v § 2</w:t>
      </w:r>
      <w:r w:rsidR="003F53C6" w:rsidRPr="00B54FD6">
        <w:rPr>
          <w:rFonts w:ascii="Arial" w:hAnsi="Arial" w:cs="Arial"/>
          <w:sz w:val="22"/>
          <w:szCs w:val="22"/>
        </w:rPr>
        <w:t>9</w:t>
      </w:r>
      <w:r w:rsidR="00C22469" w:rsidRPr="00B54FD6">
        <w:rPr>
          <w:rFonts w:ascii="Arial" w:hAnsi="Arial" w:cs="Arial"/>
          <w:sz w:val="22"/>
          <w:szCs w:val="22"/>
        </w:rPr>
        <w:t xml:space="preserve"> zákona č. 235/2004 Sb., o </w:t>
      </w:r>
      <w:r w:rsidR="00F30B88" w:rsidRPr="00B54FD6">
        <w:rPr>
          <w:rFonts w:ascii="Arial" w:hAnsi="Arial" w:cs="Arial"/>
          <w:sz w:val="22"/>
          <w:szCs w:val="22"/>
        </w:rPr>
        <w:t>dani z přidané hodnoty,</w:t>
      </w:r>
      <w:r w:rsidRPr="00B54FD6">
        <w:rPr>
          <w:rFonts w:ascii="Arial" w:hAnsi="Arial" w:cs="Arial"/>
          <w:sz w:val="22"/>
          <w:szCs w:val="22"/>
        </w:rPr>
        <w:t xml:space="preserve"> ve znění pozdějších přepisů. Nebude-li účetní doklad obsahovat stanovené náležitosti</w:t>
      </w:r>
      <w:r w:rsidR="00AF4F83">
        <w:rPr>
          <w:rFonts w:ascii="Arial" w:hAnsi="Arial" w:cs="Arial"/>
          <w:sz w:val="22"/>
          <w:szCs w:val="22"/>
        </w:rPr>
        <w:t xml:space="preserve"> či přílohu</w:t>
      </w:r>
      <w:r w:rsidR="001E63AA">
        <w:rPr>
          <w:rFonts w:ascii="Arial" w:hAnsi="Arial" w:cs="Arial"/>
          <w:sz w:val="22"/>
          <w:szCs w:val="22"/>
        </w:rPr>
        <w:t xml:space="preserve"> dle tohoto článku </w:t>
      </w:r>
      <w:r w:rsidR="003C7984">
        <w:rPr>
          <w:rFonts w:ascii="Arial" w:hAnsi="Arial" w:cs="Arial"/>
          <w:sz w:val="22"/>
          <w:szCs w:val="22"/>
        </w:rPr>
        <w:t>Dohody</w:t>
      </w:r>
      <w:r w:rsidRPr="00B54FD6">
        <w:rPr>
          <w:rFonts w:ascii="Arial" w:hAnsi="Arial" w:cs="Arial"/>
          <w:sz w:val="22"/>
          <w:szCs w:val="22"/>
        </w:rPr>
        <w:t xml:space="preserve">, je </w:t>
      </w:r>
      <w:r w:rsidR="002A195A" w:rsidRPr="00B54FD6">
        <w:rPr>
          <w:rFonts w:ascii="Arial" w:hAnsi="Arial" w:cs="Arial"/>
          <w:sz w:val="22"/>
          <w:szCs w:val="22"/>
        </w:rPr>
        <w:t>Objednatel</w:t>
      </w:r>
      <w:r w:rsidRPr="00B54FD6">
        <w:rPr>
          <w:rFonts w:ascii="Arial" w:hAnsi="Arial" w:cs="Arial"/>
          <w:sz w:val="22"/>
          <w:szCs w:val="22"/>
        </w:rPr>
        <w:t xml:space="preserve"> oprávněn fakturu vrátit k přepracování. V tomto případě neplatí původní lhůta splatnosti, ale lhůta splatnosti běží znovu ode dne doručení nově vystavené faktury.</w:t>
      </w:r>
    </w:p>
    <w:p w:rsidR="00AD57A1" w:rsidRPr="00B54FD6" w:rsidRDefault="002A195A" w:rsidP="007C7F63">
      <w:pPr>
        <w:pStyle w:val="Odstavecseseznamem"/>
        <w:numPr>
          <w:ilvl w:val="0"/>
          <w:numId w:val="19"/>
        </w:numPr>
        <w:tabs>
          <w:tab w:val="left" w:pos="8400"/>
        </w:tabs>
        <w:spacing w:after="120"/>
        <w:ind w:left="426"/>
        <w:jc w:val="both"/>
        <w:rPr>
          <w:rFonts w:ascii="Arial" w:hAnsi="Arial" w:cs="Arial"/>
          <w:sz w:val="22"/>
          <w:szCs w:val="22"/>
        </w:rPr>
      </w:pPr>
      <w:r w:rsidRPr="00B54FD6">
        <w:rPr>
          <w:rFonts w:ascii="Arial" w:hAnsi="Arial" w:cs="Arial"/>
          <w:sz w:val="22"/>
          <w:szCs w:val="22"/>
        </w:rPr>
        <w:t>Objednatel</w:t>
      </w:r>
      <w:r w:rsidR="00AD57A1" w:rsidRPr="00B54FD6">
        <w:rPr>
          <w:rFonts w:ascii="Arial" w:hAnsi="Arial" w:cs="Arial"/>
          <w:sz w:val="22"/>
          <w:szCs w:val="22"/>
        </w:rPr>
        <w:t xml:space="preserve"> neposkytne </w:t>
      </w:r>
      <w:r w:rsidRPr="00B54FD6">
        <w:rPr>
          <w:rFonts w:ascii="Arial" w:hAnsi="Arial" w:cs="Arial"/>
          <w:sz w:val="22"/>
          <w:szCs w:val="22"/>
        </w:rPr>
        <w:t>Zhotovitel</w:t>
      </w:r>
      <w:r w:rsidR="00AD57A1" w:rsidRPr="00B54FD6">
        <w:rPr>
          <w:rFonts w:ascii="Arial" w:hAnsi="Arial" w:cs="Arial"/>
          <w:sz w:val="22"/>
          <w:szCs w:val="22"/>
        </w:rPr>
        <w:t>i zálohy.</w:t>
      </w:r>
    </w:p>
    <w:p w:rsidR="00D069B6" w:rsidRDefault="00C9164B" w:rsidP="007C7F63">
      <w:pPr>
        <w:pStyle w:val="Odstavecseseznamem"/>
        <w:numPr>
          <w:ilvl w:val="0"/>
          <w:numId w:val="19"/>
        </w:numPr>
        <w:tabs>
          <w:tab w:val="left" w:pos="8400"/>
        </w:tabs>
        <w:spacing w:after="120"/>
        <w:ind w:left="426"/>
        <w:jc w:val="both"/>
        <w:rPr>
          <w:rFonts w:ascii="Arial" w:hAnsi="Arial" w:cs="Arial"/>
          <w:sz w:val="22"/>
          <w:szCs w:val="22"/>
        </w:rPr>
      </w:pPr>
      <w:r w:rsidRPr="00B54FD6">
        <w:rPr>
          <w:rFonts w:ascii="Arial" w:hAnsi="Arial" w:cs="Arial"/>
          <w:sz w:val="22"/>
          <w:szCs w:val="22"/>
        </w:rPr>
        <w:t xml:space="preserve">Povinnost </w:t>
      </w:r>
      <w:r w:rsidR="002A195A" w:rsidRPr="00B54FD6">
        <w:rPr>
          <w:rFonts w:ascii="Arial" w:hAnsi="Arial" w:cs="Arial"/>
          <w:sz w:val="22"/>
          <w:szCs w:val="22"/>
        </w:rPr>
        <w:t>Objednatel</w:t>
      </w:r>
      <w:r w:rsidR="00E824C7" w:rsidRPr="00B54FD6">
        <w:rPr>
          <w:rFonts w:ascii="Arial" w:hAnsi="Arial" w:cs="Arial"/>
          <w:sz w:val="22"/>
          <w:szCs w:val="22"/>
        </w:rPr>
        <w:t xml:space="preserve">e zaplatit </w:t>
      </w:r>
      <w:r w:rsidR="00DB6AE8">
        <w:rPr>
          <w:rFonts w:ascii="Arial" w:hAnsi="Arial" w:cs="Arial"/>
          <w:sz w:val="22"/>
          <w:szCs w:val="22"/>
        </w:rPr>
        <w:t xml:space="preserve">každou splátku </w:t>
      </w:r>
      <w:r w:rsidR="00E824C7" w:rsidRPr="00B54FD6">
        <w:rPr>
          <w:rFonts w:ascii="Arial" w:hAnsi="Arial" w:cs="Arial"/>
          <w:sz w:val="22"/>
          <w:szCs w:val="22"/>
        </w:rPr>
        <w:t>cen</w:t>
      </w:r>
      <w:r w:rsidR="00DB6AE8">
        <w:rPr>
          <w:rFonts w:ascii="Arial" w:hAnsi="Arial" w:cs="Arial"/>
          <w:sz w:val="22"/>
          <w:szCs w:val="22"/>
        </w:rPr>
        <w:t>y</w:t>
      </w:r>
      <w:r w:rsidR="00E824C7" w:rsidRPr="00B54FD6">
        <w:rPr>
          <w:rFonts w:ascii="Arial" w:hAnsi="Arial" w:cs="Arial"/>
          <w:sz w:val="22"/>
          <w:szCs w:val="22"/>
        </w:rPr>
        <w:t xml:space="preserve"> </w:t>
      </w:r>
      <w:r w:rsidR="00AF4F83">
        <w:rPr>
          <w:rFonts w:ascii="Arial" w:hAnsi="Arial" w:cs="Arial"/>
          <w:sz w:val="22"/>
          <w:szCs w:val="22"/>
        </w:rPr>
        <w:t xml:space="preserve">za </w:t>
      </w:r>
      <w:r w:rsidR="003C7984">
        <w:rPr>
          <w:rFonts w:ascii="Arial" w:hAnsi="Arial" w:cs="Arial"/>
          <w:sz w:val="22"/>
          <w:szCs w:val="22"/>
        </w:rPr>
        <w:t>plnění</w:t>
      </w:r>
      <w:r w:rsidR="003C7984" w:rsidRPr="00B54FD6">
        <w:rPr>
          <w:rFonts w:ascii="Arial" w:hAnsi="Arial" w:cs="Arial"/>
          <w:sz w:val="22"/>
          <w:szCs w:val="22"/>
        </w:rPr>
        <w:t xml:space="preserve"> </w:t>
      </w:r>
      <w:r w:rsidRPr="00B54FD6">
        <w:rPr>
          <w:rFonts w:ascii="Arial" w:hAnsi="Arial" w:cs="Arial"/>
          <w:sz w:val="22"/>
          <w:szCs w:val="22"/>
        </w:rPr>
        <w:t xml:space="preserve">bude </w:t>
      </w:r>
      <w:r w:rsidR="0041254D" w:rsidRPr="00B54FD6">
        <w:rPr>
          <w:rFonts w:ascii="Arial" w:hAnsi="Arial" w:cs="Arial"/>
          <w:sz w:val="22"/>
          <w:szCs w:val="22"/>
        </w:rPr>
        <w:t>považ</w:t>
      </w:r>
      <w:r w:rsidRPr="00B54FD6">
        <w:rPr>
          <w:rFonts w:ascii="Arial" w:hAnsi="Arial" w:cs="Arial"/>
          <w:sz w:val="22"/>
          <w:szCs w:val="22"/>
        </w:rPr>
        <w:t>ována</w:t>
      </w:r>
      <w:r w:rsidR="0041254D" w:rsidRPr="00B54FD6">
        <w:rPr>
          <w:rFonts w:ascii="Arial" w:hAnsi="Arial" w:cs="Arial"/>
          <w:sz w:val="22"/>
          <w:szCs w:val="22"/>
        </w:rPr>
        <w:t xml:space="preserve"> </w:t>
      </w:r>
      <w:r w:rsidR="00863BF5">
        <w:rPr>
          <w:rFonts w:ascii="Arial" w:hAnsi="Arial" w:cs="Arial"/>
          <w:sz w:val="22"/>
          <w:szCs w:val="22"/>
        </w:rPr>
        <w:br/>
      </w:r>
      <w:r w:rsidR="0041254D" w:rsidRPr="00B54FD6">
        <w:rPr>
          <w:rFonts w:ascii="Arial" w:hAnsi="Arial" w:cs="Arial"/>
          <w:sz w:val="22"/>
          <w:szCs w:val="22"/>
        </w:rPr>
        <w:t xml:space="preserve">za splněnou dnem odepsání </w:t>
      </w:r>
      <w:r w:rsidRPr="00B54FD6">
        <w:rPr>
          <w:rFonts w:ascii="Arial" w:hAnsi="Arial" w:cs="Arial"/>
          <w:sz w:val="22"/>
          <w:szCs w:val="22"/>
        </w:rPr>
        <w:t xml:space="preserve">fakturované částky </w:t>
      </w:r>
      <w:r w:rsidR="0041254D" w:rsidRPr="00B54FD6">
        <w:rPr>
          <w:rFonts w:ascii="Arial" w:hAnsi="Arial" w:cs="Arial"/>
          <w:sz w:val="22"/>
          <w:szCs w:val="22"/>
        </w:rPr>
        <w:t xml:space="preserve">z účtu </w:t>
      </w:r>
      <w:r w:rsidR="002A195A" w:rsidRPr="00B54FD6">
        <w:rPr>
          <w:rFonts w:ascii="Arial" w:hAnsi="Arial" w:cs="Arial"/>
          <w:sz w:val="22"/>
          <w:szCs w:val="22"/>
        </w:rPr>
        <w:t>Objednatel</w:t>
      </w:r>
      <w:r w:rsidR="0041254D" w:rsidRPr="00B54FD6">
        <w:rPr>
          <w:rFonts w:ascii="Arial" w:hAnsi="Arial" w:cs="Arial"/>
          <w:sz w:val="22"/>
          <w:szCs w:val="22"/>
        </w:rPr>
        <w:t>e</w:t>
      </w:r>
      <w:r w:rsidR="000E6D66" w:rsidRPr="00B54FD6">
        <w:rPr>
          <w:rFonts w:ascii="Arial" w:hAnsi="Arial" w:cs="Arial"/>
          <w:sz w:val="22"/>
          <w:szCs w:val="22"/>
        </w:rPr>
        <w:t xml:space="preserve"> ve prospěch účtu </w:t>
      </w:r>
      <w:r w:rsidR="002A195A" w:rsidRPr="00B54FD6">
        <w:rPr>
          <w:rFonts w:ascii="Arial" w:hAnsi="Arial" w:cs="Arial"/>
          <w:sz w:val="22"/>
          <w:szCs w:val="22"/>
        </w:rPr>
        <w:t>Zhotovitel</w:t>
      </w:r>
      <w:r w:rsidR="000E6D66" w:rsidRPr="00B54FD6">
        <w:rPr>
          <w:rFonts w:ascii="Arial" w:hAnsi="Arial" w:cs="Arial"/>
          <w:sz w:val="22"/>
          <w:szCs w:val="22"/>
        </w:rPr>
        <w:t>e.</w:t>
      </w:r>
    </w:p>
    <w:p w:rsidR="00B03680" w:rsidRDefault="00B03680" w:rsidP="007C7F63">
      <w:pPr>
        <w:pStyle w:val="Odstavecseseznamem"/>
        <w:numPr>
          <w:ilvl w:val="0"/>
          <w:numId w:val="19"/>
        </w:numPr>
        <w:tabs>
          <w:tab w:val="left" w:pos="8400"/>
        </w:tabs>
        <w:spacing w:after="120"/>
        <w:ind w:left="426"/>
        <w:jc w:val="both"/>
        <w:rPr>
          <w:rFonts w:ascii="Arial" w:hAnsi="Arial" w:cs="Arial"/>
          <w:sz w:val="22"/>
          <w:szCs w:val="22"/>
        </w:rPr>
      </w:pPr>
      <w:r w:rsidRPr="00B03680">
        <w:rPr>
          <w:rFonts w:ascii="Arial" w:hAnsi="Arial" w:cs="Arial"/>
          <w:sz w:val="22"/>
          <w:szCs w:val="22"/>
        </w:rPr>
        <w:t>V případě, že Objednatel sd</w:t>
      </w:r>
      <w:r>
        <w:rPr>
          <w:rFonts w:ascii="Arial" w:hAnsi="Arial" w:cs="Arial"/>
          <w:sz w:val="22"/>
          <w:szCs w:val="22"/>
        </w:rPr>
        <w:t>ě</w:t>
      </w:r>
      <w:r w:rsidRPr="00B03680">
        <w:rPr>
          <w:rFonts w:ascii="Arial" w:hAnsi="Arial" w:cs="Arial"/>
          <w:sz w:val="22"/>
          <w:szCs w:val="22"/>
        </w:rPr>
        <w:t>lí Zhotoviteli ve smyslu č</w:t>
      </w:r>
      <w:r>
        <w:rPr>
          <w:rFonts w:ascii="Arial" w:hAnsi="Arial" w:cs="Arial"/>
          <w:sz w:val="22"/>
          <w:szCs w:val="22"/>
        </w:rPr>
        <w:t>l</w:t>
      </w:r>
      <w:r w:rsidRPr="00B03680">
        <w:rPr>
          <w:rFonts w:ascii="Arial" w:hAnsi="Arial" w:cs="Arial"/>
          <w:sz w:val="22"/>
          <w:szCs w:val="22"/>
        </w:rPr>
        <w:t>. III. odst. 2.2</w:t>
      </w:r>
      <w:r>
        <w:rPr>
          <w:rFonts w:ascii="Arial" w:hAnsi="Arial" w:cs="Arial"/>
          <w:sz w:val="22"/>
          <w:szCs w:val="22"/>
        </w:rPr>
        <w:t xml:space="preserve">. </w:t>
      </w:r>
      <w:r w:rsidR="003C7984">
        <w:rPr>
          <w:rFonts w:ascii="Arial" w:hAnsi="Arial" w:cs="Arial"/>
          <w:sz w:val="22"/>
          <w:szCs w:val="22"/>
        </w:rPr>
        <w:t>Dohody</w:t>
      </w:r>
      <w:r w:rsidRPr="00B03680">
        <w:rPr>
          <w:rFonts w:ascii="Arial" w:hAnsi="Arial" w:cs="Arial"/>
          <w:sz w:val="22"/>
          <w:szCs w:val="22"/>
        </w:rPr>
        <w:t>, aby</w:t>
      </w:r>
      <w:r>
        <w:rPr>
          <w:rFonts w:ascii="Arial" w:hAnsi="Arial" w:cs="Arial"/>
          <w:sz w:val="22"/>
          <w:szCs w:val="22"/>
        </w:rPr>
        <w:t> </w:t>
      </w:r>
      <w:r w:rsidRPr="00B03680">
        <w:rPr>
          <w:rFonts w:ascii="Arial" w:hAnsi="Arial" w:cs="Arial"/>
          <w:sz w:val="22"/>
          <w:szCs w:val="22"/>
        </w:rPr>
        <w:t xml:space="preserve">neprováděl Výstup </w:t>
      </w:r>
      <w:r w:rsidR="00363DA6">
        <w:rPr>
          <w:rFonts w:ascii="Arial" w:hAnsi="Arial" w:cs="Arial"/>
          <w:sz w:val="22"/>
          <w:szCs w:val="22"/>
        </w:rPr>
        <w:t>B</w:t>
      </w:r>
      <w:r w:rsidRPr="00B03680">
        <w:rPr>
          <w:rFonts w:ascii="Arial" w:hAnsi="Arial" w:cs="Arial"/>
          <w:sz w:val="22"/>
          <w:szCs w:val="22"/>
        </w:rPr>
        <w:t xml:space="preserve">, Zhotoviteli náleží jen </w:t>
      </w:r>
      <w:r w:rsidR="003C7984">
        <w:rPr>
          <w:rFonts w:ascii="Arial" w:hAnsi="Arial" w:cs="Arial"/>
          <w:sz w:val="22"/>
          <w:szCs w:val="22"/>
        </w:rPr>
        <w:t>cena za Výstup A</w:t>
      </w:r>
      <w:r>
        <w:rPr>
          <w:rFonts w:ascii="Arial" w:hAnsi="Arial" w:cs="Arial"/>
          <w:sz w:val="22"/>
          <w:szCs w:val="22"/>
        </w:rPr>
        <w:t>.</w:t>
      </w:r>
      <w:r w:rsidR="00363DA6" w:rsidRPr="00363DA6">
        <w:rPr>
          <w:rFonts w:ascii="Arial" w:hAnsi="Arial" w:cs="Arial"/>
          <w:sz w:val="22"/>
          <w:szCs w:val="22"/>
        </w:rPr>
        <w:t xml:space="preserve"> </w:t>
      </w:r>
      <w:r w:rsidR="00363DA6" w:rsidRPr="00B03680">
        <w:rPr>
          <w:rFonts w:ascii="Arial" w:hAnsi="Arial" w:cs="Arial"/>
          <w:sz w:val="22"/>
          <w:szCs w:val="22"/>
        </w:rPr>
        <w:t xml:space="preserve">V případě, </w:t>
      </w:r>
      <w:r w:rsidR="00863BF5">
        <w:rPr>
          <w:rFonts w:ascii="Arial" w:hAnsi="Arial" w:cs="Arial"/>
          <w:sz w:val="22"/>
          <w:szCs w:val="22"/>
        </w:rPr>
        <w:br/>
      </w:r>
      <w:r w:rsidR="00363DA6" w:rsidRPr="00B03680">
        <w:rPr>
          <w:rFonts w:ascii="Arial" w:hAnsi="Arial" w:cs="Arial"/>
          <w:sz w:val="22"/>
          <w:szCs w:val="22"/>
        </w:rPr>
        <w:t>že Objednatel sd</w:t>
      </w:r>
      <w:r w:rsidR="00363DA6">
        <w:rPr>
          <w:rFonts w:ascii="Arial" w:hAnsi="Arial" w:cs="Arial"/>
          <w:sz w:val="22"/>
          <w:szCs w:val="22"/>
        </w:rPr>
        <w:t>ě</w:t>
      </w:r>
      <w:r w:rsidR="00363DA6" w:rsidRPr="00B03680">
        <w:rPr>
          <w:rFonts w:ascii="Arial" w:hAnsi="Arial" w:cs="Arial"/>
          <w:sz w:val="22"/>
          <w:szCs w:val="22"/>
        </w:rPr>
        <w:t>lí Zhotoviteli ve smyslu č</w:t>
      </w:r>
      <w:r w:rsidR="00363DA6">
        <w:rPr>
          <w:rFonts w:ascii="Arial" w:hAnsi="Arial" w:cs="Arial"/>
          <w:sz w:val="22"/>
          <w:szCs w:val="22"/>
        </w:rPr>
        <w:t>l</w:t>
      </w:r>
      <w:r w:rsidR="00363DA6" w:rsidRPr="00B03680">
        <w:rPr>
          <w:rFonts w:ascii="Arial" w:hAnsi="Arial" w:cs="Arial"/>
          <w:sz w:val="22"/>
          <w:szCs w:val="22"/>
        </w:rPr>
        <w:t>. III. odst. 2.2</w:t>
      </w:r>
      <w:r w:rsidR="00363DA6">
        <w:rPr>
          <w:rFonts w:ascii="Arial" w:hAnsi="Arial" w:cs="Arial"/>
          <w:sz w:val="22"/>
          <w:szCs w:val="22"/>
        </w:rPr>
        <w:t xml:space="preserve">. </w:t>
      </w:r>
      <w:r w:rsidR="003C7984">
        <w:rPr>
          <w:rFonts w:ascii="Arial" w:hAnsi="Arial" w:cs="Arial"/>
          <w:sz w:val="22"/>
          <w:szCs w:val="22"/>
        </w:rPr>
        <w:t>Dohody</w:t>
      </w:r>
      <w:r w:rsidR="00363DA6" w:rsidRPr="00B03680">
        <w:rPr>
          <w:rFonts w:ascii="Arial" w:hAnsi="Arial" w:cs="Arial"/>
          <w:sz w:val="22"/>
          <w:szCs w:val="22"/>
        </w:rPr>
        <w:t>, aby</w:t>
      </w:r>
      <w:r w:rsidR="00363DA6">
        <w:rPr>
          <w:rFonts w:ascii="Arial" w:hAnsi="Arial" w:cs="Arial"/>
          <w:sz w:val="22"/>
          <w:szCs w:val="22"/>
        </w:rPr>
        <w:t> </w:t>
      </w:r>
      <w:r w:rsidR="00363DA6" w:rsidRPr="00B03680">
        <w:rPr>
          <w:rFonts w:ascii="Arial" w:hAnsi="Arial" w:cs="Arial"/>
          <w:sz w:val="22"/>
          <w:szCs w:val="22"/>
        </w:rPr>
        <w:t xml:space="preserve">neprováděl Výstup </w:t>
      </w:r>
      <w:r w:rsidR="00363DA6">
        <w:rPr>
          <w:rFonts w:ascii="Arial" w:hAnsi="Arial" w:cs="Arial"/>
          <w:sz w:val="22"/>
          <w:szCs w:val="22"/>
        </w:rPr>
        <w:t>C</w:t>
      </w:r>
      <w:r w:rsidR="00363DA6" w:rsidRPr="00B03680">
        <w:rPr>
          <w:rFonts w:ascii="Arial" w:hAnsi="Arial" w:cs="Arial"/>
          <w:sz w:val="22"/>
          <w:szCs w:val="22"/>
        </w:rPr>
        <w:t xml:space="preserve">, Zhotoviteli náleží jen </w:t>
      </w:r>
      <w:r w:rsidR="003C7984">
        <w:rPr>
          <w:rFonts w:ascii="Arial" w:hAnsi="Arial" w:cs="Arial"/>
          <w:sz w:val="22"/>
          <w:szCs w:val="22"/>
        </w:rPr>
        <w:t>cena za</w:t>
      </w:r>
      <w:r w:rsidR="00363DA6" w:rsidRPr="00B03680">
        <w:rPr>
          <w:rFonts w:ascii="Arial" w:hAnsi="Arial" w:cs="Arial"/>
          <w:sz w:val="22"/>
          <w:szCs w:val="22"/>
        </w:rPr>
        <w:t xml:space="preserve"> Výstup </w:t>
      </w:r>
      <w:r w:rsidR="00363DA6">
        <w:rPr>
          <w:rFonts w:ascii="Arial" w:hAnsi="Arial" w:cs="Arial"/>
          <w:sz w:val="22"/>
          <w:szCs w:val="22"/>
        </w:rPr>
        <w:t>A a Výstup B</w:t>
      </w:r>
      <w:r w:rsidR="00664FB9">
        <w:rPr>
          <w:rFonts w:ascii="Arial" w:hAnsi="Arial" w:cs="Arial"/>
          <w:sz w:val="22"/>
          <w:szCs w:val="22"/>
        </w:rPr>
        <w:t xml:space="preserve"> ve výši </w:t>
      </w:r>
      <w:r w:rsidR="00BF3561">
        <w:rPr>
          <w:rFonts w:ascii="Arial" w:hAnsi="Arial" w:cs="Arial"/>
          <w:sz w:val="22"/>
          <w:szCs w:val="22"/>
        </w:rPr>
        <w:t xml:space="preserve">stanovené dle </w:t>
      </w:r>
      <w:r w:rsidR="00664FB9">
        <w:rPr>
          <w:rFonts w:ascii="Arial" w:hAnsi="Arial" w:cs="Arial"/>
          <w:sz w:val="22"/>
          <w:szCs w:val="22"/>
        </w:rPr>
        <w:t>Článk</w:t>
      </w:r>
      <w:r w:rsidR="00BF3561">
        <w:rPr>
          <w:rFonts w:ascii="Arial" w:hAnsi="Arial" w:cs="Arial"/>
          <w:sz w:val="22"/>
          <w:szCs w:val="22"/>
        </w:rPr>
        <w:t xml:space="preserve">u </w:t>
      </w:r>
      <w:r w:rsidR="00664FB9">
        <w:rPr>
          <w:rFonts w:ascii="Arial" w:hAnsi="Arial" w:cs="Arial"/>
          <w:sz w:val="22"/>
          <w:szCs w:val="22"/>
        </w:rPr>
        <w:t>V. Dohody a odst</w:t>
      </w:r>
      <w:r w:rsidR="00BF3561">
        <w:rPr>
          <w:rFonts w:ascii="Arial" w:hAnsi="Arial" w:cs="Arial"/>
          <w:sz w:val="22"/>
          <w:szCs w:val="22"/>
        </w:rPr>
        <w:t>.</w:t>
      </w:r>
      <w:r w:rsidR="00664FB9">
        <w:rPr>
          <w:rFonts w:ascii="Arial" w:hAnsi="Arial" w:cs="Arial"/>
          <w:sz w:val="22"/>
          <w:szCs w:val="22"/>
        </w:rPr>
        <w:t xml:space="preserve"> 1. tohoto Článku</w:t>
      </w:r>
      <w:r w:rsidR="00363DA6">
        <w:rPr>
          <w:rFonts w:ascii="Arial" w:hAnsi="Arial" w:cs="Arial"/>
          <w:sz w:val="22"/>
          <w:szCs w:val="22"/>
        </w:rPr>
        <w:t>.</w:t>
      </w:r>
    </w:p>
    <w:p w:rsidR="00723F5D" w:rsidRDefault="00723F5D" w:rsidP="002931D6">
      <w:pPr>
        <w:tabs>
          <w:tab w:val="left" w:pos="8400"/>
        </w:tabs>
        <w:rPr>
          <w:rFonts w:ascii="Arial" w:hAnsi="Arial" w:cs="Arial"/>
          <w:b/>
          <w:bCs/>
          <w:sz w:val="22"/>
          <w:szCs w:val="22"/>
        </w:rPr>
      </w:pPr>
    </w:p>
    <w:p w:rsidR="00AD57A1" w:rsidRPr="00B54FD6" w:rsidRDefault="009F7B89" w:rsidP="00400F52">
      <w:pPr>
        <w:tabs>
          <w:tab w:val="left" w:pos="8400"/>
        </w:tabs>
        <w:jc w:val="center"/>
        <w:rPr>
          <w:rFonts w:ascii="Arial" w:hAnsi="Arial" w:cs="Arial"/>
          <w:b/>
          <w:bCs/>
          <w:sz w:val="22"/>
          <w:szCs w:val="22"/>
        </w:rPr>
      </w:pPr>
      <w:r w:rsidRPr="00B54FD6">
        <w:rPr>
          <w:rFonts w:ascii="Arial" w:hAnsi="Arial" w:cs="Arial"/>
          <w:b/>
          <w:bCs/>
          <w:sz w:val="22"/>
          <w:szCs w:val="22"/>
        </w:rPr>
        <w:t>Článek V</w:t>
      </w:r>
      <w:r w:rsidR="00AB3906" w:rsidRPr="00B54FD6">
        <w:rPr>
          <w:rFonts w:ascii="Arial" w:hAnsi="Arial" w:cs="Arial"/>
          <w:b/>
          <w:bCs/>
          <w:sz w:val="22"/>
          <w:szCs w:val="22"/>
        </w:rPr>
        <w:t>I</w:t>
      </w:r>
      <w:r w:rsidR="00067DDC" w:rsidRPr="00B54FD6">
        <w:rPr>
          <w:rFonts w:ascii="Arial" w:hAnsi="Arial" w:cs="Arial"/>
          <w:b/>
          <w:bCs/>
          <w:sz w:val="22"/>
          <w:szCs w:val="22"/>
        </w:rPr>
        <w:t>I</w:t>
      </w:r>
      <w:r w:rsidR="00AD57A1" w:rsidRPr="00B54FD6">
        <w:rPr>
          <w:rFonts w:ascii="Arial" w:hAnsi="Arial" w:cs="Arial"/>
          <w:b/>
          <w:bCs/>
          <w:sz w:val="22"/>
          <w:szCs w:val="22"/>
        </w:rPr>
        <w:t>.</w:t>
      </w:r>
    </w:p>
    <w:p w:rsidR="00AD57A1" w:rsidRDefault="00AD57A1" w:rsidP="002931D6">
      <w:pPr>
        <w:tabs>
          <w:tab w:val="left" w:pos="8400"/>
        </w:tabs>
        <w:jc w:val="center"/>
        <w:rPr>
          <w:rFonts w:ascii="Arial" w:hAnsi="Arial" w:cs="Arial"/>
          <w:b/>
          <w:bCs/>
          <w:sz w:val="22"/>
          <w:szCs w:val="22"/>
        </w:rPr>
      </w:pPr>
      <w:r w:rsidRPr="00B54FD6">
        <w:rPr>
          <w:rFonts w:ascii="Arial" w:hAnsi="Arial" w:cs="Arial"/>
          <w:b/>
          <w:bCs/>
          <w:sz w:val="22"/>
          <w:szCs w:val="22"/>
        </w:rPr>
        <w:t>Vady díla</w:t>
      </w:r>
    </w:p>
    <w:p w:rsidR="002931D6" w:rsidRPr="00B54FD6" w:rsidRDefault="002931D6" w:rsidP="002931D6">
      <w:pPr>
        <w:tabs>
          <w:tab w:val="left" w:pos="8400"/>
        </w:tabs>
        <w:jc w:val="center"/>
        <w:rPr>
          <w:rFonts w:ascii="Arial" w:hAnsi="Arial" w:cs="Arial"/>
          <w:b/>
          <w:bCs/>
          <w:sz w:val="22"/>
          <w:szCs w:val="22"/>
        </w:rPr>
      </w:pPr>
    </w:p>
    <w:p w:rsidR="000E0188" w:rsidRPr="00B54FD6" w:rsidRDefault="002A195A" w:rsidP="007C7F63">
      <w:pPr>
        <w:pStyle w:val="Odstavecseseznamem"/>
        <w:numPr>
          <w:ilvl w:val="0"/>
          <w:numId w:val="20"/>
        </w:numPr>
        <w:spacing w:after="120"/>
        <w:ind w:left="426" w:hanging="357"/>
        <w:jc w:val="both"/>
        <w:rPr>
          <w:rFonts w:ascii="Arial" w:hAnsi="Arial" w:cs="Arial"/>
          <w:sz w:val="22"/>
          <w:szCs w:val="22"/>
        </w:rPr>
      </w:pPr>
      <w:r w:rsidRPr="00B54FD6">
        <w:rPr>
          <w:rFonts w:ascii="Arial" w:hAnsi="Arial" w:cs="Arial"/>
          <w:sz w:val="22"/>
          <w:szCs w:val="22"/>
        </w:rPr>
        <w:t>Zhotovitel</w:t>
      </w:r>
      <w:r w:rsidR="00AD57A1" w:rsidRPr="00B54FD6">
        <w:rPr>
          <w:rFonts w:ascii="Arial" w:hAnsi="Arial" w:cs="Arial"/>
          <w:sz w:val="22"/>
          <w:szCs w:val="22"/>
        </w:rPr>
        <w:t xml:space="preserve"> garantuje, že </w:t>
      </w:r>
      <w:r w:rsidR="00C42E36">
        <w:rPr>
          <w:rFonts w:ascii="Arial" w:hAnsi="Arial" w:cs="Arial"/>
          <w:sz w:val="22"/>
          <w:szCs w:val="22"/>
        </w:rPr>
        <w:t>Zaměření</w:t>
      </w:r>
      <w:r w:rsidR="00664FB9">
        <w:rPr>
          <w:rFonts w:ascii="Arial" w:hAnsi="Arial" w:cs="Arial"/>
          <w:sz w:val="22"/>
          <w:szCs w:val="22"/>
        </w:rPr>
        <w:t>, Výstupy</w:t>
      </w:r>
      <w:r w:rsidR="00FC26BB">
        <w:rPr>
          <w:rFonts w:ascii="Arial" w:hAnsi="Arial" w:cs="Arial"/>
          <w:sz w:val="22"/>
          <w:szCs w:val="22"/>
        </w:rPr>
        <w:t>, resp. ad hoc plnění,</w:t>
      </w:r>
      <w:r w:rsidR="00E824C7" w:rsidRPr="00B54FD6">
        <w:rPr>
          <w:rFonts w:ascii="Arial" w:hAnsi="Arial" w:cs="Arial"/>
          <w:sz w:val="22"/>
          <w:szCs w:val="22"/>
        </w:rPr>
        <w:t xml:space="preserve"> </w:t>
      </w:r>
      <w:r w:rsidR="00FC26BB">
        <w:rPr>
          <w:rFonts w:ascii="Arial" w:hAnsi="Arial" w:cs="Arial"/>
          <w:sz w:val="22"/>
          <w:szCs w:val="22"/>
        </w:rPr>
        <w:t>poskytnut</w:t>
      </w:r>
      <w:r w:rsidR="00664FB9">
        <w:rPr>
          <w:rFonts w:ascii="Arial" w:hAnsi="Arial" w:cs="Arial"/>
          <w:sz w:val="22"/>
          <w:szCs w:val="22"/>
        </w:rPr>
        <w:t>é</w:t>
      </w:r>
      <w:r w:rsidR="00227933" w:rsidRPr="00B54FD6">
        <w:rPr>
          <w:rFonts w:ascii="Arial" w:hAnsi="Arial" w:cs="Arial"/>
          <w:sz w:val="22"/>
          <w:szCs w:val="22"/>
        </w:rPr>
        <w:t xml:space="preserve"> </w:t>
      </w:r>
      <w:r w:rsidR="00AD57A1" w:rsidRPr="00B54FD6">
        <w:rPr>
          <w:rFonts w:ascii="Arial" w:hAnsi="Arial" w:cs="Arial"/>
          <w:sz w:val="22"/>
          <w:szCs w:val="22"/>
        </w:rPr>
        <w:t xml:space="preserve">na základě </w:t>
      </w:r>
      <w:r w:rsidR="00AE7F03">
        <w:rPr>
          <w:rFonts w:ascii="Arial" w:hAnsi="Arial" w:cs="Arial"/>
          <w:sz w:val="22"/>
          <w:szCs w:val="22"/>
        </w:rPr>
        <w:t>Dohody</w:t>
      </w:r>
      <w:r w:rsidR="00AE7F03" w:rsidRPr="00B54FD6">
        <w:rPr>
          <w:rFonts w:ascii="Arial" w:hAnsi="Arial" w:cs="Arial"/>
          <w:sz w:val="22"/>
          <w:szCs w:val="22"/>
        </w:rPr>
        <w:t xml:space="preserve"> </w:t>
      </w:r>
      <w:r w:rsidR="00E824C7" w:rsidRPr="00B54FD6">
        <w:rPr>
          <w:rFonts w:ascii="Arial" w:hAnsi="Arial" w:cs="Arial"/>
          <w:sz w:val="22"/>
          <w:szCs w:val="22"/>
        </w:rPr>
        <w:t>jsou úpln</w:t>
      </w:r>
      <w:r w:rsidR="00664FB9">
        <w:rPr>
          <w:rFonts w:ascii="Arial" w:hAnsi="Arial" w:cs="Arial"/>
          <w:sz w:val="22"/>
          <w:szCs w:val="22"/>
        </w:rPr>
        <w:t>é</w:t>
      </w:r>
      <w:r w:rsidR="00E824C7" w:rsidRPr="00B54FD6">
        <w:rPr>
          <w:rFonts w:ascii="Arial" w:hAnsi="Arial" w:cs="Arial"/>
          <w:sz w:val="22"/>
          <w:szCs w:val="22"/>
        </w:rPr>
        <w:t xml:space="preserve"> a že jejich</w:t>
      </w:r>
      <w:r w:rsidR="00AD57A1" w:rsidRPr="00B54FD6">
        <w:rPr>
          <w:rFonts w:ascii="Arial" w:hAnsi="Arial" w:cs="Arial"/>
          <w:sz w:val="22"/>
          <w:szCs w:val="22"/>
        </w:rPr>
        <w:t xml:space="preserve"> vlastnosti odpovídají vlastnostem sjednaným</w:t>
      </w:r>
      <w:r w:rsidR="0068443A" w:rsidRPr="00B54FD6">
        <w:rPr>
          <w:rFonts w:ascii="Arial" w:hAnsi="Arial" w:cs="Arial"/>
          <w:sz w:val="22"/>
          <w:szCs w:val="22"/>
        </w:rPr>
        <w:t xml:space="preserve"> </w:t>
      </w:r>
      <w:r w:rsidR="00AE7F03">
        <w:rPr>
          <w:rFonts w:ascii="Arial" w:hAnsi="Arial" w:cs="Arial"/>
          <w:sz w:val="22"/>
          <w:szCs w:val="22"/>
        </w:rPr>
        <w:t xml:space="preserve">Dohodou </w:t>
      </w:r>
      <w:r w:rsidR="00863BF5">
        <w:rPr>
          <w:rFonts w:ascii="Arial" w:hAnsi="Arial" w:cs="Arial"/>
          <w:sz w:val="22"/>
          <w:szCs w:val="22"/>
        </w:rPr>
        <w:br/>
      </w:r>
      <w:r w:rsidR="00BF611A">
        <w:rPr>
          <w:rFonts w:ascii="Arial" w:hAnsi="Arial" w:cs="Arial"/>
          <w:sz w:val="22"/>
          <w:szCs w:val="22"/>
        </w:rPr>
        <w:t>a všem požadavkům souvisejícím s </w:t>
      </w:r>
      <w:r w:rsidR="00635AAC">
        <w:rPr>
          <w:rFonts w:ascii="Arial" w:hAnsi="Arial" w:cs="Arial"/>
          <w:sz w:val="22"/>
          <w:szCs w:val="22"/>
        </w:rPr>
        <w:t>předmětným</w:t>
      </w:r>
      <w:r w:rsidR="00BF611A">
        <w:rPr>
          <w:rFonts w:ascii="Arial" w:hAnsi="Arial" w:cs="Arial"/>
          <w:sz w:val="22"/>
          <w:szCs w:val="22"/>
        </w:rPr>
        <w:t xml:space="preserve"> druhem plnění</w:t>
      </w:r>
      <w:r w:rsidR="00AD57A1" w:rsidRPr="00B54FD6">
        <w:rPr>
          <w:rFonts w:ascii="Arial" w:hAnsi="Arial" w:cs="Arial"/>
          <w:sz w:val="22"/>
          <w:szCs w:val="22"/>
        </w:rPr>
        <w:t xml:space="preserve">. </w:t>
      </w:r>
      <w:r w:rsidRPr="00B54FD6">
        <w:rPr>
          <w:rFonts w:ascii="Arial" w:hAnsi="Arial" w:cs="Arial"/>
          <w:sz w:val="22"/>
          <w:szCs w:val="22"/>
        </w:rPr>
        <w:t>Zhotovitel</w:t>
      </w:r>
      <w:r w:rsidR="00E824C7" w:rsidRPr="00B54FD6">
        <w:rPr>
          <w:rFonts w:ascii="Arial" w:hAnsi="Arial" w:cs="Arial"/>
          <w:sz w:val="22"/>
          <w:szCs w:val="22"/>
        </w:rPr>
        <w:t xml:space="preserve"> poskytuje záruku za </w:t>
      </w:r>
      <w:r w:rsidR="00BF611A">
        <w:rPr>
          <w:rFonts w:ascii="Arial" w:hAnsi="Arial" w:cs="Arial"/>
          <w:sz w:val="22"/>
          <w:szCs w:val="22"/>
        </w:rPr>
        <w:t>jakost</w:t>
      </w:r>
      <w:r w:rsidR="00AD57A1" w:rsidRPr="00B54FD6">
        <w:rPr>
          <w:rFonts w:ascii="Arial" w:hAnsi="Arial" w:cs="Arial"/>
          <w:sz w:val="22"/>
          <w:szCs w:val="22"/>
        </w:rPr>
        <w:t xml:space="preserve"> </w:t>
      </w:r>
      <w:r w:rsidR="00C42E36">
        <w:rPr>
          <w:rFonts w:ascii="Arial" w:hAnsi="Arial" w:cs="Arial"/>
          <w:sz w:val="22"/>
          <w:szCs w:val="22"/>
        </w:rPr>
        <w:t>Zaměření</w:t>
      </w:r>
      <w:r w:rsidR="00664FB9">
        <w:rPr>
          <w:rFonts w:ascii="Arial" w:hAnsi="Arial" w:cs="Arial"/>
          <w:sz w:val="22"/>
          <w:szCs w:val="22"/>
        </w:rPr>
        <w:t>, Výstupů</w:t>
      </w:r>
      <w:r w:rsidR="00E824C7" w:rsidRPr="00B54FD6">
        <w:rPr>
          <w:rFonts w:ascii="Arial" w:hAnsi="Arial" w:cs="Arial"/>
          <w:sz w:val="22"/>
          <w:szCs w:val="22"/>
        </w:rPr>
        <w:t xml:space="preserve"> </w:t>
      </w:r>
      <w:r w:rsidR="00FC26BB">
        <w:rPr>
          <w:rFonts w:ascii="Arial" w:hAnsi="Arial" w:cs="Arial"/>
          <w:sz w:val="22"/>
          <w:szCs w:val="22"/>
        </w:rPr>
        <w:t xml:space="preserve">a ad hoc plnění </w:t>
      </w:r>
      <w:r w:rsidR="00AD57A1" w:rsidRPr="00B54FD6">
        <w:rPr>
          <w:rFonts w:ascii="Arial" w:hAnsi="Arial" w:cs="Arial"/>
          <w:sz w:val="22"/>
          <w:szCs w:val="22"/>
        </w:rPr>
        <w:t>od okamžiku protokolárního předání díla</w:t>
      </w:r>
      <w:r w:rsidR="00FC26BB">
        <w:rPr>
          <w:rFonts w:ascii="Arial" w:hAnsi="Arial" w:cs="Arial"/>
          <w:sz w:val="22"/>
          <w:szCs w:val="22"/>
        </w:rPr>
        <w:t>, resp. jeho části,</w:t>
      </w:r>
      <w:r w:rsidR="00AD57A1" w:rsidRPr="00B54FD6">
        <w:rPr>
          <w:rFonts w:ascii="Arial" w:hAnsi="Arial" w:cs="Arial"/>
          <w:sz w:val="22"/>
          <w:szCs w:val="22"/>
        </w:rPr>
        <w:t xml:space="preserve"> po dobu</w:t>
      </w:r>
      <w:r w:rsidR="000E0188" w:rsidRPr="00B54FD6">
        <w:rPr>
          <w:rFonts w:ascii="Arial" w:hAnsi="Arial" w:cs="Arial"/>
          <w:sz w:val="22"/>
          <w:szCs w:val="22"/>
        </w:rPr>
        <w:t xml:space="preserve"> 24 </w:t>
      </w:r>
      <w:r w:rsidR="00AD57A1" w:rsidRPr="00B54FD6">
        <w:rPr>
          <w:rFonts w:ascii="Arial" w:hAnsi="Arial" w:cs="Arial"/>
          <w:sz w:val="22"/>
          <w:szCs w:val="22"/>
        </w:rPr>
        <w:t xml:space="preserve">měsíců. </w:t>
      </w:r>
    </w:p>
    <w:p w:rsidR="00AD57A1" w:rsidRPr="00B54FD6" w:rsidRDefault="00AD57A1" w:rsidP="007C7F63">
      <w:pPr>
        <w:pStyle w:val="Odstavecseseznamem"/>
        <w:numPr>
          <w:ilvl w:val="0"/>
          <w:numId w:val="20"/>
        </w:numPr>
        <w:spacing w:after="120"/>
        <w:ind w:left="426" w:hanging="357"/>
        <w:jc w:val="both"/>
        <w:rPr>
          <w:rFonts w:ascii="Arial" w:hAnsi="Arial" w:cs="Arial"/>
          <w:sz w:val="22"/>
          <w:szCs w:val="22"/>
        </w:rPr>
      </w:pPr>
      <w:r w:rsidRPr="00B54FD6">
        <w:rPr>
          <w:rFonts w:ascii="Arial" w:hAnsi="Arial" w:cs="Arial"/>
          <w:sz w:val="22"/>
          <w:szCs w:val="22"/>
        </w:rPr>
        <w:t xml:space="preserve">V případě, že předané </w:t>
      </w:r>
      <w:r w:rsidR="00E824C7" w:rsidRPr="00B54FD6">
        <w:rPr>
          <w:rFonts w:ascii="Arial" w:hAnsi="Arial" w:cs="Arial"/>
          <w:sz w:val="22"/>
          <w:szCs w:val="22"/>
        </w:rPr>
        <w:t xml:space="preserve">plnění </w:t>
      </w:r>
      <w:r w:rsidRPr="00B54FD6">
        <w:rPr>
          <w:rFonts w:ascii="Arial" w:hAnsi="Arial" w:cs="Arial"/>
          <w:sz w:val="22"/>
          <w:szCs w:val="22"/>
        </w:rPr>
        <w:t xml:space="preserve">vykazuje vady, musí tyto vady </w:t>
      </w:r>
      <w:r w:rsidR="002A195A" w:rsidRPr="00B54FD6">
        <w:rPr>
          <w:rFonts w:ascii="Arial" w:hAnsi="Arial" w:cs="Arial"/>
          <w:sz w:val="22"/>
          <w:szCs w:val="22"/>
        </w:rPr>
        <w:t>Objednatel</w:t>
      </w:r>
      <w:r w:rsidRPr="00B54FD6">
        <w:rPr>
          <w:rFonts w:ascii="Arial" w:hAnsi="Arial" w:cs="Arial"/>
          <w:sz w:val="22"/>
          <w:szCs w:val="22"/>
        </w:rPr>
        <w:t xml:space="preserve"> bez zbytečného odkladu písemně u </w:t>
      </w:r>
      <w:r w:rsidR="002A195A" w:rsidRPr="00B54FD6">
        <w:rPr>
          <w:rFonts w:ascii="Arial" w:hAnsi="Arial" w:cs="Arial"/>
          <w:sz w:val="22"/>
          <w:szCs w:val="22"/>
        </w:rPr>
        <w:t>Zhotovitel</w:t>
      </w:r>
      <w:r w:rsidRPr="00B54FD6">
        <w:rPr>
          <w:rFonts w:ascii="Arial" w:hAnsi="Arial" w:cs="Arial"/>
          <w:sz w:val="22"/>
          <w:szCs w:val="22"/>
        </w:rPr>
        <w:t xml:space="preserve">e reklamovat. Písemná forma je podmínkou platnosti reklamace. V reklamaci musí </w:t>
      </w:r>
      <w:r w:rsidR="002A195A" w:rsidRPr="00B54FD6">
        <w:rPr>
          <w:rFonts w:ascii="Arial" w:hAnsi="Arial" w:cs="Arial"/>
          <w:sz w:val="22"/>
          <w:szCs w:val="22"/>
        </w:rPr>
        <w:t>Objednatel</w:t>
      </w:r>
      <w:r w:rsidRPr="00B54FD6">
        <w:rPr>
          <w:rFonts w:ascii="Arial" w:hAnsi="Arial" w:cs="Arial"/>
          <w:sz w:val="22"/>
          <w:szCs w:val="22"/>
        </w:rPr>
        <w:t xml:space="preserve"> uvést, jak se zjištěné vady projevují. Odstranění vad </w:t>
      </w:r>
      <w:r w:rsidR="00C42E36">
        <w:rPr>
          <w:rFonts w:ascii="Arial" w:hAnsi="Arial" w:cs="Arial"/>
          <w:sz w:val="22"/>
          <w:szCs w:val="22"/>
        </w:rPr>
        <w:t xml:space="preserve">je povinen </w:t>
      </w:r>
      <w:r w:rsidR="002A195A" w:rsidRPr="00B54FD6">
        <w:rPr>
          <w:rFonts w:ascii="Arial" w:hAnsi="Arial" w:cs="Arial"/>
          <w:sz w:val="22"/>
          <w:szCs w:val="22"/>
        </w:rPr>
        <w:t>Zhotovitel</w:t>
      </w:r>
      <w:r w:rsidR="009F7B89" w:rsidRPr="00B54FD6">
        <w:rPr>
          <w:rFonts w:ascii="Arial" w:hAnsi="Arial" w:cs="Arial"/>
          <w:sz w:val="22"/>
          <w:szCs w:val="22"/>
        </w:rPr>
        <w:t xml:space="preserve"> </w:t>
      </w:r>
      <w:r w:rsidR="00C42E36">
        <w:rPr>
          <w:rFonts w:ascii="Arial" w:hAnsi="Arial" w:cs="Arial"/>
          <w:sz w:val="22"/>
          <w:szCs w:val="22"/>
        </w:rPr>
        <w:t xml:space="preserve">provést </w:t>
      </w:r>
      <w:r w:rsidR="009F7B89" w:rsidRPr="00B54FD6">
        <w:rPr>
          <w:rFonts w:ascii="Arial" w:hAnsi="Arial" w:cs="Arial"/>
          <w:sz w:val="22"/>
          <w:szCs w:val="22"/>
        </w:rPr>
        <w:t xml:space="preserve">na svůj náklad nejpozději </w:t>
      </w:r>
      <w:r w:rsidR="00863BF5">
        <w:rPr>
          <w:rFonts w:ascii="Arial" w:hAnsi="Arial" w:cs="Arial"/>
          <w:sz w:val="22"/>
          <w:szCs w:val="22"/>
        </w:rPr>
        <w:br/>
      </w:r>
      <w:r w:rsidR="009F7B89" w:rsidRPr="00B54FD6">
        <w:rPr>
          <w:rFonts w:ascii="Arial" w:hAnsi="Arial" w:cs="Arial"/>
          <w:sz w:val="22"/>
          <w:szCs w:val="22"/>
        </w:rPr>
        <w:t>do 5</w:t>
      </w:r>
      <w:r w:rsidRPr="00B54FD6">
        <w:rPr>
          <w:rFonts w:ascii="Arial" w:hAnsi="Arial" w:cs="Arial"/>
          <w:sz w:val="22"/>
          <w:szCs w:val="22"/>
        </w:rPr>
        <w:t xml:space="preserve"> pracovních dnů od obdržení písemné reklamace. </w:t>
      </w:r>
    </w:p>
    <w:p w:rsidR="00C65CBF" w:rsidRPr="00B54FD6" w:rsidRDefault="00C65CBF" w:rsidP="002931D6">
      <w:pPr>
        <w:numPr>
          <w:ilvl w:val="12"/>
          <w:numId w:val="0"/>
        </w:numPr>
        <w:tabs>
          <w:tab w:val="left" w:pos="8400"/>
        </w:tabs>
        <w:rPr>
          <w:rFonts w:ascii="Arial" w:hAnsi="Arial" w:cs="Arial"/>
          <w:b/>
          <w:bCs/>
          <w:sz w:val="22"/>
          <w:szCs w:val="22"/>
        </w:rPr>
      </w:pPr>
    </w:p>
    <w:p w:rsidR="00AD57A1" w:rsidRPr="00B54FD6" w:rsidRDefault="00AD57A1" w:rsidP="009075CE">
      <w:pPr>
        <w:numPr>
          <w:ilvl w:val="12"/>
          <w:numId w:val="0"/>
        </w:numPr>
        <w:tabs>
          <w:tab w:val="left" w:pos="8400"/>
        </w:tabs>
        <w:jc w:val="center"/>
        <w:rPr>
          <w:rFonts w:ascii="Arial" w:hAnsi="Arial" w:cs="Arial"/>
          <w:b/>
          <w:bCs/>
          <w:sz w:val="22"/>
          <w:szCs w:val="22"/>
        </w:rPr>
      </w:pPr>
      <w:r w:rsidRPr="00B54FD6">
        <w:rPr>
          <w:rFonts w:ascii="Arial" w:hAnsi="Arial" w:cs="Arial"/>
          <w:b/>
          <w:bCs/>
          <w:sz w:val="22"/>
          <w:szCs w:val="22"/>
        </w:rPr>
        <w:t>Článek VI</w:t>
      </w:r>
      <w:r w:rsidR="00067DDC" w:rsidRPr="00B54FD6">
        <w:rPr>
          <w:rFonts w:ascii="Arial" w:hAnsi="Arial" w:cs="Arial"/>
          <w:b/>
          <w:bCs/>
          <w:sz w:val="22"/>
          <w:szCs w:val="22"/>
        </w:rPr>
        <w:t>I</w:t>
      </w:r>
      <w:r w:rsidR="00AB3906" w:rsidRPr="00B54FD6">
        <w:rPr>
          <w:rFonts w:ascii="Arial" w:hAnsi="Arial" w:cs="Arial"/>
          <w:b/>
          <w:bCs/>
          <w:sz w:val="22"/>
          <w:szCs w:val="22"/>
        </w:rPr>
        <w:t>I</w:t>
      </w:r>
      <w:r w:rsidRPr="00B54FD6">
        <w:rPr>
          <w:rFonts w:ascii="Arial" w:hAnsi="Arial" w:cs="Arial"/>
          <w:b/>
          <w:bCs/>
          <w:sz w:val="22"/>
          <w:szCs w:val="22"/>
        </w:rPr>
        <w:t>.</w:t>
      </w:r>
    </w:p>
    <w:p w:rsidR="00AD57A1" w:rsidRPr="00B54FD6" w:rsidRDefault="00AD57A1" w:rsidP="009075CE">
      <w:pPr>
        <w:numPr>
          <w:ilvl w:val="12"/>
          <w:numId w:val="0"/>
        </w:numPr>
        <w:tabs>
          <w:tab w:val="left" w:pos="8400"/>
        </w:tabs>
        <w:jc w:val="center"/>
        <w:rPr>
          <w:rFonts w:ascii="Arial" w:hAnsi="Arial" w:cs="Arial"/>
          <w:b/>
          <w:bCs/>
          <w:iCs/>
          <w:sz w:val="22"/>
          <w:szCs w:val="22"/>
        </w:rPr>
      </w:pPr>
      <w:r w:rsidRPr="00B54FD6">
        <w:rPr>
          <w:rFonts w:ascii="Arial" w:hAnsi="Arial" w:cs="Arial"/>
          <w:b/>
          <w:bCs/>
          <w:iCs/>
          <w:sz w:val="22"/>
          <w:szCs w:val="22"/>
        </w:rPr>
        <w:t>Sankční ustanovení, náhrada škody</w:t>
      </w:r>
    </w:p>
    <w:p w:rsidR="00F47176" w:rsidRPr="00B54FD6" w:rsidRDefault="00F47176" w:rsidP="009075CE">
      <w:pPr>
        <w:numPr>
          <w:ilvl w:val="12"/>
          <w:numId w:val="0"/>
        </w:numPr>
        <w:tabs>
          <w:tab w:val="left" w:pos="8400"/>
        </w:tabs>
        <w:jc w:val="center"/>
        <w:rPr>
          <w:rFonts w:ascii="Arial" w:hAnsi="Arial" w:cs="Arial"/>
          <w:b/>
          <w:bCs/>
          <w:i/>
          <w:iCs/>
          <w:sz w:val="22"/>
          <w:szCs w:val="22"/>
        </w:rPr>
      </w:pPr>
    </w:p>
    <w:p w:rsidR="0090659F" w:rsidRPr="00B54FD6" w:rsidRDefault="00AD57A1" w:rsidP="007C7F63">
      <w:pPr>
        <w:pStyle w:val="Odstavecseseznamem"/>
        <w:numPr>
          <w:ilvl w:val="3"/>
          <w:numId w:val="12"/>
        </w:numPr>
        <w:tabs>
          <w:tab w:val="left" w:pos="0"/>
        </w:tabs>
        <w:spacing w:after="120"/>
        <w:ind w:left="426"/>
        <w:jc w:val="both"/>
        <w:rPr>
          <w:rFonts w:ascii="Arial" w:hAnsi="Arial" w:cs="Arial"/>
          <w:sz w:val="22"/>
          <w:szCs w:val="22"/>
        </w:rPr>
      </w:pPr>
      <w:r w:rsidRPr="00B54FD6">
        <w:rPr>
          <w:rFonts w:ascii="Arial" w:hAnsi="Arial" w:cs="Arial"/>
          <w:sz w:val="22"/>
          <w:szCs w:val="22"/>
        </w:rPr>
        <w:t>V</w:t>
      </w:r>
      <w:r w:rsidRPr="00B54FD6">
        <w:rPr>
          <w:rFonts w:ascii="Arial" w:hAnsi="Arial" w:cs="Arial"/>
          <w:b/>
          <w:bCs/>
          <w:sz w:val="22"/>
          <w:szCs w:val="22"/>
        </w:rPr>
        <w:t> </w:t>
      </w:r>
      <w:r w:rsidRPr="00B54FD6">
        <w:rPr>
          <w:rFonts w:ascii="Arial" w:hAnsi="Arial" w:cs="Arial"/>
          <w:sz w:val="22"/>
          <w:szCs w:val="22"/>
        </w:rPr>
        <w:t xml:space="preserve">případě prodlení </w:t>
      </w:r>
      <w:r w:rsidR="002A195A" w:rsidRPr="00B54FD6">
        <w:rPr>
          <w:rFonts w:ascii="Arial" w:hAnsi="Arial" w:cs="Arial"/>
          <w:sz w:val="22"/>
          <w:szCs w:val="22"/>
        </w:rPr>
        <w:t>Objednatel</w:t>
      </w:r>
      <w:r w:rsidRPr="00B54FD6">
        <w:rPr>
          <w:rFonts w:ascii="Arial" w:hAnsi="Arial" w:cs="Arial"/>
          <w:sz w:val="22"/>
          <w:szCs w:val="22"/>
        </w:rPr>
        <w:t xml:space="preserve">e s platbou, na kterou vznikl </w:t>
      </w:r>
      <w:r w:rsidR="002A195A" w:rsidRPr="00B54FD6">
        <w:rPr>
          <w:rFonts w:ascii="Arial" w:hAnsi="Arial" w:cs="Arial"/>
          <w:sz w:val="22"/>
          <w:szCs w:val="22"/>
        </w:rPr>
        <w:t>Zhotovitel</w:t>
      </w:r>
      <w:r w:rsidRPr="00B54FD6">
        <w:rPr>
          <w:rFonts w:ascii="Arial" w:hAnsi="Arial" w:cs="Arial"/>
          <w:sz w:val="22"/>
          <w:szCs w:val="22"/>
        </w:rPr>
        <w:t xml:space="preserve">i nárok, uhradí </w:t>
      </w:r>
      <w:r w:rsidR="002A195A" w:rsidRPr="00B54FD6">
        <w:rPr>
          <w:rFonts w:ascii="Arial" w:hAnsi="Arial" w:cs="Arial"/>
          <w:sz w:val="22"/>
          <w:szCs w:val="22"/>
        </w:rPr>
        <w:t>Objednatel</w:t>
      </w:r>
      <w:r w:rsidRPr="00B54FD6">
        <w:rPr>
          <w:rFonts w:ascii="Arial" w:hAnsi="Arial" w:cs="Arial"/>
          <w:sz w:val="22"/>
          <w:szCs w:val="22"/>
        </w:rPr>
        <w:t xml:space="preserve"> úrok z prodlení ve výši 0,0</w:t>
      </w:r>
      <w:r w:rsidR="00A77EAA" w:rsidRPr="00B54FD6">
        <w:rPr>
          <w:rFonts w:ascii="Arial" w:hAnsi="Arial" w:cs="Arial"/>
          <w:sz w:val="22"/>
          <w:szCs w:val="22"/>
        </w:rPr>
        <w:t>1</w:t>
      </w:r>
      <w:r w:rsidR="00D44742" w:rsidRPr="00B54FD6">
        <w:rPr>
          <w:rFonts w:ascii="Arial" w:hAnsi="Arial" w:cs="Arial"/>
          <w:sz w:val="22"/>
          <w:szCs w:val="22"/>
        </w:rPr>
        <w:t xml:space="preserve"> % z dlužné částky za každý, i </w:t>
      </w:r>
      <w:r w:rsidRPr="00B54FD6">
        <w:rPr>
          <w:rFonts w:ascii="Arial" w:hAnsi="Arial" w:cs="Arial"/>
          <w:sz w:val="22"/>
          <w:szCs w:val="22"/>
        </w:rPr>
        <w:t>započatý den prodlení.</w:t>
      </w:r>
      <w:r w:rsidR="00FA6D5C" w:rsidRPr="00B54FD6">
        <w:rPr>
          <w:rFonts w:ascii="Arial" w:hAnsi="Arial" w:cs="Arial"/>
          <w:sz w:val="22"/>
          <w:szCs w:val="22"/>
        </w:rPr>
        <w:t xml:space="preserve"> </w:t>
      </w:r>
    </w:p>
    <w:p w:rsidR="000411BE" w:rsidRDefault="00531357" w:rsidP="007C7F63">
      <w:pPr>
        <w:pStyle w:val="Odstavecseseznamem"/>
        <w:numPr>
          <w:ilvl w:val="3"/>
          <w:numId w:val="12"/>
        </w:numPr>
        <w:tabs>
          <w:tab w:val="left" w:pos="0"/>
        </w:tabs>
        <w:spacing w:after="120"/>
        <w:ind w:left="426"/>
        <w:jc w:val="both"/>
        <w:rPr>
          <w:rFonts w:ascii="Arial" w:hAnsi="Arial" w:cs="Arial"/>
          <w:sz w:val="22"/>
          <w:szCs w:val="22"/>
        </w:rPr>
      </w:pPr>
      <w:r w:rsidRPr="00B54FD6">
        <w:rPr>
          <w:rFonts w:ascii="Arial" w:hAnsi="Arial" w:cs="Arial"/>
          <w:sz w:val="22"/>
          <w:szCs w:val="22"/>
        </w:rPr>
        <w:t>N</w:t>
      </w:r>
      <w:r w:rsidR="0040208B" w:rsidRPr="00B54FD6">
        <w:rPr>
          <w:rFonts w:ascii="Arial" w:hAnsi="Arial" w:cs="Arial"/>
          <w:sz w:val="22"/>
          <w:szCs w:val="22"/>
        </w:rPr>
        <w:t>e</w:t>
      </w:r>
      <w:r w:rsidR="003A7795" w:rsidRPr="00B54FD6">
        <w:rPr>
          <w:rFonts w:ascii="Arial" w:hAnsi="Arial" w:cs="Arial"/>
          <w:sz w:val="22"/>
          <w:szCs w:val="22"/>
        </w:rPr>
        <w:t xml:space="preserve">splní-li </w:t>
      </w:r>
      <w:r w:rsidR="002A195A" w:rsidRPr="00B54FD6">
        <w:rPr>
          <w:rFonts w:ascii="Arial" w:hAnsi="Arial" w:cs="Arial"/>
          <w:sz w:val="22"/>
          <w:szCs w:val="22"/>
        </w:rPr>
        <w:t>Zhotovitel</w:t>
      </w:r>
      <w:r w:rsidR="003A7795" w:rsidRPr="00B54FD6">
        <w:rPr>
          <w:rFonts w:ascii="Arial" w:hAnsi="Arial" w:cs="Arial"/>
          <w:sz w:val="22"/>
          <w:szCs w:val="22"/>
        </w:rPr>
        <w:t xml:space="preserve"> povinnost předat </w:t>
      </w:r>
      <w:r w:rsidR="00D5300E">
        <w:rPr>
          <w:rFonts w:ascii="Arial" w:hAnsi="Arial" w:cs="Arial"/>
          <w:sz w:val="22"/>
          <w:szCs w:val="22"/>
        </w:rPr>
        <w:t>Výstup</w:t>
      </w:r>
      <w:r w:rsidR="00E824C7" w:rsidRPr="00B54FD6">
        <w:rPr>
          <w:rFonts w:ascii="Arial" w:hAnsi="Arial" w:cs="Arial"/>
          <w:sz w:val="22"/>
          <w:szCs w:val="22"/>
        </w:rPr>
        <w:t xml:space="preserve"> </w:t>
      </w:r>
      <w:r w:rsidR="002A195A" w:rsidRPr="00B54FD6">
        <w:rPr>
          <w:rFonts w:ascii="Arial" w:hAnsi="Arial" w:cs="Arial"/>
          <w:sz w:val="22"/>
          <w:szCs w:val="22"/>
        </w:rPr>
        <w:t>Objednatel</w:t>
      </w:r>
      <w:r w:rsidR="003A7795" w:rsidRPr="00B54FD6">
        <w:rPr>
          <w:rFonts w:ascii="Arial" w:hAnsi="Arial" w:cs="Arial"/>
          <w:sz w:val="22"/>
          <w:szCs w:val="22"/>
        </w:rPr>
        <w:t xml:space="preserve">i </w:t>
      </w:r>
      <w:r w:rsidR="00B557E0" w:rsidRPr="00B54FD6">
        <w:rPr>
          <w:rFonts w:ascii="Arial" w:hAnsi="Arial" w:cs="Arial"/>
          <w:sz w:val="22"/>
          <w:szCs w:val="22"/>
        </w:rPr>
        <w:t>v</w:t>
      </w:r>
      <w:r w:rsidR="0059423A">
        <w:rPr>
          <w:rFonts w:ascii="Arial" w:hAnsi="Arial" w:cs="Arial"/>
          <w:sz w:val="22"/>
          <w:szCs w:val="22"/>
        </w:rPr>
        <w:t>e</w:t>
      </w:r>
      <w:r w:rsidR="00B557E0" w:rsidRPr="00B54FD6">
        <w:rPr>
          <w:rFonts w:ascii="Arial" w:hAnsi="Arial" w:cs="Arial"/>
          <w:sz w:val="22"/>
          <w:szCs w:val="22"/>
        </w:rPr>
        <w:t xml:space="preserve"> </w:t>
      </w:r>
      <w:r w:rsidR="0059423A">
        <w:rPr>
          <w:rFonts w:ascii="Arial" w:hAnsi="Arial" w:cs="Arial"/>
          <w:sz w:val="22"/>
          <w:szCs w:val="22"/>
        </w:rPr>
        <w:t xml:space="preserve"> lhůtě v souladu s čl. III. této </w:t>
      </w:r>
      <w:r w:rsidR="00B12C78">
        <w:rPr>
          <w:rFonts w:ascii="Arial" w:hAnsi="Arial" w:cs="Arial"/>
          <w:sz w:val="22"/>
          <w:szCs w:val="22"/>
        </w:rPr>
        <w:t>Dohody</w:t>
      </w:r>
      <w:r w:rsidR="00EA2174" w:rsidRPr="00B54FD6">
        <w:rPr>
          <w:rFonts w:ascii="Arial" w:hAnsi="Arial" w:cs="Arial"/>
          <w:sz w:val="22"/>
          <w:szCs w:val="22"/>
        </w:rPr>
        <w:t xml:space="preserve">, </w:t>
      </w:r>
      <w:r w:rsidR="006C4A7A">
        <w:rPr>
          <w:rFonts w:ascii="Arial" w:hAnsi="Arial" w:cs="Arial"/>
          <w:sz w:val="22"/>
          <w:szCs w:val="22"/>
        </w:rPr>
        <w:t>je Zhotovitel povinen zaplatit</w:t>
      </w:r>
      <w:r w:rsidR="000411BE" w:rsidRPr="00B54FD6">
        <w:rPr>
          <w:rFonts w:ascii="Arial" w:hAnsi="Arial" w:cs="Arial"/>
          <w:sz w:val="22"/>
          <w:szCs w:val="22"/>
        </w:rPr>
        <w:t xml:space="preserve"> </w:t>
      </w:r>
      <w:r w:rsidR="002A195A" w:rsidRPr="00B54FD6">
        <w:rPr>
          <w:rFonts w:ascii="Arial" w:hAnsi="Arial" w:cs="Arial"/>
          <w:sz w:val="22"/>
          <w:szCs w:val="22"/>
        </w:rPr>
        <w:t>Objednatel</w:t>
      </w:r>
      <w:r w:rsidR="000411BE" w:rsidRPr="00B54FD6">
        <w:rPr>
          <w:rFonts w:ascii="Arial" w:hAnsi="Arial" w:cs="Arial"/>
          <w:sz w:val="22"/>
          <w:szCs w:val="22"/>
        </w:rPr>
        <w:t>i smluvní pokut</w:t>
      </w:r>
      <w:r w:rsidR="006C4A7A">
        <w:rPr>
          <w:rFonts w:ascii="Arial" w:hAnsi="Arial" w:cs="Arial"/>
          <w:sz w:val="22"/>
          <w:szCs w:val="22"/>
        </w:rPr>
        <w:t>u</w:t>
      </w:r>
      <w:r w:rsidR="000411BE" w:rsidRPr="00B54FD6">
        <w:rPr>
          <w:rFonts w:ascii="Arial" w:hAnsi="Arial" w:cs="Arial"/>
          <w:sz w:val="22"/>
          <w:szCs w:val="22"/>
        </w:rPr>
        <w:t xml:space="preserve"> ve výši </w:t>
      </w:r>
      <w:r w:rsidR="00BF611A">
        <w:rPr>
          <w:rFonts w:ascii="Arial" w:hAnsi="Arial" w:cs="Arial"/>
          <w:sz w:val="22"/>
          <w:szCs w:val="22"/>
        </w:rPr>
        <w:t>0,5</w:t>
      </w:r>
      <w:r w:rsidR="009F7B89" w:rsidRPr="00B54FD6">
        <w:rPr>
          <w:rFonts w:ascii="Arial" w:hAnsi="Arial" w:cs="Arial"/>
          <w:sz w:val="22"/>
          <w:szCs w:val="22"/>
        </w:rPr>
        <w:t xml:space="preserve"> </w:t>
      </w:r>
      <w:r w:rsidR="00020F2F" w:rsidRPr="00B54FD6">
        <w:rPr>
          <w:rFonts w:ascii="Arial" w:hAnsi="Arial" w:cs="Arial"/>
          <w:sz w:val="22"/>
          <w:szCs w:val="22"/>
        </w:rPr>
        <w:t>%</w:t>
      </w:r>
      <w:r w:rsidR="000411BE" w:rsidRPr="00B54FD6">
        <w:rPr>
          <w:rFonts w:ascii="Arial" w:hAnsi="Arial" w:cs="Arial"/>
          <w:sz w:val="22"/>
          <w:szCs w:val="22"/>
        </w:rPr>
        <w:t xml:space="preserve"> z ceny </w:t>
      </w:r>
      <w:r w:rsidR="006C4A7A">
        <w:rPr>
          <w:rFonts w:ascii="Arial" w:hAnsi="Arial" w:cs="Arial"/>
          <w:sz w:val="22"/>
          <w:szCs w:val="22"/>
        </w:rPr>
        <w:t xml:space="preserve">předmětného objednaného </w:t>
      </w:r>
      <w:r w:rsidR="00BF3561">
        <w:rPr>
          <w:rFonts w:ascii="Arial" w:hAnsi="Arial" w:cs="Arial"/>
          <w:sz w:val="22"/>
          <w:szCs w:val="22"/>
        </w:rPr>
        <w:t>Výstupu</w:t>
      </w:r>
      <w:r w:rsidR="00F44308">
        <w:rPr>
          <w:rFonts w:ascii="Arial" w:hAnsi="Arial" w:cs="Arial"/>
          <w:sz w:val="22"/>
          <w:szCs w:val="22"/>
        </w:rPr>
        <w:t xml:space="preserve"> </w:t>
      </w:r>
      <w:r w:rsidR="006C4A7A">
        <w:rPr>
          <w:rFonts w:ascii="Arial" w:hAnsi="Arial" w:cs="Arial"/>
          <w:sz w:val="22"/>
          <w:szCs w:val="22"/>
        </w:rPr>
        <w:t xml:space="preserve">včetně DPH </w:t>
      </w:r>
      <w:r w:rsidR="00225E2A">
        <w:rPr>
          <w:rFonts w:ascii="Arial" w:hAnsi="Arial" w:cs="Arial"/>
          <w:sz w:val="22"/>
          <w:szCs w:val="22"/>
        </w:rPr>
        <w:t>určené dle</w:t>
      </w:r>
      <w:r w:rsidR="000411BE" w:rsidRPr="00B54FD6">
        <w:rPr>
          <w:rFonts w:ascii="Arial" w:hAnsi="Arial" w:cs="Arial"/>
          <w:sz w:val="22"/>
          <w:szCs w:val="22"/>
        </w:rPr>
        <w:t xml:space="preserve"> čl. </w:t>
      </w:r>
      <w:r w:rsidR="006C4A7A">
        <w:rPr>
          <w:rFonts w:ascii="Arial" w:hAnsi="Arial" w:cs="Arial"/>
          <w:sz w:val="22"/>
          <w:szCs w:val="22"/>
        </w:rPr>
        <w:t>V</w:t>
      </w:r>
      <w:r w:rsidR="000411BE" w:rsidRPr="00B54FD6">
        <w:rPr>
          <w:rFonts w:ascii="Arial" w:hAnsi="Arial" w:cs="Arial"/>
          <w:sz w:val="22"/>
          <w:szCs w:val="22"/>
        </w:rPr>
        <w:t>. </w:t>
      </w:r>
      <w:r w:rsidR="006C4A7A">
        <w:rPr>
          <w:rFonts w:ascii="Arial" w:hAnsi="Arial" w:cs="Arial"/>
          <w:sz w:val="22"/>
          <w:szCs w:val="22"/>
        </w:rPr>
        <w:t xml:space="preserve">odst. </w:t>
      </w:r>
      <w:r w:rsidR="000411BE" w:rsidRPr="00B54FD6">
        <w:rPr>
          <w:rFonts w:ascii="Arial" w:hAnsi="Arial" w:cs="Arial"/>
          <w:sz w:val="22"/>
          <w:szCs w:val="22"/>
        </w:rPr>
        <w:t>1.</w:t>
      </w:r>
      <w:r w:rsidR="00225E2A">
        <w:rPr>
          <w:rFonts w:ascii="Arial" w:hAnsi="Arial" w:cs="Arial"/>
          <w:sz w:val="22"/>
          <w:szCs w:val="22"/>
        </w:rPr>
        <w:t xml:space="preserve"> a čl. VI. </w:t>
      </w:r>
      <w:r w:rsidR="00863BF5">
        <w:rPr>
          <w:rFonts w:ascii="Arial" w:hAnsi="Arial" w:cs="Arial"/>
          <w:sz w:val="22"/>
          <w:szCs w:val="22"/>
        </w:rPr>
        <w:br/>
      </w:r>
      <w:r w:rsidR="00225E2A">
        <w:rPr>
          <w:rFonts w:ascii="Arial" w:hAnsi="Arial" w:cs="Arial"/>
          <w:sz w:val="22"/>
          <w:szCs w:val="22"/>
        </w:rPr>
        <w:lastRenderedPageBreak/>
        <w:t>odst. 1.</w:t>
      </w:r>
      <w:r w:rsidR="00405079">
        <w:rPr>
          <w:rFonts w:ascii="Arial" w:hAnsi="Arial" w:cs="Arial"/>
          <w:sz w:val="22"/>
          <w:szCs w:val="22"/>
        </w:rPr>
        <w:t>,</w:t>
      </w:r>
      <w:r w:rsidR="000411BE" w:rsidRPr="00B54FD6">
        <w:rPr>
          <w:rFonts w:ascii="Arial" w:hAnsi="Arial" w:cs="Arial"/>
          <w:sz w:val="22"/>
          <w:szCs w:val="22"/>
        </w:rPr>
        <w:t xml:space="preserve"> a to za každ</w:t>
      </w:r>
      <w:r w:rsidR="0026306C" w:rsidRPr="00B54FD6">
        <w:rPr>
          <w:rFonts w:ascii="Arial" w:hAnsi="Arial" w:cs="Arial"/>
          <w:sz w:val="22"/>
          <w:szCs w:val="22"/>
        </w:rPr>
        <w:t>ý den prodlení.</w:t>
      </w:r>
      <w:r w:rsidR="009C6AC3">
        <w:rPr>
          <w:rFonts w:ascii="Arial" w:hAnsi="Arial" w:cs="Arial"/>
          <w:sz w:val="22"/>
          <w:szCs w:val="22"/>
        </w:rPr>
        <w:t xml:space="preserve"> Nelze-li v konkrétních případech výši smluvní pokuty určit dle předešlé věty, je </w:t>
      </w:r>
      <w:r w:rsidR="008249DC">
        <w:rPr>
          <w:rFonts w:ascii="Arial" w:hAnsi="Arial" w:cs="Arial"/>
          <w:sz w:val="22"/>
          <w:szCs w:val="22"/>
        </w:rPr>
        <w:t xml:space="preserve">Zhotovitel povinen zaplatit </w:t>
      </w:r>
      <w:r w:rsidR="009C6AC3">
        <w:rPr>
          <w:rFonts w:ascii="Arial" w:hAnsi="Arial" w:cs="Arial"/>
          <w:sz w:val="22"/>
          <w:szCs w:val="22"/>
        </w:rPr>
        <w:t>Objednatel</w:t>
      </w:r>
      <w:r w:rsidR="008249DC">
        <w:rPr>
          <w:rFonts w:ascii="Arial" w:hAnsi="Arial" w:cs="Arial"/>
          <w:sz w:val="22"/>
          <w:szCs w:val="22"/>
        </w:rPr>
        <w:t>i</w:t>
      </w:r>
      <w:r w:rsidR="009C6AC3">
        <w:rPr>
          <w:rFonts w:ascii="Arial" w:hAnsi="Arial" w:cs="Arial"/>
          <w:sz w:val="22"/>
          <w:szCs w:val="22"/>
        </w:rPr>
        <w:t xml:space="preserve"> smluvní pokut</w:t>
      </w:r>
      <w:r w:rsidR="008249DC">
        <w:rPr>
          <w:rFonts w:ascii="Arial" w:hAnsi="Arial" w:cs="Arial"/>
          <w:sz w:val="22"/>
          <w:szCs w:val="22"/>
        </w:rPr>
        <w:t>u</w:t>
      </w:r>
      <w:r w:rsidR="009C6AC3">
        <w:rPr>
          <w:rFonts w:ascii="Arial" w:hAnsi="Arial" w:cs="Arial"/>
          <w:sz w:val="22"/>
          <w:szCs w:val="22"/>
        </w:rPr>
        <w:t xml:space="preserve"> ve výši </w:t>
      </w:r>
      <w:r w:rsidR="008249DC">
        <w:rPr>
          <w:rFonts w:ascii="Arial" w:hAnsi="Arial" w:cs="Arial"/>
          <w:sz w:val="22"/>
          <w:szCs w:val="22"/>
        </w:rPr>
        <w:t>3</w:t>
      </w:r>
      <w:r w:rsidR="009C6AC3">
        <w:rPr>
          <w:rFonts w:ascii="Arial" w:hAnsi="Arial" w:cs="Arial"/>
          <w:sz w:val="22"/>
          <w:szCs w:val="22"/>
        </w:rPr>
        <w:t xml:space="preserve">.000,- Kč za každý </w:t>
      </w:r>
      <w:r w:rsidR="008249DC">
        <w:rPr>
          <w:rFonts w:ascii="Arial" w:hAnsi="Arial" w:cs="Arial"/>
          <w:sz w:val="22"/>
          <w:szCs w:val="22"/>
        </w:rPr>
        <w:t>den uvedeného prodlení</w:t>
      </w:r>
      <w:r w:rsidR="009C6AC3">
        <w:rPr>
          <w:rFonts w:ascii="Arial" w:hAnsi="Arial" w:cs="Arial"/>
          <w:sz w:val="22"/>
          <w:szCs w:val="22"/>
        </w:rPr>
        <w:t>.</w:t>
      </w:r>
    </w:p>
    <w:p w:rsidR="001C1754" w:rsidRPr="00B54FD6" w:rsidRDefault="001C1754" w:rsidP="007C7F63">
      <w:pPr>
        <w:pStyle w:val="Odstavecseseznamem"/>
        <w:numPr>
          <w:ilvl w:val="3"/>
          <w:numId w:val="12"/>
        </w:numPr>
        <w:tabs>
          <w:tab w:val="left" w:pos="0"/>
        </w:tabs>
        <w:spacing w:after="120"/>
        <w:ind w:left="426"/>
        <w:jc w:val="both"/>
        <w:rPr>
          <w:rFonts w:ascii="Arial" w:hAnsi="Arial" w:cs="Arial"/>
          <w:sz w:val="22"/>
          <w:szCs w:val="22"/>
        </w:rPr>
      </w:pPr>
      <w:r>
        <w:rPr>
          <w:rFonts w:ascii="Arial" w:hAnsi="Arial" w:cs="Arial"/>
          <w:sz w:val="22"/>
          <w:szCs w:val="22"/>
        </w:rPr>
        <w:t xml:space="preserve">V případě prodlení Zhotovitele s předáním ad hoc plnění Objednateli se Zhotovitel zavazuje zaplatit Objednateli </w:t>
      </w:r>
      <w:r w:rsidR="001C4E2A">
        <w:rPr>
          <w:rFonts w:ascii="Arial" w:hAnsi="Arial" w:cs="Arial"/>
          <w:sz w:val="22"/>
          <w:szCs w:val="22"/>
        </w:rPr>
        <w:t xml:space="preserve">za každý den prodlení </w:t>
      </w:r>
      <w:r>
        <w:rPr>
          <w:rFonts w:ascii="Arial" w:hAnsi="Arial" w:cs="Arial"/>
          <w:sz w:val="22"/>
          <w:szCs w:val="22"/>
        </w:rPr>
        <w:t xml:space="preserve">smluvní pokutu ve výši </w:t>
      </w:r>
      <w:r w:rsidR="00AE7F03">
        <w:rPr>
          <w:rFonts w:ascii="Arial" w:hAnsi="Arial" w:cs="Arial"/>
          <w:sz w:val="22"/>
          <w:szCs w:val="22"/>
        </w:rPr>
        <w:t xml:space="preserve">1 000,- </w:t>
      </w:r>
      <w:r w:rsidR="001C4E2A">
        <w:rPr>
          <w:rFonts w:ascii="Arial" w:hAnsi="Arial" w:cs="Arial"/>
          <w:sz w:val="22"/>
          <w:szCs w:val="22"/>
        </w:rPr>
        <w:t>Kč.</w:t>
      </w:r>
    </w:p>
    <w:p w:rsidR="00AD57A1" w:rsidRDefault="00BC6B36" w:rsidP="007C7F63">
      <w:pPr>
        <w:pStyle w:val="Odstavecseseznamem"/>
        <w:numPr>
          <w:ilvl w:val="3"/>
          <w:numId w:val="12"/>
        </w:numPr>
        <w:tabs>
          <w:tab w:val="left" w:pos="0"/>
        </w:tabs>
        <w:spacing w:after="120"/>
        <w:ind w:left="426"/>
        <w:jc w:val="both"/>
        <w:rPr>
          <w:rFonts w:ascii="Arial" w:hAnsi="Arial" w:cs="Arial"/>
          <w:sz w:val="22"/>
          <w:szCs w:val="22"/>
        </w:rPr>
      </w:pPr>
      <w:r w:rsidRPr="00B54FD6">
        <w:rPr>
          <w:rFonts w:ascii="Arial" w:hAnsi="Arial" w:cs="Arial"/>
          <w:sz w:val="22"/>
          <w:szCs w:val="22"/>
        </w:rPr>
        <w:t xml:space="preserve">Neodstraní-li </w:t>
      </w:r>
      <w:r w:rsidR="002A195A" w:rsidRPr="00B54FD6">
        <w:rPr>
          <w:rFonts w:ascii="Arial" w:hAnsi="Arial" w:cs="Arial"/>
          <w:sz w:val="22"/>
          <w:szCs w:val="22"/>
        </w:rPr>
        <w:t>Zhotovitel</w:t>
      </w:r>
      <w:r w:rsidRPr="00B54FD6">
        <w:rPr>
          <w:rFonts w:ascii="Arial" w:hAnsi="Arial" w:cs="Arial"/>
          <w:sz w:val="22"/>
          <w:szCs w:val="22"/>
        </w:rPr>
        <w:t xml:space="preserve"> při provádění díla zjištěné nedostatky </w:t>
      </w:r>
      <w:r w:rsidR="00E824C7" w:rsidRPr="00B54FD6">
        <w:rPr>
          <w:rFonts w:ascii="Arial" w:hAnsi="Arial" w:cs="Arial"/>
          <w:sz w:val="22"/>
          <w:szCs w:val="22"/>
        </w:rPr>
        <w:t>podle čl. IV</w:t>
      </w:r>
      <w:r w:rsidR="00C95EBC" w:rsidRPr="00B54FD6">
        <w:rPr>
          <w:rFonts w:ascii="Arial" w:hAnsi="Arial" w:cs="Arial"/>
          <w:sz w:val="22"/>
          <w:szCs w:val="22"/>
        </w:rPr>
        <w:t>.</w:t>
      </w:r>
      <w:r w:rsidR="00E824C7" w:rsidRPr="00B54FD6">
        <w:rPr>
          <w:rFonts w:ascii="Arial" w:hAnsi="Arial" w:cs="Arial"/>
          <w:sz w:val="22"/>
          <w:szCs w:val="22"/>
        </w:rPr>
        <w:t xml:space="preserve"> odst. </w:t>
      </w:r>
      <w:r w:rsidR="00605E45">
        <w:rPr>
          <w:rFonts w:ascii="Arial" w:hAnsi="Arial" w:cs="Arial"/>
          <w:sz w:val="22"/>
          <w:szCs w:val="22"/>
        </w:rPr>
        <w:br/>
      </w:r>
      <w:r w:rsidR="00F76AD6">
        <w:rPr>
          <w:rFonts w:ascii="Arial" w:hAnsi="Arial" w:cs="Arial"/>
          <w:sz w:val="22"/>
          <w:szCs w:val="22"/>
        </w:rPr>
        <w:t>5.</w:t>
      </w:r>
      <w:r w:rsidR="00B406F3" w:rsidRPr="00B54FD6">
        <w:rPr>
          <w:rFonts w:ascii="Arial" w:hAnsi="Arial" w:cs="Arial"/>
          <w:sz w:val="22"/>
          <w:szCs w:val="22"/>
        </w:rPr>
        <w:t xml:space="preserve"> </w:t>
      </w:r>
      <w:r w:rsidRPr="00B54FD6">
        <w:rPr>
          <w:rFonts w:ascii="Arial" w:hAnsi="Arial" w:cs="Arial"/>
          <w:sz w:val="22"/>
          <w:szCs w:val="22"/>
        </w:rPr>
        <w:t>ve lhůtě stanovené</w:t>
      </w:r>
      <w:r w:rsidR="003F29BC" w:rsidRPr="00B54FD6">
        <w:rPr>
          <w:rFonts w:ascii="Arial" w:hAnsi="Arial" w:cs="Arial"/>
          <w:sz w:val="22"/>
          <w:szCs w:val="22"/>
        </w:rPr>
        <w:t xml:space="preserve"> mu</w:t>
      </w:r>
      <w:r w:rsidRPr="00B54FD6">
        <w:rPr>
          <w:rFonts w:ascii="Arial" w:hAnsi="Arial" w:cs="Arial"/>
          <w:sz w:val="22"/>
          <w:szCs w:val="22"/>
        </w:rPr>
        <w:t xml:space="preserve"> </w:t>
      </w:r>
      <w:r w:rsidR="002A195A" w:rsidRPr="00B54FD6">
        <w:rPr>
          <w:rFonts w:ascii="Arial" w:hAnsi="Arial" w:cs="Arial"/>
          <w:sz w:val="22"/>
          <w:szCs w:val="22"/>
        </w:rPr>
        <w:t>Objednatel</w:t>
      </w:r>
      <w:r w:rsidRPr="00B54FD6">
        <w:rPr>
          <w:rFonts w:ascii="Arial" w:hAnsi="Arial" w:cs="Arial"/>
          <w:sz w:val="22"/>
          <w:szCs w:val="22"/>
        </w:rPr>
        <w:t xml:space="preserve">em, je </w:t>
      </w:r>
      <w:r w:rsidR="002A195A" w:rsidRPr="00B54FD6">
        <w:rPr>
          <w:rFonts w:ascii="Arial" w:hAnsi="Arial" w:cs="Arial"/>
          <w:sz w:val="22"/>
          <w:szCs w:val="22"/>
        </w:rPr>
        <w:t>Zhotovitel</w:t>
      </w:r>
      <w:r w:rsidRPr="00B54FD6">
        <w:rPr>
          <w:rFonts w:ascii="Arial" w:hAnsi="Arial" w:cs="Arial"/>
          <w:sz w:val="22"/>
          <w:szCs w:val="22"/>
        </w:rPr>
        <w:t xml:space="preserve"> povinen </w:t>
      </w:r>
      <w:r w:rsidR="00D4737A" w:rsidRPr="00B54FD6">
        <w:rPr>
          <w:rFonts w:ascii="Arial" w:hAnsi="Arial" w:cs="Arial"/>
          <w:sz w:val="22"/>
          <w:szCs w:val="22"/>
        </w:rPr>
        <w:t xml:space="preserve">zaplatit </w:t>
      </w:r>
      <w:r w:rsidR="002A195A" w:rsidRPr="00B54FD6">
        <w:rPr>
          <w:rFonts w:ascii="Arial" w:hAnsi="Arial" w:cs="Arial"/>
          <w:sz w:val="22"/>
          <w:szCs w:val="22"/>
        </w:rPr>
        <w:t>Objednatel</w:t>
      </w:r>
      <w:r w:rsidR="00D4737A" w:rsidRPr="00B54FD6">
        <w:rPr>
          <w:rFonts w:ascii="Arial" w:hAnsi="Arial" w:cs="Arial"/>
          <w:sz w:val="22"/>
          <w:szCs w:val="22"/>
        </w:rPr>
        <w:t>i smluvní pokutu ve výši</w:t>
      </w:r>
      <w:r w:rsidR="00AD57A1" w:rsidRPr="00B54FD6">
        <w:rPr>
          <w:rFonts w:ascii="Arial" w:hAnsi="Arial" w:cs="Arial"/>
          <w:sz w:val="22"/>
          <w:szCs w:val="22"/>
        </w:rPr>
        <w:t xml:space="preserve"> </w:t>
      </w:r>
      <w:r w:rsidR="00E824C7" w:rsidRPr="00B54FD6">
        <w:rPr>
          <w:rFonts w:ascii="Arial" w:hAnsi="Arial" w:cs="Arial"/>
          <w:sz w:val="22"/>
          <w:szCs w:val="22"/>
        </w:rPr>
        <w:t>0,</w:t>
      </w:r>
      <w:r w:rsidR="00BF611A">
        <w:rPr>
          <w:rFonts w:ascii="Arial" w:hAnsi="Arial" w:cs="Arial"/>
          <w:sz w:val="22"/>
          <w:szCs w:val="22"/>
        </w:rPr>
        <w:t>5</w:t>
      </w:r>
      <w:r w:rsidR="00E824C7" w:rsidRPr="00B54FD6">
        <w:rPr>
          <w:rFonts w:ascii="Arial" w:hAnsi="Arial" w:cs="Arial"/>
          <w:sz w:val="22"/>
          <w:szCs w:val="22"/>
        </w:rPr>
        <w:t xml:space="preserve"> % z ceny </w:t>
      </w:r>
      <w:r w:rsidR="00172B70">
        <w:rPr>
          <w:rFonts w:ascii="Arial" w:hAnsi="Arial" w:cs="Arial"/>
          <w:sz w:val="22"/>
          <w:szCs w:val="22"/>
        </w:rPr>
        <w:t xml:space="preserve">objednaného </w:t>
      </w:r>
      <w:r w:rsidR="009C6AC3">
        <w:rPr>
          <w:rFonts w:ascii="Arial" w:hAnsi="Arial" w:cs="Arial"/>
          <w:sz w:val="22"/>
          <w:szCs w:val="22"/>
        </w:rPr>
        <w:t>Výstupu</w:t>
      </w:r>
      <w:r w:rsidR="00172B70">
        <w:rPr>
          <w:rFonts w:ascii="Arial" w:hAnsi="Arial" w:cs="Arial"/>
          <w:sz w:val="22"/>
          <w:szCs w:val="22"/>
        </w:rPr>
        <w:t>, kterého se nedostatky týkají,</w:t>
      </w:r>
      <w:r w:rsidR="00E824C7" w:rsidRPr="00B54FD6">
        <w:rPr>
          <w:rFonts w:ascii="Arial" w:hAnsi="Arial" w:cs="Arial"/>
          <w:sz w:val="22"/>
          <w:szCs w:val="22"/>
        </w:rPr>
        <w:t xml:space="preserve"> </w:t>
      </w:r>
      <w:r w:rsidR="00BF611A">
        <w:rPr>
          <w:rFonts w:ascii="Arial" w:hAnsi="Arial" w:cs="Arial"/>
          <w:sz w:val="22"/>
          <w:szCs w:val="22"/>
        </w:rPr>
        <w:t xml:space="preserve">včetně DPH, </w:t>
      </w:r>
      <w:r w:rsidRPr="00B54FD6">
        <w:rPr>
          <w:rFonts w:ascii="Arial" w:hAnsi="Arial" w:cs="Arial"/>
          <w:sz w:val="22"/>
          <w:szCs w:val="22"/>
        </w:rPr>
        <w:t>a to</w:t>
      </w:r>
      <w:r w:rsidR="00AD57A1" w:rsidRPr="00B54FD6">
        <w:rPr>
          <w:rFonts w:ascii="Arial" w:hAnsi="Arial" w:cs="Arial"/>
          <w:sz w:val="22"/>
          <w:szCs w:val="22"/>
        </w:rPr>
        <w:t xml:space="preserve"> za každý den prodlení</w:t>
      </w:r>
      <w:r w:rsidR="00377CD3" w:rsidRPr="00B54FD6">
        <w:rPr>
          <w:rFonts w:ascii="Arial" w:hAnsi="Arial" w:cs="Arial"/>
          <w:sz w:val="22"/>
          <w:szCs w:val="22"/>
        </w:rPr>
        <w:t>.</w:t>
      </w:r>
      <w:r w:rsidR="00AD57A1" w:rsidRPr="00B54FD6">
        <w:rPr>
          <w:rFonts w:ascii="Arial" w:hAnsi="Arial" w:cs="Arial"/>
          <w:sz w:val="22"/>
          <w:szCs w:val="22"/>
        </w:rPr>
        <w:t xml:space="preserve"> </w:t>
      </w:r>
      <w:r w:rsidR="008249DC">
        <w:rPr>
          <w:rFonts w:ascii="Arial" w:hAnsi="Arial" w:cs="Arial"/>
          <w:sz w:val="22"/>
          <w:szCs w:val="22"/>
        </w:rPr>
        <w:t>Nelze-li v konkrétních případech výši smluvní pokuty určit dle předešlé věty, je Zhotovitel povinen zaplatit Objednateli smluvní pokutu ve výši 3.000,- Kč za každý den uvedeného prodlení.</w:t>
      </w:r>
    </w:p>
    <w:p w:rsidR="00B00B81" w:rsidRDefault="00B00B81" w:rsidP="007C7F63">
      <w:pPr>
        <w:pStyle w:val="Odstavecseseznamem"/>
        <w:numPr>
          <w:ilvl w:val="3"/>
          <w:numId w:val="12"/>
        </w:numPr>
        <w:tabs>
          <w:tab w:val="left" w:pos="0"/>
        </w:tabs>
        <w:spacing w:after="120"/>
        <w:ind w:left="426"/>
        <w:jc w:val="both"/>
        <w:rPr>
          <w:rFonts w:ascii="Arial" w:hAnsi="Arial" w:cs="Arial"/>
          <w:sz w:val="22"/>
          <w:szCs w:val="22"/>
        </w:rPr>
      </w:pPr>
      <w:r>
        <w:rPr>
          <w:rFonts w:ascii="Arial" w:hAnsi="Arial" w:cs="Arial"/>
          <w:sz w:val="22"/>
          <w:szCs w:val="22"/>
        </w:rPr>
        <w:t xml:space="preserve">Je-li Zhotovitel v prodlení s doručením potvrzení Objednávky delším než 2 pracovní dny oproti lhůtě uvedené v čl. II. odst. 2. </w:t>
      </w:r>
      <w:r w:rsidR="00B12C78">
        <w:rPr>
          <w:rFonts w:ascii="Arial" w:hAnsi="Arial" w:cs="Arial"/>
          <w:sz w:val="22"/>
          <w:szCs w:val="22"/>
        </w:rPr>
        <w:t>Dohody</w:t>
      </w:r>
      <w:r>
        <w:rPr>
          <w:rFonts w:ascii="Arial" w:hAnsi="Arial" w:cs="Arial"/>
          <w:sz w:val="22"/>
          <w:szCs w:val="22"/>
        </w:rPr>
        <w:t xml:space="preserve">, zavazuje se zaplatit Objednateli smluvní pokutu ve výši 5.000,- Kč za každý </w:t>
      </w:r>
      <w:r w:rsidR="008C004E">
        <w:rPr>
          <w:rFonts w:ascii="Arial" w:hAnsi="Arial" w:cs="Arial"/>
          <w:sz w:val="22"/>
          <w:szCs w:val="22"/>
        </w:rPr>
        <w:t xml:space="preserve">případ a </w:t>
      </w:r>
      <w:r>
        <w:rPr>
          <w:rFonts w:ascii="Arial" w:hAnsi="Arial" w:cs="Arial"/>
          <w:sz w:val="22"/>
          <w:szCs w:val="22"/>
        </w:rPr>
        <w:t>den prodlení, maximálně však částku 100.000,- Kč.</w:t>
      </w:r>
    </w:p>
    <w:p w:rsidR="00E32C6D" w:rsidRPr="00B54FD6" w:rsidRDefault="00E32C6D" w:rsidP="007C7F63">
      <w:pPr>
        <w:pStyle w:val="Odstavecseseznamem"/>
        <w:numPr>
          <w:ilvl w:val="3"/>
          <w:numId w:val="12"/>
        </w:numPr>
        <w:tabs>
          <w:tab w:val="left" w:pos="0"/>
        </w:tabs>
        <w:spacing w:after="120"/>
        <w:ind w:left="426"/>
        <w:jc w:val="both"/>
        <w:rPr>
          <w:rFonts w:ascii="Arial" w:hAnsi="Arial" w:cs="Arial"/>
          <w:sz w:val="22"/>
          <w:szCs w:val="22"/>
        </w:rPr>
      </w:pPr>
      <w:r>
        <w:rPr>
          <w:rFonts w:ascii="Arial" w:hAnsi="Arial" w:cs="Arial"/>
          <w:sz w:val="22"/>
          <w:szCs w:val="22"/>
        </w:rPr>
        <w:t xml:space="preserve">Nezohlední-li Zhotovitel připomínky Objednatele ve lhůtě podle čl. IV. odst. </w:t>
      </w:r>
      <w:r w:rsidR="001C77C2">
        <w:rPr>
          <w:rFonts w:ascii="Arial" w:hAnsi="Arial" w:cs="Arial"/>
          <w:sz w:val="22"/>
          <w:szCs w:val="22"/>
        </w:rPr>
        <w:t>7</w:t>
      </w:r>
      <w:r>
        <w:rPr>
          <w:rFonts w:ascii="Arial" w:hAnsi="Arial" w:cs="Arial"/>
          <w:sz w:val="22"/>
          <w:szCs w:val="22"/>
        </w:rPr>
        <w:t xml:space="preserve">. </w:t>
      </w:r>
      <w:r w:rsidR="008249DC">
        <w:rPr>
          <w:rFonts w:ascii="Arial" w:hAnsi="Arial" w:cs="Arial"/>
          <w:sz w:val="22"/>
          <w:szCs w:val="22"/>
        </w:rPr>
        <w:t>z</w:t>
      </w:r>
      <w:r>
        <w:rPr>
          <w:rFonts w:ascii="Arial" w:hAnsi="Arial" w:cs="Arial"/>
          <w:sz w:val="22"/>
          <w:szCs w:val="22"/>
        </w:rPr>
        <w:t>avazuje se zaplatit Objednateli smluvní pokutu ve výši 2.000,- Kč za každý</w:t>
      </w:r>
      <w:r w:rsidR="008C004E">
        <w:rPr>
          <w:rFonts w:ascii="Arial" w:hAnsi="Arial" w:cs="Arial"/>
          <w:sz w:val="22"/>
          <w:szCs w:val="22"/>
        </w:rPr>
        <w:t xml:space="preserve"> případ a</w:t>
      </w:r>
      <w:r>
        <w:rPr>
          <w:rFonts w:ascii="Arial" w:hAnsi="Arial" w:cs="Arial"/>
          <w:sz w:val="22"/>
          <w:szCs w:val="22"/>
        </w:rPr>
        <w:t xml:space="preserve"> den prodlení, maximálně však částku </w:t>
      </w:r>
      <w:r w:rsidR="008C004E">
        <w:rPr>
          <w:rFonts w:ascii="Arial" w:hAnsi="Arial" w:cs="Arial"/>
          <w:sz w:val="22"/>
          <w:szCs w:val="22"/>
        </w:rPr>
        <w:t>10</w:t>
      </w:r>
      <w:r>
        <w:rPr>
          <w:rFonts w:ascii="Arial" w:hAnsi="Arial" w:cs="Arial"/>
          <w:sz w:val="22"/>
          <w:szCs w:val="22"/>
        </w:rPr>
        <w:t>0.000,- Kč.</w:t>
      </w:r>
    </w:p>
    <w:p w:rsidR="00AD57A1" w:rsidRPr="00B54FD6" w:rsidRDefault="00AD57A1" w:rsidP="007C7F63">
      <w:pPr>
        <w:pStyle w:val="Odstavecseseznamem"/>
        <w:numPr>
          <w:ilvl w:val="3"/>
          <w:numId w:val="12"/>
        </w:numPr>
        <w:tabs>
          <w:tab w:val="left" w:pos="0"/>
        </w:tabs>
        <w:spacing w:after="120"/>
        <w:ind w:left="426" w:hanging="357"/>
        <w:jc w:val="both"/>
        <w:rPr>
          <w:rFonts w:ascii="Arial" w:hAnsi="Arial" w:cs="Arial"/>
          <w:sz w:val="22"/>
          <w:szCs w:val="22"/>
        </w:rPr>
      </w:pPr>
      <w:r w:rsidRPr="00B54FD6">
        <w:rPr>
          <w:rFonts w:ascii="Arial" w:hAnsi="Arial" w:cs="Arial"/>
          <w:sz w:val="22"/>
          <w:szCs w:val="22"/>
        </w:rPr>
        <w:t xml:space="preserve">Uplatněním smluvní pokuty není dotčeno právo </w:t>
      </w:r>
      <w:r w:rsidR="002A195A" w:rsidRPr="00B54FD6">
        <w:rPr>
          <w:rFonts w:ascii="Arial" w:hAnsi="Arial" w:cs="Arial"/>
          <w:sz w:val="22"/>
          <w:szCs w:val="22"/>
        </w:rPr>
        <w:t>Objednatel</w:t>
      </w:r>
      <w:r w:rsidRPr="00B54FD6">
        <w:rPr>
          <w:rFonts w:ascii="Arial" w:hAnsi="Arial" w:cs="Arial"/>
          <w:sz w:val="22"/>
          <w:szCs w:val="22"/>
        </w:rPr>
        <w:t xml:space="preserve">e na náhradu škody v plné výši, pokud mu v důsledku porušení smluvní povinnosti </w:t>
      </w:r>
      <w:r w:rsidR="002A195A" w:rsidRPr="00B54FD6">
        <w:rPr>
          <w:rFonts w:ascii="Arial" w:hAnsi="Arial" w:cs="Arial"/>
          <w:sz w:val="22"/>
          <w:szCs w:val="22"/>
        </w:rPr>
        <w:t>Zhotovitel</w:t>
      </w:r>
      <w:r w:rsidRPr="00B54FD6">
        <w:rPr>
          <w:rFonts w:ascii="Arial" w:hAnsi="Arial" w:cs="Arial"/>
          <w:sz w:val="22"/>
          <w:szCs w:val="22"/>
        </w:rPr>
        <w:t xml:space="preserve">em vznikne, ani právo </w:t>
      </w:r>
      <w:r w:rsidR="002A195A" w:rsidRPr="00B54FD6">
        <w:rPr>
          <w:rFonts w:ascii="Arial" w:hAnsi="Arial" w:cs="Arial"/>
          <w:sz w:val="22"/>
          <w:szCs w:val="22"/>
        </w:rPr>
        <w:t>Objednatel</w:t>
      </w:r>
      <w:r w:rsidRPr="00B54FD6">
        <w:rPr>
          <w:rFonts w:ascii="Arial" w:hAnsi="Arial" w:cs="Arial"/>
          <w:sz w:val="22"/>
          <w:szCs w:val="22"/>
        </w:rPr>
        <w:t xml:space="preserve">e na odstoupení od této </w:t>
      </w:r>
      <w:r w:rsidR="00AE7F03">
        <w:rPr>
          <w:rFonts w:ascii="Arial" w:hAnsi="Arial" w:cs="Arial"/>
          <w:sz w:val="22"/>
          <w:szCs w:val="22"/>
        </w:rPr>
        <w:t>Dohody</w:t>
      </w:r>
      <w:r w:rsidRPr="00B54FD6">
        <w:rPr>
          <w:rFonts w:ascii="Arial" w:hAnsi="Arial" w:cs="Arial"/>
          <w:sz w:val="22"/>
          <w:szCs w:val="22"/>
        </w:rPr>
        <w:t xml:space="preserve">, ani povinnost </w:t>
      </w:r>
      <w:r w:rsidR="002A195A" w:rsidRPr="00B54FD6">
        <w:rPr>
          <w:rFonts w:ascii="Arial" w:hAnsi="Arial" w:cs="Arial"/>
          <w:sz w:val="22"/>
          <w:szCs w:val="22"/>
        </w:rPr>
        <w:t>Zhotovitel</w:t>
      </w:r>
      <w:r w:rsidRPr="00B54FD6">
        <w:rPr>
          <w:rFonts w:ascii="Arial" w:hAnsi="Arial" w:cs="Arial"/>
          <w:sz w:val="22"/>
          <w:szCs w:val="22"/>
        </w:rPr>
        <w:t xml:space="preserve">e ke splnění povinnosti zajištěné smluvní </w:t>
      </w:r>
      <w:r w:rsidRPr="00B54FD6">
        <w:rPr>
          <w:rFonts w:ascii="Arial" w:hAnsi="Arial" w:cs="Arial"/>
          <w:sz w:val="22"/>
          <w:szCs w:val="22"/>
        </w:rPr>
        <w:lastRenderedPageBreak/>
        <w:t xml:space="preserve">pokutou, </w:t>
      </w:r>
      <w:r w:rsidR="00654A40" w:rsidRPr="00B54FD6">
        <w:rPr>
          <w:rFonts w:ascii="Arial" w:hAnsi="Arial" w:cs="Arial"/>
          <w:sz w:val="22"/>
          <w:szCs w:val="22"/>
        </w:rPr>
        <w:t xml:space="preserve">ledaže by </w:t>
      </w:r>
      <w:r w:rsidR="002A195A" w:rsidRPr="00B54FD6">
        <w:rPr>
          <w:rFonts w:ascii="Arial" w:hAnsi="Arial" w:cs="Arial"/>
          <w:sz w:val="22"/>
          <w:szCs w:val="22"/>
        </w:rPr>
        <w:t>Objednatel</w:t>
      </w:r>
      <w:r w:rsidR="00654A40" w:rsidRPr="00B54FD6">
        <w:rPr>
          <w:rFonts w:ascii="Arial" w:hAnsi="Arial" w:cs="Arial"/>
          <w:sz w:val="22"/>
          <w:szCs w:val="22"/>
        </w:rPr>
        <w:t xml:space="preserve"> výslovně prohlásil, </w:t>
      </w:r>
      <w:r w:rsidR="00863BF5">
        <w:rPr>
          <w:rFonts w:ascii="Arial" w:hAnsi="Arial" w:cs="Arial"/>
          <w:sz w:val="22"/>
          <w:szCs w:val="22"/>
        </w:rPr>
        <w:br/>
      </w:r>
      <w:r w:rsidR="00654A40" w:rsidRPr="00B54FD6">
        <w:rPr>
          <w:rFonts w:ascii="Arial" w:hAnsi="Arial" w:cs="Arial"/>
          <w:sz w:val="22"/>
          <w:szCs w:val="22"/>
        </w:rPr>
        <w:t xml:space="preserve">že na </w:t>
      </w:r>
      <w:r w:rsidR="00BF611A">
        <w:rPr>
          <w:rFonts w:ascii="Arial" w:hAnsi="Arial" w:cs="Arial"/>
          <w:sz w:val="22"/>
          <w:szCs w:val="22"/>
        </w:rPr>
        <w:t>s</w:t>
      </w:r>
      <w:r w:rsidR="00654A40" w:rsidRPr="00B54FD6">
        <w:rPr>
          <w:rFonts w:ascii="Arial" w:hAnsi="Arial" w:cs="Arial"/>
          <w:sz w:val="22"/>
          <w:szCs w:val="22"/>
        </w:rPr>
        <w:t>plnění povinnosti netrvá.</w:t>
      </w:r>
    </w:p>
    <w:p w:rsidR="00AD57A1" w:rsidRDefault="00AD57A1" w:rsidP="007C7F63">
      <w:pPr>
        <w:pStyle w:val="Odstavecseseznamem"/>
        <w:numPr>
          <w:ilvl w:val="3"/>
          <w:numId w:val="12"/>
        </w:numPr>
        <w:tabs>
          <w:tab w:val="left" w:pos="0"/>
        </w:tabs>
        <w:spacing w:after="120"/>
        <w:ind w:left="426" w:hanging="357"/>
        <w:jc w:val="both"/>
        <w:rPr>
          <w:rFonts w:ascii="Arial" w:hAnsi="Arial" w:cs="Arial"/>
          <w:sz w:val="22"/>
          <w:szCs w:val="22"/>
        </w:rPr>
      </w:pPr>
      <w:r w:rsidRPr="00B54FD6">
        <w:rPr>
          <w:rFonts w:ascii="Arial" w:hAnsi="Arial" w:cs="Arial"/>
          <w:sz w:val="22"/>
          <w:szCs w:val="22"/>
        </w:rPr>
        <w:t xml:space="preserve">Za každé jednotlivé porušení povinnosti dle čl. </w:t>
      </w:r>
      <w:r w:rsidR="00975BDF">
        <w:rPr>
          <w:rFonts w:ascii="Arial" w:hAnsi="Arial" w:cs="Arial"/>
          <w:sz w:val="22"/>
          <w:szCs w:val="22"/>
        </w:rPr>
        <w:t>IX</w:t>
      </w:r>
      <w:r w:rsidR="005609C9" w:rsidRPr="00B54FD6">
        <w:rPr>
          <w:rFonts w:ascii="Arial" w:hAnsi="Arial" w:cs="Arial"/>
          <w:sz w:val="22"/>
          <w:szCs w:val="22"/>
        </w:rPr>
        <w:t>.</w:t>
      </w:r>
      <w:r w:rsidR="00D44742" w:rsidRPr="00B54FD6">
        <w:rPr>
          <w:rFonts w:ascii="Arial" w:hAnsi="Arial" w:cs="Arial"/>
          <w:sz w:val="22"/>
          <w:szCs w:val="22"/>
        </w:rPr>
        <w:t xml:space="preserve"> </w:t>
      </w:r>
      <w:r w:rsidR="00C95EBC" w:rsidRPr="00B54FD6">
        <w:rPr>
          <w:rFonts w:ascii="Arial" w:hAnsi="Arial" w:cs="Arial"/>
          <w:sz w:val="22"/>
          <w:szCs w:val="22"/>
        </w:rPr>
        <w:t>odst.</w:t>
      </w:r>
      <w:r w:rsidR="00DA5CAD" w:rsidRPr="00B54FD6">
        <w:rPr>
          <w:rFonts w:ascii="Arial" w:hAnsi="Arial" w:cs="Arial"/>
          <w:sz w:val="22"/>
          <w:szCs w:val="22"/>
        </w:rPr>
        <w:t xml:space="preserve"> </w:t>
      </w:r>
      <w:r w:rsidR="000D3111">
        <w:rPr>
          <w:rFonts w:ascii="Arial" w:hAnsi="Arial" w:cs="Arial"/>
          <w:sz w:val="22"/>
          <w:szCs w:val="22"/>
        </w:rPr>
        <w:t>1</w:t>
      </w:r>
      <w:r w:rsidRPr="00B54FD6">
        <w:rPr>
          <w:rFonts w:ascii="Arial" w:hAnsi="Arial" w:cs="Arial"/>
          <w:sz w:val="22"/>
          <w:szCs w:val="22"/>
        </w:rPr>
        <w:t xml:space="preserve"> je </w:t>
      </w:r>
      <w:r w:rsidR="002A195A" w:rsidRPr="00B54FD6">
        <w:rPr>
          <w:rFonts w:ascii="Arial" w:hAnsi="Arial" w:cs="Arial"/>
          <w:sz w:val="22"/>
          <w:szCs w:val="22"/>
        </w:rPr>
        <w:t>Zhotovitel</w:t>
      </w:r>
      <w:r w:rsidRPr="00B54FD6">
        <w:rPr>
          <w:rFonts w:ascii="Arial" w:hAnsi="Arial" w:cs="Arial"/>
          <w:sz w:val="22"/>
          <w:szCs w:val="22"/>
        </w:rPr>
        <w:t xml:space="preserve"> povinen uhradit </w:t>
      </w:r>
      <w:r w:rsidR="00020F2F" w:rsidRPr="00B54FD6">
        <w:rPr>
          <w:rFonts w:ascii="Arial" w:hAnsi="Arial" w:cs="Arial"/>
          <w:sz w:val="22"/>
          <w:szCs w:val="22"/>
        </w:rPr>
        <w:t xml:space="preserve">Objednateli </w:t>
      </w:r>
      <w:r w:rsidRPr="00B54FD6">
        <w:rPr>
          <w:rFonts w:ascii="Arial" w:hAnsi="Arial" w:cs="Arial"/>
          <w:sz w:val="22"/>
          <w:szCs w:val="22"/>
        </w:rPr>
        <w:t xml:space="preserve">smluvní pokutu ve výši </w:t>
      </w:r>
      <w:r w:rsidR="000E0188" w:rsidRPr="00B54FD6">
        <w:rPr>
          <w:rFonts w:ascii="Arial" w:hAnsi="Arial" w:cs="Arial"/>
          <w:sz w:val="22"/>
          <w:szCs w:val="22"/>
        </w:rPr>
        <w:t>50 000,- Kč</w:t>
      </w:r>
      <w:r w:rsidR="005E25E7" w:rsidRPr="00B54FD6">
        <w:rPr>
          <w:rFonts w:ascii="Arial" w:hAnsi="Arial" w:cs="Arial"/>
          <w:sz w:val="22"/>
          <w:szCs w:val="22"/>
        </w:rPr>
        <w:t xml:space="preserve">, s výjimkou ustanovení zákona </w:t>
      </w:r>
      <w:r w:rsidR="00863BF5">
        <w:rPr>
          <w:rFonts w:ascii="Arial" w:hAnsi="Arial" w:cs="Arial"/>
          <w:sz w:val="22"/>
          <w:szCs w:val="22"/>
        </w:rPr>
        <w:br/>
      </w:r>
      <w:r w:rsidR="005E25E7" w:rsidRPr="00B54FD6">
        <w:rPr>
          <w:rFonts w:ascii="Arial" w:hAnsi="Arial" w:cs="Arial"/>
          <w:sz w:val="22"/>
          <w:szCs w:val="22"/>
        </w:rPr>
        <w:t>č. 106/1999 Sb., o svobodném přístupu k info</w:t>
      </w:r>
      <w:r w:rsidR="00020F2F" w:rsidRPr="00B54FD6">
        <w:rPr>
          <w:rFonts w:ascii="Arial" w:hAnsi="Arial" w:cs="Arial"/>
          <w:sz w:val="22"/>
          <w:szCs w:val="22"/>
        </w:rPr>
        <w:t>rmacím, ve znění pozd. předpisů.</w:t>
      </w:r>
    </w:p>
    <w:p w:rsidR="00D66A75" w:rsidRDefault="00D43AB5" w:rsidP="007C7F63">
      <w:pPr>
        <w:pStyle w:val="Odstavecseseznamem"/>
        <w:numPr>
          <w:ilvl w:val="3"/>
          <w:numId w:val="12"/>
        </w:numPr>
        <w:tabs>
          <w:tab w:val="left" w:pos="0"/>
        </w:tabs>
        <w:spacing w:after="120"/>
        <w:ind w:left="426" w:hanging="357"/>
        <w:jc w:val="both"/>
        <w:rPr>
          <w:rFonts w:ascii="Arial" w:hAnsi="Arial" w:cs="Arial"/>
          <w:sz w:val="22"/>
          <w:szCs w:val="22"/>
        </w:rPr>
      </w:pPr>
      <w:r w:rsidRPr="00B54FD6">
        <w:rPr>
          <w:rFonts w:ascii="Arial" w:hAnsi="Arial" w:cs="Arial"/>
          <w:sz w:val="22"/>
          <w:szCs w:val="22"/>
        </w:rPr>
        <w:t xml:space="preserve">Za porušení </w:t>
      </w:r>
      <w:r w:rsidR="00607E5F">
        <w:rPr>
          <w:rFonts w:ascii="Arial" w:hAnsi="Arial" w:cs="Arial"/>
          <w:sz w:val="22"/>
          <w:szCs w:val="22"/>
        </w:rPr>
        <w:t>zákazu</w:t>
      </w:r>
      <w:r w:rsidRPr="00B54FD6">
        <w:rPr>
          <w:rFonts w:ascii="Arial" w:hAnsi="Arial" w:cs="Arial"/>
          <w:sz w:val="22"/>
          <w:szCs w:val="22"/>
        </w:rPr>
        <w:t xml:space="preserve"> dle čl. </w:t>
      </w:r>
      <w:r>
        <w:rPr>
          <w:rFonts w:ascii="Arial" w:hAnsi="Arial" w:cs="Arial"/>
          <w:sz w:val="22"/>
          <w:szCs w:val="22"/>
        </w:rPr>
        <w:t>IX</w:t>
      </w:r>
      <w:r w:rsidRPr="00B54FD6">
        <w:rPr>
          <w:rFonts w:ascii="Arial" w:hAnsi="Arial" w:cs="Arial"/>
          <w:sz w:val="22"/>
          <w:szCs w:val="22"/>
        </w:rPr>
        <w:t xml:space="preserve">. odst. </w:t>
      </w:r>
      <w:r>
        <w:rPr>
          <w:rFonts w:ascii="Arial" w:hAnsi="Arial" w:cs="Arial"/>
          <w:sz w:val="22"/>
          <w:szCs w:val="22"/>
        </w:rPr>
        <w:t xml:space="preserve">2. </w:t>
      </w:r>
      <w:r w:rsidR="00C23688">
        <w:rPr>
          <w:rFonts w:ascii="Arial" w:hAnsi="Arial" w:cs="Arial"/>
          <w:sz w:val="22"/>
          <w:szCs w:val="22"/>
        </w:rPr>
        <w:t xml:space="preserve">Dohody </w:t>
      </w:r>
      <w:r w:rsidRPr="00B54FD6">
        <w:rPr>
          <w:rFonts w:ascii="Arial" w:hAnsi="Arial" w:cs="Arial"/>
          <w:sz w:val="22"/>
          <w:szCs w:val="22"/>
        </w:rPr>
        <w:t>je Zhotovitel povinen uhradit Objednateli smluvní pokutu ve výši</w:t>
      </w:r>
      <w:r w:rsidR="00225E2A">
        <w:rPr>
          <w:rFonts w:ascii="Arial" w:hAnsi="Arial" w:cs="Arial"/>
          <w:sz w:val="22"/>
          <w:szCs w:val="22"/>
        </w:rPr>
        <w:t xml:space="preserve"> dvojnásobku </w:t>
      </w:r>
      <w:r w:rsidR="00607E5F">
        <w:rPr>
          <w:rFonts w:ascii="Arial" w:hAnsi="Arial" w:cs="Arial"/>
          <w:sz w:val="22"/>
          <w:szCs w:val="22"/>
        </w:rPr>
        <w:t xml:space="preserve">součtu </w:t>
      </w:r>
      <w:r w:rsidR="00213A0F">
        <w:rPr>
          <w:rFonts w:ascii="Arial" w:hAnsi="Arial" w:cs="Arial"/>
          <w:sz w:val="22"/>
          <w:szCs w:val="22"/>
        </w:rPr>
        <w:t xml:space="preserve">Zhotoviteli </w:t>
      </w:r>
      <w:r w:rsidR="00607E5F">
        <w:rPr>
          <w:rFonts w:ascii="Arial" w:hAnsi="Arial" w:cs="Arial"/>
          <w:sz w:val="22"/>
          <w:szCs w:val="22"/>
        </w:rPr>
        <w:t xml:space="preserve">Objednatelem </w:t>
      </w:r>
      <w:r w:rsidR="00225E2A">
        <w:rPr>
          <w:rFonts w:ascii="Arial" w:hAnsi="Arial" w:cs="Arial"/>
          <w:sz w:val="22"/>
          <w:szCs w:val="22"/>
        </w:rPr>
        <w:t>uhrazen</w:t>
      </w:r>
      <w:r w:rsidR="00607E5F">
        <w:rPr>
          <w:rFonts w:ascii="Arial" w:hAnsi="Arial" w:cs="Arial"/>
          <w:sz w:val="22"/>
          <w:szCs w:val="22"/>
        </w:rPr>
        <w:t>ých</w:t>
      </w:r>
      <w:r w:rsidR="00225E2A">
        <w:rPr>
          <w:rFonts w:ascii="Arial" w:hAnsi="Arial" w:cs="Arial"/>
          <w:sz w:val="22"/>
          <w:szCs w:val="22"/>
        </w:rPr>
        <w:t xml:space="preserve"> cen</w:t>
      </w:r>
      <w:r w:rsidR="00607E5F">
        <w:rPr>
          <w:rFonts w:ascii="Arial" w:hAnsi="Arial" w:cs="Arial"/>
          <w:sz w:val="22"/>
          <w:szCs w:val="22"/>
        </w:rPr>
        <w:t xml:space="preserve"> včetně DPH za</w:t>
      </w:r>
      <w:r w:rsidR="00225E2A">
        <w:rPr>
          <w:rFonts w:ascii="Arial" w:hAnsi="Arial" w:cs="Arial"/>
          <w:sz w:val="22"/>
          <w:szCs w:val="22"/>
        </w:rPr>
        <w:t xml:space="preserve"> </w:t>
      </w:r>
      <w:r w:rsidR="00CF21A3">
        <w:rPr>
          <w:rFonts w:ascii="Arial" w:hAnsi="Arial" w:cs="Arial"/>
          <w:sz w:val="22"/>
          <w:szCs w:val="22"/>
        </w:rPr>
        <w:t>každ</w:t>
      </w:r>
      <w:r w:rsidR="00607E5F">
        <w:rPr>
          <w:rFonts w:ascii="Arial" w:hAnsi="Arial" w:cs="Arial"/>
          <w:sz w:val="22"/>
          <w:szCs w:val="22"/>
        </w:rPr>
        <w:t xml:space="preserve">ý Výstup </w:t>
      </w:r>
      <w:r w:rsidR="00C23688">
        <w:rPr>
          <w:rFonts w:ascii="Arial" w:hAnsi="Arial" w:cs="Arial"/>
          <w:sz w:val="22"/>
          <w:szCs w:val="22"/>
        </w:rPr>
        <w:t>a</w:t>
      </w:r>
      <w:r w:rsidR="00607E5F">
        <w:rPr>
          <w:rFonts w:ascii="Arial" w:hAnsi="Arial" w:cs="Arial"/>
          <w:sz w:val="22"/>
          <w:szCs w:val="22"/>
        </w:rPr>
        <w:t xml:space="preserve"> ad hoc službu, které se v</w:t>
      </w:r>
      <w:r w:rsidR="00CF21A3">
        <w:rPr>
          <w:rFonts w:ascii="Arial" w:hAnsi="Arial" w:cs="Arial"/>
          <w:sz w:val="22"/>
          <w:szCs w:val="22"/>
        </w:rPr>
        <w:t xml:space="preserve">ztahují </w:t>
      </w:r>
      <w:r w:rsidR="00C71788">
        <w:rPr>
          <w:rFonts w:ascii="Arial" w:hAnsi="Arial" w:cs="Arial"/>
          <w:sz w:val="22"/>
          <w:szCs w:val="22"/>
        </w:rPr>
        <w:br/>
      </w:r>
      <w:r w:rsidR="00CF21A3">
        <w:rPr>
          <w:rFonts w:ascii="Arial" w:hAnsi="Arial" w:cs="Arial"/>
          <w:sz w:val="22"/>
          <w:szCs w:val="22"/>
        </w:rPr>
        <w:t>k</w:t>
      </w:r>
      <w:r w:rsidR="00607E5F">
        <w:rPr>
          <w:rFonts w:ascii="Arial" w:hAnsi="Arial" w:cs="Arial"/>
          <w:sz w:val="22"/>
          <w:szCs w:val="22"/>
        </w:rPr>
        <w:t xml:space="preserve"> tomu</w:t>
      </w:r>
      <w:r w:rsidR="00CF21A3">
        <w:rPr>
          <w:rFonts w:ascii="Arial" w:hAnsi="Arial" w:cs="Arial"/>
          <w:sz w:val="22"/>
          <w:szCs w:val="22"/>
        </w:rPr>
        <w:t xml:space="preserve"> účastníkovi programu </w:t>
      </w:r>
      <w:r w:rsidR="00CF21A3" w:rsidRPr="00B10047">
        <w:rPr>
          <w:rFonts w:ascii="Arial" w:hAnsi="Arial" w:cs="Arial"/>
          <w:sz w:val="22"/>
          <w:szCs w:val="22"/>
        </w:rPr>
        <w:t>129 280</w:t>
      </w:r>
      <w:r w:rsidR="00225E2A">
        <w:rPr>
          <w:rFonts w:ascii="Arial" w:hAnsi="Arial" w:cs="Arial"/>
          <w:sz w:val="22"/>
          <w:szCs w:val="22"/>
        </w:rPr>
        <w:t xml:space="preserve">, </w:t>
      </w:r>
      <w:r w:rsidR="00213A0F">
        <w:rPr>
          <w:rFonts w:ascii="Arial" w:hAnsi="Arial" w:cs="Arial"/>
          <w:sz w:val="22"/>
          <w:szCs w:val="22"/>
        </w:rPr>
        <w:t>jehož s</w:t>
      </w:r>
      <w:r w:rsidR="00225E2A">
        <w:rPr>
          <w:rFonts w:ascii="Arial" w:hAnsi="Arial" w:cs="Arial"/>
          <w:sz w:val="22"/>
          <w:szCs w:val="22"/>
        </w:rPr>
        <w:t>e porušení</w:t>
      </w:r>
      <w:r w:rsidR="00CF21A3">
        <w:rPr>
          <w:rFonts w:ascii="Arial" w:hAnsi="Arial" w:cs="Arial"/>
          <w:sz w:val="22"/>
          <w:szCs w:val="22"/>
        </w:rPr>
        <w:t xml:space="preserve"> </w:t>
      </w:r>
      <w:r w:rsidR="00607E5F">
        <w:rPr>
          <w:rFonts w:ascii="Arial" w:hAnsi="Arial" w:cs="Arial"/>
          <w:sz w:val="22"/>
          <w:szCs w:val="22"/>
        </w:rPr>
        <w:t>zákazu</w:t>
      </w:r>
      <w:r w:rsidR="00D66A75">
        <w:rPr>
          <w:rFonts w:ascii="Arial" w:hAnsi="Arial" w:cs="Arial"/>
          <w:sz w:val="22"/>
          <w:szCs w:val="22"/>
        </w:rPr>
        <w:t xml:space="preserve"> Zhotovitelem</w:t>
      </w:r>
      <w:r w:rsidR="00213A0F">
        <w:rPr>
          <w:rFonts w:ascii="Arial" w:hAnsi="Arial" w:cs="Arial"/>
          <w:sz w:val="22"/>
          <w:szCs w:val="22"/>
        </w:rPr>
        <w:t xml:space="preserve"> týká</w:t>
      </w:r>
      <w:r>
        <w:rPr>
          <w:rFonts w:ascii="Arial" w:hAnsi="Arial" w:cs="Arial"/>
          <w:sz w:val="22"/>
          <w:szCs w:val="22"/>
        </w:rPr>
        <w:t>.</w:t>
      </w:r>
    </w:p>
    <w:p w:rsidR="00D43AB5" w:rsidRDefault="00D66A75" w:rsidP="007C7F63">
      <w:pPr>
        <w:pStyle w:val="Odstavecseseznamem"/>
        <w:numPr>
          <w:ilvl w:val="3"/>
          <w:numId w:val="12"/>
        </w:numPr>
        <w:tabs>
          <w:tab w:val="left" w:pos="0"/>
        </w:tabs>
        <w:spacing w:after="120"/>
        <w:ind w:left="426" w:hanging="357"/>
        <w:jc w:val="both"/>
        <w:rPr>
          <w:rFonts w:ascii="Arial" w:hAnsi="Arial" w:cs="Arial"/>
          <w:sz w:val="22"/>
          <w:szCs w:val="22"/>
        </w:rPr>
      </w:pPr>
      <w:r w:rsidRPr="00D66A75">
        <w:rPr>
          <w:rFonts w:ascii="Arial" w:hAnsi="Arial" w:cs="Arial"/>
          <w:sz w:val="22"/>
          <w:szCs w:val="22"/>
        </w:rPr>
        <w:t xml:space="preserve"> </w:t>
      </w:r>
      <w:r>
        <w:rPr>
          <w:rFonts w:ascii="Arial" w:hAnsi="Arial" w:cs="Arial"/>
          <w:sz w:val="22"/>
          <w:szCs w:val="22"/>
        </w:rPr>
        <w:t>Za každý případ</w:t>
      </w:r>
      <w:r w:rsidRPr="00B54FD6">
        <w:rPr>
          <w:rFonts w:ascii="Arial" w:hAnsi="Arial" w:cs="Arial"/>
          <w:sz w:val="22"/>
          <w:szCs w:val="22"/>
        </w:rPr>
        <w:t xml:space="preserve"> porušení povinnosti dle čl. </w:t>
      </w:r>
      <w:r>
        <w:rPr>
          <w:rFonts w:ascii="Arial" w:hAnsi="Arial" w:cs="Arial"/>
          <w:sz w:val="22"/>
          <w:szCs w:val="22"/>
        </w:rPr>
        <w:t>IX</w:t>
      </w:r>
      <w:r w:rsidRPr="00B54FD6">
        <w:rPr>
          <w:rFonts w:ascii="Arial" w:hAnsi="Arial" w:cs="Arial"/>
          <w:sz w:val="22"/>
          <w:szCs w:val="22"/>
        </w:rPr>
        <w:t xml:space="preserve">. odst. </w:t>
      </w:r>
      <w:r>
        <w:rPr>
          <w:rFonts w:ascii="Arial" w:hAnsi="Arial" w:cs="Arial"/>
          <w:sz w:val="22"/>
          <w:szCs w:val="22"/>
        </w:rPr>
        <w:t>3.</w:t>
      </w:r>
      <w:r w:rsidRPr="00B54FD6">
        <w:rPr>
          <w:rFonts w:ascii="Arial" w:hAnsi="Arial" w:cs="Arial"/>
          <w:sz w:val="22"/>
          <w:szCs w:val="22"/>
        </w:rPr>
        <w:t xml:space="preserve"> </w:t>
      </w:r>
      <w:r w:rsidR="00C23688">
        <w:rPr>
          <w:rFonts w:ascii="Arial" w:hAnsi="Arial" w:cs="Arial"/>
          <w:sz w:val="22"/>
          <w:szCs w:val="22"/>
        </w:rPr>
        <w:t xml:space="preserve">Dohody </w:t>
      </w:r>
      <w:r w:rsidRPr="00B54FD6">
        <w:rPr>
          <w:rFonts w:ascii="Arial" w:hAnsi="Arial" w:cs="Arial"/>
          <w:sz w:val="22"/>
          <w:szCs w:val="22"/>
        </w:rPr>
        <w:t>je Zhotovitel povinen uhradit Objednateli smluvní pokutu ve výši 50 000,- Kč</w:t>
      </w:r>
    </w:p>
    <w:p w:rsidR="00D86727" w:rsidRPr="00B10047" w:rsidRDefault="00D86727" w:rsidP="007C7F63">
      <w:pPr>
        <w:pStyle w:val="Odstavecseseznamem"/>
        <w:numPr>
          <w:ilvl w:val="3"/>
          <w:numId w:val="12"/>
        </w:numPr>
        <w:tabs>
          <w:tab w:val="left" w:pos="0"/>
        </w:tabs>
        <w:spacing w:after="120"/>
        <w:ind w:left="426" w:hanging="357"/>
        <w:jc w:val="both"/>
        <w:rPr>
          <w:rFonts w:ascii="Arial" w:hAnsi="Arial" w:cs="Arial"/>
          <w:sz w:val="22"/>
          <w:szCs w:val="22"/>
        </w:rPr>
      </w:pPr>
      <w:r w:rsidRPr="00B10047">
        <w:rPr>
          <w:rFonts w:ascii="Arial" w:hAnsi="Arial" w:cs="Arial"/>
          <w:sz w:val="22"/>
          <w:szCs w:val="22"/>
        </w:rPr>
        <w:t>V případě, že Zhotovitel</w:t>
      </w:r>
      <w:r w:rsidR="00B10047" w:rsidRPr="00B10047">
        <w:rPr>
          <w:rFonts w:ascii="Arial" w:hAnsi="Arial" w:cs="Arial"/>
          <w:sz w:val="22"/>
          <w:szCs w:val="22"/>
        </w:rPr>
        <w:t xml:space="preserve"> (zpracovatel)</w:t>
      </w:r>
      <w:r w:rsidRPr="00B10047">
        <w:rPr>
          <w:rFonts w:ascii="Arial" w:hAnsi="Arial" w:cs="Arial"/>
          <w:sz w:val="22"/>
          <w:szCs w:val="22"/>
        </w:rPr>
        <w:t xml:space="preserve"> poruší některou z jeho povinností uvedenou </w:t>
      </w:r>
      <w:r w:rsidR="00C71788">
        <w:rPr>
          <w:rFonts w:ascii="Arial" w:hAnsi="Arial" w:cs="Arial"/>
          <w:sz w:val="22"/>
          <w:szCs w:val="22"/>
        </w:rPr>
        <w:br/>
      </w:r>
      <w:r w:rsidRPr="00B10047">
        <w:rPr>
          <w:rFonts w:ascii="Arial" w:hAnsi="Arial" w:cs="Arial"/>
          <w:sz w:val="22"/>
          <w:szCs w:val="22"/>
        </w:rPr>
        <w:t xml:space="preserve">v čl. </w:t>
      </w:r>
      <w:r w:rsidR="00B10047" w:rsidRPr="00B10047">
        <w:rPr>
          <w:rFonts w:ascii="Arial" w:hAnsi="Arial" w:cs="Arial"/>
          <w:sz w:val="22"/>
          <w:szCs w:val="22"/>
        </w:rPr>
        <w:t>XII.</w:t>
      </w:r>
      <w:r w:rsidRPr="00B10047">
        <w:rPr>
          <w:rFonts w:ascii="Arial" w:hAnsi="Arial" w:cs="Arial"/>
          <w:sz w:val="22"/>
          <w:szCs w:val="22"/>
        </w:rPr>
        <w:t xml:space="preserve"> této </w:t>
      </w:r>
      <w:r w:rsidR="00AE7F03">
        <w:rPr>
          <w:rFonts w:ascii="Arial" w:hAnsi="Arial" w:cs="Arial"/>
          <w:sz w:val="22"/>
          <w:szCs w:val="22"/>
        </w:rPr>
        <w:t>Dohody</w:t>
      </w:r>
      <w:r w:rsidRPr="00B10047">
        <w:rPr>
          <w:rFonts w:ascii="Arial" w:hAnsi="Arial" w:cs="Arial"/>
          <w:sz w:val="22"/>
          <w:szCs w:val="22"/>
        </w:rPr>
        <w:t xml:space="preserve">, je </w:t>
      </w:r>
      <w:r w:rsidR="00B10047" w:rsidRPr="00B10047">
        <w:rPr>
          <w:rFonts w:ascii="Arial" w:hAnsi="Arial" w:cs="Arial"/>
          <w:sz w:val="22"/>
          <w:szCs w:val="22"/>
        </w:rPr>
        <w:t>Zhotovi</w:t>
      </w:r>
      <w:r w:rsidRPr="00B10047">
        <w:rPr>
          <w:rFonts w:ascii="Arial" w:hAnsi="Arial" w:cs="Arial"/>
          <w:sz w:val="22"/>
          <w:szCs w:val="22"/>
        </w:rPr>
        <w:t xml:space="preserve">tel povinen </w:t>
      </w:r>
      <w:r w:rsidR="008249DC">
        <w:rPr>
          <w:rFonts w:ascii="Arial" w:hAnsi="Arial" w:cs="Arial"/>
          <w:sz w:val="22"/>
          <w:szCs w:val="22"/>
        </w:rPr>
        <w:t xml:space="preserve">Objednateli </w:t>
      </w:r>
      <w:r w:rsidRPr="00B10047">
        <w:rPr>
          <w:rFonts w:ascii="Arial" w:hAnsi="Arial" w:cs="Arial"/>
          <w:sz w:val="22"/>
          <w:szCs w:val="22"/>
        </w:rPr>
        <w:t>uhradit smluvní pokutu ve výši 1000</w:t>
      </w:r>
      <w:r w:rsidR="00B10047" w:rsidRPr="00B10047">
        <w:rPr>
          <w:rFonts w:ascii="Arial" w:hAnsi="Arial" w:cs="Arial"/>
          <w:sz w:val="22"/>
          <w:szCs w:val="22"/>
        </w:rPr>
        <w:t>,-</w:t>
      </w:r>
      <w:r w:rsidRPr="00B10047">
        <w:rPr>
          <w:rFonts w:ascii="Arial" w:hAnsi="Arial" w:cs="Arial"/>
          <w:sz w:val="22"/>
          <w:szCs w:val="22"/>
        </w:rPr>
        <w:t xml:space="preserve"> Kč za každé jednotlivé porušení povinnosti uvedené v čl. </w:t>
      </w:r>
      <w:r w:rsidR="00B10047" w:rsidRPr="00B10047">
        <w:rPr>
          <w:rFonts w:ascii="Arial" w:hAnsi="Arial" w:cs="Arial"/>
          <w:sz w:val="22"/>
          <w:szCs w:val="22"/>
        </w:rPr>
        <w:t>XII.</w:t>
      </w:r>
      <w:r w:rsidRPr="00B10047">
        <w:rPr>
          <w:rFonts w:ascii="Arial" w:hAnsi="Arial" w:cs="Arial"/>
          <w:sz w:val="22"/>
          <w:szCs w:val="22"/>
        </w:rPr>
        <w:t xml:space="preserve"> </w:t>
      </w:r>
      <w:r w:rsidR="00AE7F03">
        <w:rPr>
          <w:rFonts w:ascii="Arial" w:hAnsi="Arial" w:cs="Arial"/>
          <w:sz w:val="22"/>
          <w:szCs w:val="22"/>
        </w:rPr>
        <w:t>Dohody</w:t>
      </w:r>
      <w:r w:rsidRPr="00B10047">
        <w:rPr>
          <w:rFonts w:ascii="Arial" w:hAnsi="Arial" w:cs="Arial"/>
          <w:sz w:val="22"/>
          <w:szCs w:val="22"/>
        </w:rPr>
        <w:t xml:space="preserve">. V případě, že bude objednateli v důsledku porušení povinností poskytovatele vyplývajících z čl. </w:t>
      </w:r>
      <w:r w:rsidR="00B10047" w:rsidRPr="00B10047">
        <w:rPr>
          <w:rFonts w:ascii="Arial" w:hAnsi="Arial" w:cs="Arial"/>
          <w:sz w:val="22"/>
          <w:szCs w:val="22"/>
        </w:rPr>
        <w:t>XII.</w:t>
      </w:r>
      <w:r w:rsidRPr="00B10047">
        <w:rPr>
          <w:rFonts w:ascii="Arial" w:hAnsi="Arial" w:cs="Arial"/>
          <w:sz w:val="22"/>
          <w:szCs w:val="22"/>
        </w:rPr>
        <w:t xml:space="preserve"> </w:t>
      </w:r>
      <w:r w:rsidR="00B12C78">
        <w:rPr>
          <w:rFonts w:ascii="Arial" w:hAnsi="Arial" w:cs="Arial"/>
          <w:sz w:val="22"/>
          <w:szCs w:val="22"/>
        </w:rPr>
        <w:t>Dohody</w:t>
      </w:r>
      <w:r w:rsidRPr="00B10047">
        <w:rPr>
          <w:rFonts w:ascii="Arial" w:hAnsi="Arial" w:cs="Arial"/>
          <w:sz w:val="22"/>
          <w:szCs w:val="22"/>
        </w:rPr>
        <w:t xml:space="preserve"> udělena pokuta nebo obdobná sankce ze strany Úřadu pro ochranu osobních údajů (popř. jiného dozorového orgánu ČR nebo EU, do jehož působnosti patří kontrola zpracování osobních údajů), je </w:t>
      </w:r>
      <w:r w:rsidR="00B10047" w:rsidRPr="00B10047">
        <w:rPr>
          <w:rFonts w:ascii="Arial" w:hAnsi="Arial" w:cs="Arial"/>
          <w:sz w:val="22"/>
          <w:szCs w:val="22"/>
        </w:rPr>
        <w:t>Zhotovi</w:t>
      </w:r>
      <w:r w:rsidRPr="00B10047">
        <w:rPr>
          <w:rFonts w:ascii="Arial" w:hAnsi="Arial" w:cs="Arial"/>
          <w:sz w:val="22"/>
          <w:szCs w:val="22"/>
        </w:rPr>
        <w:t xml:space="preserve">tel povinen uhradit </w:t>
      </w:r>
      <w:r w:rsidR="00B10047" w:rsidRPr="00B10047">
        <w:rPr>
          <w:rFonts w:ascii="Arial" w:hAnsi="Arial" w:cs="Arial"/>
          <w:sz w:val="22"/>
          <w:szCs w:val="22"/>
        </w:rPr>
        <w:t>O</w:t>
      </w:r>
      <w:r w:rsidRPr="00B10047">
        <w:rPr>
          <w:rFonts w:ascii="Arial" w:hAnsi="Arial" w:cs="Arial"/>
          <w:sz w:val="22"/>
          <w:szCs w:val="22"/>
        </w:rPr>
        <w:t xml:space="preserve">bjednateli smluvní pokutu </w:t>
      </w:r>
      <w:r w:rsidR="00863BF5">
        <w:rPr>
          <w:rFonts w:ascii="Arial" w:hAnsi="Arial" w:cs="Arial"/>
          <w:sz w:val="22"/>
          <w:szCs w:val="22"/>
        </w:rPr>
        <w:br/>
      </w:r>
      <w:r w:rsidRPr="00B10047">
        <w:rPr>
          <w:rFonts w:ascii="Arial" w:hAnsi="Arial" w:cs="Arial"/>
          <w:sz w:val="22"/>
          <w:szCs w:val="22"/>
        </w:rPr>
        <w:lastRenderedPageBreak/>
        <w:t>ve výši takové sankce, a to i vedle smluvní pokuty udělené dle předchozí věty.</w:t>
      </w:r>
    </w:p>
    <w:p w:rsidR="00E50C2E" w:rsidRPr="00BC7633" w:rsidRDefault="00E50C2E" w:rsidP="007C7F63">
      <w:pPr>
        <w:pStyle w:val="Odstavecseseznamem"/>
        <w:numPr>
          <w:ilvl w:val="3"/>
          <w:numId w:val="12"/>
        </w:numPr>
        <w:tabs>
          <w:tab w:val="left" w:pos="0"/>
        </w:tabs>
        <w:spacing w:after="120"/>
        <w:ind w:left="426" w:hanging="357"/>
        <w:jc w:val="both"/>
        <w:rPr>
          <w:rFonts w:ascii="Arial" w:hAnsi="Arial" w:cs="Arial"/>
          <w:sz w:val="22"/>
          <w:szCs w:val="22"/>
        </w:rPr>
      </w:pPr>
      <w:r w:rsidRPr="00BC7633">
        <w:rPr>
          <w:rFonts w:ascii="Arial" w:hAnsi="Arial" w:cs="Arial"/>
          <w:sz w:val="22"/>
          <w:szCs w:val="22"/>
        </w:rPr>
        <w:t xml:space="preserve">Smluvní strany se dohodly, že </w:t>
      </w:r>
      <w:r w:rsidR="00F76AD6" w:rsidRPr="00BC7633">
        <w:rPr>
          <w:rFonts w:ascii="Arial" w:hAnsi="Arial" w:cs="Arial"/>
          <w:sz w:val="22"/>
          <w:szCs w:val="22"/>
        </w:rPr>
        <w:t>za</w:t>
      </w:r>
      <w:r w:rsidRPr="00BC7633">
        <w:rPr>
          <w:rFonts w:ascii="Arial" w:hAnsi="Arial" w:cs="Arial"/>
          <w:sz w:val="22"/>
          <w:szCs w:val="22"/>
        </w:rPr>
        <w:t xml:space="preserve"> porušení povinnosti </w:t>
      </w:r>
      <w:r w:rsidR="00F76AD6" w:rsidRPr="00BC7633">
        <w:rPr>
          <w:rFonts w:ascii="Arial" w:hAnsi="Arial" w:cs="Arial"/>
          <w:sz w:val="22"/>
          <w:szCs w:val="22"/>
        </w:rPr>
        <w:t>Z</w:t>
      </w:r>
      <w:r w:rsidRPr="00BC7633">
        <w:rPr>
          <w:rFonts w:ascii="Arial" w:hAnsi="Arial" w:cs="Arial"/>
          <w:sz w:val="22"/>
          <w:szCs w:val="22"/>
        </w:rPr>
        <w:t xml:space="preserve">hotovitele </w:t>
      </w:r>
      <w:r w:rsidR="00BC7633">
        <w:rPr>
          <w:rFonts w:ascii="Arial" w:hAnsi="Arial" w:cs="Arial"/>
          <w:sz w:val="22"/>
          <w:szCs w:val="22"/>
        </w:rPr>
        <w:t xml:space="preserve">doložit Objednateli včas písemné potvrzení </w:t>
      </w:r>
      <w:r w:rsidRPr="00BC7633">
        <w:rPr>
          <w:rFonts w:ascii="Arial" w:hAnsi="Arial" w:cs="Arial"/>
          <w:sz w:val="22"/>
          <w:szCs w:val="22"/>
        </w:rPr>
        <w:t xml:space="preserve">stanovené </w:t>
      </w:r>
      <w:r w:rsidR="00F76AD6" w:rsidRPr="00BC7633">
        <w:rPr>
          <w:rFonts w:ascii="Arial" w:hAnsi="Arial" w:cs="Arial"/>
          <w:sz w:val="22"/>
          <w:szCs w:val="22"/>
        </w:rPr>
        <w:t xml:space="preserve">v </w:t>
      </w:r>
      <w:r w:rsidRPr="00BC7633">
        <w:rPr>
          <w:rFonts w:ascii="Arial" w:hAnsi="Arial" w:cs="Arial"/>
          <w:sz w:val="22"/>
          <w:szCs w:val="22"/>
        </w:rPr>
        <w:t>čl. IV</w:t>
      </w:r>
      <w:r w:rsidR="00F76AD6" w:rsidRPr="00BC7633">
        <w:rPr>
          <w:rFonts w:ascii="Arial" w:hAnsi="Arial" w:cs="Arial"/>
          <w:sz w:val="22"/>
          <w:szCs w:val="22"/>
        </w:rPr>
        <w:t>.</w:t>
      </w:r>
      <w:r w:rsidRPr="00BC7633">
        <w:rPr>
          <w:rFonts w:ascii="Arial" w:hAnsi="Arial" w:cs="Arial"/>
          <w:sz w:val="22"/>
          <w:szCs w:val="22"/>
        </w:rPr>
        <w:t xml:space="preserve"> </w:t>
      </w:r>
      <w:r w:rsidR="00F76AD6" w:rsidRPr="00BC7633">
        <w:rPr>
          <w:rFonts w:ascii="Arial" w:hAnsi="Arial" w:cs="Arial"/>
          <w:sz w:val="22"/>
          <w:szCs w:val="22"/>
        </w:rPr>
        <w:t xml:space="preserve">odst. </w:t>
      </w:r>
      <w:r w:rsidRPr="00BC7633">
        <w:rPr>
          <w:rFonts w:ascii="Arial" w:hAnsi="Arial" w:cs="Arial"/>
          <w:sz w:val="22"/>
          <w:szCs w:val="22"/>
        </w:rPr>
        <w:t xml:space="preserve">4 této </w:t>
      </w:r>
      <w:r w:rsidR="00AE7F03">
        <w:rPr>
          <w:rFonts w:ascii="Arial" w:hAnsi="Arial" w:cs="Arial"/>
          <w:sz w:val="22"/>
          <w:szCs w:val="22"/>
        </w:rPr>
        <w:t>Dohody</w:t>
      </w:r>
      <w:r w:rsidRPr="00BC7633">
        <w:rPr>
          <w:rFonts w:ascii="Arial" w:hAnsi="Arial" w:cs="Arial"/>
          <w:sz w:val="22"/>
          <w:szCs w:val="22"/>
        </w:rPr>
        <w:t xml:space="preserve">, je </w:t>
      </w:r>
      <w:r w:rsidR="00F76AD6" w:rsidRPr="00BC7633">
        <w:rPr>
          <w:rFonts w:ascii="Arial" w:hAnsi="Arial" w:cs="Arial"/>
          <w:sz w:val="22"/>
          <w:szCs w:val="22"/>
        </w:rPr>
        <w:t>O</w:t>
      </w:r>
      <w:r w:rsidRPr="00BC7633">
        <w:rPr>
          <w:rFonts w:ascii="Arial" w:hAnsi="Arial" w:cs="Arial"/>
          <w:sz w:val="22"/>
          <w:szCs w:val="22"/>
        </w:rPr>
        <w:t xml:space="preserve">bjednatel oprávněn požadovat zaplacení smluvní pokuty ve výši </w:t>
      </w:r>
      <w:r w:rsidR="00EA789D" w:rsidRPr="00BC7633">
        <w:rPr>
          <w:rFonts w:ascii="Arial" w:hAnsi="Arial" w:cs="Arial"/>
          <w:sz w:val="22"/>
          <w:szCs w:val="22"/>
        </w:rPr>
        <w:t xml:space="preserve">10 000 Kč za </w:t>
      </w:r>
      <w:r w:rsidR="00F44308" w:rsidRPr="00BC7633">
        <w:rPr>
          <w:rFonts w:ascii="Arial" w:hAnsi="Arial" w:cs="Arial"/>
          <w:sz w:val="22"/>
          <w:szCs w:val="22"/>
        </w:rPr>
        <w:t xml:space="preserve">každé </w:t>
      </w:r>
      <w:r w:rsidR="00EA789D" w:rsidRPr="00BC7633">
        <w:rPr>
          <w:rFonts w:ascii="Arial" w:hAnsi="Arial" w:cs="Arial"/>
          <w:sz w:val="22"/>
          <w:szCs w:val="22"/>
        </w:rPr>
        <w:t>porušení povinnosti v</w:t>
      </w:r>
      <w:r w:rsidR="00F44308" w:rsidRPr="00BC7633">
        <w:rPr>
          <w:rFonts w:ascii="Arial" w:hAnsi="Arial" w:cs="Arial"/>
          <w:sz w:val="22"/>
          <w:szCs w:val="22"/>
        </w:rPr>
        <w:t xml:space="preserve"> daném </w:t>
      </w:r>
      <w:r w:rsidR="00EA789D" w:rsidRPr="00BC7633">
        <w:rPr>
          <w:rFonts w:ascii="Arial" w:hAnsi="Arial" w:cs="Arial"/>
          <w:sz w:val="22"/>
          <w:szCs w:val="22"/>
        </w:rPr>
        <w:t>kalendářním roce</w:t>
      </w:r>
      <w:r w:rsidR="00327662" w:rsidRPr="00BC7633">
        <w:rPr>
          <w:rFonts w:ascii="Arial" w:hAnsi="Arial" w:cs="Arial"/>
          <w:sz w:val="22"/>
          <w:szCs w:val="22"/>
        </w:rPr>
        <w:t>.</w:t>
      </w:r>
    </w:p>
    <w:p w:rsidR="004A4EB5" w:rsidRPr="00B54FD6" w:rsidRDefault="002A195A" w:rsidP="007C7F63">
      <w:pPr>
        <w:pStyle w:val="Odstavecseseznamem"/>
        <w:numPr>
          <w:ilvl w:val="3"/>
          <w:numId w:val="12"/>
        </w:numPr>
        <w:tabs>
          <w:tab w:val="left" w:pos="0"/>
        </w:tabs>
        <w:spacing w:after="120"/>
        <w:ind w:left="426" w:hanging="357"/>
        <w:jc w:val="both"/>
        <w:rPr>
          <w:rFonts w:ascii="Arial" w:hAnsi="Arial" w:cs="Arial"/>
          <w:sz w:val="22"/>
          <w:szCs w:val="22"/>
        </w:rPr>
      </w:pPr>
      <w:r w:rsidRPr="00B54FD6">
        <w:rPr>
          <w:rFonts w:ascii="Arial" w:hAnsi="Arial" w:cs="Arial"/>
          <w:sz w:val="22"/>
          <w:szCs w:val="22"/>
        </w:rPr>
        <w:t>Zhotovitel</w:t>
      </w:r>
      <w:r w:rsidR="00AD57A1" w:rsidRPr="00B54FD6">
        <w:rPr>
          <w:rFonts w:ascii="Arial" w:hAnsi="Arial" w:cs="Arial"/>
          <w:sz w:val="22"/>
          <w:szCs w:val="22"/>
        </w:rPr>
        <w:t xml:space="preserve"> souhlasí, aby </w:t>
      </w:r>
      <w:r w:rsidRPr="00B54FD6">
        <w:rPr>
          <w:rFonts w:ascii="Arial" w:hAnsi="Arial" w:cs="Arial"/>
          <w:sz w:val="22"/>
          <w:szCs w:val="22"/>
        </w:rPr>
        <w:t>Objednatel</w:t>
      </w:r>
      <w:r w:rsidR="00AD57A1" w:rsidRPr="00B54FD6">
        <w:rPr>
          <w:rFonts w:ascii="Arial" w:hAnsi="Arial" w:cs="Arial"/>
          <w:sz w:val="22"/>
          <w:szCs w:val="22"/>
        </w:rPr>
        <w:t xml:space="preserve"> každou smluvní pokutu nebo náhradu škody, </w:t>
      </w:r>
      <w:r w:rsidR="00863BF5">
        <w:rPr>
          <w:rFonts w:ascii="Arial" w:hAnsi="Arial" w:cs="Arial"/>
          <w:sz w:val="22"/>
          <w:szCs w:val="22"/>
        </w:rPr>
        <w:br/>
      </w:r>
      <w:r w:rsidR="00AD57A1" w:rsidRPr="00B54FD6">
        <w:rPr>
          <w:rFonts w:ascii="Arial" w:hAnsi="Arial" w:cs="Arial"/>
          <w:sz w:val="22"/>
          <w:szCs w:val="22"/>
        </w:rPr>
        <w:t>na níž mu vznikne nárok, započetl vůči platbě (faktuře) ve smys</w:t>
      </w:r>
      <w:r w:rsidR="00912B48" w:rsidRPr="00B54FD6">
        <w:rPr>
          <w:rFonts w:ascii="Arial" w:hAnsi="Arial" w:cs="Arial"/>
          <w:sz w:val="22"/>
          <w:szCs w:val="22"/>
        </w:rPr>
        <w:t xml:space="preserve">lu ustanovení čl. </w:t>
      </w:r>
      <w:r w:rsidR="00605E45">
        <w:rPr>
          <w:rFonts w:ascii="Arial" w:hAnsi="Arial" w:cs="Arial"/>
          <w:sz w:val="22"/>
          <w:szCs w:val="22"/>
        </w:rPr>
        <w:br/>
      </w:r>
      <w:r w:rsidR="00912B48" w:rsidRPr="00B54FD6">
        <w:rPr>
          <w:rFonts w:ascii="Arial" w:hAnsi="Arial" w:cs="Arial"/>
          <w:sz w:val="22"/>
          <w:szCs w:val="22"/>
        </w:rPr>
        <w:t>V</w:t>
      </w:r>
      <w:r w:rsidR="00127930">
        <w:rPr>
          <w:rFonts w:ascii="Arial" w:hAnsi="Arial" w:cs="Arial"/>
          <w:sz w:val="22"/>
          <w:szCs w:val="22"/>
        </w:rPr>
        <w:t>I</w:t>
      </w:r>
      <w:r w:rsidR="00912B48" w:rsidRPr="00B54FD6">
        <w:rPr>
          <w:rFonts w:ascii="Arial" w:hAnsi="Arial" w:cs="Arial"/>
          <w:sz w:val="22"/>
          <w:szCs w:val="22"/>
        </w:rPr>
        <w:t xml:space="preserve">. Pokud </w:t>
      </w:r>
      <w:r w:rsidR="00283A11" w:rsidRPr="00B54FD6">
        <w:rPr>
          <w:rFonts w:ascii="Arial" w:hAnsi="Arial" w:cs="Arial"/>
          <w:sz w:val="22"/>
          <w:szCs w:val="22"/>
        </w:rPr>
        <w:t>nedojde k</w:t>
      </w:r>
      <w:r w:rsidR="00127930">
        <w:rPr>
          <w:rFonts w:ascii="Arial" w:hAnsi="Arial" w:cs="Arial"/>
          <w:sz w:val="22"/>
          <w:szCs w:val="22"/>
        </w:rPr>
        <w:t xml:space="preserve"> takovému </w:t>
      </w:r>
      <w:r w:rsidR="00283A11" w:rsidRPr="00B54FD6">
        <w:rPr>
          <w:rFonts w:ascii="Arial" w:hAnsi="Arial" w:cs="Arial"/>
          <w:sz w:val="22"/>
          <w:szCs w:val="22"/>
        </w:rPr>
        <w:t>započtení</w:t>
      </w:r>
      <w:r w:rsidR="00127930">
        <w:rPr>
          <w:rFonts w:ascii="Arial" w:hAnsi="Arial" w:cs="Arial"/>
          <w:sz w:val="22"/>
          <w:szCs w:val="22"/>
        </w:rPr>
        <w:t xml:space="preserve"> v plném rozsahu</w:t>
      </w:r>
      <w:r w:rsidR="00AD57A1" w:rsidRPr="00B54FD6">
        <w:rPr>
          <w:rFonts w:ascii="Arial" w:hAnsi="Arial" w:cs="Arial"/>
          <w:sz w:val="22"/>
          <w:szCs w:val="22"/>
        </w:rPr>
        <w:t xml:space="preserve">, zavazuje se k doplacení dlužné částky, a to do 30 kalendářních dnů ode dne převzetí písemné výzvy </w:t>
      </w:r>
      <w:r w:rsidRPr="00B54FD6">
        <w:rPr>
          <w:rFonts w:ascii="Arial" w:hAnsi="Arial" w:cs="Arial"/>
          <w:sz w:val="22"/>
          <w:szCs w:val="22"/>
        </w:rPr>
        <w:t>Objednatel</w:t>
      </w:r>
      <w:r w:rsidR="00AD57A1" w:rsidRPr="00B54FD6">
        <w:rPr>
          <w:rFonts w:ascii="Arial" w:hAnsi="Arial" w:cs="Arial"/>
          <w:sz w:val="22"/>
          <w:szCs w:val="22"/>
        </w:rPr>
        <w:t xml:space="preserve">e. </w:t>
      </w:r>
    </w:p>
    <w:p w:rsidR="00E24F6D" w:rsidRDefault="00977FE3" w:rsidP="007C7F63">
      <w:pPr>
        <w:pStyle w:val="Odstavecseseznamem"/>
        <w:numPr>
          <w:ilvl w:val="3"/>
          <w:numId w:val="12"/>
        </w:numPr>
        <w:tabs>
          <w:tab w:val="left" w:pos="0"/>
        </w:tabs>
        <w:spacing w:after="120"/>
        <w:ind w:left="426" w:hanging="357"/>
        <w:jc w:val="both"/>
        <w:rPr>
          <w:rFonts w:ascii="Arial" w:hAnsi="Arial" w:cs="Arial"/>
          <w:sz w:val="22"/>
          <w:szCs w:val="22"/>
        </w:rPr>
      </w:pPr>
      <w:r w:rsidRPr="00B54FD6">
        <w:rPr>
          <w:rFonts w:ascii="Arial" w:hAnsi="Arial" w:cs="Arial"/>
          <w:sz w:val="22"/>
          <w:szCs w:val="22"/>
        </w:rPr>
        <w:t xml:space="preserve">Neodstraní-li </w:t>
      </w:r>
      <w:r w:rsidR="002A195A" w:rsidRPr="00B54FD6">
        <w:rPr>
          <w:rFonts w:ascii="Arial" w:hAnsi="Arial" w:cs="Arial"/>
          <w:sz w:val="22"/>
          <w:szCs w:val="22"/>
        </w:rPr>
        <w:t>Zhotovitel</w:t>
      </w:r>
      <w:r w:rsidR="002F4E02" w:rsidRPr="00B54FD6">
        <w:rPr>
          <w:rFonts w:ascii="Arial" w:hAnsi="Arial" w:cs="Arial"/>
          <w:sz w:val="22"/>
          <w:szCs w:val="22"/>
        </w:rPr>
        <w:t xml:space="preserve"> v záruční době</w:t>
      </w:r>
      <w:r w:rsidRPr="00B54FD6">
        <w:rPr>
          <w:rFonts w:ascii="Arial" w:hAnsi="Arial" w:cs="Arial"/>
          <w:sz w:val="22"/>
          <w:szCs w:val="22"/>
        </w:rPr>
        <w:t xml:space="preserve"> </w:t>
      </w:r>
      <w:r w:rsidR="003807A7" w:rsidRPr="00B54FD6">
        <w:rPr>
          <w:rFonts w:ascii="Arial" w:hAnsi="Arial" w:cs="Arial"/>
          <w:sz w:val="22"/>
          <w:szCs w:val="22"/>
        </w:rPr>
        <w:t>r</w:t>
      </w:r>
      <w:r w:rsidRPr="00B54FD6">
        <w:rPr>
          <w:rFonts w:ascii="Arial" w:hAnsi="Arial" w:cs="Arial"/>
          <w:sz w:val="22"/>
          <w:szCs w:val="22"/>
        </w:rPr>
        <w:t xml:space="preserve">eklamovanou vadu </w:t>
      </w:r>
      <w:r w:rsidR="005F303E" w:rsidRPr="00B54FD6">
        <w:rPr>
          <w:rFonts w:ascii="Arial" w:hAnsi="Arial" w:cs="Arial"/>
          <w:sz w:val="22"/>
          <w:szCs w:val="22"/>
        </w:rPr>
        <w:t xml:space="preserve">ve smyslu </w:t>
      </w:r>
      <w:r w:rsidR="00525DE3" w:rsidRPr="00B54FD6">
        <w:rPr>
          <w:rFonts w:ascii="Arial" w:hAnsi="Arial" w:cs="Arial"/>
          <w:sz w:val="22"/>
          <w:szCs w:val="22"/>
        </w:rPr>
        <w:t xml:space="preserve">čl. </w:t>
      </w:r>
      <w:r w:rsidR="00605E45">
        <w:rPr>
          <w:rFonts w:ascii="Arial" w:hAnsi="Arial" w:cs="Arial"/>
          <w:sz w:val="22"/>
          <w:szCs w:val="22"/>
        </w:rPr>
        <w:br/>
      </w:r>
      <w:r w:rsidR="00525DE3" w:rsidRPr="00B54FD6">
        <w:rPr>
          <w:rFonts w:ascii="Arial" w:hAnsi="Arial" w:cs="Arial"/>
          <w:sz w:val="22"/>
          <w:szCs w:val="22"/>
        </w:rPr>
        <w:t>V</w:t>
      </w:r>
      <w:r w:rsidR="00C95EBC" w:rsidRPr="00B54FD6">
        <w:rPr>
          <w:rFonts w:ascii="Arial" w:hAnsi="Arial" w:cs="Arial"/>
          <w:sz w:val="22"/>
          <w:szCs w:val="22"/>
        </w:rPr>
        <w:t>I</w:t>
      </w:r>
      <w:r w:rsidR="00877F86" w:rsidRPr="00B54FD6">
        <w:rPr>
          <w:rFonts w:ascii="Arial" w:hAnsi="Arial" w:cs="Arial"/>
          <w:sz w:val="22"/>
          <w:szCs w:val="22"/>
        </w:rPr>
        <w:t>I</w:t>
      </w:r>
      <w:r w:rsidR="00BC7633">
        <w:rPr>
          <w:rFonts w:ascii="Arial" w:hAnsi="Arial" w:cs="Arial"/>
          <w:sz w:val="22"/>
          <w:szCs w:val="22"/>
        </w:rPr>
        <w:t>.</w:t>
      </w:r>
      <w:r w:rsidR="003807A7" w:rsidRPr="00B54FD6">
        <w:rPr>
          <w:rFonts w:ascii="Arial" w:hAnsi="Arial" w:cs="Arial"/>
          <w:sz w:val="22"/>
          <w:szCs w:val="22"/>
        </w:rPr>
        <w:t xml:space="preserve"> odst. </w:t>
      </w:r>
      <w:r w:rsidR="00877F86" w:rsidRPr="00B54FD6">
        <w:rPr>
          <w:rFonts w:ascii="Arial" w:hAnsi="Arial" w:cs="Arial"/>
          <w:sz w:val="22"/>
          <w:szCs w:val="22"/>
        </w:rPr>
        <w:t>2</w:t>
      </w:r>
      <w:r w:rsidR="005C1445" w:rsidRPr="00B54FD6">
        <w:rPr>
          <w:rFonts w:ascii="Arial" w:hAnsi="Arial" w:cs="Arial"/>
          <w:sz w:val="22"/>
          <w:szCs w:val="22"/>
        </w:rPr>
        <w:t xml:space="preserve"> </w:t>
      </w:r>
      <w:r w:rsidR="00AE7F03">
        <w:rPr>
          <w:rFonts w:ascii="Arial" w:hAnsi="Arial" w:cs="Arial"/>
          <w:sz w:val="22"/>
          <w:szCs w:val="22"/>
        </w:rPr>
        <w:t>Dohody</w:t>
      </w:r>
      <w:r w:rsidR="00AE7F03" w:rsidRPr="00B54FD6">
        <w:rPr>
          <w:rFonts w:ascii="Arial" w:hAnsi="Arial" w:cs="Arial"/>
          <w:sz w:val="22"/>
          <w:szCs w:val="22"/>
        </w:rPr>
        <w:t xml:space="preserve"> </w:t>
      </w:r>
      <w:r w:rsidRPr="00B54FD6">
        <w:rPr>
          <w:rFonts w:ascii="Arial" w:hAnsi="Arial" w:cs="Arial"/>
          <w:sz w:val="22"/>
          <w:szCs w:val="22"/>
        </w:rPr>
        <w:t>do</w:t>
      </w:r>
      <w:r w:rsidR="00525DE3" w:rsidRPr="00B54FD6">
        <w:rPr>
          <w:rFonts w:ascii="Arial" w:hAnsi="Arial" w:cs="Arial"/>
          <w:sz w:val="22"/>
          <w:szCs w:val="22"/>
        </w:rPr>
        <w:t xml:space="preserve"> 5 </w:t>
      </w:r>
      <w:r w:rsidRPr="00B54FD6">
        <w:rPr>
          <w:rFonts w:ascii="Arial" w:hAnsi="Arial" w:cs="Arial"/>
          <w:sz w:val="22"/>
          <w:szCs w:val="22"/>
        </w:rPr>
        <w:t>pracovních dnů ode dne obdržení písemné reklamace</w:t>
      </w:r>
      <w:r w:rsidR="004A4EB5" w:rsidRPr="00B54FD6">
        <w:rPr>
          <w:rFonts w:ascii="Arial" w:hAnsi="Arial" w:cs="Arial"/>
          <w:sz w:val="22"/>
          <w:szCs w:val="22"/>
        </w:rPr>
        <w:t xml:space="preserve"> </w:t>
      </w:r>
      <w:r w:rsidR="002A195A" w:rsidRPr="00B54FD6">
        <w:rPr>
          <w:rFonts w:ascii="Arial" w:hAnsi="Arial" w:cs="Arial"/>
          <w:sz w:val="22"/>
          <w:szCs w:val="22"/>
        </w:rPr>
        <w:t>Objednatel</w:t>
      </w:r>
      <w:r w:rsidR="004A4EB5" w:rsidRPr="00B54FD6">
        <w:rPr>
          <w:rFonts w:ascii="Arial" w:hAnsi="Arial" w:cs="Arial"/>
          <w:sz w:val="22"/>
          <w:szCs w:val="22"/>
        </w:rPr>
        <w:t>e</w:t>
      </w:r>
      <w:r w:rsidR="003807A7" w:rsidRPr="00B54FD6">
        <w:rPr>
          <w:rFonts w:ascii="Arial" w:hAnsi="Arial" w:cs="Arial"/>
          <w:sz w:val="22"/>
          <w:szCs w:val="22"/>
        </w:rPr>
        <w:t>m</w:t>
      </w:r>
      <w:r w:rsidR="00975BDF">
        <w:rPr>
          <w:rFonts w:ascii="Arial" w:hAnsi="Arial" w:cs="Arial"/>
          <w:sz w:val="22"/>
          <w:szCs w:val="22"/>
        </w:rPr>
        <w:t xml:space="preserve"> </w:t>
      </w:r>
      <w:r w:rsidR="00127930">
        <w:rPr>
          <w:rFonts w:ascii="Arial" w:hAnsi="Arial" w:cs="Arial"/>
          <w:sz w:val="22"/>
          <w:szCs w:val="22"/>
        </w:rPr>
        <w:t>a</w:t>
      </w:r>
      <w:r w:rsidR="003807A7" w:rsidRPr="00B54FD6">
        <w:rPr>
          <w:rFonts w:ascii="Arial" w:hAnsi="Arial" w:cs="Arial"/>
          <w:sz w:val="22"/>
          <w:szCs w:val="22"/>
        </w:rPr>
        <w:t xml:space="preserve"> </w:t>
      </w:r>
      <w:r w:rsidRPr="00B54FD6">
        <w:rPr>
          <w:rFonts w:ascii="Arial" w:hAnsi="Arial" w:cs="Arial"/>
          <w:sz w:val="22"/>
          <w:szCs w:val="22"/>
        </w:rPr>
        <w:t xml:space="preserve">nebyl-li pro odstranění vady </w:t>
      </w:r>
      <w:r w:rsidR="003A4D7E" w:rsidRPr="00B54FD6">
        <w:rPr>
          <w:rFonts w:ascii="Arial" w:hAnsi="Arial" w:cs="Arial"/>
          <w:sz w:val="22"/>
          <w:szCs w:val="22"/>
        </w:rPr>
        <w:t xml:space="preserve">z důvodu faktické nemožnosti odstranění vady v uvedené lhůtě </w:t>
      </w:r>
      <w:r w:rsidR="003807A7" w:rsidRPr="00B54FD6">
        <w:rPr>
          <w:rFonts w:ascii="Arial" w:hAnsi="Arial" w:cs="Arial"/>
          <w:sz w:val="22"/>
          <w:szCs w:val="22"/>
        </w:rPr>
        <w:t xml:space="preserve">mezi </w:t>
      </w:r>
      <w:r w:rsidR="002A195A" w:rsidRPr="00B54FD6">
        <w:rPr>
          <w:rFonts w:ascii="Arial" w:hAnsi="Arial" w:cs="Arial"/>
          <w:sz w:val="22"/>
          <w:szCs w:val="22"/>
        </w:rPr>
        <w:t>Objednatel</w:t>
      </w:r>
      <w:r w:rsidR="003807A7" w:rsidRPr="00B54FD6">
        <w:rPr>
          <w:rFonts w:ascii="Arial" w:hAnsi="Arial" w:cs="Arial"/>
          <w:sz w:val="22"/>
          <w:szCs w:val="22"/>
        </w:rPr>
        <w:t>em a </w:t>
      </w:r>
      <w:r w:rsidR="002A195A" w:rsidRPr="00B54FD6">
        <w:rPr>
          <w:rFonts w:ascii="Arial" w:hAnsi="Arial" w:cs="Arial"/>
          <w:sz w:val="22"/>
          <w:szCs w:val="22"/>
        </w:rPr>
        <w:t>Zhotovitel</w:t>
      </w:r>
      <w:r w:rsidRPr="00B54FD6">
        <w:rPr>
          <w:rFonts w:ascii="Arial" w:hAnsi="Arial" w:cs="Arial"/>
          <w:sz w:val="22"/>
          <w:szCs w:val="22"/>
        </w:rPr>
        <w:t xml:space="preserve">em dohodnut jiný termín, </w:t>
      </w:r>
      <w:r w:rsidR="00863BF5">
        <w:rPr>
          <w:rFonts w:ascii="Arial" w:hAnsi="Arial" w:cs="Arial"/>
          <w:sz w:val="22"/>
          <w:szCs w:val="22"/>
        </w:rPr>
        <w:br/>
      </w:r>
      <w:r w:rsidRPr="00B54FD6">
        <w:rPr>
          <w:rFonts w:ascii="Arial" w:hAnsi="Arial" w:cs="Arial"/>
          <w:sz w:val="22"/>
          <w:szCs w:val="22"/>
        </w:rPr>
        <w:t xml:space="preserve">je </w:t>
      </w:r>
      <w:r w:rsidR="002A195A" w:rsidRPr="00B54FD6">
        <w:rPr>
          <w:rFonts w:ascii="Arial" w:hAnsi="Arial" w:cs="Arial"/>
          <w:sz w:val="22"/>
          <w:szCs w:val="22"/>
        </w:rPr>
        <w:t>Zhotovitel</w:t>
      </w:r>
      <w:r w:rsidR="006050FD" w:rsidRPr="00B54FD6">
        <w:rPr>
          <w:rFonts w:ascii="Arial" w:hAnsi="Arial" w:cs="Arial"/>
          <w:sz w:val="22"/>
          <w:szCs w:val="22"/>
        </w:rPr>
        <w:t xml:space="preserve"> </w:t>
      </w:r>
      <w:r w:rsidRPr="00B54FD6">
        <w:rPr>
          <w:rFonts w:ascii="Arial" w:hAnsi="Arial" w:cs="Arial"/>
          <w:sz w:val="22"/>
          <w:szCs w:val="22"/>
        </w:rPr>
        <w:t xml:space="preserve">povinen zaplatit </w:t>
      </w:r>
      <w:r w:rsidR="002A195A" w:rsidRPr="00B54FD6">
        <w:rPr>
          <w:rFonts w:ascii="Arial" w:hAnsi="Arial" w:cs="Arial"/>
          <w:sz w:val="22"/>
          <w:szCs w:val="22"/>
        </w:rPr>
        <w:t>Objednatel</w:t>
      </w:r>
      <w:r w:rsidR="00103D86" w:rsidRPr="00B54FD6">
        <w:rPr>
          <w:rFonts w:ascii="Arial" w:hAnsi="Arial" w:cs="Arial"/>
          <w:sz w:val="22"/>
          <w:szCs w:val="22"/>
        </w:rPr>
        <w:t xml:space="preserve">i </w:t>
      </w:r>
      <w:r w:rsidRPr="00B54FD6">
        <w:rPr>
          <w:rFonts w:ascii="Arial" w:hAnsi="Arial" w:cs="Arial"/>
          <w:sz w:val="22"/>
          <w:szCs w:val="22"/>
        </w:rPr>
        <w:t xml:space="preserve">smluvní pokutu ve výši </w:t>
      </w:r>
      <w:r w:rsidR="000D3111">
        <w:rPr>
          <w:rFonts w:ascii="Arial" w:hAnsi="Arial" w:cs="Arial"/>
          <w:sz w:val="22"/>
          <w:szCs w:val="22"/>
        </w:rPr>
        <w:t>2</w:t>
      </w:r>
      <w:r w:rsidR="00525DE3" w:rsidRPr="00B54FD6">
        <w:rPr>
          <w:rFonts w:ascii="Arial" w:hAnsi="Arial" w:cs="Arial"/>
          <w:sz w:val="22"/>
          <w:szCs w:val="22"/>
        </w:rPr>
        <w:t xml:space="preserve"> 000</w:t>
      </w:r>
      <w:r w:rsidR="004A4EB5" w:rsidRPr="00B54FD6">
        <w:rPr>
          <w:rFonts w:ascii="Arial" w:hAnsi="Arial" w:cs="Arial"/>
          <w:sz w:val="22"/>
          <w:szCs w:val="22"/>
        </w:rPr>
        <w:t xml:space="preserve"> Kč (slovy: </w:t>
      </w:r>
      <w:r w:rsidR="004C2374">
        <w:rPr>
          <w:rFonts w:ascii="Arial" w:hAnsi="Arial" w:cs="Arial"/>
          <w:sz w:val="22"/>
          <w:szCs w:val="22"/>
        </w:rPr>
        <w:t>dva</w:t>
      </w:r>
      <w:r w:rsidR="00525DE3" w:rsidRPr="00B54FD6">
        <w:rPr>
          <w:rFonts w:ascii="Arial" w:hAnsi="Arial" w:cs="Arial"/>
          <w:sz w:val="22"/>
          <w:szCs w:val="22"/>
        </w:rPr>
        <w:t>tisíc</w:t>
      </w:r>
      <w:r w:rsidR="004C2374">
        <w:rPr>
          <w:rFonts w:ascii="Arial" w:hAnsi="Arial" w:cs="Arial"/>
          <w:sz w:val="22"/>
          <w:szCs w:val="22"/>
        </w:rPr>
        <w:t>e</w:t>
      </w:r>
      <w:r w:rsidR="00525DE3" w:rsidRPr="00B54FD6">
        <w:rPr>
          <w:rFonts w:ascii="Arial" w:hAnsi="Arial" w:cs="Arial"/>
          <w:sz w:val="22"/>
          <w:szCs w:val="22"/>
        </w:rPr>
        <w:t xml:space="preserve"> </w:t>
      </w:r>
      <w:r w:rsidR="004A4EB5" w:rsidRPr="00B54FD6">
        <w:rPr>
          <w:rFonts w:ascii="Arial" w:hAnsi="Arial" w:cs="Arial"/>
          <w:sz w:val="22"/>
          <w:szCs w:val="22"/>
        </w:rPr>
        <w:t xml:space="preserve">korun českých), a to </w:t>
      </w:r>
      <w:r w:rsidRPr="00B54FD6">
        <w:rPr>
          <w:rFonts w:ascii="Arial" w:hAnsi="Arial" w:cs="Arial"/>
          <w:sz w:val="22"/>
          <w:szCs w:val="22"/>
        </w:rPr>
        <w:t>za každý den prodlení.</w:t>
      </w:r>
    </w:p>
    <w:p w:rsidR="00133730" w:rsidRDefault="00133730" w:rsidP="007C7F63">
      <w:pPr>
        <w:pStyle w:val="Odstavecseseznamem"/>
        <w:numPr>
          <w:ilvl w:val="3"/>
          <w:numId w:val="12"/>
        </w:numPr>
        <w:tabs>
          <w:tab w:val="left" w:pos="0"/>
        </w:tabs>
        <w:spacing w:after="120"/>
        <w:ind w:left="426" w:hanging="357"/>
        <w:jc w:val="both"/>
        <w:rPr>
          <w:rFonts w:ascii="Arial" w:hAnsi="Arial" w:cs="Arial"/>
          <w:sz w:val="22"/>
          <w:szCs w:val="22"/>
        </w:rPr>
      </w:pPr>
      <w:r>
        <w:rPr>
          <w:rFonts w:ascii="Arial" w:hAnsi="Arial" w:cs="Arial"/>
          <w:sz w:val="22"/>
          <w:szCs w:val="22"/>
        </w:rPr>
        <w:t xml:space="preserve">V případě, že Zhotovitel poruší některou z jeho povinností uvedených v čl. IV odst. </w:t>
      </w:r>
      <w:r w:rsidR="00605E45">
        <w:rPr>
          <w:rFonts w:ascii="Arial" w:hAnsi="Arial" w:cs="Arial"/>
          <w:sz w:val="22"/>
          <w:szCs w:val="22"/>
        </w:rPr>
        <w:br/>
      </w:r>
      <w:r>
        <w:rPr>
          <w:rFonts w:ascii="Arial" w:hAnsi="Arial" w:cs="Arial"/>
          <w:sz w:val="22"/>
          <w:szCs w:val="22"/>
        </w:rPr>
        <w:t xml:space="preserve">2 nebo odst. 10, je Zhotovitel povinen uhradit smluvní pokutu ve výši 10 000,- Kč za každé jednotlivé porušení povinnosti. </w:t>
      </w:r>
    </w:p>
    <w:p w:rsidR="002A6759" w:rsidRPr="00B54FD6" w:rsidRDefault="002A6759" w:rsidP="007C7F63">
      <w:pPr>
        <w:pStyle w:val="Odstavecseseznamem"/>
        <w:numPr>
          <w:ilvl w:val="3"/>
          <w:numId w:val="12"/>
        </w:numPr>
        <w:tabs>
          <w:tab w:val="left" w:pos="0"/>
        </w:tabs>
        <w:spacing w:after="120"/>
        <w:ind w:left="426" w:hanging="357"/>
        <w:jc w:val="both"/>
        <w:rPr>
          <w:rFonts w:ascii="Arial" w:hAnsi="Arial" w:cs="Arial"/>
          <w:sz w:val="22"/>
          <w:szCs w:val="22"/>
        </w:rPr>
      </w:pPr>
      <w:r w:rsidRPr="002A6759">
        <w:rPr>
          <w:rFonts w:ascii="Arial" w:hAnsi="Arial" w:cs="Arial"/>
          <w:sz w:val="22"/>
          <w:szCs w:val="22"/>
        </w:rPr>
        <w:lastRenderedPageBreak/>
        <w:t xml:space="preserve">V případě prodlení Zhotovitele s oznámením změny údajů v podle Čl. XI.  odst. 13. Dohody je Zhotovitel povinen Objednateli zaplatit smluvní pokutu ve výši </w:t>
      </w:r>
      <w:r w:rsidR="008D7580">
        <w:rPr>
          <w:rFonts w:ascii="Arial" w:hAnsi="Arial" w:cs="Arial"/>
          <w:sz w:val="22"/>
          <w:szCs w:val="22"/>
        </w:rPr>
        <w:t>3</w:t>
      </w:r>
      <w:r w:rsidRPr="002A6759">
        <w:rPr>
          <w:rFonts w:ascii="Arial" w:hAnsi="Arial" w:cs="Arial"/>
          <w:sz w:val="22"/>
          <w:szCs w:val="22"/>
        </w:rPr>
        <w:t xml:space="preserve">.000,- Kč </w:t>
      </w:r>
      <w:r w:rsidR="00863BF5">
        <w:rPr>
          <w:rFonts w:ascii="Arial" w:hAnsi="Arial" w:cs="Arial"/>
          <w:sz w:val="22"/>
          <w:szCs w:val="22"/>
        </w:rPr>
        <w:br/>
      </w:r>
      <w:r w:rsidRPr="002A6759">
        <w:rPr>
          <w:rFonts w:ascii="Arial" w:hAnsi="Arial" w:cs="Arial"/>
          <w:sz w:val="22"/>
          <w:szCs w:val="22"/>
        </w:rPr>
        <w:t>za každý jednotlivý případ porušení této povinnosti.</w:t>
      </w:r>
    </w:p>
    <w:p w:rsidR="0087158B" w:rsidRPr="00B54FD6" w:rsidRDefault="00C72693" w:rsidP="007C7F63">
      <w:pPr>
        <w:pStyle w:val="Odstavecseseznamem"/>
        <w:numPr>
          <w:ilvl w:val="3"/>
          <w:numId w:val="12"/>
        </w:numPr>
        <w:tabs>
          <w:tab w:val="left" w:pos="0"/>
        </w:tabs>
        <w:spacing w:after="120"/>
        <w:ind w:left="426" w:hanging="357"/>
        <w:jc w:val="both"/>
        <w:rPr>
          <w:rFonts w:ascii="Arial" w:hAnsi="Arial" w:cs="Arial"/>
          <w:sz w:val="22"/>
          <w:szCs w:val="22"/>
        </w:rPr>
      </w:pPr>
      <w:r w:rsidRPr="00B54FD6">
        <w:rPr>
          <w:rFonts w:ascii="Arial" w:hAnsi="Arial" w:cs="Arial"/>
          <w:sz w:val="22"/>
          <w:szCs w:val="22"/>
        </w:rPr>
        <w:t>Smluvní</w:t>
      </w:r>
      <w:r w:rsidR="00020F2F" w:rsidRPr="00B54FD6">
        <w:rPr>
          <w:rFonts w:ascii="Arial" w:hAnsi="Arial" w:cs="Arial"/>
          <w:sz w:val="22"/>
          <w:szCs w:val="22"/>
        </w:rPr>
        <w:t xml:space="preserve"> pokuty jsou splatné desátý </w:t>
      </w:r>
      <w:r w:rsidRPr="00B54FD6">
        <w:rPr>
          <w:rFonts w:ascii="Arial" w:hAnsi="Arial" w:cs="Arial"/>
          <w:sz w:val="22"/>
          <w:szCs w:val="22"/>
        </w:rPr>
        <w:t>den ode dne doručení písemné výzvy oprávněné smluvní strany k jejich úhradě povinnou smluvní stranou, není-li ve výzvě uvedena lhůta delší.</w:t>
      </w:r>
    </w:p>
    <w:p w:rsidR="0093422E" w:rsidRDefault="0093422E">
      <w:pPr>
        <w:rPr>
          <w:rFonts w:ascii="Arial" w:hAnsi="Arial" w:cs="Arial"/>
          <w:b/>
          <w:bCs/>
          <w:sz w:val="22"/>
          <w:szCs w:val="22"/>
        </w:rPr>
      </w:pPr>
    </w:p>
    <w:p w:rsidR="00AD57A1" w:rsidRPr="00B54FD6" w:rsidRDefault="00AD57A1" w:rsidP="009075CE">
      <w:pPr>
        <w:numPr>
          <w:ilvl w:val="12"/>
          <w:numId w:val="0"/>
        </w:numPr>
        <w:tabs>
          <w:tab w:val="left" w:pos="0"/>
          <w:tab w:val="left" w:pos="8400"/>
        </w:tabs>
        <w:ind w:left="567" w:hanging="567"/>
        <w:jc w:val="center"/>
        <w:rPr>
          <w:rFonts w:ascii="Arial" w:hAnsi="Arial" w:cs="Arial"/>
          <w:b/>
          <w:bCs/>
          <w:sz w:val="22"/>
          <w:szCs w:val="22"/>
        </w:rPr>
      </w:pPr>
      <w:r w:rsidRPr="00B54FD6">
        <w:rPr>
          <w:rFonts w:ascii="Arial" w:hAnsi="Arial" w:cs="Arial"/>
          <w:b/>
          <w:bCs/>
          <w:sz w:val="22"/>
          <w:szCs w:val="22"/>
        </w:rPr>
        <w:t xml:space="preserve">Článek </w:t>
      </w:r>
      <w:r w:rsidR="00067DDC" w:rsidRPr="00B54FD6">
        <w:rPr>
          <w:rFonts w:ascii="Arial" w:hAnsi="Arial" w:cs="Arial"/>
          <w:b/>
          <w:bCs/>
          <w:sz w:val="22"/>
          <w:szCs w:val="22"/>
        </w:rPr>
        <w:t>IX</w:t>
      </w:r>
      <w:r w:rsidR="00AB3906" w:rsidRPr="00B54FD6">
        <w:rPr>
          <w:rFonts w:ascii="Arial" w:hAnsi="Arial" w:cs="Arial"/>
          <w:b/>
          <w:bCs/>
          <w:sz w:val="22"/>
          <w:szCs w:val="22"/>
        </w:rPr>
        <w:t>.</w:t>
      </w:r>
    </w:p>
    <w:p w:rsidR="00AA70D7" w:rsidRPr="00B54FD6" w:rsidRDefault="00501CFA" w:rsidP="009075CE">
      <w:pPr>
        <w:numPr>
          <w:ilvl w:val="12"/>
          <w:numId w:val="0"/>
        </w:numPr>
        <w:tabs>
          <w:tab w:val="left" w:pos="0"/>
          <w:tab w:val="left" w:pos="8400"/>
        </w:tabs>
        <w:ind w:left="567" w:hanging="567"/>
        <w:jc w:val="center"/>
        <w:rPr>
          <w:rFonts w:ascii="Arial" w:hAnsi="Arial" w:cs="Arial"/>
          <w:b/>
          <w:bCs/>
          <w:sz w:val="22"/>
          <w:szCs w:val="22"/>
        </w:rPr>
      </w:pPr>
      <w:r w:rsidRPr="00B54FD6">
        <w:rPr>
          <w:rFonts w:ascii="Arial" w:hAnsi="Arial" w:cs="Arial"/>
          <w:b/>
          <w:bCs/>
          <w:sz w:val="22"/>
          <w:szCs w:val="22"/>
        </w:rPr>
        <w:t>Mlčenlivost a finanční kontrola</w:t>
      </w:r>
      <w:r w:rsidR="005260C5" w:rsidRPr="00B54FD6">
        <w:rPr>
          <w:rFonts w:ascii="Arial" w:hAnsi="Arial" w:cs="Arial"/>
          <w:b/>
          <w:bCs/>
          <w:sz w:val="22"/>
          <w:szCs w:val="22"/>
        </w:rPr>
        <w:t xml:space="preserve"> </w:t>
      </w:r>
    </w:p>
    <w:p w:rsidR="00F47176" w:rsidRPr="00B54FD6" w:rsidRDefault="00F47176" w:rsidP="009075CE">
      <w:pPr>
        <w:numPr>
          <w:ilvl w:val="12"/>
          <w:numId w:val="0"/>
        </w:numPr>
        <w:tabs>
          <w:tab w:val="left" w:pos="0"/>
          <w:tab w:val="left" w:pos="8400"/>
        </w:tabs>
        <w:ind w:left="567" w:hanging="567"/>
        <w:jc w:val="center"/>
        <w:rPr>
          <w:rFonts w:ascii="Arial" w:hAnsi="Arial" w:cs="Arial"/>
          <w:b/>
          <w:bCs/>
          <w:sz w:val="22"/>
          <w:szCs w:val="22"/>
        </w:rPr>
      </w:pPr>
    </w:p>
    <w:p w:rsidR="00B10047" w:rsidRPr="00B54FD6" w:rsidRDefault="002A195A" w:rsidP="007C7F63">
      <w:pPr>
        <w:pStyle w:val="Odstavecseseznamem"/>
        <w:numPr>
          <w:ilvl w:val="0"/>
          <w:numId w:val="24"/>
        </w:numPr>
        <w:tabs>
          <w:tab w:val="clear" w:pos="786"/>
          <w:tab w:val="left" w:pos="0"/>
          <w:tab w:val="left" w:pos="8400"/>
        </w:tabs>
        <w:spacing w:after="120"/>
        <w:ind w:left="426" w:hanging="357"/>
        <w:jc w:val="both"/>
        <w:rPr>
          <w:rFonts w:ascii="Arial" w:hAnsi="Arial" w:cs="Arial"/>
          <w:sz w:val="22"/>
          <w:szCs w:val="22"/>
        </w:rPr>
      </w:pPr>
      <w:r w:rsidRPr="00B54FD6">
        <w:rPr>
          <w:rFonts w:ascii="Arial" w:hAnsi="Arial" w:cs="Arial"/>
          <w:sz w:val="22"/>
          <w:szCs w:val="22"/>
        </w:rPr>
        <w:t>Zhotovitel</w:t>
      </w:r>
      <w:r w:rsidR="00AD57A1" w:rsidRPr="00B54FD6">
        <w:rPr>
          <w:rFonts w:ascii="Arial" w:hAnsi="Arial" w:cs="Arial"/>
          <w:sz w:val="22"/>
          <w:szCs w:val="22"/>
        </w:rPr>
        <w:t xml:space="preserve"> se zavazuje během plnění </w:t>
      </w:r>
      <w:r w:rsidR="00B12C78">
        <w:rPr>
          <w:rFonts w:ascii="Arial" w:hAnsi="Arial" w:cs="Arial"/>
          <w:sz w:val="22"/>
          <w:szCs w:val="22"/>
        </w:rPr>
        <w:t>Dohody</w:t>
      </w:r>
      <w:r w:rsidR="00AD57A1" w:rsidRPr="00B54FD6">
        <w:rPr>
          <w:rFonts w:ascii="Arial" w:hAnsi="Arial" w:cs="Arial"/>
          <w:sz w:val="22"/>
          <w:szCs w:val="22"/>
        </w:rPr>
        <w:t xml:space="preserve"> i po ukončení </w:t>
      </w:r>
      <w:r w:rsidR="00AE7F03">
        <w:rPr>
          <w:rFonts w:ascii="Arial" w:hAnsi="Arial" w:cs="Arial"/>
          <w:sz w:val="22"/>
          <w:szCs w:val="22"/>
        </w:rPr>
        <w:t>Dohody</w:t>
      </w:r>
      <w:r w:rsidR="00AE7F03" w:rsidRPr="00B54FD6">
        <w:rPr>
          <w:rFonts w:ascii="Arial" w:hAnsi="Arial" w:cs="Arial"/>
          <w:sz w:val="22"/>
          <w:szCs w:val="22"/>
        </w:rPr>
        <w:t xml:space="preserve"> </w:t>
      </w:r>
      <w:r w:rsidR="00AD57A1" w:rsidRPr="00B54FD6">
        <w:rPr>
          <w:rFonts w:ascii="Arial" w:hAnsi="Arial" w:cs="Arial"/>
          <w:sz w:val="22"/>
          <w:szCs w:val="22"/>
        </w:rPr>
        <w:t>zachovávat mlčenlivost o všech skutečnostech</w:t>
      </w:r>
      <w:r w:rsidR="00934F2F" w:rsidRPr="00B54FD6">
        <w:rPr>
          <w:rFonts w:ascii="Arial" w:hAnsi="Arial" w:cs="Arial"/>
          <w:sz w:val="22"/>
          <w:szCs w:val="22"/>
        </w:rPr>
        <w:t>, o kterých se dozví</w:t>
      </w:r>
      <w:r w:rsidR="00D12ED5" w:rsidRPr="00B54FD6">
        <w:rPr>
          <w:rFonts w:ascii="Arial" w:hAnsi="Arial" w:cs="Arial"/>
          <w:sz w:val="22"/>
          <w:szCs w:val="22"/>
        </w:rPr>
        <w:t xml:space="preserve"> </w:t>
      </w:r>
      <w:r w:rsidR="00AD57A1" w:rsidRPr="00B54FD6">
        <w:rPr>
          <w:rFonts w:ascii="Arial" w:hAnsi="Arial" w:cs="Arial"/>
          <w:sz w:val="22"/>
          <w:szCs w:val="22"/>
        </w:rPr>
        <w:t xml:space="preserve">v souvislosti s plněním </w:t>
      </w:r>
      <w:r w:rsidR="00AE7F03">
        <w:rPr>
          <w:rFonts w:ascii="Arial" w:hAnsi="Arial" w:cs="Arial"/>
          <w:sz w:val="22"/>
          <w:szCs w:val="22"/>
        </w:rPr>
        <w:t>Dohody</w:t>
      </w:r>
      <w:r w:rsidR="00AE7F03" w:rsidRPr="00B54FD6">
        <w:rPr>
          <w:rFonts w:ascii="Arial" w:hAnsi="Arial" w:cs="Arial"/>
          <w:sz w:val="22"/>
          <w:szCs w:val="22"/>
        </w:rPr>
        <w:t xml:space="preserve"> </w:t>
      </w:r>
      <w:r w:rsidR="00196885" w:rsidRPr="00B54FD6">
        <w:rPr>
          <w:rFonts w:ascii="Arial" w:hAnsi="Arial" w:cs="Arial"/>
          <w:sz w:val="22"/>
          <w:szCs w:val="22"/>
        </w:rPr>
        <w:t>s výjimkou dodržování zákona č. 106/1999</w:t>
      </w:r>
      <w:r w:rsidR="006C4A7A">
        <w:rPr>
          <w:rFonts w:ascii="Arial" w:hAnsi="Arial" w:cs="Arial"/>
          <w:sz w:val="22"/>
          <w:szCs w:val="22"/>
        </w:rPr>
        <w:t xml:space="preserve"> </w:t>
      </w:r>
      <w:r w:rsidR="00196885" w:rsidRPr="00B54FD6">
        <w:rPr>
          <w:rFonts w:ascii="Arial" w:hAnsi="Arial" w:cs="Arial"/>
          <w:sz w:val="22"/>
          <w:szCs w:val="22"/>
        </w:rPr>
        <w:t>Sb</w:t>
      </w:r>
      <w:r w:rsidR="006C4A7A">
        <w:rPr>
          <w:rFonts w:ascii="Arial" w:hAnsi="Arial" w:cs="Arial"/>
          <w:sz w:val="22"/>
          <w:szCs w:val="22"/>
        </w:rPr>
        <w:t>.</w:t>
      </w:r>
      <w:r w:rsidR="00196885" w:rsidRPr="00B54FD6">
        <w:rPr>
          <w:rFonts w:ascii="Arial" w:hAnsi="Arial" w:cs="Arial"/>
          <w:sz w:val="22"/>
          <w:szCs w:val="22"/>
        </w:rPr>
        <w:t xml:space="preserve">, o svobodném přístupu k informacím, </w:t>
      </w:r>
      <w:r w:rsidR="00863BF5">
        <w:rPr>
          <w:rFonts w:ascii="Arial" w:hAnsi="Arial" w:cs="Arial"/>
          <w:sz w:val="22"/>
          <w:szCs w:val="22"/>
        </w:rPr>
        <w:br/>
      </w:r>
      <w:r w:rsidR="00196885" w:rsidRPr="00B54FD6">
        <w:rPr>
          <w:rFonts w:ascii="Arial" w:hAnsi="Arial" w:cs="Arial"/>
          <w:sz w:val="22"/>
          <w:szCs w:val="22"/>
        </w:rPr>
        <w:t>ve znění pozd</w:t>
      </w:r>
      <w:r w:rsidR="00AD57A1" w:rsidRPr="00B54FD6">
        <w:rPr>
          <w:rFonts w:ascii="Arial" w:hAnsi="Arial" w:cs="Arial"/>
          <w:sz w:val="22"/>
          <w:szCs w:val="22"/>
        </w:rPr>
        <w:t>.</w:t>
      </w:r>
      <w:r w:rsidR="00196885" w:rsidRPr="00B54FD6">
        <w:rPr>
          <w:rFonts w:ascii="Arial" w:hAnsi="Arial" w:cs="Arial"/>
          <w:sz w:val="22"/>
          <w:szCs w:val="22"/>
        </w:rPr>
        <w:t xml:space="preserve"> předpisů. </w:t>
      </w:r>
      <w:r w:rsidR="00B10047" w:rsidRPr="00BD2970">
        <w:rPr>
          <w:rFonts w:ascii="Arial" w:hAnsi="Arial" w:cs="Arial"/>
          <w:sz w:val="22"/>
          <w:szCs w:val="22"/>
        </w:rPr>
        <w:t>Povinnost mlčenlivosti zahrnuje také mlčenlivost Zhotovitele ohledně osobních údajů.</w:t>
      </w:r>
      <w:r w:rsidR="00BD2970" w:rsidRPr="00BD2970">
        <w:rPr>
          <w:rFonts w:ascii="Arial" w:hAnsi="Arial" w:cs="Arial"/>
          <w:sz w:val="22"/>
          <w:szCs w:val="22"/>
        </w:rPr>
        <w:t xml:space="preserve"> Bude-li </w:t>
      </w:r>
      <w:r w:rsidR="00BD2970">
        <w:rPr>
          <w:rFonts w:ascii="Arial" w:hAnsi="Arial" w:cs="Arial"/>
          <w:sz w:val="22"/>
          <w:szCs w:val="22"/>
        </w:rPr>
        <w:t>Zhotovi</w:t>
      </w:r>
      <w:r w:rsidR="00BD2970" w:rsidRPr="00BD2970">
        <w:rPr>
          <w:rFonts w:ascii="Arial" w:hAnsi="Arial" w:cs="Arial"/>
          <w:sz w:val="22"/>
          <w:szCs w:val="22"/>
        </w:rPr>
        <w:t xml:space="preserve">tel s osobními údaji nakládat při realizaci předmětu této </w:t>
      </w:r>
      <w:r w:rsidR="00AE7F03">
        <w:rPr>
          <w:rFonts w:ascii="Arial" w:hAnsi="Arial" w:cs="Arial"/>
          <w:sz w:val="22"/>
          <w:szCs w:val="22"/>
        </w:rPr>
        <w:t>Dohody</w:t>
      </w:r>
      <w:r w:rsidR="00BD2970" w:rsidRPr="00BD2970">
        <w:rPr>
          <w:rFonts w:ascii="Arial" w:hAnsi="Arial" w:cs="Arial"/>
          <w:sz w:val="22"/>
          <w:szCs w:val="22"/>
        </w:rPr>
        <w:t xml:space="preserve">, odpovídá </w:t>
      </w:r>
      <w:r w:rsidR="00BD2970">
        <w:rPr>
          <w:rFonts w:ascii="Arial" w:hAnsi="Arial" w:cs="Arial"/>
          <w:sz w:val="22"/>
          <w:szCs w:val="22"/>
        </w:rPr>
        <w:t>Zhotovitel</w:t>
      </w:r>
      <w:r w:rsidR="00BD2970" w:rsidRPr="00BD2970">
        <w:rPr>
          <w:rFonts w:ascii="Arial" w:hAnsi="Arial" w:cs="Arial"/>
          <w:sz w:val="22"/>
          <w:szCs w:val="22"/>
        </w:rPr>
        <w:t xml:space="preserve"> za to, že z jeho strany bude případné nakládání s těmito osobními údaji v souladu s příslušnými právními předpisy o ochraně osobních údajů, zejm. v souladu s nařízením Evropského parlamentu a Rady (EU) 2016/679 ze dne 27. dubna 2016 o ochraně fyzických osob v souvislosti se zpracováním osobních údajů a o volném pohybu těchto údajů a o zrušení směrnice 95/46/ES (obecné nařízení o ochraně osobních údajů; GDPR).</w:t>
      </w:r>
    </w:p>
    <w:p w:rsidR="0087158B" w:rsidRPr="00B10047" w:rsidRDefault="00975BDF" w:rsidP="007C7F63">
      <w:pPr>
        <w:pStyle w:val="Odstavecseseznamem"/>
        <w:numPr>
          <w:ilvl w:val="0"/>
          <w:numId w:val="24"/>
        </w:numPr>
        <w:tabs>
          <w:tab w:val="clear" w:pos="786"/>
          <w:tab w:val="left" w:pos="0"/>
          <w:tab w:val="left" w:pos="8400"/>
        </w:tabs>
        <w:spacing w:after="120"/>
        <w:ind w:left="426" w:hanging="357"/>
        <w:jc w:val="both"/>
        <w:rPr>
          <w:rFonts w:ascii="Arial" w:hAnsi="Arial" w:cs="Arial"/>
          <w:sz w:val="22"/>
          <w:szCs w:val="22"/>
        </w:rPr>
      </w:pPr>
      <w:r w:rsidRPr="00B10047">
        <w:rPr>
          <w:rFonts w:ascii="Arial" w:hAnsi="Arial" w:cs="Arial"/>
          <w:sz w:val="22"/>
          <w:szCs w:val="22"/>
        </w:rPr>
        <w:t xml:space="preserve">Zhotovitel nesmí pro účastníka </w:t>
      </w:r>
      <w:r w:rsidR="004C2374" w:rsidRPr="00B10047">
        <w:rPr>
          <w:rFonts w:ascii="Arial" w:hAnsi="Arial" w:cs="Arial"/>
          <w:sz w:val="22"/>
          <w:szCs w:val="22"/>
        </w:rPr>
        <w:t>P</w:t>
      </w:r>
      <w:r w:rsidRPr="00B10047">
        <w:rPr>
          <w:rFonts w:ascii="Arial" w:hAnsi="Arial" w:cs="Arial"/>
          <w:sz w:val="22"/>
          <w:szCs w:val="22"/>
        </w:rPr>
        <w:t>rogramu 129 280 poskytovat žádné plnění související s</w:t>
      </w:r>
      <w:r w:rsidR="00FD03B8" w:rsidRPr="00B10047">
        <w:rPr>
          <w:rFonts w:ascii="Arial" w:hAnsi="Arial" w:cs="Arial"/>
          <w:sz w:val="22"/>
          <w:szCs w:val="22"/>
        </w:rPr>
        <w:t xml:space="preserve"> plněním dle </w:t>
      </w:r>
      <w:r w:rsidR="0002363E">
        <w:rPr>
          <w:rFonts w:ascii="Arial" w:hAnsi="Arial" w:cs="Arial"/>
          <w:sz w:val="22"/>
          <w:szCs w:val="22"/>
        </w:rPr>
        <w:t>Dohody</w:t>
      </w:r>
      <w:r w:rsidR="004C2374" w:rsidRPr="00B10047">
        <w:rPr>
          <w:rFonts w:ascii="Arial" w:hAnsi="Arial" w:cs="Arial"/>
          <w:sz w:val="22"/>
          <w:szCs w:val="22"/>
        </w:rPr>
        <w:t>, resp. dle Objednávky</w:t>
      </w:r>
      <w:r w:rsidR="00FD03B8" w:rsidRPr="00B10047">
        <w:rPr>
          <w:rFonts w:ascii="Arial" w:hAnsi="Arial" w:cs="Arial"/>
          <w:sz w:val="22"/>
          <w:szCs w:val="22"/>
        </w:rPr>
        <w:t>.</w:t>
      </w:r>
      <w:r w:rsidR="00B41777">
        <w:rPr>
          <w:rFonts w:ascii="Arial" w:hAnsi="Arial" w:cs="Arial"/>
          <w:sz w:val="22"/>
          <w:szCs w:val="22"/>
        </w:rPr>
        <w:t xml:space="preserve"> V případě </w:t>
      </w:r>
      <w:r w:rsidR="00B41777">
        <w:rPr>
          <w:rFonts w:ascii="Arial" w:hAnsi="Arial" w:cs="Arial"/>
          <w:sz w:val="22"/>
          <w:szCs w:val="22"/>
        </w:rPr>
        <w:lastRenderedPageBreak/>
        <w:t xml:space="preserve">porušení zákazu dle předchozí věty je Objednatel oprávněn odstoupit od Dílčí smlouvy </w:t>
      </w:r>
      <w:r w:rsidR="0002363E">
        <w:rPr>
          <w:rFonts w:ascii="Arial" w:hAnsi="Arial" w:cs="Arial"/>
          <w:sz w:val="22"/>
          <w:szCs w:val="22"/>
        </w:rPr>
        <w:t xml:space="preserve">či rámcové Dohody </w:t>
      </w:r>
      <w:r w:rsidR="00B41777">
        <w:rPr>
          <w:rFonts w:ascii="Arial" w:hAnsi="Arial" w:cs="Arial"/>
          <w:sz w:val="22"/>
          <w:szCs w:val="22"/>
        </w:rPr>
        <w:t>v</w:t>
      </w:r>
      <w:r w:rsidR="009A6D11">
        <w:rPr>
          <w:rFonts w:ascii="Arial" w:hAnsi="Arial" w:cs="Arial"/>
          <w:sz w:val="22"/>
          <w:szCs w:val="22"/>
        </w:rPr>
        <w:t xml:space="preserve"> té </w:t>
      </w:r>
      <w:r w:rsidR="00B41777">
        <w:rPr>
          <w:rFonts w:ascii="Arial" w:hAnsi="Arial" w:cs="Arial"/>
          <w:sz w:val="22"/>
          <w:szCs w:val="22"/>
        </w:rPr>
        <w:t>části plnění</w:t>
      </w:r>
      <w:r w:rsidR="009A6D11">
        <w:rPr>
          <w:rFonts w:ascii="Arial" w:hAnsi="Arial" w:cs="Arial"/>
          <w:sz w:val="22"/>
          <w:szCs w:val="22"/>
        </w:rPr>
        <w:t>, která se</w:t>
      </w:r>
      <w:r w:rsidR="00B41777">
        <w:rPr>
          <w:rFonts w:ascii="Arial" w:hAnsi="Arial" w:cs="Arial"/>
          <w:sz w:val="22"/>
          <w:szCs w:val="22"/>
        </w:rPr>
        <w:t xml:space="preserve"> týk</w:t>
      </w:r>
      <w:r w:rsidR="009A6D11">
        <w:rPr>
          <w:rFonts w:ascii="Arial" w:hAnsi="Arial" w:cs="Arial"/>
          <w:sz w:val="22"/>
          <w:szCs w:val="22"/>
        </w:rPr>
        <w:t>á</w:t>
      </w:r>
      <w:r w:rsidR="00B41777">
        <w:rPr>
          <w:rFonts w:ascii="Arial" w:hAnsi="Arial" w:cs="Arial"/>
          <w:sz w:val="22"/>
          <w:szCs w:val="22"/>
        </w:rPr>
        <w:t xml:space="preserve"> </w:t>
      </w:r>
      <w:r w:rsidR="009A6D11">
        <w:rPr>
          <w:rFonts w:ascii="Arial" w:hAnsi="Arial" w:cs="Arial"/>
          <w:sz w:val="22"/>
          <w:szCs w:val="22"/>
        </w:rPr>
        <w:t xml:space="preserve">účastníka Programu 129 280 dle předchozí věty. Takovým odstoupením není dotčeno právo Objednatele na zaplacení příslušné smluvní pokuty </w:t>
      </w:r>
      <w:r w:rsidR="00863BF5">
        <w:rPr>
          <w:rFonts w:ascii="Arial" w:hAnsi="Arial" w:cs="Arial"/>
          <w:sz w:val="22"/>
          <w:szCs w:val="22"/>
        </w:rPr>
        <w:br/>
      </w:r>
      <w:r w:rsidR="009A6D11">
        <w:rPr>
          <w:rFonts w:ascii="Arial" w:hAnsi="Arial" w:cs="Arial"/>
          <w:sz w:val="22"/>
          <w:szCs w:val="22"/>
        </w:rPr>
        <w:t xml:space="preserve">dle čl. VIII. </w:t>
      </w:r>
      <w:r w:rsidR="0002363E">
        <w:rPr>
          <w:rFonts w:ascii="Arial" w:hAnsi="Arial" w:cs="Arial"/>
          <w:sz w:val="22"/>
          <w:szCs w:val="22"/>
        </w:rPr>
        <w:t>Dohody</w:t>
      </w:r>
      <w:r w:rsidR="009A6D11">
        <w:rPr>
          <w:rFonts w:ascii="Arial" w:hAnsi="Arial" w:cs="Arial"/>
          <w:sz w:val="22"/>
          <w:szCs w:val="22"/>
        </w:rPr>
        <w:t>.</w:t>
      </w:r>
    </w:p>
    <w:p w:rsidR="00746D6C" w:rsidRDefault="002A195A" w:rsidP="002931D6">
      <w:pPr>
        <w:pStyle w:val="Odstavecseseznamem"/>
        <w:numPr>
          <w:ilvl w:val="0"/>
          <w:numId w:val="24"/>
        </w:numPr>
        <w:tabs>
          <w:tab w:val="clear" w:pos="786"/>
          <w:tab w:val="left" w:pos="0"/>
          <w:tab w:val="left" w:pos="8400"/>
        </w:tabs>
        <w:spacing w:after="120" w:line="276" w:lineRule="auto"/>
        <w:ind w:left="426" w:hanging="357"/>
        <w:jc w:val="both"/>
        <w:rPr>
          <w:rFonts w:ascii="Arial" w:hAnsi="Arial" w:cs="Arial"/>
          <w:sz w:val="22"/>
          <w:szCs w:val="22"/>
        </w:rPr>
      </w:pPr>
      <w:r w:rsidRPr="00B54FD6">
        <w:rPr>
          <w:rFonts w:ascii="Arial" w:hAnsi="Arial" w:cs="Arial"/>
          <w:sz w:val="22"/>
          <w:szCs w:val="22"/>
        </w:rPr>
        <w:t>Zhotovitel</w:t>
      </w:r>
      <w:r w:rsidR="00AD57A1" w:rsidRPr="00B54FD6">
        <w:rPr>
          <w:rFonts w:ascii="Arial" w:hAnsi="Arial" w:cs="Arial"/>
          <w:sz w:val="22"/>
          <w:szCs w:val="22"/>
        </w:rPr>
        <w:t xml:space="preserve">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r w:rsidR="00050A98" w:rsidRPr="00B54FD6">
        <w:rPr>
          <w:rFonts w:ascii="Arial" w:hAnsi="Arial" w:cs="Arial"/>
          <w:sz w:val="22"/>
          <w:szCs w:val="22"/>
        </w:rPr>
        <w:t xml:space="preserve"> </w:t>
      </w:r>
    </w:p>
    <w:p w:rsidR="002931D6" w:rsidRPr="002931D6" w:rsidRDefault="002931D6" w:rsidP="002931D6">
      <w:pPr>
        <w:pStyle w:val="Odstavecseseznamem"/>
        <w:tabs>
          <w:tab w:val="left" w:pos="0"/>
          <w:tab w:val="left" w:pos="8400"/>
        </w:tabs>
        <w:spacing w:line="276" w:lineRule="auto"/>
        <w:ind w:left="425"/>
        <w:jc w:val="both"/>
        <w:rPr>
          <w:rFonts w:ascii="Arial" w:hAnsi="Arial" w:cs="Arial"/>
          <w:sz w:val="22"/>
          <w:szCs w:val="22"/>
        </w:rPr>
      </w:pPr>
    </w:p>
    <w:p w:rsidR="00E8710E" w:rsidRPr="005C2A2B" w:rsidRDefault="00B55619" w:rsidP="005C2A2B">
      <w:pPr>
        <w:numPr>
          <w:ilvl w:val="12"/>
          <w:numId w:val="0"/>
        </w:numPr>
        <w:tabs>
          <w:tab w:val="left" w:pos="0"/>
          <w:tab w:val="left" w:pos="8400"/>
        </w:tabs>
        <w:ind w:left="567" w:hanging="567"/>
        <w:jc w:val="center"/>
        <w:rPr>
          <w:rFonts w:ascii="Arial" w:hAnsi="Arial" w:cs="Arial"/>
          <w:b/>
          <w:bCs/>
          <w:sz w:val="22"/>
          <w:szCs w:val="22"/>
        </w:rPr>
      </w:pPr>
      <w:r w:rsidRPr="005C2A2B">
        <w:rPr>
          <w:rFonts w:ascii="Arial" w:hAnsi="Arial" w:cs="Arial"/>
          <w:b/>
          <w:bCs/>
          <w:sz w:val="22"/>
          <w:szCs w:val="22"/>
        </w:rPr>
        <w:t>Článek X.</w:t>
      </w:r>
    </w:p>
    <w:p w:rsidR="00B55619" w:rsidRDefault="00B55619" w:rsidP="005C2A2B">
      <w:pPr>
        <w:numPr>
          <w:ilvl w:val="12"/>
          <w:numId w:val="0"/>
        </w:numPr>
        <w:tabs>
          <w:tab w:val="left" w:pos="0"/>
          <w:tab w:val="left" w:pos="8400"/>
        </w:tabs>
        <w:ind w:left="567" w:hanging="567"/>
        <w:jc w:val="center"/>
        <w:rPr>
          <w:rFonts w:ascii="Arial" w:hAnsi="Arial" w:cs="Arial"/>
          <w:b/>
          <w:bCs/>
          <w:sz w:val="22"/>
          <w:szCs w:val="22"/>
        </w:rPr>
      </w:pPr>
      <w:r w:rsidRPr="005C2A2B">
        <w:rPr>
          <w:rFonts w:ascii="Arial" w:hAnsi="Arial" w:cs="Arial"/>
          <w:b/>
          <w:bCs/>
          <w:sz w:val="22"/>
          <w:szCs w:val="22"/>
        </w:rPr>
        <w:t>Licenční ujednání</w:t>
      </w:r>
    </w:p>
    <w:p w:rsidR="00C71788" w:rsidRPr="005C2A2B" w:rsidRDefault="00C71788" w:rsidP="005C2A2B">
      <w:pPr>
        <w:numPr>
          <w:ilvl w:val="12"/>
          <w:numId w:val="0"/>
        </w:numPr>
        <w:tabs>
          <w:tab w:val="left" w:pos="0"/>
          <w:tab w:val="left" w:pos="8400"/>
        </w:tabs>
        <w:ind w:left="567" w:hanging="567"/>
        <w:jc w:val="center"/>
        <w:rPr>
          <w:rFonts w:ascii="Arial" w:hAnsi="Arial" w:cs="Arial"/>
          <w:b/>
          <w:bCs/>
          <w:sz w:val="22"/>
          <w:szCs w:val="22"/>
        </w:rPr>
      </w:pPr>
    </w:p>
    <w:p w:rsidR="00B55619" w:rsidRPr="00371E45" w:rsidRDefault="00B55619" w:rsidP="007C7F63">
      <w:pPr>
        <w:pStyle w:val="Odstavecseseznamem"/>
        <w:numPr>
          <w:ilvl w:val="0"/>
          <w:numId w:val="56"/>
        </w:numPr>
        <w:tabs>
          <w:tab w:val="clear" w:pos="786"/>
          <w:tab w:val="left" w:pos="0"/>
          <w:tab w:val="left" w:pos="8400"/>
        </w:tabs>
        <w:spacing w:after="120"/>
        <w:ind w:left="426"/>
        <w:jc w:val="both"/>
        <w:rPr>
          <w:rFonts w:ascii="Arial" w:hAnsi="Arial" w:cs="Arial"/>
          <w:sz w:val="22"/>
          <w:szCs w:val="22"/>
        </w:rPr>
      </w:pPr>
      <w:r w:rsidRPr="00371E45">
        <w:rPr>
          <w:rFonts w:ascii="Arial" w:hAnsi="Arial" w:cs="Arial"/>
          <w:sz w:val="22"/>
          <w:szCs w:val="22"/>
        </w:rPr>
        <w:t xml:space="preserve">Zhotovitel díla prohlašuje, že je oprávněn vykonávat svým jménem a na svůj účet majetková </w:t>
      </w:r>
      <w:r w:rsidR="00DC3FC5" w:rsidRPr="00371E45">
        <w:rPr>
          <w:rFonts w:ascii="Arial" w:hAnsi="Arial" w:cs="Arial"/>
          <w:sz w:val="22"/>
          <w:szCs w:val="22"/>
        </w:rPr>
        <w:t xml:space="preserve">a ostatní </w:t>
      </w:r>
      <w:r w:rsidRPr="00371E45">
        <w:rPr>
          <w:rFonts w:ascii="Arial" w:hAnsi="Arial" w:cs="Arial"/>
          <w:sz w:val="22"/>
          <w:szCs w:val="22"/>
        </w:rPr>
        <w:t xml:space="preserve">práva autorů k případnému dílu, </w:t>
      </w:r>
      <w:r w:rsidR="00DC3FC5" w:rsidRPr="00371E45">
        <w:rPr>
          <w:rFonts w:ascii="Arial" w:hAnsi="Arial" w:cs="Arial"/>
          <w:sz w:val="22"/>
          <w:szCs w:val="22"/>
        </w:rPr>
        <w:t xml:space="preserve">pokud se k němu váží práva duševního vlastnictví, zejména práva autorská, </w:t>
      </w:r>
      <w:r w:rsidRPr="00371E45">
        <w:rPr>
          <w:rFonts w:ascii="Arial" w:hAnsi="Arial" w:cs="Arial"/>
          <w:sz w:val="22"/>
          <w:szCs w:val="22"/>
        </w:rPr>
        <w:t xml:space="preserve">které vznikne na základě </w:t>
      </w:r>
      <w:r w:rsidR="00052B62" w:rsidRPr="00371E45">
        <w:rPr>
          <w:rFonts w:ascii="Arial" w:hAnsi="Arial" w:cs="Arial"/>
          <w:sz w:val="22"/>
          <w:szCs w:val="22"/>
        </w:rPr>
        <w:t>D</w:t>
      </w:r>
      <w:r w:rsidRPr="00371E45">
        <w:rPr>
          <w:rFonts w:ascii="Arial" w:hAnsi="Arial" w:cs="Arial"/>
          <w:sz w:val="22"/>
          <w:szCs w:val="22"/>
        </w:rPr>
        <w:t xml:space="preserve">ílčích smluv </w:t>
      </w:r>
      <w:r w:rsidR="00CF5B2A" w:rsidRPr="00371E45">
        <w:rPr>
          <w:rFonts w:ascii="Arial" w:hAnsi="Arial" w:cs="Arial"/>
          <w:sz w:val="22"/>
          <w:szCs w:val="22"/>
        </w:rPr>
        <w:t xml:space="preserve">na realizaci veřejné zakázky </w:t>
      </w:r>
      <w:r w:rsidRPr="00371E45">
        <w:rPr>
          <w:rFonts w:ascii="Arial" w:hAnsi="Arial" w:cs="Arial"/>
          <w:sz w:val="22"/>
          <w:szCs w:val="22"/>
        </w:rPr>
        <w:t xml:space="preserve">uzavřených na základě této rámcové </w:t>
      </w:r>
      <w:r w:rsidR="0002363E">
        <w:rPr>
          <w:rFonts w:ascii="Arial" w:hAnsi="Arial" w:cs="Arial"/>
          <w:sz w:val="22"/>
          <w:szCs w:val="22"/>
        </w:rPr>
        <w:t>Dohody</w:t>
      </w:r>
      <w:r w:rsidRPr="00371E45">
        <w:rPr>
          <w:rFonts w:ascii="Arial" w:hAnsi="Arial" w:cs="Arial"/>
          <w:sz w:val="22"/>
          <w:szCs w:val="22"/>
        </w:rPr>
        <w:t xml:space="preserve">, </w:t>
      </w:r>
      <w:r w:rsidR="00C71788">
        <w:rPr>
          <w:rFonts w:ascii="Arial" w:hAnsi="Arial" w:cs="Arial"/>
          <w:sz w:val="22"/>
          <w:szCs w:val="22"/>
        </w:rPr>
        <w:br/>
      </w:r>
      <w:r w:rsidRPr="00371E45">
        <w:rPr>
          <w:rFonts w:ascii="Arial" w:hAnsi="Arial" w:cs="Arial"/>
          <w:sz w:val="22"/>
          <w:szCs w:val="22"/>
        </w:rPr>
        <w:t xml:space="preserve">a že má souhlas autorů k uzavření následujících licenčních ujednání, toto prohlášení zahrnuje i taková práva autorů, která by vytvořením díla teprve vznikla. </w:t>
      </w:r>
    </w:p>
    <w:p w:rsidR="00B55619" w:rsidRPr="00371E45" w:rsidRDefault="00B55619" w:rsidP="007C7F63">
      <w:pPr>
        <w:pStyle w:val="Odstavecseseznamem"/>
        <w:numPr>
          <w:ilvl w:val="0"/>
          <w:numId w:val="56"/>
        </w:numPr>
        <w:tabs>
          <w:tab w:val="clear" w:pos="786"/>
          <w:tab w:val="left" w:pos="0"/>
          <w:tab w:val="left" w:pos="8400"/>
        </w:tabs>
        <w:spacing w:after="120"/>
        <w:ind w:left="426"/>
        <w:jc w:val="both"/>
        <w:rPr>
          <w:rFonts w:ascii="Arial" w:hAnsi="Arial" w:cs="Arial"/>
          <w:sz w:val="22"/>
          <w:szCs w:val="22"/>
        </w:rPr>
      </w:pPr>
      <w:r w:rsidRPr="00371E45">
        <w:rPr>
          <w:rFonts w:ascii="Arial" w:hAnsi="Arial" w:cs="Arial"/>
          <w:sz w:val="22"/>
          <w:szCs w:val="22"/>
        </w:rPr>
        <w:t xml:space="preserve">Zhotovitel díla poskytuje </w:t>
      </w:r>
      <w:r w:rsidR="00942200" w:rsidRPr="00371E45">
        <w:rPr>
          <w:rFonts w:ascii="Arial" w:hAnsi="Arial" w:cs="Arial"/>
          <w:sz w:val="22"/>
          <w:szCs w:val="22"/>
        </w:rPr>
        <w:t>O</w:t>
      </w:r>
      <w:r w:rsidRPr="00371E45">
        <w:rPr>
          <w:rFonts w:ascii="Arial" w:hAnsi="Arial" w:cs="Arial"/>
          <w:sz w:val="22"/>
          <w:szCs w:val="22"/>
        </w:rPr>
        <w:t xml:space="preserve">bjednateli díla (nabyvateli licence) oprávnění ke všem v úvahu přicházejícím způsobům užití díla a bez jakéhokoliv omezení, a to zejména pokud jde </w:t>
      </w:r>
      <w:r w:rsidR="00863BF5">
        <w:rPr>
          <w:rFonts w:ascii="Arial" w:hAnsi="Arial" w:cs="Arial"/>
          <w:sz w:val="22"/>
          <w:szCs w:val="22"/>
        </w:rPr>
        <w:br/>
      </w:r>
      <w:r w:rsidRPr="00371E45">
        <w:rPr>
          <w:rFonts w:ascii="Arial" w:hAnsi="Arial" w:cs="Arial"/>
          <w:sz w:val="22"/>
          <w:szCs w:val="22"/>
        </w:rPr>
        <w:t>o územní, časový nebo množstevní rozsah užití.</w:t>
      </w:r>
    </w:p>
    <w:p w:rsidR="00B55619" w:rsidRPr="00371E45" w:rsidRDefault="00B55619" w:rsidP="007C7F63">
      <w:pPr>
        <w:pStyle w:val="Odstavecseseznamem"/>
        <w:numPr>
          <w:ilvl w:val="0"/>
          <w:numId w:val="56"/>
        </w:numPr>
        <w:tabs>
          <w:tab w:val="clear" w:pos="786"/>
          <w:tab w:val="left" w:pos="0"/>
          <w:tab w:val="left" w:pos="8400"/>
        </w:tabs>
        <w:spacing w:after="120"/>
        <w:ind w:left="426"/>
        <w:jc w:val="both"/>
        <w:rPr>
          <w:rFonts w:ascii="Arial" w:hAnsi="Arial" w:cs="Arial"/>
          <w:sz w:val="22"/>
          <w:szCs w:val="22"/>
        </w:rPr>
      </w:pPr>
      <w:r w:rsidRPr="00371E45">
        <w:rPr>
          <w:rFonts w:ascii="Arial" w:hAnsi="Arial" w:cs="Arial"/>
          <w:sz w:val="22"/>
          <w:szCs w:val="22"/>
        </w:rPr>
        <w:lastRenderedPageBreak/>
        <w:t xml:space="preserve">Zhotovitel díla poskytuje tuto licenci díla </w:t>
      </w:r>
      <w:r w:rsidR="00942200" w:rsidRPr="00371E45">
        <w:rPr>
          <w:rFonts w:ascii="Arial" w:hAnsi="Arial" w:cs="Arial"/>
          <w:sz w:val="22"/>
          <w:szCs w:val="22"/>
        </w:rPr>
        <w:t>O</w:t>
      </w:r>
      <w:r w:rsidRPr="00371E45">
        <w:rPr>
          <w:rFonts w:ascii="Arial" w:hAnsi="Arial" w:cs="Arial"/>
          <w:sz w:val="22"/>
          <w:szCs w:val="22"/>
        </w:rPr>
        <w:t>bjednateli díla (nabyvateli licence) bezúplatně.</w:t>
      </w:r>
    </w:p>
    <w:p w:rsidR="00B55619" w:rsidRPr="00371E45" w:rsidRDefault="00B55619" w:rsidP="007C7F63">
      <w:pPr>
        <w:pStyle w:val="Odstavecseseznamem"/>
        <w:numPr>
          <w:ilvl w:val="0"/>
          <w:numId w:val="56"/>
        </w:numPr>
        <w:tabs>
          <w:tab w:val="clear" w:pos="786"/>
          <w:tab w:val="left" w:pos="0"/>
          <w:tab w:val="left" w:pos="8400"/>
        </w:tabs>
        <w:spacing w:after="120"/>
        <w:ind w:left="426"/>
        <w:jc w:val="both"/>
        <w:rPr>
          <w:rFonts w:ascii="Arial" w:hAnsi="Arial" w:cs="Arial"/>
          <w:sz w:val="22"/>
          <w:szCs w:val="22"/>
        </w:rPr>
      </w:pPr>
      <w:r w:rsidRPr="00371E45">
        <w:rPr>
          <w:rFonts w:ascii="Arial" w:hAnsi="Arial" w:cs="Arial"/>
          <w:sz w:val="22"/>
          <w:szCs w:val="22"/>
        </w:rPr>
        <w:t xml:space="preserve">Zhotovitel díla poskytuje licenci </w:t>
      </w:r>
      <w:r w:rsidR="00942200" w:rsidRPr="00371E45">
        <w:rPr>
          <w:rFonts w:ascii="Arial" w:hAnsi="Arial" w:cs="Arial"/>
          <w:sz w:val="22"/>
          <w:szCs w:val="22"/>
        </w:rPr>
        <w:t>O</w:t>
      </w:r>
      <w:r w:rsidRPr="00371E45">
        <w:rPr>
          <w:rFonts w:ascii="Arial" w:hAnsi="Arial" w:cs="Arial"/>
          <w:sz w:val="22"/>
          <w:szCs w:val="22"/>
        </w:rPr>
        <w:t>bjednateli díla (nabyv</w:t>
      </w:r>
      <w:r w:rsidR="00863BF5">
        <w:rPr>
          <w:rFonts w:ascii="Arial" w:hAnsi="Arial" w:cs="Arial"/>
          <w:sz w:val="22"/>
          <w:szCs w:val="22"/>
        </w:rPr>
        <w:t>ateli licence) jako výhradní,</w:t>
      </w:r>
      <w:r w:rsidR="00863BF5">
        <w:rPr>
          <w:rFonts w:ascii="Arial" w:hAnsi="Arial" w:cs="Arial"/>
          <w:sz w:val="22"/>
          <w:szCs w:val="22"/>
        </w:rPr>
        <w:br/>
      </w:r>
      <w:r w:rsidRPr="00371E45">
        <w:rPr>
          <w:rFonts w:ascii="Arial" w:hAnsi="Arial" w:cs="Arial"/>
          <w:sz w:val="22"/>
          <w:szCs w:val="22"/>
        </w:rPr>
        <w:t>kdy se zavazuje neposkytnout licenci třetí osobě a dílo sám neužít. Objednatel není povinen licenci využít.</w:t>
      </w:r>
    </w:p>
    <w:p w:rsidR="00B55619" w:rsidRPr="00371E45" w:rsidRDefault="00B55619" w:rsidP="007C7F63">
      <w:pPr>
        <w:pStyle w:val="Odstavecseseznamem"/>
        <w:numPr>
          <w:ilvl w:val="0"/>
          <w:numId w:val="56"/>
        </w:numPr>
        <w:tabs>
          <w:tab w:val="clear" w:pos="786"/>
          <w:tab w:val="left" w:pos="0"/>
          <w:tab w:val="left" w:pos="8400"/>
        </w:tabs>
        <w:spacing w:after="120"/>
        <w:ind w:left="426"/>
        <w:jc w:val="both"/>
        <w:rPr>
          <w:rFonts w:ascii="Arial" w:hAnsi="Arial" w:cs="Arial"/>
          <w:sz w:val="22"/>
          <w:szCs w:val="22"/>
        </w:rPr>
      </w:pPr>
      <w:r w:rsidRPr="00371E45">
        <w:rPr>
          <w:rFonts w:ascii="Arial" w:hAnsi="Arial" w:cs="Arial"/>
          <w:sz w:val="22"/>
          <w:szCs w:val="22"/>
        </w:rPr>
        <w:t xml:space="preserve">Objednatel díla (nabyvatel licence) je oprávněn </w:t>
      </w:r>
      <w:r w:rsidR="00CF5B2A" w:rsidRPr="00371E45">
        <w:rPr>
          <w:rFonts w:ascii="Arial" w:hAnsi="Arial" w:cs="Arial"/>
          <w:sz w:val="22"/>
          <w:szCs w:val="22"/>
        </w:rPr>
        <w:t xml:space="preserve">bez dalšího </w:t>
      </w:r>
      <w:r w:rsidRPr="00371E45">
        <w:rPr>
          <w:rFonts w:ascii="Arial" w:hAnsi="Arial" w:cs="Arial"/>
          <w:sz w:val="22"/>
          <w:szCs w:val="22"/>
        </w:rPr>
        <w:t>upravit či jinak měnit dílo, jeho název nebo označení autorů, stejně jako spojit dílo s jiným dílem nebo zařadit dílo do díla souborného, a to přímo nebo prostřednictvím třetích osob.</w:t>
      </w:r>
    </w:p>
    <w:p w:rsidR="00B55619" w:rsidRPr="00371E45" w:rsidRDefault="00B55619" w:rsidP="007C7F63">
      <w:pPr>
        <w:pStyle w:val="Odstavecseseznamem"/>
        <w:numPr>
          <w:ilvl w:val="0"/>
          <w:numId w:val="56"/>
        </w:numPr>
        <w:tabs>
          <w:tab w:val="clear" w:pos="786"/>
          <w:tab w:val="left" w:pos="0"/>
          <w:tab w:val="left" w:pos="8400"/>
        </w:tabs>
        <w:spacing w:after="120"/>
        <w:ind w:left="426"/>
        <w:jc w:val="both"/>
        <w:rPr>
          <w:rFonts w:ascii="Arial" w:hAnsi="Arial" w:cs="Arial"/>
          <w:sz w:val="22"/>
          <w:szCs w:val="22"/>
        </w:rPr>
      </w:pPr>
      <w:r w:rsidRPr="00371E45">
        <w:rPr>
          <w:rFonts w:ascii="Arial" w:hAnsi="Arial" w:cs="Arial"/>
          <w:sz w:val="22"/>
          <w:szCs w:val="22"/>
        </w:rPr>
        <w:t xml:space="preserve">Obě smluvní strany se výslovně dohodly, že vylučují použití ustanovení § 2364, </w:t>
      </w:r>
      <w:r w:rsidR="00371E45">
        <w:rPr>
          <w:rFonts w:ascii="Arial" w:hAnsi="Arial" w:cs="Arial"/>
          <w:sz w:val="22"/>
          <w:szCs w:val="22"/>
        </w:rPr>
        <w:br/>
      </w:r>
      <w:r w:rsidRPr="00371E45">
        <w:rPr>
          <w:rFonts w:ascii="Arial" w:hAnsi="Arial" w:cs="Arial"/>
          <w:sz w:val="22"/>
          <w:szCs w:val="22"/>
        </w:rPr>
        <w:t>§ 2370 a § 2378 občanského zákoníku.</w:t>
      </w:r>
    </w:p>
    <w:p w:rsidR="00B55619" w:rsidRDefault="00B55619" w:rsidP="007C7F63">
      <w:pPr>
        <w:pStyle w:val="Odstavecseseznamem"/>
        <w:numPr>
          <w:ilvl w:val="0"/>
          <w:numId w:val="56"/>
        </w:numPr>
        <w:tabs>
          <w:tab w:val="clear" w:pos="786"/>
          <w:tab w:val="left" w:pos="0"/>
          <w:tab w:val="left" w:pos="8400"/>
        </w:tabs>
        <w:spacing w:after="120"/>
        <w:ind w:left="426"/>
        <w:jc w:val="both"/>
        <w:rPr>
          <w:rFonts w:ascii="Arial" w:hAnsi="Arial" w:cs="Arial"/>
          <w:sz w:val="22"/>
          <w:szCs w:val="22"/>
        </w:rPr>
      </w:pPr>
      <w:r w:rsidRPr="00371E45">
        <w:rPr>
          <w:rFonts w:ascii="Arial" w:hAnsi="Arial" w:cs="Arial"/>
          <w:sz w:val="22"/>
          <w:szCs w:val="22"/>
        </w:rPr>
        <w:t xml:space="preserve">Objednatel díla (nabyvatel licence) je oprávněn veškerá práva tvořící součást licence </w:t>
      </w:r>
      <w:r w:rsidR="00863BF5">
        <w:rPr>
          <w:rFonts w:ascii="Arial" w:hAnsi="Arial" w:cs="Arial"/>
          <w:sz w:val="22"/>
          <w:szCs w:val="22"/>
        </w:rPr>
        <w:br/>
      </w:r>
      <w:r w:rsidRPr="00371E45">
        <w:rPr>
          <w:rFonts w:ascii="Arial" w:hAnsi="Arial" w:cs="Arial"/>
          <w:sz w:val="22"/>
          <w:szCs w:val="22"/>
        </w:rPr>
        <w:t>dle tohoto článku zcela nebo zčásti jako podlicenci bez dalšího poskytnout třetí osobě.</w:t>
      </w:r>
    </w:p>
    <w:p w:rsidR="00EB1C49" w:rsidRPr="00EB1C49" w:rsidRDefault="00EB1C49" w:rsidP="007C7F63">
      <w:pPr>
        <w:pStyle w:val="Odstavecseseznamem"/>
        <w:numPr>
          <w:ilvl w:val="0"/>
          <w:numId w:val="56"/>
        </w:numPr>
        <w:tabs>
          <w:tab w:val="clear" w:pos="786"/>
          <w:tab w:val="left" w:pos="0"/>
          <w:tab w:val="left" w:pos="8400"/>
        </w:tabs>
        <w:spacing w:after="120"/>
        <w:ind w:left="426"/>
        <w:jc w:val="both"/>
        <w:rPr>
          <w:rFonts w:ascii="Arial" w:hAnsi="Arial" w:cs="Arial"/>
          <w:sz w:val="22"/>
          <w:szCs w:val="22"/>
        </w:rPr>
      </w:pPr>
      <w:r w:rsidRPr="00EB1C49">
        <w:rPr>
          <w:rFonts w:ascii="Arial" w:hAnsi="Arial" w:cs="Arial"/>
          <w:sz w:val="22"/>
          <w:szCs w:val="22"/>
        </w:rPr>
        <w:t xml:space="preserve">Bude-li v souvislosti s plněním předmětu této </w:t>
      </w:r>
      <w:r w:rsidR="0002363E">
        <w:rPr>
          <w:rFonts w:ascii="Arial" w:hAnsi="Arial" w:cs="Arial"/>
          <w:sz w:val="22"/>
          <w:szCs w:val="22"/>
        </w:rPr>
        <w:t>Dohody</w:t>
      </w:r>
      <w:r w:rsidR="0002363E" w:rsidRPr="00EB1C49">
        <w:rPr>
          <w:rFonts w:ascii="Arial" w:hAnsi="Arial" w:cs="Arial"/>
          <w:sz w:val="22"/>
          <w:szCs w:val="22"/>
        </w:rPr>
        <w:t xml:space="preserve"> </w:t>
      </w:r>
      <w:r>
        <w:rPr>
          <w:rFonts w:ascii="Arial" w:hAnsi="Arial" w:cs="Arial"/>
          <w:sz w:val="22"/>
          <w:szCs w:val="22"/>
        </w:rPr>
        <w:t>Zhotovi</w:t>
      </w:r>
      <w:r w:rsidRPr="00EB1C49">
        <w:rPr>
          <w:rFonts w:ascii="Arial" w:hAnsi="Arial" w:cs="Arial"/>
          <w:sz w:val="22"/>
          <w:szCs w:val="22"/>
        </w:rPr>
        <w:t xml:space="preserve">telem vytvořena databáze nebo její část, bude se za pořizovatele takové databáze vždy považovat Objednatel. Neuplatní-li se z jakéhokoliv důvodu pravidlo dle předchozí věty </w:t>
      </w:r>
      <w:r w:rsidR="00C71788">
        <w:rPr>
          <w:rFonts w:ascii="Arial" w:hAnsi="Arial" w:cs="Arial"/>
          <w:sz w:val="22"/>
          <w:szCs w:val="22"/>
        </w:rPr>
        <w:br/>
      </w:r>
      <w:r w:rsidRPr="00EB1C49">
        <w:rPr>
          <w:rFonts w:ascii="Arial" w:hAnsi="Arial" w:cs="Arial"/>
          <w:sz w:val="22"/>
          <w:szCs w:val="22"/>
        </w:rPr>
        <w:t xml:space="preserve">a pořizovatelem databáze vytvořené v souvislosti s plněním této </w:t>
      </w:r>
      <w:r w:rsidR="0002363E">
        <w:rPr>
          <w:rFonts w:ascii="Arial" w:hAnsi="Arial" w:cs="Arial"/>
          <w:sz w:val="22"/>
          <w:szCs w:val="22"/>
        </w:rPr>
        <w:t>Dohody</w:t>
      </w:r>
      <w:r w:rsidR="0002363E" w:rsidRPr="00EB1C49">
        <w:rPr>
          <w:rFonts w:ascii="Arial" w:hAnsi="Arial" w:cs="Arial"/>
          <w:sz w:val="22"/>
          <w:szCs w:val="22"/>
        </w:rPr>
        <w:t xml:space="preserve"> </w:t>
      </w:r>
      <w:r w:rsidRPr="00EB1C49">
        <w:rPr>
          <w:rFonts w:ascii="Arial" w:hAnsi="Arial" w:cs="Arial"/>
          <w:sz w:val="22"/>
          <w:szCs w:val="22"/>
        </w:rPr>
        <w:t xml:space="preserve">se stane </w:t>
      </w:r>
      <w:r>
        <w:rPr>
          <w:rFonts w:ascii="Arial" w:hAnsi="Arial" w:cs="Arial"/>
          <w:sz w:val="22"/>
          <w:szCs w:val="22"/>
        </w:rPr>
        <w:t>Zhotovi</w:t>
      </w:r>
      <w:r w:rsidRPr="00EB1C49">
        <w:rPr>
          <w:rFonts w:ascii="Arial" w:hAnsi="Arial" w:cs="Arial"/>
          <w:sz w:val="22"/>
          <w:szCs w:val="22"/>
        </w:rPr>
        <w:t xml:space="preserve">tel nebo jeho poddodavatel, je </w:t>
      </w:r>
      <w:r>
        <w:rPr>
          <w:rFonts w:ascii="Arial" w:hAnsi="Arial" w:cs="Arial"/>
          <w:sz w:val="22"/>
          <w:szCs w:val="22"/>
        </w:rPr>
        <w:t>Zhotovitel</w:t>
      </w:r>
      <w:r w:rsidRPr="00EB1C49">
        <w:rPr>
          <w:rFonts w:ascii="Arial" w:hAnsi="Arial" w:cs="Arial"/>
          <w:sz w:val="22"/>
          <w:szCs w:val="22"/>
        </w:rPr>
        <w:t xml:space="preserve"> povinen zajistit převod veškerých práv </w:t>
      </w:r>
      <w:r w:rsidR="00863BF5">
        <w:rPr>
          <w:rFonts w:ascii="Arial" w:hAnsi="Arial" w:cs="Arial"/>
          <w:sz w:val="22"/>
          <w:szCs w:val="22"/>
        </w:rPr>
        <w:br/>
      </w:r>
      <w:r w:rsidRPr="00EB1C49">
        <w:rPr>
          <w:rFonts w:ascii="Arial" w:hAnsi="Arial" w:cs="Arial"/>
          <w:sz w:val="22"/>
          <w:szCs w:val="22"/>
        </w:rPr>
        <w:t xml:space="preserve">k databázi, včetně zvláštních práv pořizovatele databáze dle § 88 a násl. autorského zákona na Objednatele, a to bez omezení Objednatele ohledně dalšího převodu těchto práv třetím osobám. Smluvní strany se </w:t>
      </w:r>
      <w:r w:rsidRPr="00EB1C49">
        <w:rPr>
          <w:rFonts w:ascii="Arial" w:hAnsi="Arial" w:cs="Arial"/>
          <w:sz w:val="22"/>
          <w:szCs w:val="22"/>
        </w:rPr>
        <w:lastRenderedPageBreak/>
        <w:t xml:space="preserve">výslovně dohodly, že odměna za převod veškerých práv k databázi, včetně zvláštních práv pořizovatele databáze, je již zahrnuta v ceně </w:t>
      </w:r>
      <w:r>
        <w:rPr>
          <w:rFonts w:ascii="Arial" w:hAnsi="Arial" w:cs="Arial"/>
          <w:sz w:val="22"/>
          <w:szCs w:val="22"/>
        </w:rPr>
        <w:t xml:space="preserve">díla dle Článku V. této </w:t>
      </w:r>
      <w:r w:rsidR="0002363E">
        <w:rPr>
          <w:rFonts w:ascii="Arial" w:hAnsi="Arial" w:cs="Arial"/>
          <w:sz w:val="22"/>
          <w:szCs w:val="22"/>
        </w:rPr>
        <w:t>Dohody</w:t>
      </w:r>
      <w:r w:rsidRPr="00EB1C49">
        <w:rPr>
          <w:rFonts w:ascii="Arial" w:hAnsi="Arial" w:cs="Arial"/>
          <w:sz w:val="22"/>
          <w:szCs w:val="22"/>
        </w:rPr>
        <w:t>.</w:t>
      </w:r>
    </w:p>
    <w:p w:rsidR="008C004B" w:rsidRPr="00EB1C49" w:rsidRDefault="00CC05E6" w:rsidP="007C7F63">
      <w:pPr>
        <w:pStyle w:val="Odstavecseseznamem"/>
        <w:numPr>
          <w:ilvl w:val="0"/>
          <w:numId w:val="56"/>
        </w:numPr>
        <w:tabs>
          <w:tab w:val="clear" w:pos="786"/>
          <w:tab w:val="left" w:pos="0"/>
          <w:tab w:val="left" w:pos="8400"/>
        </w:tabs>
        <w:spacing w:after="120"/>
        <w:ind w:left="426"/>
        <w:jc w:val="both"/>
        <w:rPr>
          <w:rFonts w:ascii="Arial" w:hAnsi="Arial" w:cs="Arial"/>
          <w:sz w:val="22"/>
          <w:szCs w:val="22"/>
        </w:rPr>
      </w:pPr>
      <w:r w:rsidRPr="00EB1C49">
        <w:rPr>
          <w:rFonts w:ascii="Arial" w:hAnsi="Arial" w:cs="Arial"/>
          <w:sz w:val="22"/>
          <w:szCs w:val="22"/>
        </w:rPr>
        <w:t>Zhotovitel se zavazuje předat Objednateli</w:t>
      </w:r>
      <w:r w:rsidR="00404D2B">
        <w:rPr>
          <w:rFonts w:ascii="Arial" w:hAnsi="Arial" w:cs="Arial"/>
          <w:sz w:val="22"/>
          <w:szCs w:val="22"/>
        </w:rPr>
        <w:t>, na základě jeho vyžádání,</w:t>
      </w:r>
      <w:r w:rsidRPr="00EB1C49">
        <w:rPr>
          <w:rFonts w:ascii="Arial" w:hAnsi="Arial" w:cs="Arial"/>
          <w:sz w:val="22"/>
          <w:szCs w:val="22"/>
        </w:rPr>
        <w:t xml:space="preserve"> spolu s příslušnými Výstupy či jiným dílčím plněním podklady získané při provádění vlastních Zaměření </w:t>
      </w:r>
      <w:r w:rsidR="00863BF5">
        <w:rPr>
          <w:rFonts w:ascii="Arial" w:hAnsi="Arial" w:cs="Arial"/>
          <w:sz w:val="22"/>
          <w:szCs w:val="22"/>
        </w:rPr>
        <w:br/>
      </w:r>
      <w:r w:rsidRPr="00EB1C49">
        <w:rPr>
          <w:rFonts w:ascii="Arial" w:hAnsi="Arial" w:cs="Arial"/>
          <w:sz w:val="22"/>
          <w:szCs w:val="22"/>
        </w:rPr>
        <w:t>a podklady vytvořené při zpracování a vytvoření Výstupů</w:t>
      </w:r>
      <w:r w:rsidR="009A6D11">
        <w:rPr>
          <w:rFonts w:ascii="Arial" w:hAnsi="Arial" w:cs="Arial"/>
          <w:sz w:val="22"/>
          <w:szCs w:val="22"/>
        </w:rPr>
        <w:t xml:space="preserve"> či ad hoc plnění</w:t>
      </w:r>
      <w:r w:rsidRPr="00EB1C49">
        <w:rPr>
          <w:rFonts w:ascii="Arial" w:hAnsi="Arial" w:cs="Arial"/>
          <w:sz w:val="22"/>
          <w:szCs w:val="22"/>
        </w:rPr>
        <w:t xml:space="preserve">, a to vždy nejpozději do </w:t>
      </w:r>
      <w:r w:rsidR="00404D2B">
        <w:rPr>
          <w:rFonts w:ascii="Arial" w:hAnsi="Arial" w:cs="Arial"/>
          <w:sz w:val="22"/>
          <w:szCs w:val="22"/>
        </w:rPr>
        <w:t>5 pracovních dnů</w:t>
      </w:r>
      <w:r w:rsidRPr="00EB1C49">
        <w:rPr>
          <w:rFonts w:ascii="Arial" w:hAnsi="Arial" w:cs="Arial"/>
          <w:sz w:val="22"/>
          <w:szCs w:val="22"/>
        </w:rPr>
        <w:t>.</w:t>
      </w:r>
      <w:r w:rsidR="00C71788">
        <w:rPr>
          <w:rFonts w:ascii="Arial" w:hAnsi="Arial" w:cs="Arial"/>
          <w:sz w:val="22"/>
          <w:szCs w:val="22"/>
        </w:rPr>
        <w:t xml:space="preserve"> </w:t>
      </w:r>
      <w:r w:rsidRPr="00EB1C49">
        <w:rPr>
          <w:rFonts w:ascii="Arial" w:hAnsi="Arial" w:cs="Arial"/>
          <w:sz w:val="22"/>
          <w:szCs w:val="22"/>
        </w:rPr>
        <w:t>Smluvní strany výslovně sjednávají, že tyto podklady jsou nejpozději od okamžiku jejich získání či vytvoření Zhotovitelem ve výhradním vlastnictví Objednatele. Na</w:t>
      </w:r>
      <w:r w:rsidR="00646EB8">
        <w:rPr>
          <w:rFonts w:ascii="Arial" w:hAnsi="Arial" w:cs="Arial"/>
          <w:sz w:val="22"/>
          <w:szCs w:val="22"/>
        </w:rPr>
        <w:t xml:space="preserve"> obsah</w:t>
      </w:r>
      <w:r w:rsidRPr="00EB1C49">
        <w:rPr>
          <w:rFonts w:ascii="Arial" w:hAnsi="Arial" w:cs="Arial"/>
          <w:sz w:val="22"/>
          <w:szCs w:val="22"/>
        </w:rPr>
        <w:t xml:space="preserve"> </w:t>
      </w:r>
      <w:r w:rsidR="00646EB8">
        <w:rPr>
          <w:rFonts w:ascii="Arial" w:hAnsi="Arial" w:cs="Arial"/>
          <w:sz w:val="22"/>
          <w:szCs w:val="22"/>
        </w:rPr>
        <w:t>uvedených</w:t>
      </w:r>
      <w:r w:rsidRPr="00EB1C49">
        <w:rPr>
          <w:rFonts w:ascii="Arial" w:hAnsi="Arial" w:cs="Arial"/>
          <w:sz w:val="22"/>
          <w:szCs w:val="22"/>
        </w:rPr>
        <w:t xml:space="preserve"> podklad</w:t>
      </w:r>
      <w:r w:rsidR="00646EB8">
        <w:rPr>
          <w:rFonts w:ascii="Arial" w:hAnsi="Arial" w:cs="Arial"/>
          <w:sz w:val="22"/>
          <w:szCs w:val="22"/>
        </w:rPr>
        <w:t>ů chráněný právy duševního vlastnictví</w:t>
      </w:r>
      <w:r w:rsidRPr="00EB1C49">
        <w:rPr>
          <w:rFonts w:ascii="Arial" w:hAnsi="Arial" w:cs="Arial"/>
          <w:sz w:val="22"/>
          <w:szCs w:val="22"/>
        </w:rPr>
        <w:t xml:space="preserve"> </w:t>
      </w:r>
      <w:r w:rsidR="009A6D11">
        <w:rPr>
          <w:rFonts w:ascii="Arial" w:hAnsi="Arial" w:cs="Arial"/>
          <w:sz w:val="22"/>
          <w:szCs w:val="22"/>
        </w:rPr>
        <w:t xml:space="preserve">se </w:t>
      </w:r>
      <w:r w:rsidRPr="00EB1C49">
        <w:rPr>
          <w:rFonts w:ascii="Arial" w:hAnsi="Arial" w:cs="Arial"/>
          <w:sz w:val="22"/>
          <w:szCs w:val="22"/>
        </w:rPr>
        <w:t>obdobně použijí licenční ujednání dle tohoto článku.</w:t>
      </w:r>
    </w:p>
    <w:p w:rsidR="00B55619" w:rsidRPr="00B55619" w:rsidRDefault="00B55619" w:rsidP="005C2A2B">
      <w:pPr>
        <w:pStyle w:val="Odstavecseseznamem"/>
        <w:ind w:left="720"/>
        <w:jc w:val="both"/>
        <w:rPr>
          <w:rFonts w:ascii="Arial" w:hAnsi="Arial" w:cs="Arial"/>
          <w:color w:val="000000" w:themeColor="text1"/>
          <w:sz w:val="20"/>
          <w:szCs w:val="20"/>
          <w:u w:val="single"/>
        </w:rPr>
      </w:pPr>
    </w:p>
    <w:p w:rsidR="00501CFA" w:rsidRPr="00B54FD6" w:rsidRDefault="00AB3906" w:rsidP="00501CFA">
      <w:pPr>
        <w:numPr>
          <w:ilvl w:val="12"/>
          <w:numId w:val="0"/>
        </w:numPr>
        <w:tabs>
          <w:tab w:val="left" w:pos="0"/>
          <w:tab w:val="left" w:pos="8400"/>
        </w:tabs>
        <w:ind w:left="567" w:hanging="567"/>
        <w:jc w:val="center"/>
        <w:rPr>
          <w:rFonts w:ascii="Arial" w:hAnsi="Arial" w:cs="Arial"/>
          <w:b/>
          <w:bCs/>
          <w:sz w:val="22"/>
          <w:szCs w:val="22"/>
        </w:rPr>
      </w:pPr>
      <w:r w:rsidRPr="00B54FD6">
        <w:rPr>
          <w:rFonts w:ascii="Arial" w:hAnsi="Arial" w:cs="Arial"/>
          <w:b/>
          <w:bCs/>
          <w:sz w:val="22"/>
          <w:szCs w:val="22"/>
        </w:rPr>
        <w:t xml:space="preserve">Článek </w:t>
      </w:r>
      <w:r w:rsidR="00501CFA" w:rsidRPr="00B54FD6">
        <w:rPr>
          <w:rFonts w:ascii="Arial" w:hAnsi="Arial" w:cs="Arial"/>
          <w:b/>
          <w:bCs/>
          <w:sz w:val="22"/>
          <w:szCs w:val="22"/>
        </w:rPr>
        <w:t>X</w:t>
      </w:r>
      <w:r w:rsidR="00B55619">
        <w:rPr>
          <w:rFonts w:ascii="Arial" w:hAnsi="Arial" w:cs="Arial"/>
          <w:b/>
          <w:bCs/>
          <w:sz w:val="22"/>
          <w:szCs w:val="22"/>
        </w:rPr>
        <w:t>I</w:t>
      </w:r>
      <w:r w:rsidR="00501CFA" w:rsidRPr="00B54FD6">
        <w:rPr>
          <w:rFonts w:ascii="Arial" w:hAnsi="Arial" w:cs="Arial"/>
          <w:b/>
          <w:bCs/>
          <w:sz w:val="22"/>
          <w:szCs w:val="22"/>
        </w:rPr>
        <w:t>.</w:t>
      </w:r>
    </w:p>
    <w:p w:rsidR="00501CFA" w:rsidRPr="00B54FD6" w:rsidRDefault="00501CFA" w:rsidP="00501CFA">
      <w:pPr>
        <w:numPr>
          <w:ilvl w:val="12"/>
          <w:numId w:val="0"/>
        </w:numPr>
        <w:tabs>
          <w:tab w:val="left" w:pos="0"/>
          <w:tab w:val="left" w:pos="8400"/>
        </w:tabs>
        <w:ind w:left="567" w:hanging="567"/>
        <w:jc w:val="center"/>
        <w:rPr>
          <w:rFonts w:ascii="Arial" w:hAnsi="Arial" w:cs="Arial"/>
          <w:b/>
          <w:bCs/>
          <w:sz w:val="22"/>
          <w:szCs w:val="22"/>
        </w:rPr>
      </w:pPr>
      <w:r w:rsidRPr="00B54FD6">
        <w:rPr>
          <w:rFonts w:ascii="Arial" w:hAnsi="Arial" w:cs="Arial"/>
          <w:b/>
          <w:bCs/>
          <w:sz w:val="22"/>
          <w:szCs w:val="22"/>
        </w:rPr>
        <w:t>Společná ujednání</w:t>
      </w:r>
    </w:p>
    <w:p w:rsidR="00152A58" w:rsidRDefault="00152A58" w:rsidP="00152A58">
      <w:pPr>
        <w:tabs>
          <w:tab w:val="left" w:pos="851"/>
        </w:tabs>
        <w:jc w:val="both"/>
        <w:rPr>
          <w:rFonts w:ascii="Calibri" w:eastAsia="Arial Unicode MS" w:hAnsi="Calibri"/>
          <w:lang w:eastAsia="en-US"/>
        </w:rPr>
      </w:pPr>
    </w:p>
    <w:p w:rsidR="00FC7C1C" w:rsidRPr="002E6CD6" w:rsidRDefault="00BB7649" w:rsidP="007C7F63">
      <w:pPr>
        <w:pStyle w:val="Odstavecseseznamem"/>
        <w:numPr>
          <w:ilvl w:val="0"/>
          <w:numId w:val="33"/>
        </w:numPr>
        <w:tabs>
          <w:tab w:val="clear" w:pos="786"/>
        </w:tabs>
        <w:spacing w:after="120"/>
        <w:ind w:left="426" w:hanging="357"/>
        <w:jc w:val="both"/>
        <w:rPr>
          <w:rFonts w:ascii="Arial" w:hAnsi="Arial" w:cs="Arial"/>
          <w:sz w:val="22"/>
          <w:szCs w:val="22"/>
        </w:rPr>
      </w:pPr>
      <w:r w:rsidRPr="002E6CD6">
        <w:rPr>
          <w:rFonts w:ascii="Arial" w:hAnsi="Arial" w:cs="Arial"/>
          <w:sz w:val="22"/>
          <w:szCs w:val="22"/>
        </w:rPr>
        <w:t>Zhotovitel</w:t>
      </w:r>
      <w:r w:rsidRPr="002E6CD6">
        <w:rPr>
          <w:rFonts w:ascii="Arial" w:eastAsia="Arial Unicode MS" w:hAnsi="Arial" w:cs="Arial"/>
          <w:sz w:val="22"/>
          <w:szCs w:val="22"/>
          <w:lang w:eastAsia="en-US"/>
        </w:rPr>
        <w:t xml:space="preserve"> svým podpisem níže souhlasí, aby obraz </w:t>
      </w:r>
      <w:r w:rsidR="0002363E" w:rsidRPr="002E6CD6">
        <w:rPr>
          <w:rFonts w:ascii="Arial" w:eastAsia="Arial Unicode MS" w:hAnsi="Arial" w:cs="Arial"/>
          <w:sz w:val="22"/>
          <w:szCs w:val="22"/>
          <w:lang w:eastAsia="en-US"/>
        </w:rPr>
        <w:t xml:space="preserve">Dohody </w:t>
      </w:r>
      <w:r w:rsidRPr="002E6CD6">
        <w:rPr>
          <w:rFonts w:ascii="Arial" w:eastAsia="Arial Unicode MS" w:hAnsi="Arial" w:cs="Arial"/>
          <w:sz w:val="22"/>
          <w:szCs w:val="22"/>
          <w:lang w:eastAsia="en-US"/>
        </w:rPr>
        <w:t xml:space="preserve">a Dílčích smluv splňujících podmínky pro jejich uveřejnění v registru smluv včetně příloh </w:t>
      </w:r>
      <w:r w:rsidR="0002363E" w:rsidRPr="002E6CD6">
        <w:rPr>
          <w:rFonts w:ascii="Arial" w:eastAsia="Arial Unicode MS" w:hAnsi="Arial" w:cs="Arial"/>
          <w:sz w:val="22"/>
          <w:szCs w:val="22"/>
          <w:lang w:eastAsia="en-US"/>
        </w:rPr>
        <w:t xml:space="preserve">Dohody </w:t>
      </w:r>
      <w:r w:rsidR="00C71788">
        <w:rPr>
          <w:rFonts w:ascii="Arial" w:eastAsia="Arial Unicode MS" w:hAnsi="Arial" w:cs="Arial"/>
          <w:sz w:val="22"/>
          <w:szCs w:val="22"/>
          <w:lang w:eastAsia="en-US"/>
        </w:rPr>
        <w:br/>
      </w:r>
      <w:r w:rsidRPr="002E6CD6">
        <w:rPr>
          <w:rFonts w:ascii="Arial" w:eastAsia="Arial Unicode MS" w:hAnsi="Arial" w:cs="Arial"/>
          <w:sz w:val="22"/>
          <w:szCs w:val="22"/>
          <w:lang w:eastAsia="en-US"/>
        </w:rPr>
        <w:t xml:space="preserve">a těchto Dílčích smluv, případných dodatků a metadat k této </w:t>
      </w:r>
      <w:r w:rsidR="0002363E" w:rsidRPr="002E6CD6">
        <w:rPr>
          <w:rFonts w:ascii="Arial" w:eastAsia="Arial Unicode MS" w:hAnsi="Arial" w:cs="Arial"/>
          <w:sz w:val="22"/>
          <w:szCs w:val="22"/>
          <w:lang w:eastAsia="en-US"/>
        </w:rPr>
        <w:t xml:space="preserve">Dohodě </w:t>
      </w:r>
      <w:r w:rsidRPr="002E6CD6">
        <w:rPr>
          <w:rFonts w:ascii="Arial" w:eastAsia="Arial Unicode MS" w:hAnsi="Arial" w:cs="Arial"/>
          <w:sz w:val="22"/>
          <w:szCs w:val="22"/>
          <w:lang w:eastAsia="en-US"/>
        </w:rPr>
        <w:t xml:space="preserve">a k uvedeným Dílčím smlouvám byl uveřejněn v registru smluv v souladu se zákonem č. 340/2015 Sb., o zvláštních podmínkách účinnosti některých smluv, uveřejňování těchto smluv </w:t>
      </w:r>
      <w:r w:rsidR="00863BF5">
        <w:rPr>
          <w:rFonts w:ascii="Arial" w:eastAsia="Arial Unicode MS" w:hAnsi="Arial" w:cs="Arial"/>
          <w:sz w:val="22"/>
          <w:szCs w:val="22"/>
          <w:lang w:eastAsia="en-US"/>
        </w:rPr>
        <w:br/>
      </w:r>
      <w:r w:rsidRPr="002E6CD6">
        <w:rPr>
          <w:rFonts w:ascii="Arial" w:eastAsia="Arial Unicode MS" w:hAnsi="Arial" w:cs="Arial"/>
          <w:sz w:val="22"/>
          <w:szCs w:val="22"/>
          <w:lang w:eastAsia="en-US"/>
        </w:rPr>
        <w:t xml:space="preserve">a o registru smluv (zákon o registru smluv), ve znění pozdějších předpisů. Smluvní strany se dohodly, že podklady dle předchozí věty odešle za účelem jejich uveřejnění správci registru smluv Objednatel; tím není dotčeno právo Zhotovitele k jejich odeslání. </w:t>
      </w:r>
      <w:r w:rsidR="00863BF5">
        <w:rPr>
          <w:rFonts w:ascii="Arial" w:eastAsia="Arial Unicode MS" w:hAnsi="Arial" w:cs="Arial"/>
          <w:sz w:val="22"/>
          <w:szCs w:val="22"/>
          <w:lang w:eastAsia="en-US"/>
        </w:rPr>
        <w:br/>
      </w:r>
      <w:r w:rsidRPr="002E6CD6">
        <w:rPr>
          <w:rFonts w:ascii="Arial" w:eastAsia="Arial Unicode MS" w:hAnsi="Arial" w:cs="Arial"/>
          <w:sz w:val="22"/>
          <w:szCs w:val="22"/>
          <w:lang w:eastAsia="en-US"/>
        </w:rPr>
        <w:t xml:space="preserve">Z důvodu uveřejnění v registru smluv tato </w:t>
      </w:r>
      <w:r w:rsidR="0002363E" w:rsidRPr="002E6CD6">
        <w:rPr>
          <w:rFonts w:ascii="Arial" w:eastAsia="Arial Unicode MS" w:hAnsi="Arial" w:cs="Arial"/>
          <w:sz w:val="22"/>
          <w:szCs w:val="22"/>
          <w:lang w:eastAsia="en-US"/>
        </w:rPr>
        <w:t xml:space="preserve">Dohoda </w:t>
      </w:r>
      <w:r w:rsidRPr="002E6CD6">
        <w:rPr>
          <w:rFonts w:ascii="Arial" w:eastAsia="Arial Unicode MS" w:hAnsi="Arial" w:cs="Arial"/>
          <w:sz w:val="22"/>
          <w:szCs w:val="22"/>
          <w:lang w:eastAsia="en-US"/>
        </w:rPr>
        <w:t xml:space="preserve">a uvedené Dílčí </w:t>
      </w:r>
      <w:r w:rsidRPr="002E6CD6">
        <w:rPr>
          <w:rFonts w:ascii="Arial" w:eastAsia="Arial Unicode MS" w:hAnsi="Arial" w:cs="Arial"/>
          <w:sz w:val="22"/>
          <w:szCs w:val="22"/>
          <w:lang w:eastAsia="en-US"/>
        </w:rPr>
        <w:lastRenderedPageBreak/>
        <w:t xml:space="preserve">smlouvy již nepodléhají povinnosti uveřejnění na profilu zadavatele (Objednatele) </w:t>
      </w:r>
      <w:r w:rsidR="00B53DBF">
        <w:rPr>
          <w:rFonts w:ascii="Arial" w:eastAsia="Arial Unicode MS" w:hAnsi="Arial" w:cs="Arial"/>
          <w:sz w:val="22"/>
          <w:szCs w:val="22"/>
          <w:lang w:eastAsia="en-US"/>
        </w:rPr>
        <w:t>s odkazem na ustanovení § </w:t>
      </w:r>
      <w:r w:rsidRPr="002E6CD6">
        <w:rPr>
          <w:rFonts w:ascii="Arial" w:eastAsia="Arial Unicode MS" w:hAnsi="Arial" w:cs="Arial"/>
          <w:sz w:val="22"/>
          <w:szCs w:val="22"/>
          <w:lang w:eastAsia="en-US"/>
        </w:rPr>
        <w:t xml:space="preserve">219 odst. 1 písm. d) </w:t>
      </w:r>
      <w:r w:rsidRPr="002E6CD6">
        <w:rPr>
          <w:rFonts w:ascii="Arial" w:hAnsi="Arial" w:cs="Arial"/>
          <w:sz w:val="22"/>
          <w:szCs w:val="22"/>
        </w:rPr>
        <w:t>zákona č. 134/2016 Sb., o zadávání veřejných zakázek, ve znění pozdějších předpisů</w:t>
      </w:r>
      <w:r w:rsidRPr="002E6CD6">
        <w:rPr>
          <w:rFonts w:ascii="Arial" w:eastAsia="Arial Unicode MS" w:hAnsi="Arial" w:cs="Arial"/>
          <w:sz w:val="22"/>
          <w:szCs w:val="22"/>
          <w:lang w:eastAsia="en-US"/>
        </w:rPr>
        <w:t>.</w:t>
      </w:r>
    </w:p>
    <w:p w:rsidR="00501CFA" w:rsidRPr="00B54FD6" w:rsidRDefault="002A195A" w:rsidP="007C7F63">
      <w:pPr>
        <w:pStyle w:val="Odstavecseseznamem"/>
        <w:numPr>
          <w:ilvl w:val="0"/>
          <w:numId w:val="33"/>
        </w:numPr>
        <w:tabs>
          <w:tab w:val="clear" w:pos="786"/>
          <w:tab w:val="left" w:pos="0"/>
          <w:tab w:val="left" w:pos="720"/>
          <w:tab w:val="left" w:pos="8400"/>
        </w:tabs>
        <w:spacing w:after="120"/>
        <w:ind w:left="426"/>
        <w:jc w:val="both"/>
        <w:rPr>
          <w:rFonts w:ascii="Arial" w:hAnsi="Arial" w:cs="Arial"/>
          <w:sz w:val="22"/>
          <w:szCs w:val="22"/>
        </w:rPr>
      </w:pPr>
      <w:r w:rsidRPr="00B54FD6">
        <w:rPr>
          <w:rFonts w:ascii="Arial" w:hAnsi="Arial" w:cs="Arial"/>
          <w:sz w:val="22"/>
          <w:szCs w:val="22"/>
        </w:rPr>
        <w:t>Zhotovitel</w:t>
      </w:r>
      <w:r w:rsidR="00501CFA" w:rsidRPr="00B54FD6">
        <w:rPr>
          <w:rFonts w:ascii="Arial" w:hAnsi="Arial" w:cs="Arial"/>
          <w:sz w:val="22"/>
          <w:szCs w:val="22"/>
        </w:rPr>
        <w:t xml:space="preserve"> tímto prohlašuje, že</w:t>
      </w:r>
      <w:r w:rsidR="006767DC">
        <w:rPr>
          <w:rFonts w:ascii="Arial" w:hAnsi="Arial" w:cs="Arial"/>
          <w:sz w:val="22"/>
          <w:szCs w:val="22"/>
        </w:rPr>
        <w:t xml:space="preserve"> on sám i jeho případní </w:t>
      </w:r>
      <w:r w:rsidR="00094E31">
        <w:rPr>
          <w:rFonts w:ascii="Arial" w:hAnsi="Arial" w:cs="Arial"/>
          <w:sz w:val="22"/>
          <w:szCs w:val="22"/>
        </w:rPr>
        <w:t>pod</w:t>
      </w:r>
      <w:r w:rsidR="006767DC">
        <w:rPr>
          <w:rFonts w:ascii="Arial" w:hAnsi="Arial" w:cs="Arial"/>
          <w:sz w:val="22"/>
          <w:szCs w:val="22"/>
        </w:rPr>
        <w:t>dodavatelé</w:t>
      </w:r>
      <w:r w:rsidR="00501CFA" w:rsidRPr="00B54FD6">
        <w:rPr>
          <w:rFonts w:ascii="Arial" w:hAnsi="Arial" w:cs="Arial"/>
          <w:sz w:val="22"/>
          <w:szCs w:val="22"/>
        </w:rPr>
        <w:t xml:space="preserve"> </w:t>
      </w:r>
      <w:r w:rsidR="006767DC">
        <w:rPr>
          <w:rFonts w:ascii="Arial" w:hAnsi="Arial" w:cs="Arial"/>
          <w:sz w:val="22"/>
          <w:szCs w:val="22"/>
        </w:rPr>
        <w:t>jsou</w:t>
      </w:r>
      <w:r w:rsidR="00501CFA" w:rsidRPr="00B54FD6">
        <w:rPr>
          <w:rFonts w:ascii="Arial" w:hAnsi="Arial" w:cs="Arial"/>
          <w:sz w:val="22"/>
          <w:szCs w:val="22"/>
        </w:rPr>
        <w:t xml:space="preserve"> držitel</w:t>
      </w:r>
      <w:r w:rsidR="006767DC">
        <w:rPr>
          <w:rFonts w:ascii="Arial" w:hAnsi="Arial" w:cs="Arial"/>
          <w:sz w:val="22"/>
          <w:szCs w:val="22"/>
        </w:rPr>
        <w:t>i</w:t>
      </w:r>
      <w:r w:rsidR="00501CFA" w:rsidRPr="00B54FD6">
        <w:rPr>
          <w:rFonts w:ascii="Arial" w:hAnsi="Arial" w:cs="Arial"/>
          <w:sz w:val="22"/>
          <w:szCs w:val="22"/>
        </w:rPr>
        <w:t xml:space="preserve"> veškerých povolení a oprávnění</w:t>
      </w:r>
      <w:r w:rsidR="00942200">
        <w:rPr>
          <w:rFonts w:ascii="Arial" w:hAnsi="Arial" w:cs="Arial"/>
          <w:sz w:val="22"/>
          <w:szCs w:val="22"/>
        </w:rPr>
        <w:t xml:space="preserve"> potřebných pro</w:t>
      </w:r>
      <w:r w:rsidR="00501CFA" w:rsidRPr="00B54FD6">
        <w:rPr>
          <w:rFonts w:ascii="Arial" w:hAnsi="Arial" w:cs="Arial"/>
          <w:sz w:val="22"/>
          <w:szCs w:val="22"/>
        </w:rPr>
        <w:t xml:space="preserve"> </w:t>
      </w:r>
      <w:r w:rsidR="00942200">
        <w:rPr>
          <w:rFonts w:ascii="Arial" w:hAnsi="Arial" w:cs="Arial"/>
          <w:sz w:val="22"/>
          <w:szCs w:val="22"/>
        </w:rPr>
        <w:t xml:space="preserve">řádné </w:t>
      </w:r>
      <w:r w:rsidR="003F6277">
        <w:rPr>
          <w:rFonts w:ascii="Arial" w:hAnsi="Arial" w:cs="Arial"/>
          <w:sz w:val="22"/>
          <w:szCs w:val="22"/>
        </w:rPr>
        <w:t>provede</w:t>
      </w:r>
      <w:r w:rsidR="00942200">
        <w:rPr>
          <w:rFonts w:ascii="Arial" w:hAnsi="Arial" w:cs="Arial"/>
          <w:sz w:val="22"/>
          <w:szCs w:val="22"/>
        </w:rPr>
        <w:t>ní</w:t>
      </w:r>
      <w:r w:rsidR="00501CFA" w:rsidRPr="00B54FD6">
        <w:rPr>
          <w:rFonts w:ascii="Arial" w:hAnsi="Arial" w:cs="Arial"/>
          <w:sz w:val="22"/>
          <w:szCs w:val="22"/>
        </w:rPr>
        <w:t xml:space="preserve"> díl</w:t>
      </w:r>
      <w:r w:rsidR="00942200">
        <w:rPr>
          <w:rFonts w:ascii="Arial" w:hAnsi="Arial" w:cs="Arial"/>
          <w:sz w:val="22"/>
          <w:szCs w:val="22"/>
        </w:rPr>
        <w:t>a</w:t>
      </w:r>
      <w:r w:rsidR="00501CFA" w:rsidRPr="00B54FD6">
        <w:rPr>
          <w:rFonts w:ascii="Arial" w:hAnsi="Arial" w:cs="Arial"/>
          <w:sz w:val="22"/>
          <w:szCs w:val="22"/>
        </w:rPr>
        <w:t xml:space="preserve"> dle </w:t>
      </w:r>
      <w:r w:rsidR="002E6CD6">
        <w:rPr>
          <w:rFonts w:ascii="Arial" w:hAnsi="Arial" w:cs="Arial"/>
          <w:sz w:val="22"/>
          <w:szCs w:val="22"/>
        </w:rPr>
        <w:t>Dohody</w:t>
      </w:r>
      <w:r w:rsidR="00501CFA" w:rsidRPr="00B54FD6">
        <w:rPr>
          <w:rFonts w:ascii="Arial" w:hAnsi="Arial" w:cs="Arial"/>
          <w:sz w:val="22"/>
          <w:szCs w:val="22"/>
        </w:rPr>
        <w:t>.</w:t>
      </w:r>
      <w:r w:rsidR="003F6277">
        <w:rPr>
          <w:rFonts w:ascii="Arial" w:hAnsi="Arial" w:cs="Arial"/>
          <w:sz w:val="22"/>
          <w:szCs w:val="22"/>
        </w:rPr>
        <w:t xml:space="preserve"> Zhotovitel je povinen vyhotovit každé</w:t>
      </w:r>
      <w:r w:rsidR="0055419D">
        <w:rPr>
          <w:rFonts w:ascii="Arial" w:hAnsi="Arial" w:cs="Arial"/>
          <w:sz w:val="22"/>
          <w:szCs w:val="22"/>
        </w:rPr>
        <w:t xml:space="preserve"> dílčí plnění</w:t>
      </w:r>
      <w:r w:rsidR="003F6277">
        <w:rPr>
          <w:rFonts w:ascii="Arial" w:hAnsi="Arial" w:cs="Arial"/>
          <w:sz w:val="22"/>
          <w:szCs w:val="22"/>
        </w:rPr>
        <w:t xml:space="preserve"> na odpovídající odborné úrovni </w:t>
      </w:r>
      <w:r w:rsidR="00C71788">
        <w:rPr>
          <w:rFonts w:ascii="Arial" w:hAnsi="Arial" w:cs="Arial"/>
          <w:sz w:val="22"/>
          <w:szCs w:val="22"/>
        </w:rPr>
        <w:br/>
      </w:r>
      <w:r w:rsidR="003F6277">
        <w:rPr>
          <w:rFonts w:ascii="Arial" w:hAnsi="Arial" w:cs="Arial"/>
          <w:sz w:val="22"/>
          <w:szCs w:val="22"/>
        </w:rPr>
        <w:t>a v souladu s</w:t>
      </w:r>
      <w:r w:rsidR="00A41849">
        <w:rPr>
          <w:rFonts w:ascii="Arial" w:hAnsi="Arial" w:cs="Arial"/>
          <w:sz w:val="22"/>
          <w:szCs w:val="22"/>
        </w:rPr>
        <w:t>e všemi</w:t>
      </w:r>
      <w:r w:rsidR="003F6277">
        <w:rPr>
          <w:rFonts w:ascii="Arial" w:hAnsi="Arial" w:cs="Arial"/>
          <w:sz w:val="22"/>
          <w:szCs w:val="22"/>
        </w:rPr>
        <w:t> platnými</w:t>
      </w:r>
      <w:r w:rsidR="006767DC">
        <w:rPr>
          <w:rFonts w:ascii="Arial" w:hAnsi="Arial" w:cs="Arial"/>
          <w:sz w:val="22"/>
          <w:szCs w:val="22"/>
        </w:rPr>
        <w:t xml:space="preserve"> a účinnými právními normami.</w:t>
      </w:r>
    </w:p>
    <w:p w:rsidR="00AB3BA6" w:rsidRPr="00B54FD6" w:rsidRDefault="002A195A" w:rsidP="007C7F63">
      <w:pPr>
        <w:pStyle w:val="Odstavecseseznamem"/>
        <w:numPr>
          <w:ilvl w:val="0"/>
          <w:numId w:val="33"/>
        </w:numPr>
        <w:tabs>
          <w:tab w:val="clear" w:pos="786"/>
          <w:tab w:val="left" w:pos="0"/>
          <w:tab w:val="left" w:pos="720"/>
          <w:tab w:val="left" w:pos="8400"/>
        </w:tabs>
        <w:spacing w:after="120"/>
        <w:ind w:left="426"/>
        <w:jc w:val="both"/>
        <w:rPr>
          <w:rFonts w:ascii="Arial" w:hAnsi="Arial" w:cs="Arial"/>
          <w:sz w:val="22"/>
          <w:szCs w:val="22"/>
        </w:rPr>
      </w:pPr>
      <w:r w:rsidRPr="00B54FD6">
        <w:rPr>
          <w:rFonts w:ascii="Arial" w:hAnsi="Arial" w:cs="Arial"/>
          <w:sz w:val="22"/>
          <w:szCs w:val="22"/>
        </w:rPr>
        <w:t>Zhotovitel</w:t>
      </w:r>
      <w:r w:rsidR="00501CFA" w:rsidRPr="00B54FD6">
        <w:rPr>
          <w:rFonts w:ascii="Arial" w:hAnsi="Arial" w:cs="Arial"/>
          <w:sz w:val="22"/>
          <w:szCs w:val="22"/>
        </w:rPr>
        <w:t xml:space="preserve"> tímto prohlašuje, že v</w:t>
      </w:r>
      <w:r w:rsidR="00681F07" w:rsidRPr="00B54FD6">
        <w:rPr>
          <w:rFonts w:ascii="Arial" w:hAnsi="Arial" w:cs="Arial"/>
          <w:sz w:val="22"/>
          <w:szCs w:val="22"/>
        </w:rPr>
        <w:t> </w:t>
      </w:r>
      <w:r w:rsidR="00501CFA" w:rsidRPr="00B54FD6">
        <w:rPr>
          <w:rFonts w:ascii="Arial" w:hAnsi="Arial" w:cs="Arial"/>
          <w:sz w:val="22"/>
          <w:szCs w:val="22"/>
        </w:rPr>
        <w:t xml:space="preserve">době uzavření </w:t>
      </w:r>
      <w:r w:rsidR="00E10FCC">
        <w:rPr>
          <w:rFonts w:ascii="Arial" w:hAnsi="Arial" w:cs="Arial"/>
          <w:sz w:val="22"/>
          <w:szCs w:val="22"/>
        </w:rPr>
        <w:t>Dohody</w:t>
      </w:r>
      <w:r w:rsidR="00E10FCC" w:rsidRPr="00B54FD6">
        <w:rPr>
          <w:rFonts w:ascii="Arial" w:hAnsi="Arial" w:cs="Arial"/>
          <w:sz w:val="22"/>
          <w:szCs w:val="22"/>
        </w:rPr>
        <w:t xml:space="preserve"> </w:t>
      </w:r>
      <w:r w:rsidR="00501CFA" w:rsidRPr="00B54FD6">
        <w:rPr>
          <w:rFonts w:ascii="Arial" w:hAnsi="Arial" w:cs="Arial"/>
          <w:sz w:val="22"/>
          <w:szCs w:val="22"/>
        </w:rPr>
        <w:t xml:space="preserve">není v likvidaci a není vůči němu vedeno řízení dle zákona č. 182/2006 Sb., o úpadku a způsobech jeho řešení (insolvenční zákon), ve znění pozd. </w:t>
      </w:r>
      <w:r w:rsidR="00942200">
        <w:rPr>
          <w:rFonts w:ascii="Arial" w:hAnsi="Arial" w:cs="Arial"/>
          <w:sz w:val="22"/>
          <w:szCs w:val="22"/>
        </w:rPr>
        <w:t>p</w:t>
      </w:r>
      <w:r w:rsidR="00501CFA" w:rsidRPr="00B54FD6">
        <w:rPr>
          <w:rFonts w:ascii="Arial" w:hAnsi="Arial" w:cs="Arial"/>
          <w:sz w:val="22"/>
          <w:szCs w:val="22"/>
        </w:rPr>
        <w:t>ředpisů</w:t>
      </w:r>
      <w:r w:rsidR="00942200">
        <w:rPr>
          <w:rFonts w:ascii="Arial" w:hAnsi="Arial" w:cs="Arial"/>
          <w:sz w:val="22"/>
          <w:szCs w:val="22"/>
        </w:rPr>
        <w:t>,</w:t>
      </w:r>
      <w:r w:rsidR="00501CFA" w:rsidRPr="00B54FD6">
        <w:rPr>
          <w:rFonts w:ascii="Arial" w:hAnsi="Arial" w:cs="Arial"/>
          <w:sz w:val="22"/>
          <w:szCs w:val="22"/>
        </w:rPr>
        <w:t xml:space="preserve"> a zavazuje se </w:t>
      </w:r>
      <w:r w:rsidRPr="00B54FD6">
        <w:rPr>
          <w:rFonts w:ascii="Arial" w:hAnsi="Arial" w:cs="Arial"/>
          <w:sz w:val="22"/>
          <w:szCs w:val="22"/>
        </w:rPr>
        <w:t>Objednatel</w:t>
      </w:r>
      <w:r w:rsidR="00501CFA" w:rsidRPr="00B54FD6">
        <w:rPr>
          <w:rFonts w:ascii="Arial" w:hAnsi="Arial" w:cs="Arial"/>
          <w:sz w:val="22"/>
          <w:szCs w:val="22"/>
        </w:rPr>
        <w:t>e bezodkladně informovat o všech skutečnostech o hrozícím úpadku, popř. o prohlášení úpadku jeho společnosti.</w:t>
      </w:r>
      <w:r w:rsidR="00733E4A" w:rsidRPr="00B54FD6">
        <w:rPr>
          <w:rFonts w:ascii="Arial" w:hAnsi="Arial" w:cs="Arial"/>
          <w:sz w:val="22"/>
          <w:szCs w:val="22"/>
        </w:rPr>
        <w:t xml:space="preserve"> </w:t>
      </w:r>
    </w:p>
    <w:p w:rsidR="00835157" w:rsidRPr="00C71788" w:rsidRDefault="002A195A" w:rsidP="007C7F63">
      <w:pPr>
        <w:pStyle w:val="Odstavecseseznamem"/>
        <w:numPr>
          <w:ilvl w:val="0"/>
          <w:numId w:val="33"/>
        </w:numPr>
        <w:tabs>
          <w:tab w:val="clear" w:pos="786"/>
          <w:tab w:val="left" w:pos="0"/>
          <w:tab w:val="left" w:pos="720"/>
          <w:tab w:val="left" w:pos="8400"/>
        </w:tabs>
        <w:ind w:left="426"/>
        <w:jc w:val="both"/>
        <w:rPr>
          <w:rFonts w:ascii="Arial" w:hAnsi="Arial" w:cs="Arial"/>
          <w:sz w:val="22"/>
          <w:szCs w:val="22"/>
        </w:rPr>
      </w:pPr>
      <w:r w:rsidRPr="00C71788">
        <w:rPr>
          <w:rFonts w:ascii="Arial" w:hAnsi="Arial" w:cs="Arial"/>
          <w:sz w:val="22"/>
          <w:szCs w:val="22"/>
        </w:rPr>
        <w:t>Objednatel</w:t>
      </w:r>
      <w:r w:rsidR="00AB3BA6" w:rsidRPr="00C71788">
        <w:rPr>
          <w:rFonts w:ascii="Arial" w:hAnsi="Arial" w:cs="Arial"/>
          <w:sz w:val="22"/>
          <w:szCs w:val="22"/>
        </w:rPr>
        <w:t xml:space="preserve"> je oprávněn </w:t>
      </w:r>
      <w:r w:rsidR="00634B95" w:rsidRPr="00C71788">
        <w:rPr>
          <w:rFonts w:ascii="Arial" w:hAnsi="Arial" w:cs="Arial"/>
          <w:sz w:val="22"/>
          <w:szCs w:val="22"/>
        </w:rPr>
        <w:t xml:space="preserve">bez jakýchkoliv sankcí </w:t>
      </w:r>
      <w:r w:rsidR="00AB3BA6" w:rsidRPr="00C71788">
        <w:rPr>
          <w:rFonts w:ascii="Arial" w:hAnsi="Arial" w:cs="Arial"/>
          <w:sz w:val="22"/>
          <w:szCs w:val="22"/>
        </w:rPr>
        <w:t xml:space="preserve">odstoupit od této </w:t>
      </w:r>
      <w:r w:rsidR="002E6CD6" w:rsidRPr="00C71788">
        <w:rPr>
          <w:rFonts w:ascii="Arial" w:hAnsi="Arial" w:cs="Arial"/>
          <w:sz w:val="22"/>
          <w:szCs w:val="22"/>
        </w:rPr>
        <w:t>Dohody</w:t>
      </w:r>
      <w:r w:rsidR="00634B95" w:rsidRPr="00C71788">
        <w:rPr>
          <w:rFonts w:ascii="Arial" w:hAnsi="Arial" w:cs="Arial"/>
          <w:sz w:val="22"/>
          <w:szCs w:val="22"/>
        </w:rPr>
        <w:t xml:space="preserve">, stejně jako </w:t>
      </w:r>
      <w:r w:rsidR="00863BF5">
        <w:rPr>
          <w:rFonts w:ascii="Arial" w:hAnsi="Arial" w:cs="Arial"/>
          <w:sz w:val="22"/>
          <w:szCs w:val="22"/>
        </w:rPr>
        <w:br/>
      </w:r>
      <w:r w:rsidR="00634B95" w:rsidRPr="00C71788">
        <w:rPr>
          <w:rFonts w:ascii="Arial" w:hAnsi="Arial" w:cs="Arial"/>
          <w:sz w:val="22"/>
          <w:szCs w:val="22"/>
        </w:rPr>
        <w:t>od jakékoliv Dílčí smlou</w:t>
      </w:r>
      <w:r w:rsidR="00DC3FC5" w:rsidRPr="00C71788">
        <w:rPr>
          <w:rFonts w:ascii="Arial" w:hAnsi="Arial" w:cs="Arial"/>
          <w:sz w:val="22"/>
          <w:szCs w:val="22"/>
        </w:rPr>
        <w:t>v</w:t>
      </w:r>
      <w:r w:rsidR="00634B95" w:rsidRPr="00C71788">
        <w:rPr>
          <w:rFonts w:ascii="Arial" w:hAnsi="Arial" w:cs="Arial"/>
          <w:sz w:val="22"/>
          <w:szCs w:val="22"/>
        </w:rPr>
        <w:t>y</w:t>
      </w:r>
      <w:r w:rsidR="00AB3BA6" w:rsidRPr="00C71788">
        <w:rPr>
          <w:rFonts w:ascii="Arial" w:hAnsi="Arial" w:cs="Arial"/>
          <w:sz w:val="22"/>
          <w:szCs w:val="22"/>
        </w:rPr>
        <w:t xml:space="preserve"> </w:t>
      </w:r>
      <w:r w:rsidR="00BC45A8" w:rsidRPr="00C71788">
        <w:rPr>
          <w:rFonts w:ascii="Arial" w:hAnsi="Arial" w:cs="Arial"/>
          <w:sz w:val="22"/>
          <w:szCs w:val="22"/>
        </w:rPr>
        <w:t xml:space="preserve">zejména </w:t>
      </w:r>
      <w:r w:rsidR="00AB3BA6" w:rsidRPr="00C71788">
        <w:rPr>
          <w:rFonts w:ascii="Arial" w:hAnsi="Arial" w:cs="Arial"/>
          <w:sz w:val="22"/>
          <w:szCs w:val="22"/>
        </w:rPr>
        <w:t xml:space="preserve">v případě, že </w:t>
      </w:r>
    </w:p>
    <w:p w:rsidR="004770EC" w:rsidRPr="00C71788" w:rsidRDefault="004770EC" w:rsidP="004770EC">
      <w:pPr>
        <w:pStyle w:val="Odstavecseseznamem"/>
        <w:numPr>
          <w:ilvl w:val="0"/>
          <w:numId w:val="45"/>
        </w:numPr>
        <w:rPr>
          <w:rFonts w:ascii="Arial" w:hAnsi="Arial" w:cs="Arial"/>
          <w:sz w:val="22"/>
          <w:szCs w:val="22"/>
        </w:rPr>
      </w:pPr>
      <w:r w:rsidRPr="00C71788">
        <w:rPr>
          <w:rFonts w:ascii="Arial" w:hAnsi="Arial" w:cs="Arial"/>
          <w:sz w:val="22"/>
          <w:szCs w:val="22"/>
        </w:rPr>
        <w:t>bude zahájeno insolvenční řízení s Poskytovatelem nebo</w:t>
      </w:r>
    </w:p>
    <w:p w:rsidR="004770EC" w:rsidRPr="00C71788" w:rsidRDefault="004770EC" w:rsidP="004770EC">
      <w:pPr>
        <w:pStyle w:val="Odstavecseseznamem"/>
        <w:numPr>
          <w:ilvl w:val="0"/>
          <w:numId w:val="45"/>
        </w:numPr>
        <w:rPr>
          <w:rFonts w:ascii="Arial" w:hAnsi="Arial" w:cs="Arial"/>
          <w:sz w:val="22"/>
          <w:szCs w:val="22"/>
        </w:rPr>
      </w:pPr>
      <w:r w:rsidRPr="00C71788">
        <w:rPr>
          <w:rFonts w:ascii="Arial" w:hAnsi="Arial" w:cs="Arial"/>
          <w:sz w:val="22"/>
          <w:szCs w:val="22"/>
        </w:rPr>
        <w:t>bude vydáno rozhodnutí o úpadku Poskytovatele nebo</w:t>
      </w:r>
    </w:p>
    <w:p w:rsidR="004770EC" w:rsidRPr="00C71788" w:rsidRDefault="004770EC" w:rsidP="004770EC">
      <w:pPr>
        <w:pStyle w:val="Odstavecseseznamem"/>
        <w:numPr>
          <w:ilvl w:val="0"/>
          <w:numId w:val="45"/>
        </w:numPr>
        <w:rPr>
          <w:rFonts w:ascii="Arial" w:hAnsi="Arial" w:cs="Arial"/>
          <w:sz w:val="22"/>
          <w:szCs w:val="22"/>
        </w:rPr>
      </w:pPr>
      <w:r w:rsidRPr="00C71788">
        <w:rPr>
          <w:rFonts w:ascii="Arial" w:hAnsi="Arial" w:cs="Arial"/>
          <w:sz w:val="22"/>
          <w:szCs w:val="22"/>
        </w:rPr>
        <w:t>Zhotovitel sám podá dlužnický návrh na zahájení insolvenčního řízení</w:t>
      </w:r>
      <w:r w:rsidR="00FB0954">
        <w:rPr>
          <w:rFonts w:ascii="Arial" w:hAnsi="Arial" w:cs="Arial"/>
          <w:sz w:val="22"/>
          <w:szCs w:val="22"/>
        </w:rPr>
        <w:t xml:space="preserve"> nebo</w:t>
      </w:r>
    </w:p>
    <w:p w:rsidR="00B53DBF" w:rsidRDefault="002A195A" w:rsidP="00B53DBF">
      <w:pPr>
        <w:pStyle w:val="Odstavecseseznamem"/>
        <w:numPr>
          <w:ilvl w:val="0"/>
          <w:numId w:val="45"/>
        </w:numPr>
        <w:tabs>
          <w:tab w:val="left" w:pos="0"/>
          <w:tab w:val="left" w:pos="720"/>
          <w:tab w:val="left" w:pos="8400"/>
        </w:tabs>
        <w:jc w:val="both"/>
        <w:rPr>
          <w:rFonts w:ascii="Arial" w:hAnsi="Arial" w:cs="Arial"/>
          <w:sz w:val="22"/>
          <w:szCs w:val="22"/>
        </w:rPr>
      </w:pPr>
      <w:r w:rsidRPr="00C71788">
        <w:rPr>
          <w:rFonts w:ascii="Arial" w:hAnsi="Arial" w:cs="Arial"/>
          <w:sz w:val="22"/>
          <w:szCs w:val="22"/>
        </w:rPr>
        <w:t>Zhotovitel</w:t>
      </w:r>
      <w:r w:rsidR="00AB3BA6" w:rsidRPr="00C71788">
        <w:rPr>
          <w:rFonts w:ascii="Arial" w:hAnsi="Arial" w:cs="Arial"/>
          <w:sz w:val="22"/>
          <w:szCs w:val="22"/>
        </w:rPr>
        <w:t xml:space="preserve"> vstoupí do likvidace</w:t>
      </w:r>
      <w:r w:rsidR="00AA70D7" w:rsidRPr="00C71788">
        <w:rPr>
          <w:rFonts w:ascii="Arial" w:hAnsi="Arial" w:cs="Arial"/>
          <w:sz w:val="22"/>
          <w:szCs w:val="22"/>
        </w:rPr>
        <w:t xml:space="preserve"> nebo</w:t>
      </w:r>
    </w:p>
    <w:p w:rsidR="00501CFA" w:rsidRPr="00B53DBF" w:rsidRDefault="00A356C8" w:rsidP="00B53DBF">
      <w:pPr>
        <w:pStyle w:val="Odstavecseseznamem"/>
        <w:numPr>
          <w:ilvl w:val="0"/>
          <w:numId w:val="45"/>
        </w:numPr>
        <w:tabs>
          <w:tab w:val="left" w:pos="0"/>
          <w:tab w:val="left" w:pos="720"/>
          <w:tab w:val="left" w:pos="8400"/>
        </w:tabs>
        <w:jc w:val="both"/>
        <w:rPr>
          <w:rFonts w:ascii="Arial" w:hAnsi="Arial" w:cs="Arial"/>
          <w:sz w:val="22"/>
          <w:szCs w:val="22"/>
        </w:rPr>
      </w:pPr>
      <w:r w:rsidRPr="00B53DBF">
        <w:rPr>
          <w:rFonts w:ascii="Arial" w:hAnsi="Arial" w:cs="Arial"/>
          <w:sz w:val="22"/>
          <w:szCs w:val="22"/>
        </w:rPr>
        <w:t xml:space="preserve">v případě, kdy </w:t>
      </w:r>
      <w:r w:rsidR="00501CFA" w:rsidRPr="00B53DBF">
        <w:rPr>
          <w:rFonts w:ascii="Arial" w:hAnsi="Arial" w:cs="Arial"/>
          <w:sz w:val="22"/>
          <w:szCs w:val="22"/>
        </w:rPr>
        <w:t>dojde k</w:t>
      </w:r>
      <w:r w:rsidR="00835157" w:rsidRPr="00B53DBF">
        <w:rPr>
          <w:rFonts w:ascii="Arial" w:hAnsi="Arial" w:cs="Arial"/>
          <w:sz w:val="22"/>
          <w:szCs w:val="22"/>
        </w:rPr>
        <w:t> podstatnému porušení povinnosti</w:t>
      </w:r>
      <w:r w:rsidR="00501CFA" w:rsidRPr="00B53DBF">
        <w:rPr>
          <w:rFonts w:ascii="Arial" w:hAnsi="Arial" w:cs="Arial"/>
          <w:sz w:val="22"/>
          <w:szCs w:val="22"/>
        </w:rPr>
        <w:t xml:space="preserve"> </w:t>
      </w:r>
      <w:r w:rsidR="002A195A" w:rsidRPr="00B53DBF">
        <w:rPr>
          <w:rFonts w:ascii="Arial" w:hAnsi="Arial" w:cs="Arial"/>
          <w:sz w:val="22"/>
          <w:szCs w:val="22"/>
        </w:rPr>
        <w:t>Zhotovitel</w:t>
      </w:r>
      <w:r w:rsidR="00501CFA" w:rsidRPr="00B53DBF">
        <w:rPr>
          <w:rFonts w:ascii="Arial" w:hAnsi="Arial" w:cs="Arial"/>
          <w:sz w:val="22"/>
          <w:szCs w:val="22"/>
        </w:rPr>
        <w:t xml:space="preserve">e, za něž se považuje </w:t>
      </w:r>
      <w:r w:rsidR="00942200" w:rsidRPr="00B53DBF">
        <w:rPr>
          <w:rFonts w:ascii="Arial" w:hAnsi="Arial" w:cs="Arial"/>
          <w:sz w:val="22"/>
          <w:szCs w:val="22"/>
        </w:rPr>
        <w:t xml:space="preserve">zejména </w:t>
      </w:r>
      <w:r w:rsidR="00501CFA" w:rsidRPr="00B53DBF">
        <w:rPr>
          <w:rFonts w:ascii="Arial" w:hAnsi="Arial" w:cs="Arial"/>
          <w:sz w:val="22"/>
          <w:szCs w:val="22"/>
        </w:rPr>
        <w:t xml:space="preserve">prodlení </w:t>
      </w:r>
      <w:r w:rsidR="002A195A" w:rsidRPr="00B53DBF">
        <w:rPr>
          <w:rFonts w:ascii="Arial" w:hAnsi="Arial" w:cs="Arial"/>
          <w:sz w:val="22"/>
          <w:szCs w:val="22"/>
        </w:rPr>
        <w:t>Zhotovitel</w:t>
      </w:r>
      <w:r w:rsidR="00746D6C" w:rsidRPr="00B53DBF">
        <w:rPr>
          <w:rFonts w:ascii="Arial" w:hAnsi="Arial" w:cs="Arial"/>
          <w:sz w:val="22"/>
          <w:szCs w:val="22"/>
        </w:rPr>
        <w:t>e s</w:t>
      </w:r>
      <w:r w:rsidR="00942200" w:rsidRPr="00B53DBF">
        <w:rPr>
          <w:rFonts w:ascii="Arial" w:hAnsi="Arial" w:cs="Arial"/>
          <w:sz w:val="22"/>
          <w:szCs w:val="22"/>
        </w:rPr>
        <w:t>e</w:t>
      </w:r>
      <w:r w:rsidR="00746D6C" w:rsidRPr="00B53DBF">
        <w:rPr>
          <w:rFonts w:ascii="Arial" w:hAnsi="Arial" w:cs="Arial"/>
          <w:sz w:val="22"/>
          <w:szCs w:val="22"/>
        </w:rPr>
        <w:t> </w:t>
      </w:r>
      <w:r w:rsidR="00942200" w:rsidRPr="00B53DBF">
        <w:rPr>
          <w:rFonts w:ascii="Arial" w:hAnsi="Arial" w:cs="Arial"/>
          <w:sz w:val="22"/>
          <w:szCs w:val="22"/>
        </w:rPr>
        <w:t>zhotovením</w:t>
      </w:r>
      <w:r w:rsidR="00501CFA" w:rsidRPr="00B53DBF">
        <w:rPr>
          <w:rFonts w:ascii="Arial" w:hAnsi="Arial" w:cs="Arial"/>
          <w:sz w:val="22"/>
          <w:szCs w:val="22"/>
        </w:rPr>
        <w:t xml:space="preserve"> díla</w:t>
      </w:r>
      <w:r w:rsidR="00942200" w:rsidRPr="00B53DBF">
        <w:rPr>
          <w:rFonts w:ascii="Arial" w:hAnsi="Arial" w:cs="Arial"/>
          <w:sz w:val="22"/>
          <w:szCs w:val="22"/>
        </w:rPr>
        <w:t xml:space="preserve"> (každého jednotlivého </w:t>
      </w:r>
      <w:r w:rsidR="00405079" w:rsidRPr="00B53DBF">
        <w:rPr>
          <w:rFonts w:ascii="Arial" w:hAnsi="Arial" w:cs="Arial"/>
          <w:sz w:val="22"/>
          <w:szCs w:val="22"/>
        </w:rPr>
        <w:t>Výstupu</w:t>
      </w:r>
      <w:r w:rsidR="00646EB8" w:rsidRPr="00B53DBF">
        <w:rPr>
          <w:rFonts w:ascii="Arial" w:hAnsi="Arial" w:cs="Arial"/>
          <w:sz w:val="22"/>
          <w:szCs w:val="22"/>
        </w:rPr>
        <w:t xml:space="preserve"> či ad hoc plnění</w:t>
      </w:r>
      <w:r w:rsidR="00942200" w:rsidRPr="00B53DBF">
        <w:rPr>
          <w:rFonts w:ascii="Arial" w:hAnsi="Arial" w:cs="Arial"/>
          <w:sz w:val="22"/>
          <w:szCs w:val="22"/>
        </w:rPr>
        <w:t>)</w:t>
      </w:r>
      <w:r w:rsidR="00501CFA" w:rsidRPr="00B53DBF">
        <w:rPr>
          <w:rFonts w:ascii="Arial" w:hAnsi="Arial" w:cs="Arial"/>
          <w:sz w:val="22"/>
          <w:szCs w:val="22"/>
        </w:rPr>
        <w:t xml:space="preserve"> delší </w:t>
      </w:r>
      <w:r w:rsidR="00942200" w:rsidRPr="00B53DBF">
        <w:rPr>
          <w:rFonts w:ascii="Arial" w:hAnsi="Arial" w:cs="Arial"/>
          <w:sz w:val="22"/>
          <w:szCs w:val="22"/>
        </w:rPr>
        <w:t xml:space="preserve">než </w:t>
      </w:r>
      <w:r w:rsidR="00366061" w:rsidRPr="00B53DBF">
        <w:rPr>
          <w:rFonts w:ascii="Arial" w:hAnsi="Arial" w:cs="Arial"/>
          <w:sz w:val="22"/>
          <w:szCs w:val="22"/>
        </w:rPr>
        <w:t>30</w:t>
      </w:r>
      <w:r w:rsidR="00501CFA" w:rsidRPr="00B53DBF">
        <w:rPr>
          <w:rFonts w:ascii="Arial" w:hAnsi="Arial" w:cs="Arial"/>
          <w:sz w:val="22"/>
          <w:szCs w:val="22"/>
        </w:rPr>
        <w:t xml:space="preserve"> dnů</w:t>
      </w:r>
      <w:r w:rsidR="00A36AFF" w:rsidRPr="00B53DBF">
        <w:rPr>
          <w:rFonts w:ascii="Arial" w:hAnsi="Arial" w:cs="Arial"/>
          <w:sz w:val="22"/>
          <w:szCs w:val="22"/>
        </w:rPr>
        <w:t xml:space="preserve"> </w:t>
      </w:r>
      <w:r w:rsidR="00B22E8B" w:rsidRPr="00B53DBF">
        <w:rPr>
          <w:rFonts w:ascii="Arial" w:hAnsi="Arial" w:cs="Arial"/>
          <w:sz w:val="22"/>
          <w:szCs w:val="22"/>
        </w:rPr>
        <w:t xml:space="preserve">či nepotvrzení Objednávky ve lhůtě dle čl. II. odst. 2 </w:t>
      </w:r>
      <w:r w:rsidR="002E6CD6" w:rsidRPr="00B53DBF">
        <w:rPr>
          <w:rFonts w:ascii="Arial" w:hAnsi="Arial" w:cs="Arial"/>
          <w:sz w:val="22"/>
          <w:szCs w:val="22"/>
        </w:rPr>
        <w:t>Dohody</w:t>
      </w:r>
      <w:r w:rsidR="00B22E8B" w:rsidRPr="00B53DBF">
        <w:rPr>
          <w:rFonts w:ascii="Arial" w:hAnsi="Arial" w:cs="Arial"/>
          <w:sz w:val="22"/>
          <w:szCs w:val="22"/>
        </w:rPr>
        <w:t>, pokud Objednávka splňuje náležitosti tam uvedené</w:t>
      </w:r>
      <w:r w:rsidR="00B53DBF" w:rsidRPr="00B53DBF">
        <w:rPr>
          <w:rFonts w:ascii="Arial" w:hAnsi="Arial" w:cs="Arial"/>
          <w:sz w:val="22"/>
          <w:szCs w:val="22"/>
        </w:rPr>
        <w:t xml:space="preserve"> nebo</w:t>
      </w:r>
      <w:r w:rsidR="005160C2" w:rsidRPr="00B53DBF">
        <w:rPr>
          <w:rFonts w:ascii="Arial" w:hAnsi="Arial" w:cs="Arial"/>
          <w:sz w:val="22"/>
          <w:szCs w:val="22"/>
        </w:rPr>
        <w:t xml:space="preserve"> </w:t>
      </w:r>
    </w:p>
    <w:p w:rsidR="00B10047" w:rsidRPr="00B53DBF" w:rsidRDefault="00B10047" w:rsidP="004770EC">
      <w:pPr>
        <w:pStyle w:val="Odstavecseseznamem"/>
        <w:numPr>
          <w:ilvl w:val="0"/>
          <w:numId w:val="45"/>
        </w:numPr>
        <w:tabs>
          <w:tab w:val="left" w:pos="0"/>
          <w:tab w:val="left" w:pos="720"/>
          <w:tab w:val="left" w:pos="8400"/>
        </w:tabs>
        <w:spacing w:after="120"/>
        <w:jc w:val="both"/>
        <w:rPr>
          <w:rFonts w:ascii="Arial" w:hAnsi="Arial" w:cs="Arial"/>
          <w:sz w:val="22"/>
          <w:szCs w:val="22"/>
        </w:rPr>
      </w:pPr>
      <w:r w:rsidRPr="00B53DBF">
        <w:rPr>
          <w:rFonts w:ascii="Arial" w:hAnsi="Arial" w:cs="Arial"/>
          <w:sz w:val="22"/>
          <w:szCs w:val="22"/>
        </w:rPr>
        <w:lastRenderedPageBreak/>
        <w:t xml:space="preserve">Zhotovitel poruší některou z jeho povinností uvedenou v čl. XII. této </w:t>
      </w:r>
      <w:r w:rsidR="002E6CD6" w:rsidRPr="00B53DBF">
        <w:rPr>
          <w:rFonts w:ascii="Arial" w:hAnsi="Arial" w:cs="Arial"/>
          <w:sz w:val="22"/>
          <w:szCs w:val="22"/>
        </w:rPr>
        <w:t>Dohody</w:t>
      </w:r>
      <w:r w:rsidRPr="00B53DBF">
        <w:rPr>
          <w:rFonts w:ascii="Arial" w:hAnsi="Arial" w:cs="Arial"/>
          <w:sz w:val="22"/>
          <w:szCs w:val="22"/>
        </w:rPr>
        <w:t xml:space="preserve"> nebo v případě, že bude Objednateli v důsledku porušení povinností poskytovatele vyplývajících z čl. XII. </w:t>
      </w:r>
      <w:r w:rsidR="002E6CD6" w:rsidRPr="00B53DBF">
        <w:rPr>
          <w:rFonts w:ascii="Arial" w:hAnsi="Arial" w:cs="Arial"/>
          <w:sz w:val="22"/>
          <w:szCs w:val="22"/>
        </w:rPr>
        <w:t>Dohody</w:t>
      </w:r>
      <w:r w:rsidRPr="00B53DBF">
        <w:rPr>
          <w:rFonts w:ascii="Arial" w:hAnsi="Arial" w:cs="Arial"/>
          <w:sz w:val="22"/>
          <w:szCs w:val="22"/>
        </w:rPr>
        <w:t xml:space="preserve"> udělena pokuta nebo obdobná sankce ze strany Úřadu pro ochranu osobních údajů (popř. jiného dozorového orgánu ČR nebo EU, do jehož působnosti patří kontrola zpracování osobních údajů).</w:t>
      </w:r>
    </w:p>
    <w:p w:rsidR="004C2374" w:rsidRPr="004C2374" w:rsidRDefault="002E6CD6" w:rsidP="004A7D0F">
      <w:pPr>
        <w:pStyle w:val="Odstavecseseznamem"/>
        <w:numPr>
          <w:ilvl w:val="0"/>
          <w:numId w:val="33"/>
        </w:numPr>
        <w:tabs>
          <w:tab w:val="clear" w:pos="786"/>
          <w:tab w:val="left" w:pos="0"/>
          <w:tab w:val="left" w:pos="8400"/>
        </w:tabs>
        <w:spacing w:after="120"/>
        <w:ind w:left="426"/>
        <w:jc w:val="both"/>
        <w:rPr>
          <w:rFonts w:ascii="Arial" w:hAnsi="Arial" w:cs="Arial"/>
          <w:sz w:val="22"/>
          <w:szCs w:val="22"/>
        </w:rPr>
      </w:pPr>
      <w:r>
        <w:rPr>
          <w:rFonts w:ascii="Arial" w:hAnsi="Arial" w:cs="Arial"/>
          <w:sz w:val="22"/>
          <w:szCs w:val="22"/>
        </w:rPr>
        <w:t xml:space="preserve">Dohoda </w:t>
      </w:r>
      <w:r w:rsidR="00DC3FC5">
        <w:rPr>
          <w:rFonts w:ascii="Arial" w:hAnsi="Arial" w:cs="Arial"/>
          <w:sz w:val="22"/>
          <w:szCs w:val="22"/>
        </w:rPr>
        <w:t>nebo kterákoliv Dílčí smlouva</w:t>
      </w:r>
      <w:r w:rsidR="00501CFA" w:rsidRPr="00B54FD6">
        <w:rPr>
          <w:rFonts w:ascii="Arial" w:hAnsi="Arial" w:cs="Arial"/>
          <w:sz w:val="22"/>
          <w:szCs w:val="22"/>
        </w:rPr>
        <w:t xml:space="preserve"> m</w:t>
      </w:r>
      <w:r w:rsidR="00DC3FC5">
        <w:rPr>
          <w:rFonts w:ascii="Arial" w:hAnsi="Arial" w:cs="Arial"/>
          <w:sz w:val="22"/>
          <w:szCs w:val="22"/>
        </w:rPr>
        <w:t>ohou</w:t>
      </w:r>
      <w:r w:rsidR="00501CFA" w:rsidRPr="00B54FD6">
        <w:rPr>
          <w:rFonts w:ascii="Arial" w:hAnsi="Arial" w:cs="Arial"/>
          <w:sz w:val="22"/>
          <w:szCs w:val="22"/>
        </w:rPr>
        <w:t xml:space="preserve"> být </w:t>
      </w:r>
      <w:r w:rsidR="001D05C3">
        <w:rPr>
          <w:rFonts w:ascii="Arial" w:hAnsi="Arial" w:cs="Arial"/>
          <w:sz w:val="22"/>
          <w:szCs w:val="22"/>
        </w:rPr>
        <w:t>Objednatelem</w:t>
      </w:r>
      <w:r w:rsidR="00501CFA" w:rsidRPr="00B54FD6">
        <w:rPr>
          <w:rFonts w:ascii="Arial" w:hAnsi="Arial" w:cs="Arial"/>
          <w:sz w:val="22"/>
          <w:szCs w:val="22"/>
        </w:rPr>
        <w:t xml:space="preserve"> </w:t>
      </w:r>
      <w:r w:rsidR="001D05C3">
        <w:rPr>
          <w:rFonts w:ascii="Arial" w:hAnsi="Arial" w:cs="Arial"/>
          <w:sz w:val="22"/>
          <w:szCs w:val="22"/>
        </w:rPr>
        <w:t xml:space="preserve">bez jakýchkoliv sankčních opatření </w:t>
      </w:r>
      <w:r w:rsidR="00501CFA" w:rsidRPr="00B54FD6">
        <w:rPr>
          <w:rFonts w:ascii="Arial" w:hAnsi="Arial" w:cs="Arial"/>
          <w:sz w:val="22"/>
          <w:szCs w:val="22"/>
        </w:rPr>
        <w:t>vypovězen</w:t>
      </w:r>
      <w:r w:rsidR="00DC3FC5">
        <w:rPr>
          <w:rFonts w:ascii="Arial" w:hAnsi="Arial" w:cs="Arial"/>
          <w:sz w:val="22"/>
          <w:szCs w:val="22"/>
        </w:rPr>
        <w:t>y</w:t>
      </w:r>
      <w:r w:rsidR="00501CFA" w:rsidRPr="00B54FD6">
        <w:rPr>
          <w:rFonts w:ascii="Arial" w:hAnsi="Arial" w:cs="Arial"/>
          <w:sz w:val="22"/>
          <w:szCs w:val="22"/>
        </w:rPr>
        <w:t xml:space="preserve"> bez udání důvod</w:t>
      </w:r>
      <w:r w:rsidR="00871557" w:rsidRPr="00B54FD6">
        <w:rPr>
          <w:rFonts w:ascii="Arial" w:hAnsi="Arial" w:cs="Arial"/>
          <w:sz w:val="22"/>
          <w:szCs w:val="22"/>
        </w:rPr>
        <w:t>u</w:t>
      </w:r>
      <w:r w:rsidR="00746D6C" w:rsidRPr="00B54FD6">
        <w:rPr>
          <w:rFonts w:ascii="Arial" w:hAnsi="Arial" w:cs="Arial"/>
          <w:sz w:val="22"/>
          <w:szCs w:val="22"/>
        </w:rPr>
        <w:t xml:space="preserve">, </w:t>
      </w:r>
      <w:r w:rsidR="00F015A3" w:rsidRPr="00B54FD6">
        <w:rPr>
          <w:rFonts w:ascii="Arial" w:hAnsi="Arial" w:cs="Arial"/>
          <w:sz w:val="22"/>
          <w:szCs w:val="22"/>
        </w:rPr>
        <w:t>s výpovědní dobou</w:t>
      </w:r>
      <w:r w:rsidR="001D05C3">
        <w:rPr>
          <w:rFonts w:ascii="Arial" w:hAnsi="Arial" w:cs="Arial"/>
          <w:sz w:val="22"/>
          <w:szCs w:val="22"/>
        </w:rPr>
        <w:t xml:space="preserve"> v trvání jednoho měsíce</w:t>
      </w:r>
      <w:r w:rsidR="00F47176" w:rsidRPr="00B54FD6">
        <w:rPr>
          <w:rFonts w:ascii="Arial" w:hAnsi="Arial" w:cs="Arial"/>
          <w:sz w:val="22"/>
          <w:szCs w:val="22"/>
        </w:rPr>
        <w:t>,</w:t>
      </w:r>
      <w:r w:rsidR="00746D6C" w:rsidRPr="00B54FD6">
        <w:rPr>
          <w:rFonts w:ascii="Arial" w:hAnsi="Arial" w:cs="Arial"/>
          <w:sz w:val="22"/>
          <w:szCs w:val="22"/>
        </w:rPr>
        <w:t xml:space="preserve"> </w:t>
      </w:r>
      <w:r w:rsidR="00AE32F3" w:rsidRPr="00B54FD6">
        <w:rPr>
          <w:rFonts w:ascii="Arial" w:hAnsi="Arial" w:cs="Arial"/>
          <w:iCs/>
          <w:sz w:val="22"/>
          <w:szCs w:val="22"/>
        </w:rPr>
        <w:t>která počíná běžet od 1. </w:t>
      </w:r>
      <w:r w:rsidR="00974AC4" w:rsidRPr="00B54FD6">
        <w:rPr>
          <w:rFonts w:ascii="Arial" w:hAnsi="Arial" w:cs="Arial"/>
          <w:iCs/>
          <w:sz w:val="22"/>
          <w:szCs w:val="22"/>
        </w:rPr>
        <w:t xml:space="preserve">dne </w:t>
      </w:r>
      <w:r w:rsidR="00501CFA" w:rsidRPr="00B54FD6">
        <w:rPr>
          <w:rFonts w:ascii="Arial" w:hAnsi="Arial" w:cs="Arial"/>
          <w:iCs/>
          <w:sz w:val="22"/>
          <w:szCs w:val="22"/>
        </w:rPr>
        <w:t>měsíce následujícího po doručení výpovědi</w:t>
      </w:r>
      <w:r w:rsidR="00501CFA" w:rsidRPr="00B54FD6">
        <w:rPr>
          <w:rFonts w:ascii="Arial" w:hAnsi="Arial" w:cs="Arial"/>
          <w:i/>
          <w:iCs/>
          <w:sz w:val="22"/>
          <w:szCs w:val="22"/>
        </w:rPr>
        <w:t xml:space="preserve"> </w:t>
      </w:r>
      <w:r w:rsidR="00501CFA" w:rsidRPr="00B54FD6">
        <w:rPr>
          <w:rFonts w:ascii="Arial" w:hAnsi="Arial" w:cs="Arial"/>
          <w:iCs/>
          <w:sz w:val="22"/>
          <w:szCs w:val="22"/>
        </w:rPr>
        <w:t>druhé smluvní straně.</w:t>
      </w:r>
    </w:p>
    <w:p w:rsidR="001D05C3" w:rsidRDefault="009E46C4" w:rsidP="004A7D0F">
      <w:pPr>
        <w:pStyle w:val="Odstavecseseznamem"/>
        <w:numPr>
          <w:ilvl w:val="0"/>
          <w:numId w:val="33"/>
        </w:numPr>
        <w:tabs>
          <w:tab w:val="clear" w:pos="786"/>
          <w:tab w:val="left" w:pos="0"/>
          <w:tab w:val="left" w:pos="8400"/>
        </w:tabs>
        <w:spacing w:after="120"/>
        <w:ind w:left="426"/>
        <w:jc w:val="both"/>
        <w:rPr>
          <w:rFonts w:ascii="Arial" w:hAnsi="Arial" w:cs="Arial"/>
          <w:sz w:val="22"/>
          <w:szCs w:val="22"/>
        </w:rPr>
      </w:pPr>
      <w:r>
        <w:rPr>
          <w:rFonts w:ascii="Arial" w:hAnsi="Arial" w:cs="Arial"/>
          <w:sz w:val="22"/>
          <w:szCs w:val="22"/>
        </w:rPr>
        <w:t xml:space="preserve">Ukončením účinnosti </w:t>
      </w:r>
      <w:r w:rsidR="002E6CD6">
        <w:rPr>
          <w:rFonts w:ascii="Arial" w:hAnsi="Arial" w:cs="Arial"/>
          <w:sz w:val="22"/>
          <w:szCs w:val="22"/>
        </w:rPr>
        <w:t xml:space="preserve">Dohody </w:t>
      </w:r>
      <w:r w:rsidR="00FC7C1C">
        <w:rPr>
          <w:rFonts w:ascii="Arial" w:hAnsi="Arial" w:cs="Arial"/>
          <w:sz w:val="22"/>
          <w:szCs w:val="22"/>
        </w:rPr>
        <w:t>z jakéhokoli důvodu</w:t>
      </w:r>
      <w:r>
        <w:rPr>
          <w:rFonts w:ascii="Arial" w:hAnsi="Arial" w:cs="Arial"/>
          <w:sz w:val="22"/>
          <w:szCs w:val="22"/>
        </w:rPr>
        <w:t xml:space="preserve"> </w:t>
      </w:r>
      <w:r w:rsidR="008C004B">
        <w:rPr>
          <w:rFonts w:ascii="Arial" w:hAnsi="Arial" w:cs="Arial"/>
          <w:sz w:val="22"/>
          <w:szCs w:val="22"/>
        </w:rPr>
        <w:t>ne</w:t>
      </w:r>
      <w:r>
        <w:rPr>
          <w:rFonts w:ascii="Arial" w:hAnsi="Arial" w:cs="Arial"/>
          <w:sz w:val="22"/>
          <w:szCs w:val="22"/>
        </w:rPr>
        <w:t xml:space="preserve">zaniká účinnost </w:t>
      </w:r>
      <w:r w:rsidR="00052B62">
        <w:rPr>
          <w:rFonts w:ascii="Arial" w:hAnsi="Arial" w:cs="Arial"/>
          <w:sz w:val="22"/>
          <w:szCs w:val="22"/>
        </w:rPr>
        <w:t>D</w:t>
      </w:r>
      <w:r>
        <w:rPr>
          <w:rFonts w:ascii="Arial" w:hAnsi="Arial" w:cs="Arial"/>
          <w:sz w:val="22"/>
          <w:szCs w:val="22"/>
        </w:rPr>
        <w:t xml:space="preserve">ílčích smluv uzavřených na základě </w:t>
      </w:r>
      <w:r w:rsidR="002E6CD6">
        <w:rPr>
          <w:rFonts w:ascii="Arial" w:hAnsi="Arial" w:cs="Arial"/>
          <w:sz w:val="22"/>
          <w:szCs w:val="22"/>
        </w:rPr>
        <w:t xml:space="preserve">Dohody </w:t>
      </w:r>
      <w:r w:rsidR="00040DBA">
        <w:rPr>
          <w:rFonts w:ascii="Arial" w:hAnsi="Arial" w:cs="Arial"/>
          <w:sz w:val="22"/>
          <w:szCs w:val="22"/>
        </w:rPr>
        <w:t xml:space="preserve">účinných ke dni skončení účinnosti </w:t>
      </w:r>
      <w:r w:rsidR="00C71788">
        <w:rPr>
          <w:rFonts w:ascii="Arial" w:hAnsi="Arial" w:cs="Arial"/>
          <w:sz w:val="22"/>
          <w:szCs w:val="22"/>
        </w:rPr>
        <w:t>Doho</w:t>
      </w:r>
      <w:r w:rsidR="002E6CD6">
        <w:rPr>
          <w:rFonts w:ascii="Arial" w:hAnsi="Arial" w:cs="Arial"/>
          <w:sz w:val="22"/>
          <w:szCs w:val="22"/>
        </w:rPr>
        <w:t>dy</w:t>
      </w:r>
      <w:r>
        <w:rPr>
          <w:rFonts w:ascii="Arial" w:hAnsi="Arial" w:cs="Arial"/>
          <w:sz w:val="22"/>
          <w:szCs w:val="22"/>
        </w:rPr>
        <w:t xml:space="preserve">. </w:t>
      </w:r>
      <w:r w:rsidR="00040DBA">
        <w:rPr>
          <w:rFonts w:ascii="Arial" w:hAnsi="Arial" w:cs="Arial"/>
          <w:sz w:val="22"/>
          <w:szCs w:val="22"/>
        </w:rPr>
        <w:t>Ú</w:t>
      </w:r>
      <w:r w:rsidR="00040DBA" w:rsidRPr="00040DBA">
        <w:rPr>
          <w:rFonts w:ascii="Arial" w:hAnsi="Arial" w:cs="Arial"/>
          <w:sz w:val="22"/>
          <w:szCs w:val="22"/>
        </w:rPr>
        <w:t xml:space="preserve">činnost každé z těchto Dílčích smluv skončí nejpozději uplynutím doby čtyři roků počítané </w:t>
      </w:r>
      <w:r w:rsidR="00863BF5">
        <w:rPr>
          <w:rFonts w:ascii="Arial" w:hAnsi="Arial" w:cs="Arial"/>
          <w:sz w:val="22"/>
          <w:szCs w:val="22"/>
        </w:rPr>
        <w:br/>
      </w:r>
      <w:r w:rsidR="00040DBA" w:rsidRPr="00040DBA">
        <w:rPr>
          <w:rFonts w:ascii="Arial" w:hAnsi="Arial" w:cs="Arial"/>
          <w:sz w:val="22"/>
          <w:szCs w:val="22"/>
        </w:rPr>
        <w:t xml:space="preserve">ode dne nabytí účinnosti </w:t>
      </w:r>
      <w:r w:rsidR="002E6CD6">
        <w:rPr>
          <w:rFonts w:ascii="Arial" w:hAnsi="Arial" w:cs="Arial"/>
          <w:sz w:val="22"/>
          <w:szCs w:val="22"/>
        </w:rPr>
        <w:t>Dohody</w:t>
      </w:r>
      <w:r w:rsidR="00040DBA" w:rsidRPr="00040DBA">
        <w:rPr>
          <w:rFonts w:ascii="Arial" w:hAnsi="Arial" w:cs="Arial"/>
          <w:sz w:val="22"/>
          <w:szCs w:val="22"/>
        </w:rPr>
        <w:t xml:space="preserve">. </w:t>
      </w:r>
      <w:r w:rsidR="0055020A" w:rsidRPr="00040DBA">
        <w:rPr>
          <w:rFonts w:ascii="Arial" w:hAnsi="Arial" w:cs="Arial"/>
          <w:sz w:val="22"/>
          <w:szCs w:val="22"/>
        </w:rPr>
        <w:t xml:space="preserve">Práva a povinnosti smluvních stran </w:t>
      </w:r>
      <w:r w:rsidR="00C71788">
        <w:rPr>
          <w:rFonts w:ascii="Arial" w:hAnsi="Arial" w:cs="Arial"/>
          <w:sz w:val="22"/>
          <w:szCs w:val="22"/>
        </w:rPr>
        <w:br/>
      </w:r>
      <w:r w:rsidR="0055020A" w:rsidRPr="00040DBA">
        <w:rPr>
          <w:rFonts w:ascii="Arial" w:hAnsi="Arial" w:cs="Arial"/>
          <w:sz w:val="22"/>
          <w:szCs w:val="22"/>
        </w:rPr>
        <w:t xml:space="preserve">z těchto Dílčích smluv se po ukončení účinnosti </w:t>
      </w:r>
      <w:r w:rsidR="002E6CD6">
        <w:rPr>
          <w:rFonts w:ascii="Arial" w:hAnsi="Arial" w:cs="Arial"/>
          <w:sz w:val="22"/>
          <w:szCs w:val="22"/>
        </w:rPr>
        <w:t>Dohody</w:t>
      </w:r>
      <w:r w:rsidR="0055020A" w:rsidRPr="00040DBA">
        <w:rPr>
          <w:rFonts w:ascii="Arial" w:hAnsi="Arial" w:cs="Arial"/>
          <w:sz w:val="22"/>
          <w:szCs w:val="22"/>
        </w:rPr>
        <w:t xml:space="preserve"> nadále přiměřeně řídí jejími ustanoveními. </w:t>
      </w:r>
      <w:r w:rsidR="00DC3FC5">
        <w:rPr>
          <w:rFonts w:ascii="Arial" w:hAnsi="Arial" w:cs="Arial"/>
          <w:sz w:val="22"/>
          <w:szCs w:val="22"/>
        </w:rPr>
        <w:t xml:space="preserve">Ukončením účinnosti Dílčí smlouvy či Dílčích smluv nezaniká účinnost </w:t>
      </w:r>
      <w:r w:rsidR="002E6CD6">
        <w:rPr>
          <w:rFonts w:ascii="Arial" w:hAnsi="Arial" w:cs="Arial"/>
          <w:sz w:val="22"/>
          <w:szCs w:val="22"/>
        </w:rPr>
        <w:t>Dohody</w:t>
      </w:r>
      <w:r w:rsidR="00DC3FC5">
        <w:rPr>
          <w:rFonts w:ascii="Arial" w:hAnsi="Arial" w:cs="Arial"/>
          <w:sz w:val="22"/>
          <w:szCs w:val="22"/>
        </w:rPr>
        <w:t>.</w:t>
      </w:r>
    </w:p>
    <w:p w:rsidR="00712915" w:rsidRPr="00B54FD6" w:rsidRDefault="002A195A" w:rsidP="004A7D0F">
      <w:pPr>
        <w:pStyle w:val="Odstavecseseznamem"/>
        <w:numPr>
          <w:ilvl w:val="0"/>
          <w:numId w:val="33"/>
        </w:numPr>
        <w:tabs>
          <w:tab w:val="clear" w:pos="786"/>
          <w:tab w:val="left" w:pos="0"/>
          <w:tab w:val="left" w:pos="8400"/>
        </w:tabs>
        <w:spacing w:after="120"/>
        <w:ind w:left="426"/>
        <w:jc w:val="both"/>
        <w:rPr>
          <w:rFonts w:ascii="Arial" w:hAnsi="Arial" w:cs="Arial"/>
          <w:sz w:val="22"/>
          <w:szCs w:val="22"/>
        </w:rPr>
      </w:pPr>
      <w:r w:rsidRPr="00B54FD6">
        <w:rPr>
          <w:rFonts w:ascii="Arial" w:hAnsi="Arial" w:cs="Arial"/>
          <w:sz w:val="22"/>
          <w:szCs w:val="22"/>
        </w:rPr>
        <w:t>Zhotovitel</w:t>
      </w:r>
      <w:r w:rsidR="003267A3" w:rsidRPr="00B54FD6">
        <w:rPr>
          <w:rFonts w:ascii="Arial" w:hAnsi="Arial" w:cs="Arial"/>
          <w:sz w:val="22"/>
          <w:szCs w:val="22"/>
        </w:rPr>
        <w:t xml:space="preserve"> má povinnost řídi</w:t>
      </w:r>
      <w:r w:rsidR="00792E73" w:rsidRPr="00B54FD6">
        <w:rPr>
          <w:rFonts w:ascii="Arial" w:hAnsi="Arial" w:cs="Arial"/>
          <w:sz w:val="22"/>
          <w:szCs w:val="22"/>
        </w:rPr>
        <w:t>t</w:t>
      </w:r>
      <w:r w:rsidR="00712915" w:rsidRPr="00B54FD6">
        <w:rPr>
          <w:rFonts w:ascii="Arial" w:hAnsi="Arial" w:cs="Arial"/>
          <w:sz w:val="22"/>
          <w:szCs w:val="22"/>
        </w:rPr>
        <w:t xml:space="preserve"> se veškerými (písemnými nebo ústními</w:t>
      </w:r>
      <w:r w:rsidR="00D776B8" w:rsidRPr="00B54FD6">
        <w:rPr>
          <w:rFonts w:ascii="Arial" w:hAnsi="Arial" w:cs="Arial"/>
          <w:sz w:val="22"/>
          <w:szCs w:val="22"/>
        </w:rPr>
        <w:t>)</w:t>
      </w:r>
      <w:r w:rsidR="00712915" w:rsidRPr="00B54FD6">
        <w:rPr>
          <w:rFonts w:ascii="Arial" w:hAnsi="Arial" w:cs="Arial"/>
          <w:sz w:val="22"/>
          <w:szCs w:val="22"/>
        </w:rPr>
        <w:t xml:space="preserve"> pokyny </w:t>
      </w:r>
      <w:r w:rsidRPr="00B54FD6">
        <w:rPr>
          <w:rFonts w:ascii="Arial" w:hAnsi="Arial" w:cs="Arial"/>
          <w:sz w:val="22"/>
          <w:szCs w:val="22"/>
        </w:rPr>
        <w:t>Objednatel</w:t>
      </w:r>
      <w:r w:rsidR="00712915" w:rsidRPr="00B54FD6">
        <w:rPr>
          <w:rFonts w:ascii="Arial" w:hAnsi="Arial" w:cs="Arial"/>
          <w:sz w:val="22"/>
          <w:szCs w:val="22"/>
        </w:rPr>
        <w:t xml:space="preserve">e, pokud nejsou v přímém rozporu se zněním </w:t>
      </w:r>
      <w:r w:rsidR="002E6CD6">
        <w:rPr>
          <w:rFonts w:ascii="Arial" w:hAnsi="Arial" w:cs="Arial"/>
          <w:sz w:val="22"/>
          <w:szCs w:val="22"/>
        </w:rPr>
        <w:t>Dohody</w:t>
      </w:r>
      <w:r w:rsidR="002E6CD6" w:rsidRPr="00B54FD6">
        <w:rPr>
          <w:rFonts w:ascii="Arial" w:hAnsi="Arial" w:cs="Arial"/>
          <w:sz w:val="22"/>
          <w:szCs w:val="22"/>
        </w:rPr>
        <w:t xml:space="preserve"> </w:t>
      </w:r>
      <w:r w:rsidR="00712915" w:rsidRPr="00B54FD6">
        <w:rPr>
          <w:rFonts w:ascii="Arial" w:hAnsi="Arial" w:cs="Arial"/>
          <w:sz w:val="22"/>
          <w:szCs w:val="22"/>
        </w:rPr>
        <w:t xml:space="preserve">a s příslušnými platnými právními předpisy. </w:t>
      </w:r>
    </w:p>
    <w:p w:rsidR="00712915" w:rsidRPr="00B54FD6" w:rsidRDefault="002A195A" w:rsidP="004A7D0F">
      <w:pPr>
        <w:pStyle w:val="Odstavecseseznamem"/>
        <w:numPr>
          <w:ilvl w:val="0"/>
          <w:numId w:val="33"/>
        </w:numPr>
        <w:tabs>
          <w:tab w:val="clear" w:pos="786"/>
          <w:tab w:val="left" w:pos="0"/>
          <w:tab w:val="left" w:pos="8400"/>
        </w:tabs>
        <w:spacing w:after="120"/>
        <w:ind w:left="426"/>
        <w:jc w:val="both"/>
        <w:rPr>
          <w:rFonts w:ascii="Arial" w:hAnsi="Arial" w:cs="Arial"/>
          <w:sz w:val="22"/>
          <w:szCs w:val="22"/>
        </w:rPr>
      </w:pPr>
      <w:r w:rsidRPr="00B54FD6">
        <w:rPr>
          <w:rFonts w:ascii="Arial" w:hAnsi="Arial" w:cs="Arial"/>
          <w:sz w:val="22"/>
          <w:szCs w:val="22"/>
        </w:rPr>
        <w:t>Zhotovitel</w:t>
      </w:r>
      <w:r w:rsidR="00712915" w:rsidRPr="00B54FD6">
        <w:rPr>
          <w:rFonts w:ascii="Arial" w:hAnsi="Arial" w:cs="Arial"/>
          <w:sz w:val="22"/>
          <w:szCs w:val="22"/>
        </w:rPr>
        <w:t xml:space="preserve"> se zavazuje postupovat </w:t>
      </w:r>
      <w:r w:rsidR="007D38D4" w:rsidRPr="00B54FD6">
        <w:rPr>
          <w:rFonts w:ascii="Arial" w:hAnsi="Arial" w:cs="Arial"/>
          <w:sz w:val="22"/>
          <w:szCs w:val="22"/>
        </w:rPr>
        <w:t xml:space="preserve">při plnění </w:t>
      </w:r>
      <w:r w:rsidR="002E6CD6">
        <w:rPr>
          <w:rFonts w:ascii="Arial" w:hAnsi="Arial" w:cs="Arial"/>
          <w:sz w:val="22"/>
          <w:szCs w:val="22"/>
        </w:rPr>
        <w:t>Dohody</w:t>
      </w:r>
      <w:r w:rsidR="002E6CD6" w:rsidRPr="00B54FD6">
        <w:rPr>
          <w:rFonts w:ascii="Arial" w:hAnsi="Arial" w:cs="Arial"/>
          <w:sz w:val="22"/>
          <w:szCs w:val="22"/>
        </w:rPr>
        <w:t xml:space="preserve"> </w:t>
      </w:r>
      <w:r w:rsidR="007D38D4" w:rsidRPr="00B54FD6">
        <w:rPr>
          <w:rFonts w:ascii="Arial" w:hAnsi="Arial" w:cs="Arial"/>
          <w:sz w:val="22"/>
          <w:szCs w:val="22"/>
        </w:rPr>
        <w:t xml:space="preserve">v souladu </w:t>
      </w:r>
      <w:r w:rsidR="00650B41">
        <w:rPr>
          <w:rFonts w:ascii="Arial" w:hAnsi="Arial" w:cs="Arial"/>
          <w:sz w:val="22"/>
          <w:szCs w:val="22"/>
        </w:rPr>
        <w:t>s</w:t>
      </w:r>
      <w:r w:rsidR="004F4C9F">
        <w:rPr>
          <w:rFonts w:ascii="Arial" w:hAnsi="Arial" w:cs="Arial"/>
          <w:sz w:val="22"/>
          <w:szCs w:val="22"/>
        </w:rPr>
        <w:t xml:space="preserve"> </w:t>
      </w:r>
      <w:r w:rsidR="00650B41">
        <w:rPr>
          <w:rFonts w:ascii="Arial" w:hAnsi="Arial" w:cs="Arial"/>
          <w:sz w:val="22"/>
          <w:szCs w:val="22"/>
        </w:rPr>
        <w:t>Dohodou</w:t>
      </w:r>
      <w:r w:rsidR="00A41849">
        <w:rPr>
          <w:rFonts w:ascii="Arial" w:hAnsi="Arial" w:cs="Arial"/>
          <w:sz w:val="22"/>
          <w:szCs w:val="22"/>
        </w:rPr>
        <w:t>, s Dílčími smlouvami</w:t>
      </w:r>
      <w:r w:rsidR="00712915" w:rsidRPr="00B54FD6">
        <w:rPr>
          <w:rFonts w:ascii="Arial" w:hAnsi="Arial" w:cs="Arial"/>
          <w:sz w:val="22"/>
          <w:szCs w:val="22"/>
        </w:rPr>
        <w:t xml:space="preserve"> a se všemi aktuálně platnými právními předpisy</w:t>
      </w:r>
      <w:r w:rsidR="00EE4104">
        <w:rPr>
          <w:rFonts w:ascii="Arial" w:hAnsi="Arial" w:cs="Arial"/>
          <w:sz w:val="22"/>
          <w:szCs w:val="22"/>
        </w:rPr>
        <w:t xml:space="preserve"> </w:t>
      </w:r>
      <w:r w:rsidR="00951FDB">
        <w:rPr>
          <w:rFonts w:ascii="Arial" w:hAnsi="Arial" w:cs="Arial"/>
          <w:sz w:val="22"/>
          <w:szCs w:val="22"/>
        </w:rPr>
        <w:t>v</w:t>
      </w:r>
      <w:r w:rsidR="00DC3FC5">
        <w:rPr>
          <w:rFonts w:ascii="Arial" w:hAnsi="Arial" w:cs="Arial"/>
          <w:sz w:val="22"/>
          <w:szCs w:val="22"/>
        </w:rPr>
        <w:t xml:space="preserve">ztahujícími se k předmětu plnění podle </w:t>
      </w:r>
      <w:r w:rsidR="00650B41">
        <w:rPr>
          <w:rFonts w:ascii="Arial" w:hAnsi="Arial" w:cs="Arial"/>
          <w:sz w:val="22"/>
          <w:szCs w:val="22"/>
        </w:rPr>
        <w:t xml:space="preserve">Dohody </w:t>
      </w:r>
      <w:r w:rsidR="00DC3FC5">
        <w:rPr>
          <w:rFonts w:ascii="Arial" w:hAnsi="Arial" w:cs="Arial"/>
          <w:sz w:val="22"/>
          <w:szCs w:val="22"/>
        </w:rPr>
        <w:t>a Dílčích smluv</w:t>
      </w:r>
      <w:r w:rsidR="00E50C2E">
        <w:rPr>
          <w:rFonts w:ascii="Arial" w:hAnsi="Arial" w:cs="Arial"/>
          <w:sz w:val="22"/>
          <w:szCs w:val="22"/>
        </w:rPr>
        <w:t xml:space="preserve"> (např. zákon č. 200/1994 Sb., </w:t>
      </w:r>
      <w:r w:rsidR="00C71788">
        <w:rPr>
          <w:rFonts w:ascii="Arial" w:hAnsi="Arial" w:cs="Arial"/>
          <w:sz w:val="22"/>
          <w:szCs w:val="22"/>
        </w:rPr>
        <w:br/>
      </w:r>
      <w:r w:rsidR="00E50C2E">
        <w:rPr>
          <w:rFonts w:ascii="Arial" w:hAnsi="Arial" w:cs="Arial"/>
          <w:sz w:val="22"/>
          <w:szCs w:val="22"/>
        </w:rPr>
        <w:t xml:space="preserve">o zeměměřičství a o změně a doplnění některých zákonů souvisejících </w:t>
      </w:r>
      <w:r w:rsidR="00E50C2E">
        <w:rPr>
          <w:rFonts w:ascii="Arial" w:hAnsi="Arial" w:cs="Arial"/>
          <w:sz w:val="22"/>
          <w:szCs w:val="22"/>
        </w:rPr>
        <w:lastRenderedPageBreak/>
        <w:t>s jeho zavedením</w:t>
      </w:r>
      <w:r w:rsidR="00F66C16">
        <w:rPr>
          <w:rFonts w:ascii="Arial" w:hAnsi="Arial" w:cs="Arial"/>
          <w:sz w:val="22"/>
          <w:szCs w:val="22"/>
        </w:rPr>
        <w:t>, ve znění pozdějších předpisů</w:t>
      </w:r>
      <w:r w:rsidR="00E50C2E">
        <w:rPr>
          <w:rFonts w:ascii="Arial" w:hAnsi="Arial" w:cs="Arial"/>
          <w:sz w:val="22"/>
          <w:szCs w:val="22"/>
        </w:rPr>
        <w:t>)</w:t>
      </w:r>
      <w:r w:rsidR="00951FDB">
        <w:rPr>
          <w:rFonts w:ascii="Arial" w:hAnsi="Arial" w:cs="Arial"/>
          <w:sz w:val="22"/>
          <w:szCs w:val="22"/>
        </w:rPr>
        <w:t xml:space="preserve"> a zhotovit každé </w:t>
      </w:r>
      <w:r w:rsidR="00094E31">
        <w:rPr>
          <w:rFonts w:ascii="Arial" w:hAnsi="Arial" w:cs="Arial"/>
          <w:sz w:val="22"/>
          <w:szCs w:val="22"/>
        </w:rPr>
        <w:t xml:space="preserve">dílčí </w:t>
      </w:r>
      <w:r w:rsidR="00166FFD">
        <w:rPr>
          <w:rFonts w:ascii="Arial" w:hAnsi="Arial" w:cs="Arial"/>
          <w:sz w:val="22"/>
          <w:szCs w:val="22"/>
        </w:rPr>
        <w:t xml:space="preserve">plnění </w:t>
      </w:r>
      <w:r w:rsidR="00951FDB">
        <w:rPr>
          <w:rFonts w:ascii="Arial" w:hAnsi="Arial" w:cs="Arial"/>
          <w:sz w:val="22"/>
          <w:szCs w:val="22"/>
        </w:rPr>
        <w:t>na odpovídající odborné úrovni</w:t>
      </w:r>
      <w:r w:rsidR="00712915" w:rsidRPr="00B54FD6">
        <w:rPr>
          <w:rFonts w:ascii="Arial" w:hAnsi="Arial" w:cs="Arial"/>
          <w:sz w:val="22"/>
          <w:szCs w:val="22"/>
        </w:rPr>
        <w:t xml:space="preserve">. </w:t>
      </w:r>
    </w:p>
    <w:p w:rsidR="00B2336F" w:rsidRPr="00B54FD6" w:rsidRDefault="002A195A" w:rsidP="004A7D0F">
      <w:pPr>
        <w:pStyle w:val="Odstavecseseznamem"/>
        <w:numPr>
          <w:ilvl w:val="0"/>
          <w:numId w:val="33"/>
        </w:numPr>
        <w:tabs>
          <w:tab w:val="clear" w:pos="786"/>
          <w:tab w:val="left" w:pos="0"/>
          <w:tab w:val="left" w:pos="8400"/>
        </w:tabs>
        <w:spacing w:after="120"/>
        <w:ind w:left="426"/>
        <w:jc w:val="both"/>
        <w:rPr>
          <w:rFonts w:ascii="Arial" w:hAnsi="Arial" w:cs="Arial"/>
          <w:sz w:val="22"/>
          <w:szCs w:val="22"/>
        </w:rPr>
      </w:pPr>
      <w:r w:rsidRPr="00B54FD6">
        <w:rPr>
          <w:rFonts w:ascii="Arial" w:hAnsi="Arial" w:cs="Arial"/>
          <w:sz w:val="22"/>
          <w:szCs w:val="22"/>
        </w:rPr>
        <w:t>Zhotovitel</w:t>
      </w:r>
      <w:r w:rsidR="00FA2640" w:rsidRPr="00B54FD6">
        <w:rPr>
          <w:rFonts w:ascii="Arial" w:hAnsi="Arial" w:cs="Arial"/>
          <w:sz w:val="22"/>
          <w:szCs w:val="22"/>
        </w:rPr>
        <w:t xml:space="preserve"> si zajistí podklady potřebné pro zpracování díla </w:t>
      </w:r>
      <w:r w:rsidR="005F56BE" w:rsidRPr="00B54FD6">
        <w:rPr>
          <w:rFonts w:ascii="Arial" w:hAnsi="Arial" w:cs="Arial"/>
          <w:sz w:val="22"/>
          <w:szCs w:val="22"/>
        </w:rPr>
        <w:t xml:space="preserve">z veřejně dostupných zdrojů </w:t>
      </w:r>
      <w:r w:rsidR="00FA2640" w:rsidRPr="00B54FD6">
        <w:rPr>
          <w:rFonts w:ascii="Arial" w:hAnsi="Arial" w:cs="Arial"/>
          <w:sz w:val="22"/>
          <w:szCs w:val="22"/>
        </w:rPr>
        <w:t>vlastními prostředky</w:t>
      </w:r>
      <w:r w:rsidR="00746D6C" w:rsidRPr="00B54FD6">
        <w:rPr>
          <w:rFonts w:ascii="Arial" w:hAnsi="Arial" w:cs="Arial"/>
          <w:sz w:val="22"/>
          <w:szCs w:val="22"/>
        </w:rPr>
        <w:t>, vyjma podkladů uvedených v čl. III</w:t>
      </w:r>
      <w:r w:rsidR="00FA2640" w:rsidRPr="00B54FD6">
        <w:rPr>
          <w:rFonts w:ascii="Arial" w:hAnsi="Arial" w:cs="Arial"/>
          <w:sz w:val="22"/>
          <w:szCs w:val="22"/>
        </w:rPr>
        <w:t>.</w:t>
      </w:r>
    </w:p>
    <w:p w:rsidR="00FA2640" w:rsidRPr="00B54FD6" w:rsidRDefault="00FA2640" w:rsidP="004A7D0F">
      <w:pPr>
        <w:pStyle w:val="Odstavecseseznamem"/>
        <w:numPr>
          <w:ilvl w:val="0"/>
          <w:numId w:val="33"/>
        </w:numPr>
        <w:tabs>
          <w:tab w:val="clear" w:pos="786"/>
          <w:tab w:val="left" w:pos="0"/>
          <w:tab w:val="left" w:pos="8400"/>
        </w:tabs>
        <w:spacing w:after="120"/>
        <w:ind w:left="426"/>
        <w:jc w:val="both"/>
        <w:rPr>
          <w:rFonts w:ascii="Arial" w:hAnsi="Arial" w:cs="Arial"/>
          <w:sz w:val="22"/>
          <w:szCs w:val="22"/>
        </w:rPr>
      </w:pPr>
      <w:r w:rsidRPr="00B54FD6">
        <w:rPr>
          <w:rFonts w:ascii="Arial" w:hAnsi="Arial" w:cs="Arial"/>
          <w:sz w:val="22"/>
          <w:szCs w:val="22"/>
        </w:rPr>
        <w:t xml:space="preserve">K této </w:t>
      </w:r>
      <w:r w:rsidR="00B12C78">
        <w:rPr>
          <w:rFonts w:ascii="Arial" w:hAnsi="Arial" w:cs="Arial"/>
          <w:sz w:val="22"/>
          <w:szCs w:val="22"/>
        </w:rPr>
        <w:t>Dohodě</w:t>
      </w:r>
      <w:r w:rsidRPr="00B54FD6">
        <w:rPr>
          <w:rFonts w:ascii="Arial" w:hAnsi="Arial" w:cs="Arial"/>
          <w:sz w:val="22"/>
          <w:szCs w:val="22"/>
        </w:rPr>
        <w:t xml:space="preserve"> neexistují žádná vedlejší ujednání.</w:t>
      </w:r>
    </w:p>
    <w:p w:rsidR="00B62B28" w:rsidRPr="00B54FD6" w:rsidRDefault="002A195A" w:rsidP="004A7D0F">
      <w:pPr>
        <w:pStyle w:val="Odstavecseseznamem"/>
        <w:numPr>
          <w:ilvl w:val="0"/>
          <w:numId w:val="33"/>
        </w:numPr>
        <w:tabs>
          <w:tab w:val="clear" w:pos="786"/>
          <w:tab w:val="left" w:pos="0"/>
          <w:tab w:val="left" w:pos="8400"/>
        </w:tabs>
        <w:spacing w:after="120"/>
        <w:ind w:left="426"/>
        <w:jc w:val="both"/>
        <w:rPr>
          <w:rFonts w:ascii="Arial" w:hAnsi="Arial" w:cs="Arial"/>
          <w:sz w:val="22"/>
          <w:szCs w:val="22"/>
        </w:rPr>
      </w:pPr>
      <w:r w:rsidRPr="00B54FD6">
        <w:rPr>
          <w:rFonts w:ascii="Arial" w:hAnsi="Arial" w:cs="Arial"/>
          <w:sz w:val="22"/>
          <w:szCs w:val="22"/>
        </w:rPr>
        <w:t>Objednatel</w:t>
      </w:r>
      <w:r w:rsidR="00B62B28" w:rsidRPr="00B54FD6">
        <w:rPr>
          <w:rFonts w:ascii="Arial" w:hAnsi="Arial" w:cs="Arial"/>
          <w:sz w:val="22"/>
          <w:szCs w:val="22"/>
        </w:rPr>
        <w:t xml:space="preserve"> nebo jím písemně pověřená právnická osoba může provést u </w:t>
      </w:r>
      <w:r w:rsidRPr="00B54FD6">
        <w:rPr>
          <w:rFonts w:ascii="Arial" w:hAnsi="Arial" w:cs="Arial"/>
          <w:sz w:val="22"/>
          <w:szCs w:val="22"/>
        </w:rPr>
        <w:t>Zhotovitel</w:t>
      </w:r>
      <w:r w:rsidR="00B62B28" w:rsidRPr="00B54FD6">
        <w:rPr>
          <w:rFonts w:ascii="Arial" w:hAnsi="Arial" w:cs="Arial"/>
          <w:sz w:val="22"/>
          <w:szCs w:val="22"/>
        </w:rPr>
        <w:t xml:space="preserve">e kontrolu plnění </w:t>
      </w:r>
      <w:r w:rsidR="00E10FCC">
        <w:rPr>
          <w:rFonts w:ascii="Arial" w:hAnsi="Arial" w:cs="Arial"/>
          <w:sz w:val="22"/>
          <w:szCs w:val="22"/>
        </w:rPr>
        <w:t xml:space="preserve">Dohody </w:t>
      </w:r>
      <w:r w:rsidR="00A41849">
        <w:rPr>
          <w:rFonts w:ascii="Arial" w:hAnsi="Arial" w:cs="Arial"/>
          <w:sz w:val="22"/>
          <w:szCs w:val="22"/>
        </w:rPr>
        <w:t>a Dílčích smluv</w:t>
      </w:r>
      <w:r w:rsidR="00B62B28" w:rsidRPr="00B54FD6">
        <w:rPr>
          <w:rFonts w:ascii="Arial" w:hAnsi="Arial" w:cs="Arial"/>
          <w:sz w:val="22"/>
          <w:szCs w:val="22"/>
        </w:rPr>
        <w:t xml:space="preserve"> zaměřenou zejména na věcné plnění </w:t>
      </w:r>
      <w:r w:rsidR="00650B41">
        <w:rPr>
          <w:rFonts w:ascii="Arial" w:hAnsi="Arial" w:cs="Arial"/>
          <w:sz w:val="22"/>
          <w:szCs w:val="22"/>
        </w:rPr>
        <w:t xml:space="preserve">Dohody </w:t>
      </w:r>
      <w:r w:rsidR="00863BF5">
        <w:rPr>
          <w:rFonts w:ascii="Arial" w:hAnsi="Arial" w:cs="Arial"/>
          <w:sz w:val="22"/>
          <w:szCs w:val="22"/>
        </w:rPr>
        <w:br/>
      </w:r>
      <w:r w:rsidR="00A41849">
        <w:rPr>
          <w:rFonts w:ascii="Arial" w:hAnsi="Arial" w:cs="Arial"/>
          <w:sz w:val="22"/>
          <w:szCs w:val="22"/>
        </w:rPr>
        <w:t>a Dílčích smluv</w:t>
      </w:r>
      <w:r w:rsidR="00B62B28" w:rsidRPr="00B54FD6">
        <w:rPr>
          <w:rFonts w:ascii="Arial" w:hAnsi="Arial" w:cs="Arial"/>
          <w:sz w:val="22"/>
          <w:szCs w:val="22"/>
        </w:rPr>
        <w:t xml:space="preserve">, výsledky plnění </w:t>
      </w:r>
      <w:r w:rsidR="00650B41">
        <w:rPr>
          <w:rFonts w:ascii="Arial" w:hAnsi="Arial" w:cs="Arial"/>
          <w:sz w:val="22"/>
          <w:szCs w:val="22"/>
        </w:rPr>
        <w:t>Dohody</w:t>
      </w:r>
      <w:r w:rsidR="00650B41" w:rsidRPr="00B54FD6">
        <w:rPr>
          <w:rFonts w:ascii="Arial" w:hAnsi="Arial" w:cs="Arial"/>
          <w:sz w:val="22"/>
          <w:szCs w:val="22"/>
        </w:rPr>
        <w:t xml:space="preserve"> </w:t>
      </w:r>
      <w:r w:rsidR="00A41849">
        <w:rPr>
          <w:rFonts w:ascii="Arial" w:hAnsi="Arial" w:cs="Arial"/>
          <w:sz w:val="22"/>
          <w:szCs w:val="22"/>
        </w:rPr>
        <w:t xml:space="preserve">a Dílčích smluv </w:t>
      </w:r>
      <w:r w:rsidR="00B62B28" w:rsidRPr="00B54FD6">
        <w:rPr>
          <w:rFonts w:ascii="Arial" w:hAnsi="Arial" w:cs="Arial"/>
          <w:sz w:val="22"/>
          <w:szCs w:val="22"/>
        </w:rPr>
        <w:t xml:space="preserve">dosažené ke dni kontroly </w:t>
      </w:r>
      <w:r w:rsidR="00863BF5">
        <w:rPr>
          <w:rFonts w:ascii="Arial" w:hAnsi="Arial" w:cs="Arial"/>
          <w:sz w:val="22"/>
          <w:szCs w:val="22"/>
        </w:rPr>
        <w:br/>
      </w:r>
      <w:r w:rsidR="00B62B28" w:rsidRPr="00B54FD6">
        <w:rPr>
          <w:rFonts w:ascii="Arial" w:hAnsi="Arial" w:cs="Arial"/>
          <w:sz w:val="22"/>
          <w:szCs w:val="22"/>
        </w:rPr>
        <w:t xml:space="preserve">a způsob jejich realizace, účelné čerpání poskytnutých finančních prostředků a odhad dalšího čerpání na následující období, kontrolu plnění smluvních povinností smluvními stranami. O této kontrole se vyhotovuje protokol podepsaný všemi zúčastněnými. </w:t>
      </w:r>
    </w:p>
    <w:p w:rsidR="00495E59" w:rsidRDefault="002A195A" w:rsidP="004A7D0F">
      <w:pPr>
        <w:pStyle w:val="Odstavecseseznamem"/>
        <w:numPr>
          <w:ilvl w:val="0"/>
          <w:numId w:val="33"/>
        </w:numPr>
        <w:tabs>
          <w:tab w:val="clear" w:pos="786"/>
          <w:tab w:val="left" w:pos="0"/>
          <w:tab w:val="left" w:pos="8400"/>
        </w:tabs>
        <w:spacing w:after="120"/>
        <w:ind w:left="426"/>
        <w:jc w:val="both"/>
        <w:rPr>
          <w:rFonts w:ascii="Arial" w:hAnsi="Arial" w:cs="Arial"/>
          <w:sz w:val="22"/>
          <w:szCs w:val="22"/>
        </w:rPr>
      </w:pPr>
      <w:r w:rsidRPr="00B54FD6">
        <w:rPr>
          <w:rFonts w:ascii="Arial" w:hAnsi="Arial" w:cs="Arial"/>
          <w:sz w:val="22"/>
          <w:szCs w:val="22"/>
        </w:rPr>
        <w:t>Objednatel</w:t>
      </w:r>
      <w:r w:rsidR="00495E59" w:rsidRPr="00B54FD6">
        <w:rPr>
          <w:rFonts w:ascii="Arial" w:hAnsi="Arial" w:cs="Arial"/>
          <w:sz w:val="22"/>
          <w:szCs w:val="22"/>
        </w:rPr>
        <w:t xml:space="preserve"> si vyhrazuje právo mít připomínky k rozsahu díla.</w:t>
      </w:r>
      <w:r w:rsidR="00495E59" w:rsidRPr="005C2A2B">
        <w:rPr>
          <w:rFonts w:ascii="Arial" w:hAnsi="Arial" w:cs="Arial"/>
          <w:sz w:val="22"/>
          <w:szCs w:val="22"/>
        </w:rPr>
        <w:t xml:space="preserve"> </w:t>
      </w:r>
    </w:p>
    <w:p w:rsidR="00401877" w:rsidRPr="002931D6" w:rsidRDefault="00ED1D80" w:rsidP="002931D6">
      <w:pPr>
        <w:pStyle w:val="Odstavecseseznamem"/>
        <w:numPr>
          <w:ilvl w:val="0"/>
          <w:numId w:val="33"/>
        </w:numPr>
        <w:tabs>
          <w:tab w:val="clear" w:pos="786"/>
          <w:tab w:val="left" w:pos="0"/>
          <w:tab w:val="left" w:pos="8400"/>
        </w:tabs>
        <w:spacing w:after="120"/>
        <w:ind w:left="426"/>
        <w:jc w:val="both"/>
        <w:rPr>
          <w:rFonts w:ascii="Arial" w:hAnsi="Arial" w:cs="Arial"/>
          <w:sz w:val="22"/>
          <w:szCs w:val="22"/>
        </w:rPr>
      </w:pPr>
      <w:r>
        <w:rPr>
          <w:rFonts w:ascii="Arial" w:hAnsi="Arial" w:cs="Arial"/>
          <w:sz w:val="22"/>
          <w:szCs w:val="22"/>
        </w:rPr>
        <w:t>Zhotovi</w:t>
      </w:r>
      <w:r w:rsidRPr="00ED1D80">
        <w:rPr>
          <w:rFonts w:ascii="Arial" w:hAnsi="Arial" w:cs="Arial"/>
          <w:sz w:val="22"/>
          <w:szCs w:val="22"/>
        </w:rPr>
        <w:t xml:space="preserve">tel je povinen písemně oznámit Objednateli změnu údajů o </w:t>
      </w:r>
      <w:r>
        <w:rPr>
          <w:rFonts w:ascii="Arial" w:hAnsi="Arial" w:cs="Arial"/>
          <w:sz w:val="22"/>
          <w:szCs w:val="22"/>
        </w:rPr>
        <w:t>Zhotovi</w:t>
      </w:r>
      <w:r w:rsidRPr="00ED1D80">
        <w:rPr>
          <w:rFonts w:ascii="Arial" w:hAnsi="Arial" w:cs="Arial"/>
          <w:sz w:val="22"/>
          <w:szCs w:val="22"/>
        </w:rPr>
        <w:t xml:space="preserve">teli uvedených v záhlaví </w:t>
      </w:r>
      <w:r>
        <w:rPr>
          <w:rFonts w:ascii="Arial" w:hAnsi="Arial" w:cs="Arial"/>
          <w:sz w:val="22"/>
          <w:szCs w:val="22"/>
        </w:rPr>
        <w:t>Dohod</w:t>
      </w:r>
      <w:r w:rsidRPr="00ED1D80">
        <w:rPr>
          <w:rFonts w:ascii="Arial" w:hAnsi="Arial" w:cs="Arial"/>
          <w:sz w:val="22"/>
          <w:szCs w:val="22"/>
        </w:rPr>
        <w:t>y</w:t>
      </w:r>
      <w:r w:rsidR="002A6759">
        <w:rPr>
          <w:rFonts w:ascii="Arial" w:hAnsi="Arial" w:cs="Arial"/>
          <w:sz w:val="22"/>
          <w:szCs w:val="22"/>
        </w:rPr>
        <w:t xml:space="preserve"> včetně</w:t>
      </w:r>
      <w:r w:rsidRPr="00ED1D80">
        <w:rPr>
          <w:rFonts w:ascii="Arial" w:hAnsi="Arial" w:cs="Arial"/>
          <w:sz w:val="22"/>
          <w:szCs w:val="22"/>
        </w:rPr>
        <w:t xml:space="preserve"> změn</w:t>
      </w:r>
      <w:r w:rsidR="002A6759">
        <w:rPr>
          <w:rFonts w:ascii="Arial" w:hAnsi="Arial" w:cs="Arial"/>
          <w:sz w:val="22"/>
          <w:szCs w:val="22"/>
        </w:rPr>
        <w:t>y</w:t>
      </w:r>
      <w:r w:rsidRPr="00ED1D80">
        <w:rPr>
          <w:rFonts w:ascii="Arial" w:hAnsi="Arial" w:cs="Arial"/>
          <w:sz w:val="22"/>
          <w:szCs w:val="22"/>
        </w:rPr>
        <w:t xml:space="preserve"> údajů </w:t>
      </w:r>
      <w:r>
        <w:rPr>
          <w:rFonts w:ascii="Arial" w:hAnsi="Arial" w:cs="Arial"/>
          <w:sz w:val="22"/>
          <w:szCs w:val="22"/>
        </w:rPr>
        <w:t xml:space="preserve">zástupce ve věcech technických </w:t>
      </w:r>
      <w:r w:rsidR="002A6759">
        <w:rPr>
          <w:rFonts w:ascii="Arial" w:hAnsi="Arial" w:cs="Arial"/>
          <w:sz w:val="22"/>
          <w:szCs w:val="22"/>
        </w:rPr>
        <w:t>Zhotovitele a </w:t>
      </w:r>
      <w:r w:rsidRPr="00ED1D80">
        <w:rPr>
          <w:rFonts w:ascii="Arial" w:hAnsi="Arial" w:cs="Arial"/>
          <w:sz w:val="22"/>
          <w:szCs w:val="22"/>
        </w:rPr>
        <w:t xml:space="preserve">jakékoliv změny týkající se </w:t>
      </w:r>
      <w:r w:rsidR="002A6759">
        <w:rPr>
          <w:rFonts w:ascii="Arial" w:hAnsi="Arial" w:cs="Arial"/>
          <w:sz w:val="22"/>
          <w:szCs w:val="22"/>
        </w:rPr>
        <w:t>Zhotovitel</w:t>
      </w:r>
      <w:r w:rsidRPr="00ED1D80">
        <w:rPr>
          <w:rFonts w:ascii="Arial" w:hAnsi="Arial" w:cs="Arial"/>
          <w:sz w:val="22"/>
          <w:szCs w:val="22"/>
        </w:rPr>
        <w:t>ovy ne/registrace jako plátce DPH, a to nejpozději do 5 pracovních dnů od uskutečnění takové změny.</w:t>
      </w:r>
    </w:p>
    <w:p w:rsidR="00401877" w:rsidRPr="002931D6" w:rsidRDefault="00401877" w:rsidP="002931D6">
      <w:pPr>
        <w:tabs>
          <w:tab w:val="left" w:pos="0"/>
          <w:tab w:val="left" w:pos="8400"/>
        </w:tabs>
        <w:ind w:left="708"/>
        <w:rPr>
          <w:rFonts w:ascii="Arial" w:hAnsi="Arial" w:cs="Arial"/>
          <w:b/>
          <w:bCs/>
          <w:sz w:val="22"/>
          <w:szCs w:val="22"/>
        </w:rPr>
      </w:pPr>
    </w:p>
    <w:p w:rsidR="00C71788" w:rsidRDefault="00401877" w:rsidP="00401877">
      <w:pPr>
        <w:numPr>
          <w:ilvl w:val="12"/>
          <w:numId w:val="0"/>
        </w:numPr>
        <w:tabs>
          <w:tab w:val="left" w:pos="0"/>
          <w:tab w:val="left" w:pos="8400"/>
        </w:tabs>
        <w:ind w:left="567" w:hanging="567"/>
        <w:jc w:val="center"/>
        <w:rPr>
          <w:rFonts w:ascii="Arial" w:hAnsi="Arial" w:cs="Arial"/>
          <w:b/>
          <w:bCs/>
          <w:sz w:val="22"/>
          <w:szCs w:val="22"/>
        </w:rPr>
      </w:pPr>
      <w:r w:rsidRPr="00401877">
        <w:rPr>
          <w:rFonts w:ascii="Arial" w:hAnsi="Arial" w:cs="Arial"/>
          <w:b/>
          <w:bCs/>
          <w:sz w:val="22"/>
          <w:szCs w:val="22"/>
        </w:rPr>
        <w:lastRenderedPageBreak/>
        <w:t xml:space="preserve">Článek XII. </w:t>
      </w:r>
    </w:p>
    <w:p w:rsidR="00401877" w:rsidRPr="00401877" w:rsidRDefault="007A6A92" w:rsidP="00401877">
      <w:pPr>
        <w:numPr>
          <w:ilvl w:val="12"/>
          <w:numId w:val="0"/>
        </w:numPr>
        <w:tabs>
          <w:tab w:val="left" w:pos="0"/>
          <w:tab w:val="left" w:pos="8400"/>
        </w:tabs>
        <w:ind w:left="567" w:hanging="567"/>
        <w:jc w:val="center"/>
        <w:rPr>
          <w:rFonts w:ascii="Arial" w:hAnsi="Arial" w:cs="Arial"/>
          <w:b/>
          <w:bCs/>
          <w:sz w:val="22"/>
          <w:szCs w:val="22"/>
        </w:rPr>
      </w:pPr>
      <w:r>
        <w:rPr>
          <w:rFonts w:ascii="Arial" w:hAnsi="Arial" w:cs="Arial"/>
          <w:b/>
          <w:bCs/>
          <w:sz w:val="22"/>
          <w:szCs w:val="22"/>
        </w:rPr>
        <w:t>Zpracování osobních údajů</w:t>
      </w:r>
    </w:p>
    <w:p w:rsidR="00401877" w:rsidRDefault="00401877" w:rsidP="00401877">
      <w:pPr>
        <w:jc w:val="center"/>
      </w:pPr>
    </w:p>
    <w:p w:rsidR="00401877" w:rsidRPr="00C71788" w:rsidRDefault="00401877" w:rsidP="00401877">
      <w:pPr>
        <w:numPr>
          <w:ilvl w:val="0"/>
          <w:numId w:val="59"/>
        </w:numPr>
        <w:ind w:left="284" w:hanging="284"/>
        <w:jc w:val="both"/>
        <w:rPr>
          <w:rFonts w:ascii="Arial" w:hAnsi="Arial" w:cs="Arial"/>
          <w:sz w:val="22"/>
          <w:szCs w:val="22"/>
        </w:rPr>
      </w:pPr>
      <w:r w:rsidRPr="00C71788">
        <w:rPr>
          <w:rFonts w:ascii="Arial" w:hAnsi="Arial" w:cs="Arial"/>
          <w:sz w:val="22"/>
          <w:szCs w:val="22"/>
        </w:rPr>
        <w:t>Tento článek je uzavírán na základě čl. 28 nařízení Evropského parlamentu a Rady (EU) 2016/679 ze dne 27. dubna 2016 o ochraně fyzických osob v souvislosti se zpracováním osobních údajů a o volném pohybu těchto údajů a o zrušení směrnice 95/46/ES (obecné nařízení o ochraně osobních údajů), dále jen jako „</w:t>
      </w:r>
      <w:r w:rsidRPr="00C71788">
        <w:rPr>
          <w:rFonts w:ascii="Arial" w:hAnsi="Arial" w:cs="Arial"/>
          <w:b/>
          <w:sz w:val="22"/>
          <w:szCs w:val="22"/>
        </w:rPr>
        <w:t>GDPR</w:t>
      </w:r>
      <w:r w:rsidRPr="00C71788">
        <w:rPr>
          <w:rFonts w:ascii="Arial" w:hAnsi="Arial" w:cs="Arial"/>
          <w:sz w:val="22"/>
          <w:szCs w:val="22"/>
        </w:rPr>
        <w:t>“. Pojmy použité v tomto článku</w:t>
      </w:r>
      <w:r w:rsidRPr="00C71788">
        <w:rPr>
          <w:rFonts w:ascii="Arial" w:hAnsi="Arial" w:cs="Arial"/>
          <w:sz w:val="22"/>
          <w:szCs w:val="22"/>
          <w:highlight w:val="yellow"/>
        </w:rPr>
        <w:t xml:space="preserve"> </w:t>
      </w:r>
      <w:r w:rsidRPr="00C71788">
        <w:rPr>
          <w:rFonts w:ascii="Arial" w:hAnsi="Arial" w:cs="Arial"/>
          <w:sz w:val="22"/>
          <w:szCs w:val="22"/>
        </w:rPr>
        <w:t>budou vykládány v souladu s GDPR, zejm. v souladu s pojmy uvedenými v čl. 4 GDPR.</w:t>
      </w:r>
    </w:p>
    <w:p w:rsidR="00401877" w:rsidRPr="00C71788" w:rsidRDefault="00401877" w:rsidP="00401877">
      <w:pPr>
        <w:jc w:val="both"/>
        <w:rPr>
          <w:rFonts w:ascii="Arial" w:hAnsi="Arial" w:cs="Arial"/>
          <w:sz w:val="22"/>
          <w:szCs w:val="22"/>
        </w:rPr>
      </w:pPr>
    </w:p>
    <w:p w:rsidR="00401877" w:rsidRPr="00C71788" w:rsidRDefault="00401877" w:rsidP="00401877">
      <w:pPr>
        <w:numPr>
          <w:ilvl w:val="0"/>
          <w:numId w:val="59"/>
        </w:numPr>
        <w:ind w:left="284" w:hanging="284"/>
        <w:jc w:val="both"/>
        <w:rPr>
          <w:rFonts w:ascii="Arial" w:hAnsi="Arial" w:cs="Arial"/>
          <w:sz w:val="22"/>
          <w:szCs w:val="22"/>
        </w:rPr>
      </w:pPr>
      <w:r w:rsidRPr="00C71788">
        <w:rPr>
          <w:rFonts w:ascii="Arial" w:hAnsi="Arial" w:cs="Arial"/>
          <w:sz w:val="22"/>
          <w:szCs w:val="22"/>
        </w:rPr>
        <w:t xml:space="preserve">Pro účely tohoto článku je Objednatel považován za správce dle čl. 4 odst. 7 GDPR </w:t>
      </w:r>
      <w:r w:rsidR="00C71788">
        <w:rPr>
          <w:rFonts w:ascii="Arial" w:hAnsi="Arial" w:cs="Arial"/>
          <w:sz w:val="22"/>
          <w:szCs w:val="22"/>
        </w:rPr>
        <w:br/>
      </w:r>
      <w:r w:rsidRPr="00C71788">
        <w:rPr>
          <w:rFonts w:ascii="Arial" w:hAnsi="Arial" w:cs="Arial"/>
          <w:sz w:val="22"/>
          <w:szCs w:val="22"/>
        </w:rPr>
        <w:t xml:space="preserve">a Zhotovitel je považován za zpracovatele dle čl. 4 odst. 8 GDPR. </w:t>
      </w:r>
    </w:p>
    <w:p w:rsidR="00401877" w:rsidRPr="00C71788" w:rsidRDefault="00401877" w:rsidP="00401877">
      <w:pPr>
        <w:jc w:val="both"/>
        <w:rPr>
          <w:rFonts w:ascii="Arial" w:hAnsi="Arial" w:cs="Arial"/>
          <w:sz w:val="22"/>
          <w:szCs w:val="22"/>
        </w:rPr>
      </w:pPr>
    </w:p>
    <w:p w:rsidR="00401877" w:rsidRPr="00C71788" w:rsidRDefault="00401877" w:rsidP="00401877">
      <w:pPr>
        <w:numPr>
          <w:ilvl w:val="0"/>
          <w:numId w:val="59"/>
        </w:numPr>
        <w:ind w:left="284" w:hanging="284"/>
        <w:jc w:val="both"/>
        <w:rPr>
          <w:rFonts w:ascii="Arial" w:hAnsi="Arial" w:cs="Arial"/>
          <w:sz w:val="22"/>
          <w:szCs w:val="22"/>
        </w:rPr>
      </w:pPr>
      <w:r w:rsidRPr="00C71788">
        <w:rPr>
          <w:rFonts w:ascii="Arial" w:hAnsi="Arial" w:cs="Arial"/>
          <w:sz w:val="22"/>
          <w:szCs w:val="22"/>
        </w:rPr>
        <w:t>Informace ohledně zpracovávaných osobních údajů:</w:t>
      </w:r>
    </w:p>
    <w:p w:rsidR="00401877" w:rsidRDefault="00401877" w:rsidP="00401877">
      <w:pPr>
        <w:jc w:val="both"/>
        <w:rPr>
          <w:rFonts w:ascii="Arial" w:hAnsi="Arial" w:cs="Arial"/>
          <w:sz w:val="22"/>
          <w:szCs w:val="22"/>
        </w:rPr>
      </w:pPr>
    </w:p>
    <w:p w:rsidR="002931D6" w:rsidRPr="00C71788" w:rsidRDefault="002931D6" w:rsidP="00401877">
      <w:pPr>
        <w:jc w:val="both"/>
        <w:rPr>
          <w:rFonts w:ascii="Arial" w:hAnsi="Arial" w:cs="Arial"/>
          <w:sz w:val="22"/>
          <w:szCs w:val="22"/>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6237"/>
      </w:tblGrid>
      <w:tr w:rsidR="00401877" w:rsidRPr="00C71788" w:rsidTr="00A50C20">
        <w:tc>
          <w:tcPr>
            <w:tcW w:w="2551" w:type="dxa"/>
            <w:shd w:val="clear" w:color="auto" w:fill="auto"/>
            <w:vAlign w:val="center"/>
          </w:tcPr>
          <w:p w:rsidR="00401877" w:rsidRPr="00C71788" w:rsidRDefault="00401877" w:rsidP="00A50C20">
            <w:pPr>
              <w:rPr>
                <w:rFonts w:ascii="Arial" w:hAnsi="Arial" w:cs="Arial"/>
                <w:sz w:val="22"/>
                <w:szCs w:val="22"/>
              </w:rPr>
            </w:pPr>
            <w:r w:rsidRPr="00C71788">
              <w:rPr>
                <w:rFonts w:ascii="Arial" w:hAnsi="Arial" w:cs="Arial"/>
                <w:sz w:val="22"/>
                <w:szCs w:val="22"/>
              </w:rPr>
              <w:t>Předmět zpracování</w:t>
            </w:r>
          </w:p>
        </w:tc>
        <w:tc>
          <w:tcPr>
            <w:tcW w:w="6237" w:type="dxa"/>
            <w:shd w:val="clear" w:color="auto" w:fill="auto"/>
            <w:vAlign w:val="center"/>
          </w:tcPr>
          <w:p w:rsidR="00401877" w:rsidRPr="00C71788" w:rsidRDefault="00C71788" w:rsidP="00C71788">
            <w:pPr>
              <w:jc w:val="both"/>
              <w:rPr>
                <w:rFonts w:ascii="Arial" w:hAnsi="Arial" w:cs="Arial"/>
                <w:sz w:val="22"/>
                <w:szCs w:val="22"/>
              </w:rPr>
            </w:pPr>
            <w:r>
              <w:rPr>
                <w:rFonts w:ascii="Arial" w:hAnsi="Arial" w:cs="Arial"/>
                <w:sz w:val="22"/>
                <w:szCs w:val="22"/>
              </w:rPr>
              <w:t>Projektové dokumentace žádostí o poskytnutí podpory z programu 129 </w:t>
            </w:r>
            <w:r w:rsidR="000233AC">
              <w:rPr>
                <w:rFonts w:ascii="Arial" w:hAnsi="Arial" w:cs="Arial"/>
                <w:sz w:val="22"/>
                <w:szCs w:val="22"/>
              </w:rPr>
              <w:t>280</w:t>
            </w:r>
          </w:p>
        </w:tc>
      </w:tr>
      <w:tr w:rsidR="00401877" w:rsidRPr="00C71788" w:rsidTr="00A50C20">
        <w:tc>
          <w:tcPr>
            <w:tcW w:w="2551" w:type="dxa"/>
            <w:shd w:val="clear" w:color="auto" w:fill="auto"/>
            <w:vAlign w:val="center"/>
          </w:tcPr>
          <w:p w:rsidR="00401877" w:rsidRPr="00C71788" w:rsidRDefault="00401877" w:rsidP="00A50C20">
            <w:pPr>
              <w:rPr>
                <w:rFonts w:ascii="Arial" w:hAnsi="Arial" w:cs="Arial"/>
                <w:sz w:val="22"/>
                <w:szCs w:val="22"/>
              </w:rPr>
            </w:pPr>
            <w:r w:rsidRPr="00C71788">
              <w:rPr>
                <w:rFonts w:ascii="Arial" w:hAnsi="Arial" w:cs="Arial"/>
                <w:sz w:val="22"/>
                <w:szCs w:val="22"/>
              </w:rPr>
              <w:t>Doba trvání zpracování</w:t>
            </w:r>
          </w:p>
        </w:tc>
        <w:tc>
          <w:tcPr>
            <w:tcW w:w="6237" w:type="dxa"/>
            <w:shd w:val="clear" w:color="auto" w:fill="auto"/>
            <w:vAlign w:val="center"/>
          </w:tcPr>
          <w:p w:rsidR="00401877" w:rsidRPr="00C71788" w:rsidRDefault="00401877" w:rsidP="00FB0954">
            <w:pPr>
              <w:jc w:val="both"/>
              <w:rPr>
                <w:rFonts w:ascii="Arial" w:hAnsi="Arial" w:cs="Arial"/>
                <w:sz w:val="22"/>
                <w:szCs w:val="22"/>
              </w:rPr>
            </w:pPr>
            <w:r w:rsidRPr="00C71788">
              <w:rPr>
                <w:rFonts w:ascii="Arial" w:hAnsi="Arial" w:cs="Arial"/>
                <w:sz w:val="22"/>
                <w:szCs w:val="22"/>
              </w:rPr>
              <w:t xml:space="preserve">Bude se jednat o dobu trvání smlouvy </w:t>
            </w:r>
            <w:r w:rsidR="00FB0954">
              <w:rPr>
                <w:rFonts w:ascii="Arial" w:hAnsi="Arial" w:cs="Arial"/>
                <w:sz w:val="22"/>
                <w:szCs w:val="22"/>
              </w:rPr>
              <w:t xml:space="preserve">a Objednávek </w:t>
            </w:r>
            <w:r w:rsidRPr="00C71788">
              <w:rPr>
                <w:rFonts w:ascii="Arial" w:hAnsi="Arial" w:cs="Arial"/>
                <w:sz w:val="22"/>
                <w:szCs w:val="22"/>
              </w:rPr>
              <w:t>+ dobu</w:t>
            </w:r>
            <w:r w:rsidR="00FB0954">
              <w:rPr>
                <w:rFonts w:ascii="Arial" w:hAnsi="Arial" w:cs="Arial"/>
                <w:sz w:val="22"/>
                <w:szCs w:val="22"/>
              </w:rPr>
              <w:t xml:space="preserve"> trvání práv Objednatele z vad díla (plnění)</w:t>
            </w:r>
          </w:p>
        </w:tc>
      </w:tr>
      <w:tr w:rsidR="00401877" w:rsidRPr="00C71788" w:rsidTr="00A50C20">
        <w:tc>
          <w:tcPr>
            <w:tcW w:w="2551" w:type="dxa"/>
            <w:shd w:val="clear" w:color="auto" w:fill="auto"/>
            <w:vAlign w:val="center"/>
          </w:tcPr>
          <w:p w:rsidR="00401877" w:rsidRPr="00C71788" w:rsidRDefault="00401877" w:rsidP="00A50C20">
            <w:pPr>
              <w:rPr>
                <w:rFonts w:ascii="Arial" w:hAnsi="Arial" w:cs="Arial"/>
                <w:sz w:val="22"/>
                <w:szCs w:val="22"/>
              </w:rPr>
            </w:pPr>
            <w:r w:rsidRPr="00C71788">
              <w:rPr>
                <w:rFonts w:ascii="Arial" w:hAnsi="Arial" w:cs="Arial"/>
                <w:sz w:val="22"/>
                <w:szCs w:val="22"/>
              </w:rPr>
              <w:t>Povaha zpracování</w:t>
            </w:r>
          </w:p>
        </w:tc>
        <w:tc>
          <w:tcPr>
            <w:tcW w:w="6237" w:type="dxa"/>
            <w:shd w:val="clear" w:color="auto" w:fill="auto"/>
            <w:vAlign w:val="center"/>
          </w:tcPr>
          <w:p w:rsidR="00401877" w:rsidRPr="00C71788" w:rsidRDefault="007A6A92" w:rsidP="007A6A92">
            <w:pPr>
              <w:jc w:val="both"/>
              <w:rPr>
                <w:rFonts w:ascii="Arial" w:hAnsi="Arial" w:cs="Arial"/>
                <w:sz w:val="22"/>
                <w:szCs w:val="22"/>
              </w:rPr>
            </w:pPr>
            <w:r w:rsidRPr="00C71788">
              <w:rPr>
                <w:rFonts w:ascii="Arial" w:hAnsi="Arial" w:cs="Arial"/>
                <w:sz w:val="22"/>
                <w:szCs w:val="22"/>
              </w:rPr>
              <w:t>Zpracovatel bude zejména nahlížet do projektové dokumentace</w:t>
            </w:r>
            <w:r w:rsidR="00746D55" w:rsidRPr="00C71788">
              <w:rPr>
                <w:rFonts w:ascii="Arial" w:hAnsi="Arial" w:cs="Arial"/>
                <w:sz w:val="22"/>
                <w:szCs w:val="22"/>
              </w:rPr>
              <w:t xml:space="preserve"> projektů</w:t>
            </w:r>
            <w:r w:rsidRPr="00C71788">
              <w:rPr>
                <w:rFonts w:ascii="Arial" w:hAnsi="Arial" w:cs="Arial"/>
                <w:sz w:val="22"/>
                <w:szCs w:val="22"/>
              </w:rPr>
              <w:t xml:space="preserve"> v rámci Programu 129 280</w:t>
            </w:r>
          </w:p>
        </w:tc>
      </w:tr>
      <w:tr w:rsidR="00401877" w:rsidRPr="00C71788" w:rsidTr="00A50C20">
        <w:tc>
          <w:tcPr>
            <w:tcW w:w="2551" w:type="dxa"/>
            <w:shd w:val="clear" w:color="auto" w:fill="auto"/>
            <w:vAlign w:val="center"/>
          </w:tcPr>
          <w:p w:rsidR="00401877" w:rsidRPr="00C71788" w:rsidRDefault="00401877" w:rsidP="00A50C20">
            <w:pPr>
              <w:rPr>
                <w:rFonts w:ascii="Arial" w:hAnsi="Arial" w:cs="Arial"/>
                <w:sz w:val="22"/>
                <w:szCs w:val="22"/>
              </w:rPr>
            </w:pPr>
            <w:r w:rsidRPr="00C71788">
              <w:rPr>
                <w:rFonts w:ascii="Arial" w:hAnsi="Arial" w:cs="Arial"/>
                <w:sz w:val="22"/>
                <w:szCs w:val="22"/>
              </w:rPr>
              <w:t>Účel zpracování</w:t>
            </w:r>
          </w:p>
        </w:tc>
        <w:tc>
          <w:tcPr>
            <w:tcW w:w="6237" w:type="dxa"/>
            <w:shd w:val="clear" w:color="auto" w:fill="auto"/>
            <w:vAlign w:val="center"/>
          </w:tcPr>
          <w:p w:rsidR="00401877" w:rsidRPr="00C71788" w:rsidRDefault="00C71788" w:rsidP="00A50C20">
            <w:pPr>
              <w:jc w:val="both"/>
              <w:rPr>
                <w:rFonts w:ascii="Arial" w:hAnsi="Arial" w:cs="Arial"/>
                <w:sz w:val="22"/>
                <w:szCs w:val="22"/>
              </w:rPr>
            </w:pPr>
            <w:r>
              <w:rPr>
                <w:rFonts w:ascii="Arial" w:hAnsi="Arial" w:cs="Arial"/>
                <w:sz w:val="22"/>
                <w:szCs w:val="22"/>
              </w:rPr>
              <w:t>Vyhotovení výstupů A, B, C dle této Dohody</w:t>
            </w:r>
          </w:p>
        </w:tc>
      </w:tr>
      <w:tr w:rsidR="00401877" w:rsidRPr="00C71788" w:rsidTr="00A50C20">
        <w:tc>
          <w:tcPr>
            <w:tcW w:w="2551" w:type="dxa"/>
            <w:shd w:val="clear" w:color="auto" w:fill="auto"/>
            <w:vAlign w:val="center"/>
          </w:tcPr>
          <w:p w:rsidR="00401877" w:rsidRPr="00C71788" w:rsidRDefault="00401877" w:rsidP="00A50C20">
            <w:pPr>
              <w:rPr>
                <w:rFonts w:ascii="Arial" w:hAnsi="Arial" w:cs="Arial"/>
                <w:sz w:val="22"/>
                <w:szCs w:val="22"/>
              </w:rPr>
            </w:pPr>
            <w:r w:rsidRPr="00C71788">
              <w:rPr>
                <w:rFonts w:ascii="Arial" w:hAnsi="Arial" w:cs="Arial"/>
                <w:sz w:val="22"/>
                <w:szCs w:val="22"/>
              </w:rPr>
              <w:t>Typ osobních údajů</w:t>
            </w:r>
          </w:p>
        </w:tc>
        <w:tc>
          <w:tcPr>
            <w:tcW w:w="6237" w:type="dxa"/>
            <w:shd w:val="clear" w:color="auto" w:fill="auto"/>
            <w:vAlign w:val="center"/>
          </w:tcPr>
          <w:p w:rsidR="00401877" w:rsidRPr="00C71788" w:rsidRDefault="00401877" w:rsidP="00401877">
            <w:pPr>
              <w:jc w:val="both"/>
              <w:rPr>
                <w:rFonts w:ascii="Arial" w:hAnsi="Arial" w:cs="Arial"/>
                <w:sz w:val="22"/>
                <w:szCs w:val="22"/>
              </w:rPr>
            </w:pPr>
            <w:r w:rsidRPr="00C71788">
              <w:rPr>
                <w:rFonts w:ascii="Arial" w:hAnsi="Arial" w:cs="Arial"/>
                <w:sz w:val="22"/>
                <w:szCs w:val="22"/>
              </w:rPr>
              <w:t>např. jméno, adresa, t</w:t>
            </w:r>
            <w:r w:rsidR="00C71788">
              <w:rPr>
                <w:rFonts w:ascii="Arial" w:hAnsi="Arial" w:cs="Arial"/>
                <w:sz w:val="22"/>
                <w:szCs w:val="22"/>
              </w:rPr>
              <w:t>el. číslo, e-mailová adresa</w:t>
            </w:r>
          </w:p>
        </w:tc>
      </w:tr>
      <w:tr w:rsidR="00401877" w:rsidRPr="00C71788" w:rsidTr="00A50C20">
        <w:tc>
          <w:tcPr>
            <w:tcW w:w="2551" w:type="dxa"/>
            <w:shd w:val="clear" w:color="auto" w:fill="auto"/>
            <w:vAlign w:val="center"/>
          </w:tcPr>
          <w:p w:rsidR="00401877" w:rsidRPr="00C71788" w:rsidRDefault="00401877" w:rsidP="00A50C20">
            <w:pPr>
              <w:rPr>
                <w:rFonts w:ascii="Arial" w:hAnsi="Arial" w:cs="Arial"/>
                <w:sz w:val="22"/>
                <w:szCs w:val="22"/>
              </w:rPr>
            </w:pPr>
            <w:r w:rsidRPr="00C71788">
              <w:rPr>
                <w:rFonts w:ascii="Arial" w:hAnsi="Arial" w:cs="Arial"/>
                <w:sz w:val="22"/>
                <w:szCs w:val="22"/>
              </w:rPr>
              <w:t>Kategorie subjektů údajů</w:t>
            </w:r>
          </w:p>
        </w:tc>
        <w:tc>
          <w:tcPr>
            <w:tcW w:w="6237" w:type="dxa"/>
            <w:shd w:val="clear" w:color="auto" w:fill="auto"/>
            <w:vAlign w:val="center"/>
          </w:tcPr>
          <w:p w:rsidR="00401877" w:rsidRPr="00C71788" w:rsidRDefault="00863BF5" w:rsidP="00FB0954">
            <w:pPr>
              <w:jc w:val="both"/>
              <w:rPr>
                <w:rFonts w:ascii="Arial" w:hAnsi="Arial" w:cs="Arial"/>
                <w:sz w:val="22"/>
                <w:szCs w:val="22"/>
              </w:rPr>
            </w:pPr>
            <w:r>
              <w:rPr>
                <w:rFonts w:ascii="Arial" w:hAnsi="Arial" w:cs="Arial"/>
                <w:sz w:val="22"/>
                <w:szCs w:val="22"/>
              </w:rPr>
              <w:t>Fyzické a právnické osoby - žadatelé o poskytnutí dotace v rámci Programu 129 280</w:t>
            </w:r>
          </w:p>
        </w:tc>
      </w:tr>
    </w:tbl>
    <w:p w:rsidR="00401877" w:rsidRPr="00C71788" w:rsidRDefault="00401877" w:rsidP="00401877">
      <w:pPr>
        <w:jc w:val="both"/>
        <w:rPr>
          <w:rFonts w:ascii="Arial" w:hAnsi="Arial" w:cs="Arial"/>
          <w:sz w:val="22"/>
          <w:szCs w:val="22"/>
        </w:rPr>
      </w:pPr>
    </w:p>
    <w:p w:rsidR="00401877" w:rsidRPr="00C71788" w:rsidRDefault="00401877" w:rsidP="00401877">
      <w:pPr>
        <w:jc w:val="both"/>
        <w:rPr>
          <w:rFonts w:ascii="Arial" w:hAnsi="Arial" w:cs="Arial"/>
          <w:sz w:val="22"/>
          <w:szCs w:val="22"/>
        </w:rPr>
      </w:pPr>
    </w:p>
    <w:p w:rsidR="00401877" w:rsidRPr="00C71788" w:rsidRDefault="00401877" w:rsidP="00401877">
      <w:pPr>
        <w:numPr>
          <w:ilvl w:val="0"/>
          <w:numId w:val="59"/>
        </w:numPr>
        <w:ind w:left="284" w:hanging="284"/>
        <w:jc w:val="both"/>
        <w:rPr>
          <w:rFonts w:ascii="Arial" w:hAnsi="Arial" w:cs="Arial"/>
          <w:sz w:val="22"/>
          <w:szCs w:val="22"/>
        </w:rPr>
      </w:pPr>
      <w:r w:rsidRPr="00C71788">
        <w:rPr>
          <w:rFonts w:ascii="Arial" w:hAnsi="Arial" w:cs="Arial"/>
          <w:sz w:val="22"/>
          <w:szCs w:val="22"/>
        </w:rPr>
        <w:lastRenderedPageBreak/>
        <w:t xml:space="preserve">Při zpracování osobních údajů je správce povinen dodržovat práva subjektů údajů, </w:t>
      </w:r>
      <w:r w:rsidR="00863BF5">
        <w:rPr>
          <w:rFonts w:ascii="Arial" w:hAnsi="Arial" w:cs="Arial"/>
          <w:sz w:val="22"/>
          <w:szCs w:val="22"/>
        </w:rPr>
        <w:br/>
      </w:r>
      <w:r w:rsidRPr="00C71788">
        <w:rPr>
          <w:rFonts w:ascii="Arial" w:hAnsi="Arial" w:cs="Arial"/>
          <w:sz w:val="22"/>
          <w:szCs w:val="22"/>
        </w:rPr>
        <w:t>která vyplývají zejména z čl. 12 až 22 GDPR, a to při dodržení zákonného způsobu zpracování osobních údajů dle čl. 6 GDPR a v souladu se zásadami zpracování osobních údajů uvedených v čl. 5 GDPR.</w:t>
      </w:r>
      <w:r w:rsidRPr="00C71788">
        <w:rPr>
          <w:rFonts w:ascii="Arial" w:hAnsi="Arial" w:cs="Arial"/>
          <w:color w:val="7F7F7F"/>
          <w:sz w:val="22"/>
          <w:szCs w:val="22"/>
        </w:rPr>
        <w:t xml:space="preserve"> </w:t>
      </w:r>
    </w:p>
    <w:p w:rsidR="00401877" w:rsidRPr="00C71788" w:rsidRDefault="00401877" w:rsidP="00401877">
      <w:pPr>
        <w:ind w:left="284"/>
        <w:jc w:val="both"/>
        <w:rPr>
          <w:rFonts w:ascii="Arial" w:hAnsi="Arial" w:cs="Arial"/>
          <w:sz w:val="22"/>
          <w:szCs w:val="22"/>
        </w:rPr>
      </w:pPr>
    </w:p>
    <w:p w:rsidR="00401877" w:rsidRPr="00C71788" w:rsidRDefault="00401877" w:rsidP="00401877">
      <w:pPr>
        <w:numPr>
          <w:ilvl w:val="0"/>
          <w:numId w:val="59"/>
        </w:numPr>
        <w:ind w:left="284" w:hanging="284"/>
        <w:jc w:val="both"/>
        <w:rPr>
          <w:rFonts w:ascii="Arial" w:hAnsi="Arial" w:cs="Arial"/>
          <w:sz w:val="22"/>
          <w:szCs w:val="22"/>
        </w:rPr>
      </w:pPr>
      <w:r w:rsidRPr="00C71788">
        <w:rPr>
          <w:rFonts w:ascii="Arial" w:hAnsi="Arial" w:cs="Arial"/>
          <w:sz w:val="22"/>
          <w:szCs w:val="22"/>
        </w:rPr>
        <w:t>Povinnosti a práva zpracovatele:</w:t>
      </w:r>
    </w:p>
    <w:p w:rsidR="00401877" w:rsidRPr="00C71788" w:rsidRDefault="00401877" w:rsidP="00401877">
      <w:pPr>
        <w:jc w:val="both"/>
        <w:rPr>
          <w:rFonts w:ascii="Arial" w:hAnsi="Arial" w:cs="Arial"/>
          <w:sz w:val="22"/>
          <w:szCs w:val="22"/>
        </w:rPr>
      </w:pPr>
    </w:p>
    <w:p w:rsidR="00401877" w:rsidRPr="00C71788" w:rsidRDefault="00401877" w:rsidP="00401877">
      <w:pPr>
        <w:numPr>
          <w:ilvl w:val="1"/>
          <w:numId w:val="60"/>
        </w:numPr>
        <w:spacing w:after="240"/>
        <w:jc w:val="both"/>
        <w:rPr>
          <w:rFonts w:ascii="Arial" w:hAnsi="Arial" w:cs="Arial"/>
          <w:sz w:val="22"/>
          <w:szCs w:val="22"/>
        </w:rPr>
      </w:pPr>
      <w:r w:rsidRPr="00C71788">
        <w:rPr>
          <w:rFonts w:ascii="Arial" w:hAnsi="Arial" w:cs="Arial"/>
          <w:sz w:val="22"/>
          <w:szCs w:val="22"/>
        </w:rPr>
        <w:t xml:space="preserve">Zpracovatel prohlašuje, že je v souladu s čl. 28 odst. 1 GDPR schopen </w:t>
      </w:r>
      <w:r w:rsidR="00863BF5">
        <w:rPr>
          <w:rFonts w:ascii="Arial" w:hAnsi="Arial" w:cs="Arial"/>
          <w:sz w:val="22"/>
          <w:szCs w:val="22"/>
        </w:rPr>
        <w:br/>
      </w:r>
      <w:r w:rsidRPr="00C71788">
        <w:rPr>
          <w:rFonts w:ascii="Arial" w:hAnsi="Arial" w:cs="Arial"/>
          <w:sz w:val="22"/>
          <w:szCs w:val="22"/>
        </w:rPr>
        <w:t xml:space="preserve">pro zpracování osobních údajů jménem správce na základě této </w:t>
      </w:r>
      <w:r w:rsidR="00650B41" w:rsidRPr="00C71788">
        <w:rPr>
          <w:rFonts w:ascii="Arial" w:hAnsi="Arial" w:cs="Arial"/>
          <w:sz w:val="22"/>
          <w:szCs w:val="22"/>
        </w:rPr>
        <w:t>Dohody</w:t>
      </w:r>
      <w:r w:rsidR="00816997" w:rsidRPr="00C71788">
        <w:rPr>
          <w:rFonts w:ascii="Arial" w:hAnsi="Arial" w:cs="Arial"/>
          <w:sz w:val="22"/>
          <w:szCs w:val="22"/>
        </w:rPr>
        <w:t xml:space="preserve"> </w:t>
      </w:r>
      <w:r w:rsidRPr="00C71788">
        <w:rPr>
          <w:rFonts w:ascii="Arial" w:hAnsi="Arial" w:cs="Arial"/>
          <w:sz w:val="22"/>
          <w:szCs w:val="22"/>
        </w:rPr>
        <w:t xml:space="preserve">poskytnout dostatečné záruky, zejména pokud jde o odborné znalosti, spolehlivost a zdroje, </w:t>
      </w:r>
      <w:r w:rsidR="00863BF5">
        <w:rPr>
          <w:rFonts w:ascii="Arial" w:hAnsi="Arial" w:cs="Arial"/>
          <w:sz w:val="22"/>
          <w:szCs w:val="22"/>
        </w:rPr>
        <w:br/>
      </w:r>
      <w:r w:rsidRPr="00C71788">
        <w:rPr>
          <w:rFonts w:ascii="Arial" w:hAnsi="Arial" w:cs="Arial"/>
          <w:sz w:val="22"/>
          <w:szCs w:val="22"/>
        </w:rPr>
        <w:t>a že zavede technická a organizační opatření, která budou splňovat požadavky GDPR, včetně požadavků na bezpečnost zpracování, a to tak, aby byla zajištěna ochrana práv subjektů údajů.</w:t>
      </w:r>
    </w:p>
    <w:p w:rsidR="00401877" w:rsidRPr="00C71788" w:rsidRDefault="00401877" w:rsidP="00401877">
      <w:pPr>
        <w:numPr>
          <w:ilvl w:val="1"/>
          <w:numId w:val="60"/>
        </w:numPr>
        <w:spacing w:after="240"/>
        <w:ind w:left="851" w:hanging="491"/>
        <w:jc w:val="both"/>
        <w:rPr>
          <w:rFonts w:ascii="Arial" w:hAnsi="Arial" w:cs="Arial"/>
          <w:sz w:val="22"/>
          <w:szCs w:val="22"/>
        </w:rPr>
      </w:pPr>
      <w:r w:rsidRPr="00C71788">
        <w:rPr>
          <w:rFonts w:ascii="Arial" w:hAnsi="Arial" w:cs="Arial"/>
          <w:sz w:val="22"/>
          <w:szCs w:val="22"/>
        </w:rPr>
        <w:t>Zpracovatel zpracovává osobní údaje pouze na základě doložených pokynů správce, včetně v otázkách předání osobních údajů do třetí země nebo mezinárodní organizaci, pokud mu toto zpracování již neukládají právní předpisy EU nebo ČR (popř. jiné členského státu EU), které se na správce vztahují; v takovém případě zpracovatel správce informuje o tomto právním požadavku před zpracováním, ledaže by tyto právní předpisy toto informování zakazovaly z důležitých důvodů veřejného zájmu.</w:t>
      </w:r>
    </w:p>
    <w:p w:rsidR="00401877" w:rsidRPr="00C71788" w:rsidRDefault="00401877" w:rsidP="00401877">
      <w:pPr>
        <w:numPr>
          <w:ilvl w:val="1"/>
          <w:numId w:val="60"/>
        </w:numPr>
        <w:spacing w:after="240"/>
        <w:ind w:left="851" w:hanging="491"/>
        <w:jc w:val="both"/>
        <w:rPr>
          <w:rFonts w:ascii="Arial" w:hAnsi="Arial" w:cs="Arial"/>
          <w:sz w:val="22"/>
          <w:szCs w:val="22"/>
        </w:rPr>
      </w:pPr>
      <w:r w:rsidRPr="00C71788">
        <w:rPr>
          <w:rFonts w:ascii="Arial" w:hAnsi="Arial" w:cs="Arial"/>
          <w:sz w:val="22"/>
          <w:szCs w:val="22"/>
        </w:rPr>
        <w:t xml:space="preserve">Zpracovatel zajišťuje, aby se osoby oprávněné zpracovávat osobní údaje zavázaly </w:t>
      </w:r>
      <w:r w:rsidR="000233AC">
        <w:rPr>
          <w:rFonts w:ascii="Arial" w:hAnsi="Arial" w:cs="Arial"/>
          <w:sz w:val="22"/>
          <w:szCs w:val="22"/>
        </w:rPr>
        <w:br/>
      </w:r>
      <w:r w:rsidRPr="00C71788">
        <w:rPr>
          <w:rFonts w:ascii="Arial" w:hAnsi="Arial" w:cs="Arial"/>
          <w:sz w:val="22"/>
          <w:szCs w:val="22"/>
        </w:rPr>
        <w:lastRenderedPageBreak/>
        <w:t>k mlčenlivosti nebo aby se na ně vztahovala zákonná povinnost mlčenlivosti.</w:t>
      </w:r>
    </w:p>
    <w:p w:rsidR="00401877" w:rsidRPr="00C71788" w:rsidRDefault="00401877" w:rsidP="00401877">
      <w:pPr>
        <w:numPr>
          <w:ilvl w:val="1"/>
          <w:numId w:val="60"/>
        </w:numPr>
        <w:spacing w:after="240"/>
        <w:ind w:left="851" w:hanging="491"/>
        <w:jc w:val="both"/>
        <w:rPr>
          <w:rFonts w:ascii="Arial" w:hAnsi="Arial" w:cs="Arial"/>
          <w:sz w:val="22"/>
          <w:szCs w:val="22"/>
        </w:rPr>
      </w:pPr>
      <w:r w:rsidRPr="00C71788">
        <w:rPr>
          <w:rFonts w:ascii="Arial" w:hAnsi="Arial" w:cs="Arial"/>
          <w:sz w:val="22"/>
          <w:szCs w:val="22"/>
        </w:rPr>
        <w:t>Zpracovatel přijme všechna opatření požadovaná podle článku 32 (Zabezpečení zpracování):</w:t>
      </w:r>
    </w:p>
    <w:p w:rsidR="00401877" w:rsidRPr="00C71788" w:rsidRDefault="00401877" w:rsidP="00401877">
      <w:pPr>
        <w:numPr>
          <w:ilvl w:val="2"/>
          <w:numId w:val="60"/>
        </w:numPr>
        <w:ind w:left="1701" w:hanging="708"/>
        <w:jc w:val="both"/>
        <w:rPr>
          <w:rFonts w:ascii="Arial" w:hAnsi="Arial" w:cs="Arial"/>
          <w:sz w:val="22"/>
          <w:szCs w:val="22"/>
        </w:rPr>
      </w:pPr>
      <w:r w:rsidRPr="00C71788">
        <w:rPr>
          <w:rFonts w:ascii="Arial" w:hAnsi="Arial" w:cs="Arial"/>
          <w:sz w:val="22"/>
          <w:szCs w:val="22"/>
        </w:rPr>
        <w:t xml:space="preserve">S přihlédnutím ke stavu techniky, nákladům na provedení, povaze, rozsahu, kontextu a účelům zpracování i k různě pravděpodobným a různě závažným rizikům pro práva a svobody fyzických osob, provedou správce </w:t>
      </w:r>
      <w:r w:rsidR="000233AC">
        <w:rPr>
          <w:rFonts w:ascii="Arial" w:hAnsi="Arial" w:cs="Arial"/>
          <w:sz w:val="22"/>
          <w:szCs w:val="22"/>
        </w:rPr>
        <w:br/>
      </w:r>
      <w:r w:rsidRPr="00C71788">
        <w:rPr>
          <w:rFonts w:ascii="Arial" w:hAnsi="Arial" w:cs="Arial"/>
          <w:sz w:val="22"/>
          <w:szCs w:val="22"/>
        </w:rPr>
        <w:t xml:space="preserve">a zpracovatel vhodná technická a organizační opatření, aby zajistili úroveň zabezpečení odpovídající danému riziku, případně včetně: </w:t>
      </w:r>
    </w:p>
    <w:p w:rsidR="00401877" w:rsidRPr="00C71788" w:rsidRDefault="00401877" w:rsidP="00401877">
      <w:pPr>
        <w:numPr>
          <w:ilvl w:val="3"/>
          <w:numId w:val="60"/>
        </w:numPr>
        <w:ind w:left="3119" w:hanging="851"/>
        <w:jc w:val="both"/>
        <w:rPr>
          <w:rFonts w:ascii="Arial" w:hAnsi="Arial" w:cs="Arial"/>
          <w:sz w:val="22"/>
          <w:szCs w:val="22"/>
        </w:rPr>
      </w:pPr>
      <w:r w:rsidRPr="00C71788">
        <w:rPr>
          <w:rFonts w:ascii="Arial" w:hAnsi="Arial" w:cs="Arial"/>
          <w:sz w:val="22"/>
          <w:szCs w:val="22"/>
        </w:rPr>
        <w:t>pseudonymizace a šifrování osobních údajů;</w:t>
      </w:r>
    </w:p>
    <w:p w:rsidR="00401877" w:rsidRPr="00C71788" w:rsidRDefault="00401877" w:rsidP="00401877">
      <w:pPr>
        <w:numPr>
          <w:ilvl w:val="3"/>
          <w:numId w:val="60"/>
        </w:numPr>
        <w:ind w:left="3119" w:hanging="851"/>
        <w:jc w:val="both"/>
        <w:rPr>
          <w:rFonts w:ascii="Arial" w:hAnsi="Arial" w:cs="Arial"/>
          <w:sz w:val="22"/>
          <w:szCs w:val="22"/>
        </w:rPr>
      </w:pPr>
      <w:r w:rsidRPr="00C71788">
        <w:rPr>
          <w:rFonts w:ascii="Arial" w:hAnsi="Arial" w:cs="Arial"/>
          <w:sz w:val="22"/>
          <w:szCs w:val="22"/>
        </w:rPr>
        <w:t>schopnosti zajistit neustálou důvěrnost, integritu, dostupnost a odolnost systémů a služeb zpracování;</w:t>
      </w:r>
    </w:p>
    <w:p w:rsidR="00401877" w:rsidRPr="00C71788" w:rsidRDefault="00401877" w:rsidP="00401877">
      <w:pPr>
        <w:numPr>
          <w:ilvl w:val="3"/>
          <w:numId w:val="60"/>
        </w:numPr>
        <w:ind w:left="3119" w:hanging="851"/>
        <w:jc w:val="both"/>
        <w:rPr>
          <w:rFonts w:ascii="Arial" w:hAnsi="Arial" w:cs="Arial"/>
          <w:sz w:val="22"/>
          <w:szCs w:val="22"/>
        </w:rPr>
      </w:pPr>
      <w:r w:rsidRPr="00C71788">
        <w:rPr>
          <w:rFonts w:ascii="Arial" w:hAnsi="Arial" w:cs="Arial"/>
          <w:sz w:val="22"/>
          <w:szCs w:val="22"/>
        </w:rPr>
        <w:t xml:space="preserve">schopnosti obnovit dostupnost osobních údajů a přístup </w:t>
      </w:r>
      <w:r w:rsidR="000233AC">
        <w:rPr>
          <w:rFonts w:ascii="Arial" w:hAnsi="Arial" w:cs="Arial"/>
          <w:sz w:val="22"/>
          <w:szCs w:val="22"/>
        </w:rPr>
        <w:br/>
      </w:r>
      <w:r w:rsidRPr="00C71788">
        <w:rPr>
          <w:rFonts w:ascii="Arial" w:hAnsi="Arial" w:cs="Arial"/>
          <w:sz w:val="22"/>
          <w:szCs w:val="22"/>
        </w:rPr>
        <w:t>k nim včas v případě fyzických či technických incidentů;</w:t>
      </w:r>
    </w:p>
    <w:p w:rsidR="00401877" w:rsidRPr="00C71788" w:rsidRDefault="00401877" w:rsidP="00401877">
      <w:pPr>
        <w:numPr>
          <w:ilvl w:val="3"/>
          <w:numId w:val="60"/>
        </w:numPr>
        <w:ind w:left="3119" w:hanging="851"/>
        <w:jc w:val="both"/>
        <w:rPr>
          <w:rFonts w:ascii="Arial" w:hAnsi="Arial" w:cs="Arial"/>
          <w:sz w:val="22"/>
          <w:szCs w:val="22"/>
        </w:rPr>
      </w:pPr>
      <w:r w:rsidRPr="00C71788">
        <w:rPr>
          <w:rFonts w:ascii="Arial" w:hAnsi="Arial" w:cs="Arial"/>
          <w:sz w:val="22"/>
          <w:szCs w:val="22"/>
        </w:rPr>
        <w:t>procesu pravidelného testování, posuzování a hodnocení účinnosti zavedených technických a organizačních opatření pro zajištění bezpečnosti zpracování.</w:t>
      </w:r>
    </w:p>
    <w:p w:rsidR="00401877" w:rsidRPr="00C71788" w:rsidRDefault="00401877" w:rsidP="00401877">
      <w:pPr>
        <w:ind w:left="3119"/>
        <w:jc w:val="both"/>
        <w:rPr>
          <w:rFonts w:ascii="Arial" w:hAnsi="Arial" w:cs="Arial"/>
          <w:sz w:val="22"/>
          <w:szCs w:val="22"/>
        </w:rPr>
      </w:pPr>
    </w:p>
    <w:p w:rsidR="00401877" w:rsidRPr="00C71788" w:rsidRDefault="00401877" w:rsidP="00401877">
      <w:pPr>
        <w:numPr>
          <w:ilvl w:val="2"/>
          <w:numId w:val="60"/>
        </w:numPr>
        <w:spacing w:after="240"/>
        <w:ind w:left="1701" w:hanging="709"/>
        <w:jc w:val="both"/>
        <w:rPr>
          <w:rFonts w:ascii="Arial" w:hAnsi="Arial" w:cs="Arial"/>
          <w:sz w:val="22"/>
          <w:szCs w:val="22"/>
        </w:rPr>
      </w:pPr>
      <w:r w:rsidRPr="00C71788">
        <w:rPr>
          <w:rFonts w:ascii="Arial" w:hAnsi="Arial" w:cs="Arial"/>
          <w:sz w:val="22"/>
          <w:szCs w:val="22"/>
        </w:rPr>
        <w:t>Při posuzování vhodné úrovně bezpečnosti se zohlední zejména rizika, která představuje zpracování, zejména ná</w:t>
      </w:r>
      <w:r w:rsidRPr="00C71788">
        <w:rPr>
          <w:rFonts w:ascii="Arial" w:hAnsi="Arial" w:cs="Arial"/>
          <w:sz w:val="22"/>
          <w:szCs w:val="22"/>
        </w:rPr>
        <w:lastRenderedPageBreak/>
        <w:t xml:space="preserve">hodné nebo protiprávní zničení, ztráta, pozměňování, neoprávněné zpřístupnění předávaných, uložených nebo jinak zpracovávaných osobních údajů, nebo neoprávněný přístup </w:t>
      </w:r>
      <w:r w:rsidR="000233AC">
        <w:rPr>
          <w:rFonts w:ascii="Arial" w:hAnsi="Arial" w:cs="Arial"/>
          <w:sz w:val="22"/>
          <w:szCs w:val="22"/>
        </w:rPr>
        <w:br/>
      </w:r>
      <w:r w:rsidRPr="00C71788">
        <w:rPr>
          <w:rFonts w:ascii="Arial" w:hAnsi="Arial" w:cs="Arial"/>
          <w:sz w:val="22"/>
          <w:szCs w:val="22"/>
        </w:rPr>
        <w:t>k nim.</w:t>
      </w:r>
    </w:p>
    <w:p w:rsidR="00401877" w:rsidRPr="00C71788" w:rsidRDefault="00401877" w:rsidP="00401877">
      <w:pPr>
        <w:numPr>
          <w:ilvl w:val="2"/>
          <w:numId w:val="60"/>
        </w:numPr>
        <w:spacing w:after="240"/>
        <w:ind w:left="1701" w:hanging="708"/>
        <w:jc w:val="both"/>
        <w:rPr>
          <w:rFonts w:ascii="Arial" w:hAnsi="Arial" w:cs="Arial"/>
          <w:sz w:val="22"/>
          <w:szCs w:val="22"/>
        </w:rPr>
      </w:pPr>
      <w:r w:rsidRPr="00C71788">
        <w:rPr>
          <w:rFonts w:ascii="Arial" w:hAnsi="Arial" w:cs="Arial"/>
          <w:sz w:val="22"/>
          <w:szCs w:val="22"/>
        </w:rPr>
        <w:t xml:space="preserve">Správce a zpracovatel přijmou opatření pro zajištění toho, aby jakákoliv fyzická osoba, která jedná z pověření správce nebo zpracovatele </w:t>
      </w:r>
      <w:r w:rsidR="00863BF5">
        <w:rPr>
          <w:rFonts w:ascii="Arial" w:hAnsi="Arial" w:cs="Arial"/>
          <w:sz w:val="22"/>
          <w:szCs w:val="22"/>
        </w:rPr>
        <w:br/>
      </w:r>
      <w:r w:rsidRPr="00C71788">
        <w:rPr>
          <w:rFonts w:ascii="Arial" w:hAnsi="Arial" w:cs="Arial"/>
          <w:sz w:val="22"/>
          <w:szCs w:val="22"/>
        </w:rPr>
        <w:t>a má přístup k osobním údajům, zpracovávala tyto osobní údaje pouze na pokyn správce, pokud jí jejich zpracování již neukládají právní předpisy EU nebo ČR (popř. jiné členského státu EU).</w:t>
      </w:r>
    </w:p>
    <w:p w:rsidR="00401877" w:rsidRPr="00C71788" w:rsidRDefault="00401877" w:rsidP="00401877">
      <w:pPr>
        <w:numPr>
          <w:ilvl w:val="1"/>
          <w:numId w:val="60"/>
        </w:numPr>
        <w:ind w:left="851" w:hanging="491"/>
        <w:jc w:val="both"/>
        <w:rPr>
          <w:rFonts w:ascii="Arial" w:hAnsi="Arial" w:cs="Arial"/>
          <w:color w:val="7F7F7F"/>
          <w:sz w:val="22"/>
          <w:szCs w:val="22"/>
        </w:rPr>
      </w:pPr>
      <w:r w:rsidRPr="00C71788">
        <w:rPr>
          <w:rFonts w:ascii="Arial" w:hAnsi="Arial" w:cs="Arial"/>
          <w:sz w:val="22"/>
          <w:szCs w:val="22"/>
        </w:rPr>
        <w:t>Zpracovatel nezapojí do zpracování žádného dalšího zpracovatele bez předchozího konkrétního nebo obecného písemného povolení správce. V případě obecného písemného povolení zpracovatel správce informuje o veškerých zamýšlených změnách týkajících se přijetí dalších zpracovatelů nebo jejich nahrazení, a poskytne tak správci příležitost vyslovit vůči těmto změnám námitky.</w:t>
      </w:r>
    </w:p>
    <w:p w:rsidR="00401877" w:rsidRPr="00C71788" w:rsidRDefault="00401877" w:rsidP="00401877">
      <w:pPr>
        <w:ind w:left="851" w:hanging="491"/>
        <w:jc w:val="both"/>
        <w:rPr>
          <w:rFonts w:ascii="Arial" w:hAnsi="Arial" w:cs="Arial"/>
          <w:color w:val="7F7F7F"/>
          <w:sz w:val="22"/>
          <w:szCs w:val="22"/>
        </w:rPr>
      </w:pPr>
    </w:p>
    <w:p w:rsidR="00401877" w:rsidRPr="00C71788" w:rsidRDefault="00401877" w:rsidP="00401877">
      <w:pPr>
        <w:numPr>
          <w:ilvl w:val="1"/>
          <w:numId w:val="60"/>
        </w:numPr>
        <w:spacing w:after="240"/>
        <w:ind w:left="851" w:hanging="491"/>
        <w:jc w:val="both"/>
        <w:rPr>
          <w:rFonts w:ascii="Arial" w:hAnsi="Arial" w:cs="Arial"/>
          <w:sz w:val="22"/>
          <w:szCs w:val="22"/>
        </w:rPr>
      </w:pPr>
      <w:r w:rsidRPr="00C71788">
        <w:rPr>
          <w:rFonts w:ascii="Arial" w:hAnsi="Arial" w:cs="Arial"/>
          <w:sz w:val="22"/>
          <w:szCs w:val="22"/>
        </w:rPr>
        <w:t>Pokud zpracovatel zapojí dalšího zpracovatele, aby jménem správce provedl určité činnosti zpracování, musí být tomuto dalšímu zpracovateli uloženy na základě smlouvy nebo jiného právního aktu podle právních předpisů EU nebo ČR (popř. jiné členského státu EU) stejné povinnosti na ochranu údajů, jaké jsou uvedeny v</w:t>
      </w:r>
      <w:r w:rsidR="00D86727" w:rsidRPr="00C71788">
        <w:rPr>
          <w:rFonts w:ascii="Arial" w:hAnsi="Arial" w:cs="Arial"/>
          <w:sz w:val="22"/>
          <w:szCs w:val="22"/>
        </w:rPr>
        <w:t xml:space="preserve"> této </w:t>
      </w:r>
      <w:r w:rsidR="00A64CC2" w:rsidRPr="00C71788">
        <w:rPr>
          <w:rFonts w:ascii="Arial" w:hAnsi="Arial" w:cs="Arial"/>
          <w:sz w:val="22"/>
          <w:szCs w:val="22"/>
        </w:rPr>
        <w:t>Dohodě</w:t>
      </w:r>
      <w:r w:rsidRPr="00C71788">
        <w:rPr>
          <w:rFonts w:ascii="Arial" w:hAnsi="Arial" w:cs="Arial"/>
          <w:sz w:val="22"/>
          <w:szCs w:val="22"/>
        </w:rPr>
        <w:t xml:space="preserve"> uzavřené správcem a zpracovatelem, a to zejména poskytnutí dostatečných záruk, pokud jde o zavedení vhodných technických a organizačních opatření tak, aby zpracování splňovalo požadavky tohoto nařízení. Neplní-li uvedený další zpracovatel své povinnosti v </w:t>
      </w:r>
      <w:r w:rsidRPr="00C71788">
        <w:rPr>
          <w:rFonts w:ascii="Arial" w:hAnsi="Arial" w:cs="Arial"/>
          <w:sz w:val="22"/>
          <w:szCs w:val="22"/>
        </w:rPr>
        <w:lastRenderedPageBreak/>
        <w:t>oblasti ochrany údajů, odpovídá správci za plnění povinností dotčeného dalšího zpracovatele i nadále plně prvotní zpracovatel.</w:t>
      </w:r>
    </w:p>
    <w:p w:rsidR="00401877" w:rsidRPr="00C71788" w:rsidRDefault="00401877" w:rsidP="00401877">
      <w:pPr>
        <w:numPr>
          <w:ilvl w:val="1"/>
          <w:numId w:val="60"/>
        </w:numPr>
        <w:spacing w:after="240"/>
        <w:ind w:left="851" w:hanging="491"/>
        <w:jc w:val="both"/>
        <w:rPr>
          <w:rFonts w:ascii="Arial" w:hAnsi="Arial" w:cs="Arial"/>
          <w:sz w:val="22"/>
          <w:szCs w:val="22"/>
        </w:rPr>
      </w:pPr>
      <w:r w:rsidRPr="00C71788">
        <w:rPr>
          <w:rFonts w:ascii="Arial" w:hAnsi="Arial" w:cs="Arial"/>
          <w:sz w:val="22"/>
          <w:szCs w:val="22"/>
        </w:rPr>
        <w:t>Zpracovatel zohledňuje povahu zpracování, je správci nápomocen prostřednictvím vhodných technických a organizačních opatření, pokud je to možné, pro splnění správcovy povinnosti reagovat na žádosti o výkon práv subjektu údajů stanovených v kapitole IIIGDPR (čl. 12 až 23 GDPR).</w:t>
      </w:r>
    </w:p>
    <w:p w:rsidR="00401877" w:rsidRPr="00C71788" w:rsidRDefault="00401877" w:rsidP="00401877">
      <w:pPr>
        <w:numPr>
          <w:ilvl w:val="1"/>
          <w:numId w:val="60"/>
        </w:numPr>
        <w:spacing w:after="240"/>
        <w:ind w:left="851" w:hanging="491"/>
        <w:jc w:val="both"/>
        <w:rPr>
          <w:rFonts w:ascii="Arial" w:hAnsi="Arial" w:cs="Arial"/>
          <w:sz w:val="22"/>
          <w:szCs w:val="22"/>
        </w:rPr>
      </w:pPr>
      <w:r w:rsidRPr="00C71788">
        <w:rPr>
          <w:rFonts w:ascii="Arial" w:hAnsi="Arial" w:cs="Arial"/>
          <w:sz w:val="22"/>
          <w:szCs w:val="22"/>
        </w:rPr>
        <w:t>Zpracovatel je správci nápomocen při zajišťování souladu s povinnostmi podle čl. 32 až 36 GDPR, a to při zohlednění povahy zpracování a informací, jež má zpracovatel k dispozici.</w:t>
      </w:r>
    </w:p>
    <w:p w:rsidR="00401877" w:rsidRPr="00C71788" w:rsidRDefault="00401877" w:rsidP="00401877">
      <w:pPr>
        <w:numPr>
          <w:ilvl w:val="1"/>
          <w:numId w:val="60"/>
        </w:numPr>
        <w:spacing w:after="240"/>
        <w:ind w:left="851" w:hanging="491"/>
        <w:jc w:val="both"/>
        <w:rPr>
          <w:rFonts w:ascii="Arial" w:hAnsi="Arial" w:cs="Arial"/>
          <w:sz w:val="22"/>
          <w:szCs w:val="22"/>
        </w:rPr>
      </w:pPr>
      <w:r w:rsidRPr="00C71788">
        <w:rPr>
          <w:rFonts w:ascii="Arial" w:hAnsi="Arial" w:cs="Arial"/>
          <w:sz w:val="22"/>
          <w:szCs w:val="22"/>
        </w:rPr>
        <w:t xml:space="preserve">Zpracovatel v souladu s rozhodnutím správce všechny osobní údaje buď vymaže, nebo je vrátí správci po ukončení poskytování služeb spojených se zpracováním, </w:t>
      </w:r>
      <w:r w:rsidR="000233AC">
        <w:rPr>
          <w:rFonts w:ascii="Arial" w:hAnsi="Arial" w:cs="Arial"/>
          <w:sz w:val="22"/>
          <w:szCs w:val="22"/>
        </w:rPr>
        <w:br/>
      </w:r>
      <w:r w:rsidRPr="00C71788">
        <w:rPr>
          <w:rFonts w:ascii="Arial" w:hAnsi="Arial" w:cs="Arial"/>
          <w:sz w:val="22"/>
          <w:szCs w:val="22"/>
        </w:rPr>
        <w:t>a vymaže existující kopie, pokud právní předpisy EU nebo ČR (popř. jiného členského státu EU) nepožadují uložení daných osobních údajů.</w:t>
      </w:r>
    </w:p>
    <w:p w:rsidR="00401877" w:rsidRPr="00C71788" w:rsidRDefault="00401877" w:rsidP="00401877">
      <w:pPr>
        <w:numPr>
          <w:ilvl w:val="1"/>
          <w:numId w:val="60"/>
        </w:numPr>
        <w:spacing w:after="240"/>
        <w:ind w:left="851" w:hanging="491"/>
        <w:jc w:val="both"/>
        <w:rPr>
          <w:rFonts w:ascii="Arial" w:hAnsi="Arial" w:cs="Arial"/>
          <w:sz w:val="22"/>
          <w:szCs w:val="22"/>
        </w:rPr>
      </w:pPr>
      <w:r w:rsidRPr="00C71788">
        <w:rPr>
          <w:rFonts w:ascii="Arial" w:hAnsi="Arial" w:cs="Arial"/>
          <w:sz w:val="22"/>
          <w:szCs w:val="22"/>
        </w:rPr>
        <w:t xml:space="preserve">Zpracovatel poskytne správci veškeré informace potřebné k doložení toho, že byly splněny povinnosti stanovené v čl. 28 GDPR, a umožní audity, včetně inspekcí, prováděné správcem nebo jiným auditorem, kterého správce pověřil, a k těmto auditům přispěje. Pokud nastane situace dle předchozí věty a pokud dle názoru zpracovatele určitý pokyn porušuje GDPR nebo jiné právní předpisy EU nebo ČR (popř. jiného členského státu EU) týkající se ochrany osobních údajů, zpracovatel </w:t>
      </w:r>
      <w:r w:rsidR="000233AC">
        <w:rPr>
          <w:rFonts w:ascii="Arial" w:hAnsi="Arial" w:cs="Arial"/>
          <w:sz w:val="22"/>
          <w:szCs w:val="22"/>
        </w:rPr>
        <w:br/>
      </w:r>
      <w:r w:rsidRPr="00C71788">
        <w:rPr>
          <w:rFonts w:ascii="Arial" w:hAnsi="Arial" w:cs="Arial"/>
          <w:sz w:val="22"/>
          <w:szCs w:val="22"/>
        </w:rPr>
        <w:t>o tomto neprodleně informuje správce.</w:t>
      </w:r>
    </w:p>
    <w:p w:rsidR="00401877" w:rsidRPr="00C71788" w:rsidRDefault="00401877" w:rsidP="00401877">
      <w:pPr>
        <w:numPr>
          <w:ilvl w:val="1"/>
          <w:numId w:val="60"/>
        </w:numPr>
        <w:spacing w:after="240"/>
        <w:ind w:left="851" w:hanging="567"/>
        <w:jc w:val="both"/>
        <w:rPr>
          <w:rFonts w:ascii="Arial" w:hAnsi="Arial" w:cs="Arial"/>
          <w:sz w:val="22"/>
          <w:szCs w:val="22"/>
        </w:rPr>
      </w:pPr>
      <w:r w:rsidRPr="00C71788">
        <w:rPr>
          <w:rFonts w:ascii="Arial" w:hAnsi="Arial" w:cs="Arial"/>
          <w:sz w:val="22"/>
          <w:szCs w:val="22"/>
        </w:rPr>
        <w:lastRenderedPageBreak/>
        <w:t xml:space="preserve">Aniž jsou dotčeny čl. 82, 83 a 84 GDPR, pokud zpracovatel poruší GDPR tím, </w:t>
      </w:r>
      <w:r w:rsidR="00863BF5">
        <w:rPr>
          <w:rFonts w:ascii="Arial" w:hAnsi="Arial" w:cs="Arial"/>
          <w:sz w:val="22"/>
          <w:szCs w:val="22"/>
        </w:rPr>
        <w:br/>
      </w:r>
      <w:r w:rsidRPr="00C71788">
        <w:rPr>
          <w:rFonts w:ascii="Arial" w:hAnsi="Arial" w:cs="Arial"/>
          <w:sz w:val="22"/>
          <w:szCs w:val="22"/>
        </w:rPr>
        <w:t>že určí účely a prostředky zpracování, považuje se ve vztahu k takovému zpracování za správce.</w:t>
      </w:r>
    </w:p>
    <w:p w:rsidR="00501CFA" w:rsidRPr="00B54FD6" w:rsidRDefault="00501CFA" w:rsidP="00501CFA">
      <w:pPr>
        <w:numPr>
          <w:ilvl w:val="12"/>
          <w:numId w:val="0"/>
        </w:numPr>
        <w:tabs>
          <w:tab w:val="left" w:pos="0"/>
          <w:tab w:val="left" w:pos="8400"/>
        </w:tabs>
        <w:ind w:left="567" w:hanging="567"/>
        <w:jc w:val="center"/>
        <w:rPr>
          <w:rFonts w:ascii="Arial" w:hAnsi="Arial" w:cs="Arial"/>
          <w:b/>
          <w:bCs/>
          <w:sz w:val="22"/>
          <w:szCs w:val="22"/>
        </w:rPr>
      </w:pPr>
      <w:r w:rsidRPr="00B54FD6">
        <w:rPr>
          <w:rFonts w:ascii="Arial" w:hAnsi="Arial" w:cs="Arial"/>
          <w:b/>
          <w:bCs/>
          <w:sz w:val="22"/>
          <w:szCs w:val="22"/>
        </w:rPr>
        <w:t xml:space="preserve">Článek </w:t>
      </w:r>
      <w:r w:rsidR="00FA2640" w:rsidRPr="00B54FD6">
        <w:rPr>
          <w:rFonts w:ascii="Arial" w:hAnsi="Arial" w:cs="Arial"/>
          <w:b/>
          <w:bCs/>
          <w:sz w:val="22"/>
          <w:szCs w:val="22"/>
        </w:rPr>
        <w:t>X</w:t>
      </w:r>
      <w:r w:rsidR="0072436A">
        <w:rPr>
          <w:rFonts w:ascii="Arial" w:hAnsi="Arial" w:cs="Arial"/>
          <w:b/>
          <w:bCs/>
          <w:sz w:val="22"/>
          <w:szCs w:val="22"/>
        </w:rPr>
        <w:t>I</w:t>
      </w:r>
      <w:r w:rsidR="00067DDC" w:rsidRPr="00B54FD6">
        <w:rPr>
          <w:rFonts w:ascii="Arial" w:hAnsi="Arial" w:cs="Arial"/>
          <w:b/>
          <w:bCs/>
          <w:sz w:val="22"/>
          <w:szCs w:val="22"/>
        </w:rPr>
        <w:t>I</w:t>
      </w:r>
      <w:r w:rsidR="00401877">
        <w:rPr>
          <w:rFonts w:ascii="Arial" w:hAnsi="Arial" w:cs="Arial"/>
          <w:b/>
          <w:bCs/>
          <w:sz w:val="22"/>
          <w:szCs w:val="22"/>
        </w:rPr>
        <w:t>I</w:t>
      </w:r>
      <w:r w:rsidRPr="00B54FD6">
        <w:rPr>
          <w:rFonts w:ascii="Arial" w:hAnsi="Arial" w:cs="Arial"/>
          <w:b/>
          <w:bCs/>
          <w:sz w:val="22"/>
          <w:szCs w:val="22"/>
        </w:rPr>
        <w:t>.</w:t>
      </w:r>
    </w:p>
    <w:p w:rsidR="00501CFA" w:rsidRPr="00B54FD6" w:rsidRDefault="00501CFA" w:rsidP="00501CFA">
      <w:pPr>
        <w:numPr>
          <w:ilvl w:val="12"/>
          <w:numId w:val="0"/>
        </w:numPr>
        <w:tabs>
          <w:tab w:val="left" w:pos="0"/>
          <w:tab w:val="left" w:pos="8400"/>
        </w:tabs>
        <w:ind w:left="567" w:hanging="567"/>
        <w:jc w:val="center"/>
        <w:rPr>
          <w:rFonts w:ascii="Arial" w:hAnsi="Arial" w:cs="Arial"/>
          <w:b/>
          <w:bCs/>
          <w:sz w:val="22"/>
          <w:szCs w:val="22"/>
        </w:rPr>
      </w:pPr>
      <w:r w:rsidRPr="00B54FD6">
        <w:rPr>
          <w:rFonts w:ascii="Arial" w:hAnsi="Arial" w:cs="Arial"/>
          <w:b/>
          <w:bCs/>
          <w:sz w:val="22"/>
          <w:szCs w:val="22"/>
        </w:rPr>
        <w:t>Závěrečná ustanovení</w:t>
      </w:r>
    </w:p>
    <w:p w:rsidR="00F47176" w:rsidRPr="00B54FD6" w:rsidRDefault="00F47176" w:rsidP="00501CFA">
      <w:pPr>
        <w:numPr>
          <w:ilvl w:val="12"/>
          <w:numId w:val="0"/>
        </w:numPr>
        <w:tabs>
          <w:tab w:val="left" w:pos="0"/>
          <w:tab w:val="left" w:pos="8400"/>
        </w:tabs>
        <w:ind w:left="567" w:hanging="567"/>
        <w:jc w:val="center"/>
        <w:rPr>
          <w:rFonts w:ascii="Arial" w:hAnsi="Arial" w:cs="Arial"/>
          <w:b/>
          <w:bCs/>
          <w:sz w:val="22"/>
          <w:szCs w:val="22"/>
        </w:rPr>
      </w:pPr>
    </w:p>
    <w:p w:rsidR="00501CFA" w:rsidRPr="00B54FD6" w:rsidRDefault="00501CFA" w:rsidP="004A7D0F">
      <w:pPr>
        <w:pStyle w:val="Odstavecseseznamem"/>
        <w:numPr>
          <w:ilvl w:val="0"/>
          <w:numId w:val="32"/>
        </w:numPr>
        <w:tabs>
          <w:tab w:val="clear" w:pos="786"/>
          <w:tab w:val="left" w:pos="0"/>
          <w:tab w:val="left" w:pos="8400"/>
        </w:tabs>
        <w:spacing w:after="120"/>
        <w:ind w:left="426"/>
        <w:jc w:val="both"/>
        <w:rPr>
          <w:rFonts w:ascii="Arial" w:hAnsi="Arial" w:cs="Arial"/>
          <w:sz w:val="22"/>
          <w:szCs w:val="22"/>
        </w:rPr>
      </w:pPr>
      <w:r w:rsidRPr="00B54FD6">
        <w:rPr>
          <w:rFonts w:ascii="Arial" w:hAnsi="Arial" w:cs="Arial"/>
          <w:sz w:val="22"/>
          <w:szCs w:val="22"/>
        </w:rPr>
        <w:t xml:space="preserve">Veškeré změny a doplňky </w:t>
      </w:r>
      <w:r w:rsidR="00650B41">
        <w:rPr>
          <w:rFonts w:ascii="Arial" w:hAnsi="Arial" w:cs="Arial"/>
          <w:sz w:val="22"/>
          <w:szCs w:val="22"/>
        </w:rPr>
        <w:t>Dohody</w:t>
      </w:r>
      <w:r w:rsidR="00650B41" w:rsidRPr="00B54FD6">
        <w:rPr>
          <w:rFonts w:ascii="Arial" w:hAnsi="Arial" w:cs="Arial"/>
          <w:sz w:val="22"/>
          <w:szCs w:val="22"/>
        </w:rPr>
        <w:t xml:space="preserve"> </w:t>
      </w:r>
      <w:r w:rsidRPr="00B54FD6">
        <w:rPr>
          <w:rFonts w:ascii="Arial" w:hAnsi="Arial" w:cs="Arial"/>
          <w:sz w:val="22"/>
          <w:szCs w:val="22"/>
        </w:rPr>
        <w:t>budou uskutečněny po vzájemné dohodě smluvních stran formou písemných dodatků podepsaný</w:t>
      </w:r>
      <w:r w:rsidR="00816997">
        <w:rPr>
          <w:rFonts w:ascii="Arial" w:hAnsi="Arial" w:cs="Arial"/>
          <w:sz w:val="22"/>
          <w:szCs w:val="22"/>
        </w:rPr>
        <w:t>ch</w:t>
      </w:r>
      <w:r w:rsidRPr="00B54FD6">
        <w:rPr>
          <w:rFonts w:ascii="Arial" w:hAnsi="Arial" w:cs="Arial"/>
          <w:sz w:val="22"/>
          <w:szCs w:val="22"/>
        </w:rPr>
        <w:t xml:space="preserve"> oprávněnými zástupci obou smluvních stran.</w:t>
      </w:r>
    </w:p>
    <w:p w:rsidR="00501CFA" w:rsidRPr="00B54FD6" w:rsidRDefault="00AD7273" w:rsidP="004A7D0F">
      <w:pPr>
        <w:pStyle w:val="Odstavecseseznamem"/>
        <w:numPr>
          <w:ilvl w:val="0"/>
          <w:numId w:val="32"/>
        </w:numPr>
        <w:tabs>
          <w:tab w:val="clear" w:pos="786"/>
          <w:tab w:val="left" w:pos="0"/>
          <w:tab w:val="left" w:pos="8400"/>
        </w:tabs>
        <w:spacing w:after="120"/>
        <w:ind w:left="426"/>
        <w:jc w:val="both"/>
        <w:rPr>
          <w:rFonts w:ascii="Arial" w:hAnsi="Arial" w:cs="Arial"/>
          <w:sz w:val="22"/>
          <w:szCs w:val="22"/>
        </w:rPr>
      </w:pPr>
      <w:r w:rsidRPr="00B54FD6">
        <w:rPr>
          <w:rFonts w:ascii="Arial" w:hAnsi="Arial" w:cs="Arial"/>
          <w:sz w:val="22"/>
          <w:szCs w:val="22"/>
        </w:rPr>
        <w:t>V případě, že pr</w:t>
      </w:r>
      <w:r w:rsidR="00501CFA" w:rsidRPr="00B54FD6">
        <w:rPr>
          <w:rFonts w:ascii="Arial" w:hAnsi="Arial" w:cs="Arial"/>
          <w:sz w:val="22"/>
          <w:szCs w:val="22"/>
        </w:rPr>
        <w:t>áva a povinnosti smluvních stran</w:t>
      </w:r>
      <w:r w:rsidRPr="00B54FD6">
        <w:rPr>
          <w:rFonts w:ascii="Arial" w:hAnsi="Arial" w:cs="Arial"/>
          <w:sz w:val="22"/>
          <w:szCs w:val="22"/>
        </w:rPr>
        <w:t xml:space="preserve"> </w:t>
      </w:r>
      <w:r w:rsidR="00501CFA" w:rsidRPr="00B54FD6">
        <w:rPr>
          <w:rFonts w:ascii="Arial" w:hAnsi="Arial" w:cs="Arial"/>
          <w:sz w:val="22"/>
          <w:szCs w:val="22"/>
        </w:rPr>
        <w:t xml:space="preserve">nejsou upraveny </w:t>
      </w:r>
      <w:r w:rsidR="009C6F6D" w:rsidRPr="00B54FD6">
        <w:rPr>
          <w:rFonts w:ascii="Arial" w:hAnsi="Arial" w:cs="Arial"/>
          <w:sz w:val="22"/>
          <w:szCs w:val="22"/>
        </w:rPr>
        <w:t xml:space="preserve">touto </w:t>
      </w:r>
      <w:r w:rsidR="00650B41">
        <w:rPr>
          <w:rFonts w:ascii="Arial" w:hAnsi="Arial" w:cs="Arial"/>
          <w:sz w:val="22"/>
          <w:szCs w:val="22"/>
        </w:rPr>
        <w:t>Dohodou</w:t>
      </w:r>
      <w:r w:rsidR="00501CFA" w:rsidRPr="00B54FD6">
        <w:rPr>
          <w:rFonts w:ascii="Arial" w:hAnsi="Arial" w:cs="Arial"/>
          <w:sz w:val="22"/>
          <w:szCs w:val="22"/>
        </w:rPr>
        <w:t>, řídí</w:t>
      </w:r>
      <w:r w:rsidR="00C7345B" w:rsidRPr="00B54FD6">
        <w:rPr>
          <w:rFonts w:ascii="Arial" w:hAnsi="Arial" w:cs="Arial"/>
          <w:sz w:val="22"/>
          <w:szCs w:val="22"/>
        </w:rPr>
        <w:t xml:space="preserve"> se </w:t>
      </w:r>
      <w:r w:rsidR="00EE2D77">
        <w:rPr>
          <w:rFonts w:ascii="Arial" w:hAnsi="Arial" w:cs="Arial"/>
          <w:sz w:val="22"/>
          <w:szCs w:val="22"/>
        </w:rPr>
        <w:t xml:space="preserve">zejména </w:t>
      </w:r>
      <w:r w:rsidR="00215E2B" w:rsidRPr="00B54FD6">
        <w:rPr>
          <w:rFonts w:ascii="Arial" w:hAnsi="Arial" w:cs="Arial"/>
          <w:sz w:val="22"/>
          <w:szCs w:val="22"/>
        </w:rPr>
        <w:t xml:space="preserve">ustanoveními § 2586 a násl. </w:t>
      </w:r>
      <w:r w:rsidRPr="00B54FD6">
        <w:rPr>
          <w:rFonts w:ascii="Arial" w:hAnsi="Arial" w:cs="Arial"/>
          <w:sz w:val="22"/>
          <w:szCs w:val="22"/>
        </w:rPr>
        <w:t>občanského zákoníku</w:t>
      </w:r>
      <w:r w:rsidR="00215E2B" w:rsidRPr="00B54FD6">
        <w:rPr>
          <w:rFonts w:ascii="Arial" w:hAnsi="Arial" w:cs="Arial"/>
          <w:sz w:val="22"/>
          <w:szCs w:val="22"/>
        </w:rPr>
        <w:t xml:space="preserve"> </w:t>
      </w:r>
      <w:r w:rsidR="009E46C4">
        <w:rPr>
          <w:rFonts w:ascii="Arial" w:hAnsi="Arial" w:cs="Arial"/>
          <w:sz w:val="22"/>
          <w:szCs w:val="22"/>
        </w:rPr>
        <w:t xml:space="preserve">a </w:t>
      </w:r>
      <w:r w:rsidR="00215E2B" w:rsidRPr="00B54FD6">
        <w:rPr>
          <w:rFonts w:ascii="Arial" w:hAnsi="Arial" w:cs="Arial"/>
          <w:sz w:val="22"/>
          <w:szCs w:val="22"/>
        </w:rPr>
        <w:t>subsidiárně dalšími usta</w:t>
      </w:r>
      <w:r w:rsidR="00C7345B" w:rsidRPr="00B54FD6">
        <w:rPr>
          <w:rFonts w:ascii="Arial" w:hAnsi="Arial" w:cs="Arial"/>
          <w:sz w:val="22"/>
          <w:szCs w:val="22"/>
        </w:rPr>
        <w:t>noveními občanského</w:t>
      </w:r>
      <w:r w:rsidR="00215E2B" w:rsidRPr="00B54FD6">
        <w:rPr>
          <w:rFonts w:ascii="Arial" w:hAnsi="Arial" w:cs="Arial"/>
          <w:sz w:val="22"/>
          <w:szCs w:val="22"/>
        </w:rPr>
        <w:t xml:space="preserve"> zákoník</w:t>
      </w:r>
      <w:r w:rsidR="00C7345B" w:rsidRPr="00B54FD6">
        <w:rPr>
          <w:rFonts w:ascii="Arial" w:hAnsi="Arial" w:cs="Arial"/>
          <w:sz w:val="22"/>
          <w:szCs w:val="22"/>
        </w:rPr>
        <w:t>u</w:t>
      </w:r>
      <w:r w:rsidR="00215E2B" w:rsidRPr="00B54FD6">
        <w:rPr>
          <w:rFonts w:ascii="Arial" w:hAnsi="Arial" w:cs="Arial"/>
          <w:sz w:val="22"/>
          <w:szCs w:val="22"/>
        </w:rPr>
        <w:t>.</w:t>
      </w:r>
    </w:p>
    <w:p w:rsidR="00071459" w:rsidRPr="00B54FD6" w:rsidRDefault="00650B41" w:rsidP="004A7D0F">
      <w:pPr>
        <w:pStyle w:val="Odstavecseseznamem"/>
        <w:numPr>
          <w:ilvl w:val="0"/>
          <w:numId w:val="32"/>
        </w:numPr>
        <w:tabs>
          <w:tab w:val="clear" w:pos="786"/>
          <w:tab w:val="left" w:pos="0"/>
          <w:tab w:val="left" w:pos="8400"/>
        </w:tabs>
        <w:spacing w:after="120"/>
        <w:ind w:left="426"/>
        <w:jc w:val="both"/>
        <w:rPr>
          <w:rFonts w:ascii="Arial" w:hAnsi="Arial" w:cs="Arial"/>
          <w:sz w:val="22"/>
          <w:szCs w:val="22"/>
        </w:rPr>
      </w:pPr>
      <w:r>
        <w:rPr>
          <w:rFonts w:ascii="Arial" w:hAnsi="Arial" w:cs="Arial"/>
          <w:sz w:val="22"/>
          <w:szCs w:val="22"/>
        </w:rPr>
        <w:t>Dohoda</w:t>
      </w:r>
      <w:r w:rsidRPr="00B54FD6">
        <w:rPr>
          <w:rFonts w:ascii="Arial" w:hAnsi="Arial" w:cs="Arial"/>
          <w:sz w:val="22"/>
          <w:szCs w:val="22"/>
        </w:rPr>
        <w:t xml:space="preserve"> </w:t>
      </w:r>
      <w:r w:rsidR="00FA2640" w:rsidRPr="00B54FD6">
        <w:rPr>
          <w:rFonts w:ascii="Arial" w:hAnsi="Arial" w:cs="Arial"/>
          <w:sz w:val="22"/>
          <w:szCs w:val="22"/>
        </w:rPr>
        <w:t>nabývá platnosti dnem podpisu opráv</w:t>
      </w:r>
      <w:r w:rsidR="00071459" w:rsidRPr="00B54FD6">
        <w:rPr>
          <w:rFonts w:ascii="Arial" w:hAnsi="Arial" w:cs="Arial"/>
          <w:sz w:val="22"/>
          <w:szCs w:val="22"/>
        </w:rPr>
        <w:t xml:space="preserve">něnými zástupci smluvních stran </w:t>
      </w:r>
      <w:r w:rsidR="000233AC">
        <w:rPr>
          <w:rFonts w:ascii="Arial" w:hAnsi="Arial" w:cs="Arial"/>
          <w:sz w:val="22"/>
          <w:szCs w:val="22"/>
        </w:rPr>
        <w:br/>
      </w:r>
      <w:r w:rsidR="00084890">
        <w:rPr>
          <w:rFonts w:ascii="Arial" w:hAnsi="Arial" w:cs="Arial"/>
          <w:sz w:val="22"/>
          <w:szCs w:val="22"/>
        </w:rPr>
        <w:t xml:space="preserve">a účinnosti dnem jejího uveřejnění v registru smluv </w:t>
      </w:r>
      <w:r w:rsidR="00071459" w:rsidRPr="00B54FD6">
        <w:rPr>
          <w:rFonts w:ascii="Arial" w:hAnsi="Arial" w:cs="Arial"/>
          <w:sz w:val="22"/>
          <w:szCs w:val="22"/>
        </w:rPr>
        <w:t xml:space="preserve">a je uzavírána </w:t>
      </w:r>
      <w:r w:rsidR="00AB5325">
        <w:rPr>
          <w:rFonts w:ascii="Arial" w:hAnsi="Arial" w:cs="Arial"/>
          <w:sz w:val="22"/>
          <w:szCs w:val="22"/>
        </w:rPr>
        <w:t xml:space="preserve">do vyčerpání maximální celkové ceny dle čl. V. </w:t>
      </w:r>
      <w:r>
        <w:rPr>
          <w:rFonts w:ascii="Arial" w:hAnsi="Arial" w:cs="Arial"/>
          <w:sz w:val="22"/>
          <w:szCs w:val="22"/>
        </w:rPr>
        <w:t>Dohody</w:t>
      </w:r>
      <w:r w:rsidR="00094E31">
        <w:rPr>
          <w:rFonts w:ascii="Arial" w:hAnsi="Arial" w:cs="Arial"/>
          <w:sz w:val="22"/>
          <w:szCs w:val="22"/>
        </w:rPr>
        <w:t>, nejdéle však na dobu 24 měsíců ode dne nabytí její účinnosti</w:t>
      </w:r>
      <w:r w:rsidR="001D05C3">
        <w:rPr>
          <w:rFonts w:ascii="Arial" w:hAnsi="Arial" w:cs="Arial"/>
          <w:sz w:val="22"/>
          <w:szCs w:val="22"/>
        </w:rPr>
        <w:t>.</w:t>
      </w:r>
      <w:r w:rsidR="0055020A">
        <w:rPr>
          <w:rFonts w:ascii="Arial" w:hAnsi="Arial" w:cs="Arial"/>
          <w:sz w:val="22"/>
          <w:szCs w:val="22"/>
        </w:rPr>
        <w:t xml:space="preserve"> Dílčí smlouvy splňující podmínky pro jejich uveřejnění v registru smluv nabývají účinnosti dnem takového uveřejnění.</w:t>
      </w:r>
    </w:p>
    <w:p w:rsidR="00FA2640" w:rsidRPr="00B54FD6" w:rsidRDefault="00650B41" w:rsidP="004A7D0F">
      <w:pPr>
        <w:pStyle w:val="Odstavecseseznamem"/>
        <w:numPr>
          <w:ilvl w:val="0"/>
          <w:numId w:val="32"/>
        </w:numPr>
        <w:tabs>
          <w:tab w:val="clear" w:pos="786"/>
          <w:tab w:val="left" w:pos="0"/>
          <w:tab w:val="left" w:pos="8400"/>
        </w:tabs>
        <w:spacing w:after="120"/>
        <w:ind w:left="426"/>
        <w:jc w:val="both"/>
        <w:rPr>
          <w:rFonts w:ascii="Arial" w:hAnsi="Arial" w:cs="Arial"/>
          <w:i/>
          <w:sz w:val="22"/>
          <w:szCs w:val="22"/>
        </w:rPr>
      </w:pPr>
      <w:r>
        <w:rPr>
          <w:rFonts w:ascii="Arial" w:hAnsi="Arial" w:cs="Arial"/>
          <w:sz w:val="22"/>
          <w:szCs w:val="22"/>
        </w:rPr>
        <w:t>Dohoda</w:t>
      </w:r>
      <w:r w:rsidRPr="00B54FD6">
        <w:rPr>
          <w:rFonts w:ascii="Arial" w:hAnsi="Arial" w:cs="Arial"/>
          <w:sz w:val="22"/>
          <w:szCs w:val="22"/>
        </w:rPr>
        <w:t xml:space="preserve"> </w:t>
      </w:r>
      <w:r w:rsidR="00FA2640" w:rsidRPr="00B54FD6">
        <w:rPr>
          <w:rFonts w:ascii="Arial" w:hAnsi="Arial" w:cs="Arial"/>
          <w:sz w:val="22"/>
          <w:szCs w:val="22"/>
        </w:rPr>
        <w:t>je vyhotovena v</w:t>
      </w:r>
      <w:r w:rsidR="00FE669B" w:rsidRPr="00B54FD6">
        <w:rPr>
          <w:rFonts w:ascii="Arial" w:hAnsi="Arial" w:cs="Arial"/>
          <w:sz w:val="22"/>
          <w:szCs w:val="22"/>
        </w:rPr>
        <w:t xml:space="preserve"> 5</w:t>
      </w:r>
      <w:r w:rsidR="00FA2640" w:rsidRPr="00B54FD6">
        <w:rPr>
          <w:rFonts w:ascii="Arial" w:hAnsi="Arial" w:cs="Arial"/>
          <w:sz w:val="22"/>
          <w:szCs w:val="22"/>
        </w:rPr>
        <w:t xml:space="preserve"> stejnopisech každý s platností originálu, z nichž </w:t>
      </w:r>
      <w:r w:rsidR="002A195A" w:rsidRPr="00B54FD6">
        <w:rPr>
          <w:rFonts w:ascii="Arial" w:hAnsi="Arial" w:cs="Arial"/>
          <w:sz w:val="22"/>
          <w:szCs w:val="22"/>
        </w:rPr>
        <w:t>Objednatel</w:t>
      </w:r>
      <w:r w:rsidR="00FA2640" w:rsidRPr="00B54FD6">
        <w:rPr>
          <w:rFonts w:ascii="Arial" w:hAnsi="Arial" w:cs="Arial"/>
          <w:sz w:val="22"/>
          <w:szCs w:val="22"/>
        </w:rPr>
        <w:t xml:space="preserve"> obdrží </w:t>
      </w:r>
      <w:r w:rsidR="00FE669B" w:rsidRPr="00B54FD6">
        <w:rPr>
          <w:rFonts w:ascii="Arial" w:hAnsi="Arial" w:cs="Arial"/>
          <w:sz w:val="22"/>
          <w:szCs w:val="22"/>
        </w:rPr>
        <w:t>3</w:t>
      </w:r>
      <w:r w:rsidR="00FA2640" w:rsidRPr="00B54FD6">
        <w:rPr>
          <w:rFonts w:ascii="Arial" w:hAnsi="Arial" w:cs="Arial"/>
          <w:sz w:val="22"/>
          <w:szCs w:val="22"/>
        </w:rPr>
        <w:t xml:space="preserve"> výtisky a </w:t>
      </w:r>
      <w:r w:rsidR="002A195A" w:rsidRPr="00B54FD6">
        <w:rPr>
          <w:rFonts w:ascii="Arial" w:hAnsi="Arial" w:cs="Arial"/>
          <w:sz w:val="22"/>
          <w:szCs w:val="22"/>
        </w:rPr>
        <w:t>Zhotovitel</w:t>
      </w:r>
      <w:r w:rsidR="00FA2640" w:rsidRPr="00B54FD6">
        <w:rPr>
          <w:rFonts w:ascii="Arial" w:hAnsi="Arial" w:cs="Arial"/>
          <w:sz w:val="22"/>
          <w:szCs w:val="22"/>
        </w:rPr>
        <w:t xml:space="preserve"> obdrží </w:t>
      </w:r>
      <w:r w:rsidR="00FE669B" w:rsidRPr="00B54FD6">
        <w:rPr>
          <w:rFonts w:ascii="Arial" w:hAnsi="Arial" w:cs="Arial"/>
          <w:sz w:val="22"/>
          <w:szCs w:val="22"/>
        </w:rPr>
        <w:t>2</w:t>
      </w:r>
      <w:r w:rsidR="00FA2640" w:rsidRPr="00B54FD6">
        <w:rPr>
          <w:rFonts w:ascii="Arial" w:hAnsi="Arial" w:cs="Arial"/>
          <w:sz w:val="22"/>
          <w:szCs w:val="22"/>
        </w:rPr>
        <w:t xml:space="preserve"> výtisk</w:t>
      </w:r>
      <w:r w:rsidR="00117C74" w:rsidRPr="00B54FD6">
        <w:rPr>
          <w:rFonts w:ascii="Arial" w:hAnsi="Arial" w:cs="Arial"/>
          <w:sz w:val="22"/>
          <w:szCs w:val="22"/>
        </w:rPr>
        <w:t>y</w:t>
      </w:r>
      <w:r w:rsidR="00FA2640" w:rsidRPr="00B54FD6">
        <w:rPr>
          <w:rFonts w:ascii="Arial" w:hAnsi="Arial" w:cs="Arial"/>
          <w:sz w:val="22"/>
          <w:szCs w:val="22"/>
        </w:rPr>
        <w:t>.</w:t>
      </w:r>
      <w:r w:rsidR="00FA2640" w:rsidRPr="00B54FD6">
        <w:rPr>
          <w:rFonts w:ascii="Arial" w:hAnsi="Arial" w:cs="Arial"/>
          <w:i/>
          <w:sz w:val="22"/>
          <w:szCs w:val="22"/>
        </w:rPr>
        <w:t xml:space="preserve"> </w:t>
      </w:r>
    </w:p>
    <w:p w:rsidR="00FA2640" w:rsidRPr="000233AC" w:rsidRDefault="002402DF" w:rsidP="004A7D0F">
      <w:pPr>
        <w:pStyle w:val="Odstavecseseznamem"/>
        <w:numPr>
          <w:ilvl w:val="0"/>
          <w:numId w:val="32"/>
        </w:numPr>
        <w:tabs>
          <w:tab w:val="clear" w:pos="786"/>
          <w:tab w:val="left" w:pos="0"/>
          <w:tab w:val="left" w:pos="8400"/>
        </w:tabs>
        <w:spacing w:after="120"/>
        <w:ind w:left="426"/>
        <w:jc w:val="both"/>
        <w:rPr>
          <w:rFonts w:ascii="Arial" w:hAnsi="Arial" w:cs="Arial"/>
          <w:sz w:val="22"/>
          <w:szCs w:val="22"/>
        </w:rPr>
      </w:pPr>
      <w:r w:rsidRPr="00B54FD6">
        <w:rPr>
          <w:rFonts w:ascii="Arial" w:hAnsi="Arial" w:cs="Arial"/>
          <w:sz w:val="22"/>
          <w:szCs w:val="22"/>
        </w:rPr>
        <w:t>Ukončení</w:t>
      </w:r>
      <w:r w:rsidR="009C6720" w:rsidRPr="00B54FD6">
        <w:rPr>
          <w:rFonts w:ascii="Arial" w:hAnsi="Arial" w:cs="Arial"/>
          <w:sz w:val="22"/>
          <w:szCs w:val="22"/>
        </w:rPr>
        <w:t>m</w:t>
      </w:r>
      <w:r w:rsidR="00FA2640" w:rsidRPr="00B54FD6">
        <w:rPr>
          <w:rFonts w:ascii="Arial" w:hAnsi="Arial" w:cs="Arial"/>
          <w:sz w:val="22"/>
          <w:szCs w:val="22"/>
        </w:rPr>
        <w:t xml:space="preserve"> účinnosti </w:t>
      </w:r>
      <w:r w:rsidRPr="00B54FD6">
        <w:rPr>
          <w:rFonts w:ascii="Arial" w:hAnsi="Arial" w:cs="Arial"/>
          <w:sz w:val="22"/>
          <w:szCs w:val="22"/>
        </w:rPr>
        <w:t xml:space="preserve">této </w:t>
      </w:r>
      <w:r w:rsidR="00650B41">
        <w:rPr>
          <w:rFonts w:ascii="Arial" w:hAnsi="Arial" w:cs="Arial"/>
          <w:sz w:val="22"/>
          <w:szCs w:val="22"/>
        </w:rPr>
        <w:t>Dohody</w:t>
      </w:r>
      <w:r w:rsidR="00634B95">
        <w:rPr>
          <w:rFonts w:ascii="Arial" w:hAnsi="Arial" w:cs="Arial"/>
          <w:sz w:val="22"/>
          <w:szCs w:val="22"/>
        </w:rPr>
        <w:t>, stejně jako Dílčích smluv,</w:t>
      </w:r>
      <w:r w:rsidR="00FA2640" w:rsidRPr="00B54FD6">
        <w:rPr>
          <w:rFonts w:ascii="Arial" w:hAnsi="Arial" w:cs="Arial"/>
          <w:sz w:val="22"/>
          <w:szCs w:val="22"/>
        </w:rPr>
        <w:t xml:space="preserve"> nejsou dotčena ustanovení</w:t>
      </w:r>
      <w:r w:rsidRPr="00B54FD6">
        <w:rPr>
          <w:rFonts w:ascii="Arial" w:hAnsi="Arial" w:cs="Arial"/>
          <w:sz w:val="22"/>
          <w:szCs w:val="22"/>
        </w:rPr>
        <w:t xml:space="preserve"> </w:t>
      </w:r>
      <w:r w:rsidR="00650B41">
        <w:rPr>
          <w:rFonts w:ascii="Arial" w:hAnsi="Arial" w:cs="Arial"/>
          <w:sz w:val="22"/>
          <w:szCs w:val="22"/>
        </w:rPr>
        <w:t>Dohody</w:t>
      </w:r>
      <w:r w:rsidR="00650B41" w:rsidRPr="00B54FD6">
        <w:rPr>
          <w:rFonts w:ascii="Arial" w:hAnsi="Arial" w:cs="Arial"/>
          <w:sz w:val="22"/>
          <w:szCs w:val="22"/>
        </w:rPr>
        <w:t xml:space="preserve"> </w:t>
      </w:r>
      <w:r w:rsidRPr="00B54FD6">
        <w:rPr>
          <w:rFonts w:ascii="Arial" w:hAnsi="Arial" w:cs="Arial"/>
          <w:sz w:val="22"/>
          <w:szCs w:val="22"/>
        </w:rPr>
        <w:t>týkajíc</w:t>
      </w:r>
      <w:r w:rsidR="00F41BCD" w:rsidRPr="00B54FD6">
        <w:rPr>
          <w:rFonts w:ascii="Arial" w:hAnsi="Arial" w:cs="Arial"/>
          <w:sz w:val="22"/>
          <w:szCs w:val="22"/>
        </w:rPr>
        <w:t xml:space="preserve">í se </w:t>
      </w:r>
      <w:r w:rsidR="00D27315" w:rsidRPr="00B54FD6">
        <w:rPr>
          <w:rFonts w:ascii="Arial" w:hAnsi="Arial" w:cs="Arial"/>
          <w:sz w:val="22"/>
          <w:szCs w:val="22"/>
        </w:rPr>
        <w:t>nárok</w:t>
      </w:r>
      <w:r w:rsidR="00FC7C1C">
        <w:rPr>
          <w:rFonts w:ascii="Arial" w:hAnsi="Arial" w:cs="Arial"/>
          <w:sz w:val="22"/>
          <w:szCs w:val="22"/>
        </w:rPr>
        <w:t>ů</w:t>
      </w:r>
      <w:r w:rsidR="004545A7" w:rsidRPr="00B54FD6">
        <w:rPr>
          <w:rFonts w:ascii="Arial" w:hAnsi="Arial" w:cs="Arial"/>
          <w:sz w:val="22"/>
          <w:szCs w:val="22"/>
        </w:rPr>
        <w:t xml:space="preserve"> z vadného plnění</w:t>
      </w:r>
      <w:r w:rsidR="00F41BCD" w:rsidRPr="00B54FD6">
        <w:rPr>
          <w:rFonts w:ascii="Arial" w:hAnsi="Arial" w:cs="Arial"/>
          <w:sz w:val="22"/>
          <w:szCs w:val="22"/>
        </w:rPr>
        <w:t xml:space="preserve">, </w:t>
      </w:r>
      <w:r w:rsidR="00381544">
        <w:rPr>
          <w:rFonts w:ascii="Arial" w:hAnsi="Arial" w:cs="Arial"/>
          <w:sz w:val="22"/>
          <w:szCs w:val="22"/>
        </w:rPr>
        <w:t xml:space="preserve">licenčních ujednání, </w:t>
      </w:r>
      <w:r w:rsidR="00F41BCD" w:rsidRPr="00B54FD6">
        <w:rPr>
          <w:rFonts w:ascii="Arial" w:hAnsi="Arial" w:cs="Arial"/>
          <w:sz w:val="22"/>
          <w:szCs w:val="22"/>
        </w:rPr>
        <w:t>nárok</w:t>
      </w:r>
      <w:r w:rsidR="00094E31">
        <w:rPr>
          <w:rFonts w:ascii="Arial" w:hAnsi="Arial" w:cs="Arial"/>
          <w:sz w:val="22"/>
          <w:szCs w:val="22"/>
        </w:rPr>
        <w:t>y</w:t>
      </w:r>
      <w:r w:rsidR="00F41BCD" w:rsidRPr="00B54FD6">
        <w:rPr>
          <w:rFonts w:ascii="Arial" w:hAnsi="Arial" w:cs="Arial"/>
          <w:sz w:val="22"/>
          <w:szCs w:val="22"/>
        </w:rPr>
        <w:t xml:space="preserve"> z</w:t>
      </w:r>
      <w:r w:rsidR="00094E31">
        <w:rPr>
          <w:rFonts w:ascii="Arial" w:hAnsi="Arial" w:cs="Arial"/>
          <w:sz w:val="22"/>
          <w:szCs w:val="22"/>
        </w:rPr>
        <w:t xml:space="preserve"> ustanovení </w:t>
      </w:r>
      <w:r w:rsidR="00863BF5">
        <w:rPr>
          <w:rFonts w:ascii="Arial" w:hAnsi="Arial" w:cs="Arial"/>
          <w:sz w:val="22"/>
          <w:szCs w:val="22"/>
        </w:rPr>
        <w:br/>
      </w:r>
      <w:r w:rsidR="00094E31">
        <w:rPr>
          <w:rFonts w:ascii="Arial" w:hAnsi="Arial" w:cs="Arial"/>
          <w:sz w:val="22"/>
          <w:szCs w:val="22"/>
        </w:rPr>
        <w:t xml:space="preserve">o </w:t>
      </w:r>
      <w:r w:rsidR="00A82206" w:rsidRPr="00B54FD6">
        <w:rPr>
          <w:rFonts w:ascii="Arial" w:hAnsi="Arial" w:cs="Arial"/>
          <w:sz w:val="22"/>
          <w:szCs w:val="22"/>
        </w:rPr>
        <w:t>náhrad</w:t>
      </w:r>
      <w:r w:rsidR="00094E31">
        <w:rPr>
          <w:rFonts w:ascii="Arial" w:hAnsi="Arial" w:cs="Arial"/>
          <w:sz w:val="22"/>
          <w:szCs w:val="22"/>
        </w:rPr>
        <w:t>ě</w:t>
      </w:r>
      <w:r w:rsidR="00A82206" w:rsidRPr="00B54FD6">
        <w:rPr>
          <w:rFonts w:ascii="Arial" w:hAnsi="Arial" w:cs="Arial"/>
          <w:sz w:val="22"/>
          <w:szCs w:val="22"/>
        </w:rPr>
        <w:t xml:space="preserve"> škody</w:t>
      </w:r>
      <w:r w:rsidR="00DE27DF" w:rsidRPr="00B54FD6">
        <w:rPr>
          <w:rFonts w:ascii="Arial" w:hAnsi="Arial" w:cs="Arial"/>
          <w:sz w:val="22"/>
          <w:szCs w:val="22"/>
        </w:rPr>
        <w:t>,</w:t>
      </w:r>
      <w:r w:rsidR="00F41BCD" w:rsidRPr="00B54FD6">
        <w:rPr>
          <w:rFonts w:ascii="Arial" w:hAnsi="Arial" w:cs="Arial"/>
          <w:sz w:val="22"/>
          <w:szCs w:val="22"/>
        </w:rPr>
        <w:t xml:space="preserve"> nárok</w:t>
      </w:r>
      <w:r w:rsidR="00094E31">
        <w:rPr>
          <w:rFonts w:ascii="Arial" w:hAnsi="Arial" w:cs="Arial"/>
          <w:sz w:val="22"/>
          <w:szCs w:val="22"/>
        </w:rPr>
        <w:t>y</w:t>
      </w:r>
      <w:r w:rsidRPr="00B54FD6">
        <w:rPr>
          <w:rFonts w:ascii="Arial" w:hAnsi="Arial" w:cs="Arial"/>
          <w:sz w:val="22"/>
          <w:szCs w:val="22"/>
        </w:rPr>
        <w:t xml:space="preserve"> z</w:t>
      </w:r>
      <w:r w:rsidR="00FC7C1C">
        <w:rPr>
          <w:rFonts w:ascii="Arial" w:hAnsi="Arial" w:cs="Arial"/>
          <w:sz w:val="22"/>
          <w:szCs w:val="22"/>
        </w:rPr>
        <w:t xml:space="preserve"> ustanovení o</w:t>
      </w:r>
      <w:r w:rsidRPr="00B54FD6">
        <w:rPr>
          <w:rFonts w:ascii="Arial" w:hAnsi="Arial" w:cs="Arial"/>
          <w:sz w:val="22"/>
          <w:szCs w:val="22"/>
        </w:rPr>
        <w:t xml:space="preserve"> </w:t>
      </w:r>
      <w:r w:rsidR="004D3C79" w:rsidRPr="00B54FD6">
        <w:rPr>
          <w:rFonts w:ascii="Arial" w:hAnsi="Arial" w:cs="Arial"/>
          <w:sz w:val="22"/>
          <w:szCs w:val="22"/>
        </w:rPr>
        <w:t>smluvních pokut</w:t>
      </w:r>
      <w:r w:rsidR="00FC7C1C">
        <w:rPr>
          <w:rFonts w:ascii="Arial" w:hAnsi="Arial" w:cs="Arial"/>
          <w:sz w:val="22"/>
          <w:szCs w:val="22"/>
        </w:rPr>
        <w:t>ách</w:t>
      </w:r>
      <w:r w:rsidR="004D3C79" w:rsidRPr="00B54FD6">
        <w:rPr>
          <w:rFonts w:ascii="Arial" w:hAnsi="Arial" w:cs="Arial"/>
          <w:sz w:val="22"/>
          <w:szCs w:val="22"/>
        </w:rPr>
        <w:t xml:space="preserve"> či úro</w:t>
      </w:r>
      <w:r w:rsidR="00FC7C1C">
        <w:rPr>
          <w:rFonts w:ascii="Arial" w:hAnsi="Arial" w:cs="Arial"/>
          <w:sz w:val="22"/>
          <w:szCs w:val="22"/>
        </w:rPr>
        <w:t>cích</w:t>
      </w:r>
      <w:r w:rsidR="004D3C79" w:rsidRPr="00B54FD6">
        <w:rPr>
          <w:rFonts w:ascii="Arial" w:hAnsi="Arial" w:cs="Arial"/>
          <w:sz w:val="22"/>
          <w:szCs w:val="22"/>
        </w:rPr>
        <w:t xml:space="preserve"> </w:t>
      </w:r>
      <w:r w:rsidR="004D3C79" w:rsidRPr="00B54FD6">
        <w:rPr>
          <w:rFonts w:ascii="Arial" w:hAnsi="Arial" w:cs="Arial"/>
          <w:sz w:val="22"/>
          <w:szCs w:val="22"/>
        </w:rPr>
        <w:lastRenderedPageBreak/>
        <w:t>z prodlení,</w:t>
      </w:r>
      <w:r w:rsidR="00F41BCD" w:rsidRPr="00B54FD6">
        <w:rPr>
          <w:rFonts w:ascii="Arial" w:hAnsi="Arial" w:cs="Arial"/>
          <w:sz w:val="22"/>
          <w:szCs w:val="22"/>
        </w:rPr>
        <w:t xml:space="preserve"> ustanovení o </w:t>
      </w:r>
      <w:r w:rsidR="00FA2640" w:rsidRPr="00B54FD6">
        <w:rPr>
          <w:rFonts w:ascii="Arial" w:hAnsi="Arial" w:cs="Arial"/>
          <w:sz w:val="22"/>
          <w:szCs w:val="22"/>
        </w:rPr>
        <w:t>ochraně informací</w:t>
      </w:r>
      <w:r w:rsidR="00166FFD">
        <w:rPr>
          <w:rFonts w:ascii="Arial" w:hAnsi="Arial" w:cs="Arial"/>
          <w:sz w:val="22"/>
          <w:szCs w:val="22"/>
        </w:rPr>
        <w:t xml:space="preserve"> a osobních údajů</w:t>
      </w:r>
      <w:r w:rsidR="00FA2640" w:rsidRPr="00B54FD6">
        <w:rPr>
          <w:rFonts w:ascii="Arial" w:hAnsi="Arial" w:cs="Arial"/>
          <w:sz w:val="22"/>
          <w:szCs w:val="22"/>
        </w:rPr>
        <w:t xml:space="preserve">, ani další ustanovení </w:t>
      </w:r>
      <w:r w:rsidR="000233AC">
        <w:rPr>
          <w:rFonts w:ascii="Arial" w:hAnsi="Arial" w:cs="Arial"/>
          <w:sz w:val="22"/>
          <w:szCs w:val="22"/>
        </w:rPr>
        <w:br/>
      </w:r>
      <w:r w:rsidR="00FA2640" w:rsidRPr="00B54FD6">
        <w:rPr>
          <w:rFonts w:ascii="Arial" w:hAnsi="Arial" w:cs="Arial"/>
          <w:sz w:val="22"/>
          <w:szCs w:val="22"/>
        </w:rPr>
        <w:t xml:space="preserve">a </w:t>
      </w:r>
      <w:r w:rsidR="00FA2640" w:rsidRPr="000233AC">
        <w:rPr>
          <w:rFonts w:ascii="Arial" w:hAnsi="Arial" w:cs="Arial"/>
          <w:sz w:val="22"/>
          <w:szCs w:val="22"/>
        </w:rPr>
        <w:t xml:space="preserve">nároky, z jejichž povahy vyplývá, že mají trvat i po zániku účinnosti této </w:t>
      </w:r>
      <w:r w:rsidR="00650B41" w:rsidRPr="000233AC">
        <w:rPr>
          <w:rFonts w:ascii="Arial" w:hAnsi="Arial" w:cs="Arial"/>
          <w:sz w:val="22"/>
          <w:szCs w:val="22"/>
        </w:rPr>
        <w:t>Dohody</w:t>
      </w:r>
      <w:r w:rsidR="00FA2640" w:rsidRPr="000233AC">
        <w:rPr>
          <w:rFonts w:ascii="Arial" w:hAnsi="Arial" w:cs="Arial"/>
          <w:sz w:val="22"/>
          <w:szCs w:val="22"/>
        </w:rPr>
        <w:t xml:space="preserve">. </w:t>
      </w:r>
    </w:p>
    <w:p w:rsidR="00957ED1" w:rsidRPr="000233AC" w:rsidRDefault="00957ED1" w:rsidP="004A7D0F">
      <w:pPr>
        <w:pStyle w:val="Odstavecseseznamem"/>
        <w:numPr>
          <w:ilvl w:val="0"/>
          <w:numId w:val="32"/>
        </w:numPr>
        <w:tabs>
          <w:tab w:val="clear" w:pos="786"/>
        </w:tabs>
        <w:spacing w:after="120" w:line="280" w:lineRule="exact"/>
        <w:ind w:left="426"/>
        <w:jc w:val="both"/>
        <w:rPr>
          <w:rFonts w:ascii="Arial" w:hAnsi="Arial" w:cs="Arial"/>
          <w:sz w:val="22"/>
          <w:szCs w:val="22"/>
        </w:rPr>
      </w:pPr>
      <w:r w:rsidRPr="000233AC">
        <w:rPr>
          <w:rFonts w:ascii="Arial" w:hAnsi="Arial" w:cs="Arial"/>
          <w:sz w:val="22"/>
          <w:szCs w:val="22"/>
        </w:rPr>
        <w:t xml:space="preserve">Tato </w:t>
      </w:r>
      <w:r w:rsidR="00650B41" w:rsidRPr="000233AC">
        <w:rPr>
          <w:rFonts w:ascii="Arial" w:hAnsi="Arial" w:cs="Arial"/>
          <w:sz w:val="22"/>
          <w:szCs w:val="22"/>
        </w:rPr>
        <w:t>Dohoda</w:t>
      </w:r>
      <w:r w:rsidR="0055020A" w:rsidRPr="000233AC">
        <w:rPr>
          <w:rFonts w:ascii="Arial" w:hAnsi="Arial" w:cs="Arial"/>
          <w:sz w:val="22"/>
          <w:szCs w:val="22"/>
        </w:rPr>
        <w:t xml:space="preserve"> a Dílčí smlouvy</w:t>
      </w:r>
      <w:r w:rsidRPr="000233AC">
        <w:rPr>
          <w:rFonts w:ascii="Arial" w:hAnsi="Arial" w:cs="Arial"/>
          <w:sz w:val="22"/>
          <w:szCs w:val="22"/>
        </w:rPr>
        <w:t xml:space="preserve"> se řídí právním řádem České republiky. Veškeré spory vyplývající z této </w:t>
      </w:r>
      <w:r w:rsidR="00650B41" w:rsidRPr="000233AC">
        <w:rPr>
          <w:rFonts w:ascii="Arial" w:hAnsi="Arial" w:cs="Arial"/>
          <w:sz w:val="22"/>
          <w:szCs w:val="22"/>
        </w:rPr>
        <w:t>Dohody</w:t>
      </w:r>
      <w:r w:rsidRPr="000233AC">
        <w:rPr>
          <w:rFonts w:ascii="Arial" w:hAnsi="Arial" w:cs="Arial"/>
          <w:sz w:val="22"/>
          <w:szCs w:val="22"/>
        </w:rPr>
        <w:t xml:space="preserve"> </w:t>
      </w:r>
      <w:r w:rsidR="00166FFD" w:rsidRPr="000233AC">
        <w:rPr>
          <w:rFonts w:ascii="Arial" w:hAnsi="Arial" w:cs="Arial"/>
          <w:sz w:val="22"/>
          <w:szCs w:val="22"/>
        </w:rPr>
        <w:t>či</w:t>
      </w:r>
      <w:r w:rsidR="0055020A" w:rsidRPr="000233AC">
        <w:rPr>
          <w:rFonts w:ascii="Arial" w:hAnsi="Arial" w:cs="Arial"/>
          <w:sz w:val="22"/>
          <w:szCs w:val="22"/>
        </w:rPr>
        <w:t xml:space="preserve"> Dílčích smluv </w:t>
      </w:r>
      <w:r w:rsidRPr="000233AC">
        <w:rPr>
          <w:rFonts w:ascii="Arial" w:hAnsi="Arial" w:cs="Arial"/>
          <w:sz w:val="22"/>
          <w:szCs w:val="22"/>
        </w:rPr>
        <w:t xml:space="preserve">budou řešeny soudy České republiky, přičemž v případě, že Zhotovitel má sídlo/bydliště mimo území České republiky </w:t>
      </w:r>
      <w:r w:rsidR="00863BF5">
        <w:rPr>
          <w:rFonts w:ascii="Arial" w:hAnsi="Arial" w:cs="Arial"/>
          <w:sz w:val="22"/>
          <w:szCs w:val="22"/>
        </w:rPr>
        <w:br/>
      </w:r>
      <w:r w:rsidRPr="000233AC">
        <w:rPr>
          <w:rFonts w:ascii="Arial" w:hAnsi="Arial" w:cs="Arial"/>
          <w:sz w:val="22"/>
          <w:szCs w:val="22"/>
        </w:rPr>
        <w:t>(spory s mezinárodním prvkem), bude věcně a místně příslušným soudem vždy soud určený podle sídla Objednatele.</w:t>
      </w:r>
    </w:p>
    <w:p w:rsidR="0092174C" w:rsidRPr="0084496F" w:rsidRDefault="00957ED1" w:rsidP="004A7D0F">
      <w:pPr>
        <w:pStyle w:val="Odstavecseseznamem"/>
        <w:numPr>
          <w:ilvl w:val="0"/>
          <w:numId w:val="32"/>
        </w:numPr>
        <w:tabs>
          <w:tab w:val="clear" w:pos="786"/>
        </w:tabs>
        <w:spacing w:after="120" w:line="280" w:lineRule="exact"/>
        <w:ind w:left="426"/>
        <w:jc w:val="both"/>
        <w:rPr>
          <w:rFonts w:cs="Arial"/>
        </w:rPr>
      </w:pPr>
      <w:r w:rsidRPr="0092495C">
        <w:rPr>
          <w:rFonts w:ascii="Arial" w:hAnsi="Arial" w:cs="Arial"/>
          <w:sz w:val="22"/>
          <w:szCs w:val="22"/>
        </w:rPr>
        <w:t xml:space="preserve">Nedílnou součástí této </w:t>
      </w:r>
      <w:r w:rsidR="00650B41">
        <w:rPr>
          <w:rFonts w:ascii="Arial" w:hAnsi="Arial" w:cs="Arial"/>
          <w:sz w:val="22"/>
          <w:szCs w:val="22"/>
        </w:rPr>
        <w:t>Dohody</w:t>
      </w:r>
      <w:r w:rsidR="00650B41" w:rsidRPr="0092495C">
        <w:rPr>
          <w:rFonts w:ascii="Arial" w:hAnsi="Arial" w:cs="Arial"/>
          <w:sz w:val="22"/>
          <w:szCs w:val="22"/>
        </w:rPr>
        <w:t xml:space="preserve"> </w:t>
      </w:r>
      <w:r w:rsidRPr="0092495C">
        <w:rPr>
          <w:rFonts w:ascii="Arial" w:hAnsi="Arial" w:cs="Arial"/>
          <w:sz w:val="22"/>
          <w:szCs w:val="22"/>
        </w:rPr>
        <w:t>jsou</w:t>
      </w:r>
      <w:r w:rsidR="0092174C">
        <w:rPr>
          <w:rFonts w:ascii="Arial" w:hAnsi="Arial" w:cs="Arial"/>
          <w:sz w:val="22"/>
          <w:szCs w:val="22"/>
        </w:rPr>
        <w:t>:</w:t>
      </w:r>
    </w:p>
    <w:p w:rsidR="00957ED1" w:rsidRDefault="00957ED1" w:rsidP="004A7D0F">
      <w:pPr>
        <w:pStyle w:val="Odstavecseseznamem"/>
        <w:spacing w:after="120" w:line="280" w:lineRule="exact"/>
        <w:ind w:left="426"/>
        <w:jc w:val="both"/>
        <w:rPr>
          <w:rFonts w:ascii="Arial" w:hAnsi="Arial" w:cs="Arial"/>
          <w:sz w:val="22"/>
          <w:szCs w:val="22"/>
        </w:rPr>
      </w:pPr>
      <w:r w:rsidRPr="0092495C">
        <w:rPr>
          <w:rFonts w:ascii="Arial" w:hAnsi="Arial" w:cs="Arial"/>
          <w:sz w:val="22"/>
          <w:szCs w:val="22"/>
        </w:rPr>
        <w:t>Příloha č. 1 obsahující vzor Objednávky a Potvrzení Objednávky</w:t>
      </w:r>
    </w:p>
    <w:p w:rsidR="0092174C" w:rsidRPr="0092174C" w:rsidRDefault="0092174C" w:rsidP="004A7D0F">
      <w:pPr>
        <w:pStyle w:val="Odstavecseseznamem"/>
        <w:spacing w:after="120" w:line="280" w:lineRule="exact"/>
        <w:ind w:left="426"/>
        <w:jc w:val="both"/>
        <w:rPr>
          <w:rFonts w:ascii="Arial" w:hAnsi="Arial" w:cs="Arial"/>
          <w:sz w:val="22"/>
          <w:szCs w:val="22"/>
        </w:rPr>
      </w:pPr>
      <w:r w:rsidRPr="0092174C">
        <w:rPr>
          <w:rFonts w:ascii="Arial" w:hAnsi="Arial" w:cs="Arial"/>
          <w:sz w:val="22"/>
          <w:szCs w:val="22"/>
        </w:rPr>
        <w:t>Příloha č. 2 obsahující seznam poddodavatel</w:t>
      </w:r>
      <w:r w:rsidR="00816997">
        <w:rPr>
          <w:rFonts w:ascii="Arial" w:hAnsi="Arial" w:cs="Arial"/>
          <w:sz w:val="22"/>
          <w:szCs w:val="22"/>
        </w:rPr>
        <w:t>ů</w:t>
      </w:r>
      <w:r w:rsidRPr="0092174C">
        <w:rPr>
          <w:rFonts w:ascii="Arial" w:hAnsi="Arial" w:cs="Arial"/>
          <w:sz w:val="22"/>
          <w:szCs w:val="22"/>
        </w:rPr>
        <w:t xml:space="preserve"> Zhotovitele</w:t>
      </w:r>
    </w:p>
    <w:p w:rsidR="0092174C" w:rsidRPr="0092174C" w:rsidRDefault="0092174C" w:rsidP="004A7D0F">
      <w:pPr>
        <w:pStyle w:val="Odstavecseseznamem"/>
        <w:spacing w:after="120" w:line="280" w:lineRule="exact"/>
        <w:ind w:left="426"/>
        <w:jc w:val="both"/>
        <w:rPr>
          <w:rFonts w:ascii="Arial" w:hAnsi="Arial" w:cs="Arial"/>
          <w:sz w:val="22"/>
          <w:szCs w:val="22"/>
        </w:rPr>
      </w:pPr>
      <w:r w:rsidRPr="0092174C">
        <w:rPr>
          <w:rFonts w:ascii="Arial" w:hAnsi="Arial" w:cs="Arial"/>
          <w:sz w:val="22"/>
          <w:szCs w:val="22"/>
        </w:rPr>
        <w:t>Příloha č. 3 obsahující seznam členů realizačního týmu Zhotovitele</w:t>
      </w:r>
    </w:p>
    <w:p w:rsidR="0014070E" w:rsidRPr="00B54FD6" w:rsidRDefault="0014070E" w:rsidP="004A7D0F">
      <w:pPr>
        <w:pStyle w:val="Odstavecseseznamem"/>
        <w:numPr>
          <w:ilvl w:val="0"/>
          <w:numId w:val="32"/>
        </w:numPr>
        <w:tabs>
          <w:tab w:val="clear" w:pos="786"/>
          <w:tab w:val="left" w:pos="0"/>
          <w:tab w:val="left" w:pos="8400"/>
        </w:tabs>
        <w:spacing w:after="120"/>
        <w:ind w:left="426"/>
        <w:jc w:val="both"/>
        <w:rPr>
          <w:rFonts w:ascii="Arial" w:hAnsi="Arial" w:cs="Arial"/>
          <w:sz w:val="22"/>
          <w:szCs w:val="22"/>
        </w:rPr>
      </w:pPr>
      <w:r w:rsidRPr="00B54FD6">
        <w:rPr>
          <w:rFonts w:ascii="Arial" w:hAnsi="Arial" w:cs="Arial"/>
          <w:sz w:val="22"/>
          <w:szCs w:val="22"/>
        </w:rPr>
        <w:t xml:space="preserve">Smluvní strany prohlašují, že se s obsahem </w:t>
      </w:r>
      <w:r w:rsidR="00650B41">
        <w:rPr>
          <w:rFonts w:ascii="Arial" w:hAnsi="Arial" w:cs="Arial"/>
          <w:sz w:val="22"/>
          <w:szCs w:val="22"/>
        </w:rPr>
        <w:t>Dohody</w:t>
      </w:r>
      <w:r w:rsidR="00650B41" w:rsidRPr="00B54FD6">
        <w:rPr>
          <w:rFonts w:ascii="Arial" w:hAnsi="Arial" w:cs="Arial"/>
          <w:sz w:val="22"/>
          <w:szCs w:val="22"/>
        </w:rPr>
        <w:t xml:space="preserve"> </w:t>
      </w:r>
      <w:r w:rsidR="00FC4103" w:rsidRPr="00B54FD6">
        <w:rPr>
          <w:rFonts w:ascii="Arial" w:hAnsi="Arial" w:cs="Arial"/>
          <w:sz w:val="22"/>
          <w:szCs w:val="22"/>
        </w:rPr>
        <w:t>seznámily, rozumějí mu a </w:t>
      </w:r>
      <w:r w:rsidRPr="00B54FD6">
        <w:rPr>
          <w:rFonts w:ascii="Arial" w:hAnsi="Arial" w:cs="Arial"/>
          <w:sz w:val="22"/>
          <w:szCs w:val="22"/>
        </w:rPr>
        <w:t xml:space="preserve">souhlasí s ním, a dále potvrzují, že </w:t>
      </w:r>
      <w:r w:rsidR="00650B41">
        <w:rPr>
          <w:rFonts w:ascii="Arial" w:hAnsi="Arial" w:cs="Arial"/>
          <w:sz w:val="22"/>
          <w:szCs w:val="22"/>
        </w:rPr>
        <w:t>Dohoda</w:t>
      </w:r>
      <w:r w:rsidR="00650B41" w:rsidRPr="00B54FD6">
        <w:rPr>
          <w:rFonts w:ascii="Arial" w:hAnsi="Arial" w:cs="Arial"/>
          <w:sz w:val="22"/>
          <w:szCs w:val="22"/>
        </w:rPr>
        <w:t xml:space="preserve"> </w:t>
      </w:r>
      <w:r w:rsidRPr="00B54FD6">
        <w:rPr>
          <w:rFonts w:ascii="Arial" w:hAnsi="Arial" w:cs="Arial"/>
          <w:sz w:val="22"/>
          <w:szCs w:val="22"/>
        </w:rPr>
        <w:t>je uzavřena bez jakýchkoli podmínek znevýhodňujících jednu ze stran.</w:t>
      </w:r>
      <w:r w:rsidR="00AE008D" w:rsidRPr="00B54FD6">
        <w:rPr>
          <w:rFonts w:ascii="Arial" w:hAnsi="Arial" w:cs="Arial"/>
          <w:sz w:val="22"/>
          <w:szCs w:val="22"/>
        </w:rPr>
        <w:t xml:space="preserve"> Tato </w:t>
      </w:r>
      <w:r w:rsidR="00650B41">
        <w:rPr>
          <w:rFonts w:ascii="Arial" w:hAnsi="Arial" w:cs="Arial"/>
          <w:sz w:val="22"/>
          <w:szCs w:val="22"/>
        </w:rPr>
        <w:t>Dohoda</w:t>
      </w:r>
      <w:r w:rsidR="00650B41" w:rsidRPr="00B54FD6">
        <w:rPr>
          <w:rFonts w:ascii="Arial" w:hAnsi="Arial" w:cs="Arial"/>
          <w:sz w:val="22"/>
          <w:szCs w:val="22"/>
        </w:rPr>
        <w:t xml:space="preserve"> </w:t>
      </w:r>
      <w:r w:rsidR="00AE008D" w:rsidRPr="00B54FD6">
        <w:rPr>
          <w:rFonts w:ascii="Arial" w:hAnsi="Arial" w:cs="Arial"/>
          <w:sz w:val="22"/>
          <w:szCs w:val="22"/>
        </w:rPr>
        <w:t>je projevem vážné, pravé a svobodné vůle smluvních stran</w:t>
      </w:r>
      <w:r w:rsidR="00835157" w:rsidRPr="00B54FD6">
        <w:rPr>
          <w:rFonts w:ascii="Arial" w:hAnsi="Arial" w:cs="Arial"/>
          <w:sz w:val="22"/>
          <w:szCs w:val="22"/>
        </w:rPr>
        <w:t>, na důkaz čehož připojují</w:t>
      </w:r>
      <w:r w:rsidR="00ED0E2E" w:rsidRPr="00B54FD6">
        <w:rPr>
          <w:rFonts w:ascii="Arial" w:hAnsi="Arial" w:cs="Arial"/>
          <w:sz w:val="22"/>
          <w:szCs w:val="22"/>
        </w:rPr>
        <w:t xml:space="preserve"> své </w:t>
      </w:r>
      <w:r w:rsidR="00D3001F" w:rsidRPr="00B54FD6">
        <w:rPr>
          <w:rFonts w:ascii="Arial" w:hAnsi="Arial" w:cs="Arial"/>
          <w:sz w:val="22"/>
          <w:szCs w:val="22"/>
        </w:rPr>
        <w:t xml:space="preserve">vlastnoruční </w:t>
      </w:r>
      <w:r w:rsidR="00ED0E2E" w:rsidRPr="00B54FD6">
        <w:rPr>
          <w:rFonts w:ascii="Arial" w:hAnsi="Arial" w:cs="Arial"/>
          <w:sz w:val="22"/>
          <w:szCs w:val="22"/>
        </w:rPr>
        <w:t>podpisy</w:t>
      </w:r>
      <w:r w:rsidR="00AE008D" w:rsidRPr="00B54FD6">
        <w:rPr>
          <w:rFonts w:ascii="Arial" w:hAnsi="Arial" w:cs="Arial"/>
          <w:sz w:val="22"/>
          <w:szCs w:val="22"/>
        </w:rPr>
        <w:t>.</w:t>
      </w:r>
    </w:p>
    <w:p w:rsidR="00EC6817" w:rsidRPr="00B54FD6" w:rsidRDefault="00EC6817" w:rsidP="00EC6817">
      <w:pPr>
        <w:tabs>
          <w:tab w:val="left" w:pos="0"/>
          <w:tab w:val="left" w:pos="720"/>
          <w:tab w:val="left" w:pos="8400"/>
        </w:tabs>
        <w:spacing w:after="120"/>
        <w:jc w:val="both"/>
        <w:rPr>
          <w:rFonts w:ascii="Arial" w:hAnsi="Arial" w:cs="Arial"/>
          <w:sz w:val="22"/>
          <w:szCs w:val="22"/>
        </w:rPr>
      </w:pPr>
    </w:p>
    <w:p w:rsidR="00DA31EF" w:rsidRPr="00B54FD6" w:rsidRDefault="009E46C4" w:rsidP="00DA31EF">
      <w:pPr>
        <w:pStyle w:val="Odstavecseseznamem"/>
        <w:tabs>
          <w:tab w:val="left" w:pos="0"/>
          <w:tab w:val="left" w:pos="720"/>
          <w:tab w:val="left" w:pos="4678"/>
          <w:tab w:val="left" w:pos="8400"/>
        </w:tabs>
        <w:spacing w:after="120"/>
        <w:ind w:left="786" w:hanging="786"/>
        <w:jc w:val="both"/>
        <w:rPr>
          <w:rFonts w:ascii="Arial" w:hAnsi="Arial" w:cs="Arial"/>
          <w:sz w:val="22"/>
          <w:szCs w:val="22"/>
        </w:rPr>
      </w:pPr>
      <w:r>
        <w:rPr>
          <w:rFonts w:ascii="Arial" w:hAnsi="Arial" w:cs="Arial"/>
          <w:sz w:val="22"/>
          <w:szCs w:val="22"/>
        </w:rPr>
        <w:t>O</w:t>
      </w:r>
      <w:r w:rsidR="00DA31EF" w:rsidRPr="00B54FD6">
        <w:rPr>
          <w:rFonts w:ascii="Arial" w:hAnsi="Arial" w:cs="Arial"/>
          <w:sz w:val="22"/>
          <w:szCs w:val="22"/>
        </w:rPr>
        <w:t>bjednatel</w:t>
      </w:r>
      <w:r>
        <w:rPr>
          <w:rFonts w:ascii="Arial" w:hAnsi="Arial" w:cs="Arial"/>
          <w:sz w:val="22"/>
          <w:szCs w:val="22"/>
        </w:rPr>
        <w:t>:</w:t>
      </w:r>
      <w:r w:rsidR="00DA31EF" w:rsidRPr="00B54FD6">
        <w:rPr>
          <w:rFonts w:ascii="Arial" w:hAnsi="Arial" w:cs="Arial"/>
          <w:sz w:val="22"/>
          <w:szCs w:val="22"/>
        </w:rPr>
        <w:tab/>
      </w:r>
      <w:r>
        <w:rPr>
          <w:rFonts w:ascii="Arial" w:hAnsi="Arial" w:cs="Arial"/>
          <w:sz w:val="22"/>
          <w:szCs w:val="22"/>
        </w:rPr>
        <w:t>Z</w:t>
      </w:r>
      <w:r w:rsidR="00DA31EF" w:rsidRPr="00B54FD6">
        <w:rPr>
          <w:rFonts w:ascii="Arial" w:hAnsi="Arial" w:cs="Arial"/>
          <w:sz w:val="22"/>
          <w:szCs w:val="22"/>
        </w:rPr>
        <w:t>hotovitel</w:t>
      </w:r>
      <w:r>
        <w:rPr>
          <w:rFonts w:ascii="Arial" w:hAnsi="Arial" w:cs="Arial"/>
          <w:sz w:val="22"/>
          <w:szCs w:val="22"/>
        </w:rPr>
        <w:t>:</w:t>
      </w:r>
      <w:r w:rsidR="00DA31EF" w:rsidRPr="00B54FD6">
        <w:rPr>
          <w:rFonts w:ascii="Arial" w:hAnsi="Arial" w:cs="Arial"/>
          <w:sz w:val="22"/>
          <w:szCs w:val="22"/>
        </w:rPr>
        <w:tab/>
      </w:r>
    </w:p>
    <w:p w:rsidR="00DA31EF" w:rsidRPr="00B54FD6" w:rsidRDefault="00DA31EF" w:rsidP="00DA31EF">
      <w:pPr>
        <w:tabs>
          <w:tab w:val="left" w:pos="0"/>
          <w:tab w:val="left" w:pos="720"/>
          <w:tab w:val="left" w:pos="8400"/>
        </w:tabs>
        <w:jc w:val="both"/>
        <w:rPr>
          <w:rFonts w:ascii="Arial" w:hAnsi="Arial" w:cs="Arial"/>
          <w:sz w:val="22"/>
          <w:szCs w:val="22"/>
        </w:rPr>
      </w:pPr>
    </w:p>
    <w:p w:rsidR="00DA31EF" w:rsidRPr="00B54FD6" w:rsidRDefault="00DA31EF" w:rsidP="00DA31EF">
      <w:pPr>
        <w:tabs>
          <w:tab w:val="left" w:pos="0"/>
          <w:tab w:val="left" w:pos="720"/>
          <w:tab w:val="left" w:pos="4678"/>
          <w:tab w:val="left" w:pos="6799"/>
          <w:tab w:val="left" w:pos="8400"/>
        </w:tabs>
        <w:jc w:val="both"/>
        <w:rPr>
          <w:rFonts w:ascii="Arial" w:hAnsi="Arial" w:cs="Arial"/>
          <w:sz w:val="22"/>
          <w:szCs w:val="22"/>
        </w:rPr>
      </w:pPr>
      <w:r w:rsidRPr="00B54FD6">
        <w:rPr>
          <w:rFonts w:ascii="Arial" w:hAnsi="Arial" w:cs="Arial"/>
          <w:sz w:val="22"/>
          <w:szCs w:val="22"/>
        </w:rPr>
        <w:t xml:space="preserve">V Praze dne </w:t>
      </w:r>
      <w:r w:rsidRPr="00B54FD6">
        <w:rPr>
          <w:rFonts w:ascii="Arial" w:hAnsi="Arial" w:cs="Arial"/>
          <w:sz w:val="22"/>
          <w:szCs w:val="22"/>
        </w:rPr>
        <w:tab/>
        <w:t xml:space="preserve">V </w:t>
      </w:r>
      <w:r w:rsidR="000A4DDD">
        <w:rPr>
          <w:rFonts w:ascii="Arial" w:hAnsi="Arial" w:cs="Arial"/>
          <w:sz w:val="22"/>
          <w:szCs w:val="22"/>
        </w:rPr>
        <w:t xml:space="preserve">Praze </w:t>
      </w:r>
      <w:r w:rsidRPr="00B54FD6">
        <w:rPr>
          <w:rFonts w:ascii="Arial" w:hAnsi="Arial" w:cs="Arial"/>
          <w:sz w:val="22"/>
          <w:szCs w:val="22"/>
        </w:rPr>
        <w:t xml:space="preserve">dne </w:t>
      </w:r>
    </w:p>
    <w:tbl>
      <w:tblPr>
        <w:tblW w:w="0" w:type="auto"/>
        <w:tblInd w:w="70" w:type="dxa"/>
        <w:tblCellMar>
          <w:left w:w="70" w:type="dxa"/>
          <w:right w:w="70" w:type="dxa"/>
        </w:tblCellMar>
        <w:tblLook w:val="00A0" w:firstRow="1" w:lastRow="0" w:firstColumn="1" w:lastColumn="0" w:noHBand="0" w:noVBand="0"/>
      </w:tblPr>
      <w:tblGrid>
        <w:gridCol w:w="4556"/>
        <w:gridCol w:w="4563"/>
      </w:tblGrid>
      <w:tr w:rsidR="00DA31EF" w:rsidRPr="00B54FD6" w:rsidTr="00957ED1">
        <w:trPr>
          <w:trHeight w:val="512"/>
        </w:trPr>
        <w:tc>
          <w:tcPr>
            <w:tcW w:w="4556" w:type="dxa"/>
          </w:tcPr>
          <w:p w:rsidR="00DA31EF" w:rsidRPr="00B54FD6" w:rsidRDefault="00DA31EF" w:rsidP="00957ED1">
            <w:pPr>
              <w:pBdr>
                <w:bottom w:val="single" w:sz="12" w:space="1" w:color="auto"/>
              </w:pBdr>
              <w:rPr>
                <w:rFonts w:ascii="Arial" w:hAnsi="Arial" w:cs="Arial"/>
                <w:sz w:val="22"/>
                <w:szCs w:val="22"/>
              </w:rPr>
            </w:pPr>
          </w:p>
          <w:p w:rsidR="00DA31EF" w:rsidRDefault="00DA31EF" w:rsidP="00957ED1">
            <w:pPr>
              <w:pBdr>
                <w:bottom w:val="single" w:sz="12" w:space="1" w:color="auto"/>
              </w:pBdr>
              <w:rPr>
                <w:rFonts w:ascii="Arial" w:hAnsi="Arial" w:cs="Arial"/>
                <w:sz w:val="22"/>
                <w:szCs w:val="22"/>
              </w:rPr>
            </w:pPr>
          </w:p>
          <w:p w:rsidR="004A7D0F" w:rsidRDefault="004A7D0F" w:rsidP="00957ED1">
            <w:pPr>
              <w:pBdr>
                <w:bottom w:val="single" w:sz="12" w:space="1" w:color="auto"/>
              </w:pBdr>
              <w:rPr>
                <w:rFonts w:ascii="Arial" w:hAnsi="Arial" w:cs="Arial"/>
                <w:sz w:val="22"/>
                <w:szCs w:val="22"/>
              </w:rPr>
            </w:pPr>
          </w:p>
          <w:p w:rsidR="004A7D0F" w:rsidRDefault="004A7D0F" w:rsidP="00957ED1">
            <w:pPr>
              <w:pBdr>
                <w:bottom w:val="single" w:sz="12" w:space="1" w:color="auto"/>
              </w:pBdr>
              <w:rPr>
                <w:rFonts w:ascii="Arial" w:hAnsi="Arial" w:cs="Arial"/>
                <w:sz w:val="22"/>
                <w:szCs w:val="22"/>
              </w:rPr>
            </w:pPr>
          </w:p>
          <w:p w:rsidR="004A7D0F" w:rsidRPr="00B54FD6" w:rsidRDefault="004A7D0F" w:rsidP="00957ED1">
            <w:pPr>
              <w:pBdr>
                <w:bottom w:val="single" w:sz="12" w:space="1" w:color="auto"/>
              </w:pBdr>
              <w:rPr>
                <w:rFonts w:ascii="Arial" w:hAnsi="Arial" w:cs="Arial"/>
                <w:sz w:val="22"/>
                <w:szCs w:val="22"/>
              </w:rPr>
            </w:pPr>
          </w:p>
          <w:p w:rsidR="00DA31EF" w:rsidRDefault="00DA31EF" w:rsidP="00835DA8">
            <w:pPr>
              <w:jc w:val="center"/>
              <w:rPr>
                <w:rFonts w:ascii="Arial" w:hAnsi="Arial" w:cs="Arial"/>
                <w:sz w:val="22"/>
                <w:szCs w:val="22"/>
              </w:rPr>
            </w:pPr>
          </w:p>
          <w:p w:rsidR="00835DA8" w:rsidRDefault="00835DA8" w:rsidP="00835DA8">
            <w:pPr>
              <w:jc w:val="center"/>
              <w:rPr>
                <w:rFonts w:ascii="Arial" w:hAnsi="Arial" w:cs="Arial"/>
                <w:sz w:val="22"/>
                <w:szCs w:val="22"/>
              </w:rPr>
            </w:pPr>
          </w:p>
          <w:p w:rsidR="00835DA8" w:rsidRDefault="00835DA8" w:rsidP="00835DA8">
            <w:pPr>
              <w:jc w:val="center"/>
              <w:rPr>
                <w:rFonts w:ascii="Arial" w:hAnsi="Arial" w:cs="Arial"/>
                <w:sz w:val="22"/>
                <w:szCs w:val="22"/>
              </w:rPr>
            </w:pPr>
          </w:p>
          <w:p w:rsidR="00835DA8" w:rsidRDefault="00835DA8" w:rsidP="00835DA8">
            <w:pPr>
              <w:jc w:val="center"/>
              <w:rPr>
                <w:rFonts w:ascii="Arial" w:hAnsi="Arial" w:cs="Arial"/>
                <w:sz w:val="22"/>
                <w:szCs w:val="22"/>
              </w:rPr>
            </w:pPr>
          </w:p>
          <w:p w:rsidR="00835DA8" w:rsidRDefault="00835DA8" w:rsidP="00835DA8">
            <w:pPr>
              <w:jc w:val="center"/>
              <w:rPr>
                <w:rFonts w:ascii="Arial" w:hAnsi="Arial" w:cs="Arial"/>
                <w:sz w:val="22"/>
                <w:szCs w:val="22"/>
              </w:rPr>
            </w:pPr>
          </w:p>
          <w:p w:rsidR="00835DA8" w:rsidRPr="00B54FD6" w:rsidRDefault="00835DA8" w:rsidP="00835DA8">
            <w:pPr>
              <w:jc w:val="center"/>
              <w:rPr>
                <w:rFonts w:ascii="Arial" w:hAnsi="Arial" w:cs="Arial"/>
                <w:sz w:val="22"/>
                <w:szCs w:val="22"/>
              </w:rPr>
            </w:pPr>
          </w:p>
        </w:tc>
        <w:tc>
          <w:tcPr>
            <w:tcW w:w="4563" w:type="dxa"/>
          </w:tcPr>
          <w:p w:rsidR="00DA31EF" w:rsidRDefault="00DA31EF" w:rsidP="00957ED1">
            <w:pPr>
              <w:pBdr>
                <w:bottom w:val="single" w:sz="12" w:space="1" w:color="auto"/>
              </w:pBdr>
              <w:rPr>
                <w:rFonts w:ascii="Arial" w:hAnsi="Arial" w:cs="Arial"/>
                <w:sz w:val="22"/>
                <w:szCs w:val="22"/>
              </w:rPr>
            </w:pPr>
          </w:p>
          <w:p w:rsidR="004A7D0F" w:rsidRDefault="004A7D0F" w:rsidP="00957ED1">
            <w:pPr>
              <w:pBdr>
                <w:bottom w:val="single" w:sz="12" w:space="1" w:color="auto"/>
              </w:pBdr>
              <w:rPr>
                <w:rFonts w:ascii="Arial" w:hAnsi="Arial" w:cs="Arial"/>
                <w:sz w:val="22"/>
                <w:szCs w:val="22"/>
              </w:rPr>
            </w:pPr>
          </w:p>
          <w:p w:rsidR="004A7D0F" w:rsidRDefault="004A7D0F" w:rsidP="00957ED1">
            <w:pPr>
              <w:pBdr>
                <w:bottom w:val="single" w:sz="12" w:space="1" w:color="auto"/>
              </w:pBdr>
              <w:rPr>
                <w:rFonts w:ascii="Arial" w:hAnsi="Arial" w:cs="Arial"/>
                <w:sz w:val="22"/>
                <w:szCs w:val="22"/>
              </w:rPr>
            </w:pPr>
          </w:p>
          <w:p w:rsidR="004A7D0F" w:rsidRPr="00B54FD6" w:rsidRDefault="004A7D0F" w:rsidP="00957ED1">
            <w:pPr>
              <w:pBdr>
                <w:bottom w:val="single" w:sz="12" w:space="1" w:color="auto"/>
              </w:pBdr>
              <w:rPr>
                <w:rFonts w:ascii="Arial" w:hAnsi="Arial" w:cs="Arial"/>
                <w:sz w:val="22"/>
                <w:szCs w:val="22"/>
              </w:rPr>
            </w:pPr>
          </w:p>
          <w:p w:rsidR="00DA31EF" w:rsidRPr="00B54FD6" w:rsidRDefault="00DA31EF" w:rsidP="00957ED1">
            <w:pPr>
              <w:pBdr>
                <w:bottom w:val="single" w:sz="12" w:space="1" w:color="auto"/>
              </w:pBdr>
              <w:rPr>
                <w:rFonts w:ascii="Arial" w:hAnsi="Arial" w:cs="Arial"/>
                <w:sz w:val="22"/>
                <w:szCs w:val="22"/>
              </w:rPr>
            </w:pPr>
          </w:p>
          <w:p w:rsidR="00835DA8" w:rsidRPr="00B54FD6" w:rsidRDefault="00DA31EF" w:rsidP="00835DA8">
            <w:pPr>
              <w:rPr>
                <w:rFonts w:ascii="Arial" w:hAnsi="Arial" w:cs="Arial"/>
                <w:i/>
                <w:sz w:val="22"/>
                <w:szCs w:val="22"/>
              </w:rPr>
            </w:pPr>
            <w:r w:rsidRPr="00B54FD6">
              <w:rPr>
                <w:rFonts w:ascii="Arial" w:hAnsi="Arial" w:cs="Arial"/>
                <w:sz w:val="22"/>
                <w:szCs w:val="22"/>
              </w:rPr>
              <w:t xml:space="preserve"> </w:t>
            </w:r>
            <w:r w:rsidR="000A4DDD">
              <w:rPr>
                <w:rFonts w:ascii="Arial" w:hAnsi="Arial" w:cs="Arial"/>
                <w:sz w:val="22"/>
                <w:szCs w:val="22"/>
              </w:rPr>
              <w:t xml:space="preserve">                   </w:t>
            </w:r>
          </w:p>
          <w:p w:rsidR="0094460B" w:rsidRPr="00B54FD6" w:rsidRDefault="0094460B" w:rsidP="000A4DDD">
            <w:pPr>
              <w:rPr>
                <w:rFonts w:ascii="Arial" w:hAnsi="Arial" w:cs="Arial"/>
                <w:i/>
                <w:sz w:val="22"/>
                <w:szCs w:val="22"/>
              </w:rPr>
            </w:pPr>
          </w:p>
        </w:tc>
      </w:tr>
    </w:tbl>
    <w:p w:rsidR="00F44308" w:rsidRPr="000B5927" w:rsidRDefault="000233AC" w:rsidP="00863BF5">
      <w:pPr>
        <w:rPr>
          <w:rFonts w:ascii="Arial" w:hAnsi="Arial" w:cs="Arial"/>
          <w:b/>
          <w:sz w:val="22"/>
          <w:szCs w:val="22"/>
        </w:rPr>
      </w:pPr>
      <w:r>
        <w:rPr>
          <w:rFonts w:ascii="Arial" w:hAnsi="Arial" w:cs="Arial"/>
          <w:b/>
          <w:sz w:val="22"/>
          <w:szCs w:val="22"/>
        </w:rPr>
        <w:lastRenderedPageBreak/>
        <w:t>P</w:t>
      </w:r>
      <w:r w:rsidR="00F44308" w:rsidRPr="000B5927">
        <w:rPr>
          <w:rFonts w:ascii="Arial" w:hAnsi="Arial" w:cs="Arial"/>
          <w:b/>
          <w:sz w:val="22"/>
          <w:szCs w:val="22"/>
        </w:rPr>
        <w:t>říloha č. 1</w:t>
      </w:r>
    </w:p>
    <w:p w:rsidR="00F44308" w:rsidRPr="000B5927" w:rsidRDefault="00F44308" w:rsidP="00F44308">
      <w:pPr>
        <w:pStyle w:val="Zkladntext"/>
        <w:rPr>
          <w:rFonts w:ascii="Arial" w:hAnsi="Arial" w:cs="Arial"/>
          <w:sz w:val="22"/>
          <w:szCs w:val="22"/>
        </w:rPr>
      </w:pPr>
    </w:p>
    <w:p w:rsidR="00F44308" w:rsidRPr="000B5927" w:rsidRDefault="00F44308" w:rsidP="00F44308">
      <w:pPr>
        <w:pStyle w:val="Zkladntext"/>
        <w:jc w:val="center"/>
        <w:rPr>
          <w:rFonts w:ascii="Arial" w:hAnsi="Arial" w:cs="Arial"/>
          <w:b/>
          <w:bCs/>
          <w:sz w:val="22"/>
          <w:szCs w:val="22"/>
        </w:rPr>
      </w:pPr>
      <w:r w:rsidRPr="000B5927">
        <w:rPr>
          <w:rFonts w:ascii="Arial" w:hAnsi="Arial" w:cs="Arial"/>
          <w:b/>
          <w:bCs/>
          <w:sz w:val="22"/>
          <w:szCs w:val="22"/>
        </w:rPr>
        <w:t xml:space="preserve">Dílčí </w:t>
      </w:r>
      <w:r w:rsidR="0055020A">
        <w:rPr>
          <w:rFonts w:ascii="Arial" w:hAnsi="Arial" w:cs="Arial"/>
          <w:b/>
          <w:bCs/>
          <w:sz w:val="22"/>
          <w:szCs w:val="22"/>
        </w:rPr>
        <w:t>Objednávka</w:t>
      </w:r>
      <w:r>
        <w:rPr>
          <w:rFonts w:ascii="Arial" w:hAnsi="Arial" w:cs="Arial"/>
          <w:b/>
          <w:bCs/>
          <w:sz w:val="22"/>
          <w:szCs w:val="22"/>
        </w:rPr>
        <w:t xml:space="preserve"> plnění </w:t>
      </w:r>
      <w:r w:rsidRPr="000B5927">
        <w:rPr>
          <w:rFonts w:ascii="Arial" w:hAnsi="Arial" w:cs="Arial"/>
          <w:b/>
          <w:bCs/>
          <w:sz w:val="22"/>
          <w:szCs w:val="22"/>
        </w:rPr>
        <w:t>(dále jen „Objednávka“)</w:t>
      </w:r>
      <w:r>
        <w:rPr>
          <w:rFonts w:ascii="Arial" w:hAnsi="Arial" w:cs="Arial"/>
          <w:b/>
          <w:bCs/>
          <w:sz w:val="22"/>
          <w:szCs w:val="22"/>
        </w:rPr>
        <w:t xml:space="preserve"> podle </w:t>
      </w:r>
      <w:r w:rsidR="0055020A">
        <w:rPr>
          <w:rFonts w:ascii="Arial" w:hAnsi="Arial" w:cs="Arial"/>
          <w:b/>
          <w:bCs/>
          <w:sz w:val="22"/>
          <w:szCs w:val="22"/>
        </w:rPr>
        <w:t xml:space="preserve">Článku II. </w:t>
      </w:r>
      <w:r w:rsidR="0084496F">
        <w:rPr>
          <w:rFonts w:ascii="Arial" w:hAnsi="Arial" w:cs="Arial"/>
          <w:b/>
          <w:bCs/>
          <w:sz w:val="22"/>
          <w:szCs w:val="22"/>
        </w:rPr>
        <w:t>Dohody</w:t>
      </w:r>
    </w:p>
    <w:p w:rsidR="00F44308" w:rsidRDefault="00F44308" w:rsidP="00F44308">
      <w:pPr>
        <w:pStyle w:val="Zkladntext"/>
        <w:rPr>
          <w:rFonts w:ascii="Arial" w:hAnsi="Arial" w:cs="Arial"/>
          <w:sz w:val="22"/>
          <w:szCs w:val="22"/>
        </w:rPr>
      </w:pPr>
    </w:p>
    <w:p w:rsidR="00F44308" w:rsidRPr="000B5927" w:rsidRDefault="00F44308" w:rsidP="00F44308">
      <w:pPr>
        <w:pStyle w:val="Zkladntext"/>
        <w:rPr>
          <w:rFonts w:ascii="Arial" w:hAnsi="Arial" w:cs="Arial"/>
          <w:sz w:val="22"/>
          <w:szCs w:val="22"/>
        </w:rPr>
      </w:pPr>
      <w:r>
        <w:rPr>
          <w:rFonts w:ascii="Arial" w:hAnsi="Arial" w:cs="Arial"/>
          <w:sz w:val="22"/>
          <w:szCs w:val="22"/>
        </w:rPr>
        <w:t>Č. (DMS):</w:t>
      </w:r>
    </w:p>
    <w:p w:rsidR="00F44308" w:rsidRPr="000B5927" w:rsidRDefault="00F44308" w:rsidP="00F44308">
      <w:pPr>
        <w:jc w:val="center"/>
        <w:rPr>
          <w:rFonts w:ascii="Arial" w:hAnsi="Arial" w:cs="Arial"/>
          <w:b/>
          <w:bCs/>
          <w:sz w:val="22"/>
          <w:szCs w:val="22"/>
        </w:rPr>
      </w:pPr>
    </w:p>
    <w:p w:rsidR="00F44308" w:rsidRPr="000B5927" w:rsidRDefault="00F44308" w:rsidP="00F44308">
      <w:pPr>
        <w:jc w:val="both"/>
        <w:rPr>
          <w:rFonts w:ascii="Arial" w:hAnsi="Arial" w:cs="Arial"/>
          <w:b/>
          <w:bCs/>
          <w:sz w:val="22"/>
          <w:szCs w:val="22"/>
        </w:rPr>
      </w:pPr>
      <w:r w:rsidRPr="000B5927">
        <w:rPr>
          <w:rFonts w:ascii="Arial" w:hAnsi="Arial" w:cs="Arial"/>
          <w:b/>
          <w:bCs/>
          <w:sz w:val="22"/>
          <w:szCs w:val="22"/>
        </w:rPr>
        <w:t>Objednatel:</w:t>
      </w:r>
      <w:r w:rsidRPr="000B5927">
        <w:rPr>
          <w:rFonts w:ascii="Arial" w:hAnsi="Arial" w:cs="Arial"/>
          <w:b/>
          <w:bCs/>
          <w:sz w:val="22"/>
          <w:szCs w:val="22"/>
        </w:rPr>
        <w:tab/>
        <w:t>Česká republika -  Ministerstvo zemědělství</w:t>
      </w:r>
    </w:p>
    <w:p w:rsidR="00F44308" w:rsidRPr="000B5927" w:rsidRDefault="00F44308" w:rsidP="00F44308">
      <w:pPr>
        <w:ind w:left="1418"/>
        <w:jc w:val="both"/>
        <w:rPr>
          <w:rFonts w:ascii="Arial" w:hAnsi="Arial" w:cs="Arial"/>
          <w:sz w:val="22"/>
          <w:szCs w:val="22"/>
        </w:rPr>
      </w:pPr>
      <w:r w:rsidRPr="000B5927">
        <w:rPr>
          <w:rFonts w:ascii="Arial" w:hAnsi="Arial" w:cs="Arial"/>
          <w:sz w:val="22"/>
          <w:szCs w:val="22"/>
        </w:rPr>
        <w:t>Těšnov 17, Praha 1, PSČ: 117 05</w:t>
      </w:r>
    </w:p>
    <w:p w:rsidR="00F44308" w:rsidRPr="000B5927" w:rsidRDefault="00F44308" w:rsidP="00F44308">
      <w:pPr>
        <w:ind w:left="1418"/>
        <w:jc w:val="both"/>
        <w:rPr>
          <w:rFonts w:ascii="Arial" w:hAnsi="Arial" w:cs="Arial"/>
          <w:sz w:val="22"/>
          <w:szCs w:val="22"/>
        </w:rPr>
      </w:pPr>
      <w:r w:rsidRPr="000B5927">
        <w:rPr>
          <w:rFonts w:ascii="Arial" w:hAnsi="Arial" w:cs="Arial"/>
          <w:sz w:val="22"/>
          <w:szCs w:val="22"/>
        </w:rPr>
        <w:t>IČ</w:t>
      </w:r>
      <w:r w:rsidR="000352A6">
        <w:rPr>
          <w:rFonts w:ascii="Arial" w:hAnsi="Arial" w:cs="Arial"/>
          <w:sz w:val="22"/>
          <w:szCs w:val="22"/>
        </w:rPr>
        <w:t>O</w:t>
      </w:r>
      <w:r w:rsidRPr="000B5927">
        <w:rPr>
          <w:rFonts w:ascii="Arial" w:hAnsi="Arial" w:cs="Arial"/>
          <w:sz w:val="22"/>
          <w:szCs w:val="22"/>
        </w:rPr>
        <w:t>: 00020478</w:t>
      </w:r>
    </w:p>
    <w:p w:rsidR="0055020A" w:rsidRPr="00C11EB8" w:rsidRDefault="0055020A" w:rsidP="0055020A">
      <w:pPr>
        <w:ind w:left="708" w:firstLine="708"/>
        <w:rPr>
          <w:rFonts w:ascii="Arial" w:hAnsi="Arial" w:cs="Arial"/>
          <w:sz w:val="22"/>
          <w:szCs w:val="22"/>
        </w:rPr>
      </w:pPr>
      <w:r w:rsidRPr="00C11EB8">
        <w:rPr>
          <w:rFonts w:ascii="Arial" w:hAnsi="Arial" w:cs="Arial"/>
          <w:sz w:val="22"/>
          <w:szCs w:val="22"/>
        </w:rPr>
        <w:t>DIČ: CZ00020478</w:t>
      </w:r>
    </w:p>
    <w:p w:rsidR="00F44308" w:rsidRPr="000B5927" w:rsidRDefault="00F44308" w:rsidP="00F44308">
      <w:pPr>
        <w:ind w:left="1418"/>
        <w:jc w:val="both"/>
        <w:rPr>
          <w:rFonts w:ascii="Arial" w:hAnsi="Arial" w:cs="Arial"/>
          <w:sz w:val="22"/>
          <w:szCs w:val="22"/>
        </w:rPr>
      </w:pPr>
      <w:r w:rsidRPr="000B5927">
        <w:rPr>
          <w:rFonts w:ascii="Arial" w:hAnsi="Arial" w:cs="Arial"/>
          <w:sz w:val="22"/>
          <w:szCs w:val="22"/>
        </w:rPr>
        <w:t xml:space="preserve">Bankovní spojení: </w:t>
      </w:r>
      <w:r w:rsidR="00917CC7">
        <w:rPr>
          <w:rFonts w:ascii="Arial" w:hAnsi="Arial" w:cs="Arial"/>
          <w:sz w:val="22"/>
          <w:szCs w:val="22"/>
        </w:rPr>
        <w:t>xxxxxxxxxxxxxxxxxxxxxxxxxxxxxxxxxxxx</w:t>
      </w:r>
    </w:p>
    <w:p w:rsidR="00F44308" w:rsidRPr="000B5927" w:rsidRDefault="00F44308" w:rsidP="00F44308">
      <w:pPr>
        <w:ind w:left="1418" w:hanging="2"/>
        <w:jc w:val="both"/>
        <w:rPr>
          <w:rFonts w:ascii="Arial" w:hAnsi="Arial" w:cs="Arial"/>
          <w:sz w:val="22"/>
          <w:szCs w:val="22"/>
        </w:rPr>
      </w:pPr>
      <w:r w:rsidRPr="000B5927">
        <w:rPr>
          <w:rFonts w:ascii="Arial" w:hAnsi="Arial" w:cs="Arial"/>
          <w:sz w:val="22"/>
          <w:szCs w:val="22"/>
        </w:rPr>
        <w:t>Zastoupený</w:t>
      </w:r>
      <w:r>
        <w:rPr>
          <w:rFonts w:ascii="Arial" w:hAnsi="Arial" w:cs="Arial"/>
          <w:sz w:val="22"/>
          <w:szCs w:val="22"/>
        </w:rPr>
        <w:t>:</w:t>
      </w:r>
      <w:r w:rsidRPr="000B5927">
        <w:rPr>
          <w:rFonts w:ascii="Arial" w:hAnsi="Arial" w:cs="Arial"/>
          <w:sz w:val="22"/>
          <w:szCs w:val="22"/>
        </w:rPr>
        <w:t xml:space="preserve"> </w:t>
      </w:r>
    </w:p>
    <w:p w:rsidR="00F44308" w:rsidRPr="000B5927" w:rsidRDefault="00F44308" w:rsidP="00F44308">
      <w:pPr>
        <w:ind w:left="1418" w:hanging="1418"/>
        <w:jc w:val="both"/>
        <w:rPr>
          <w:rFonts w:ascii="Arial" w:hAnsi="Arial" w:cs="Arial"/>
          <w:sz w:val="22"/>
          <w:szCs w:val="22"/>
        </w:rPr>
      </w:pPr>
      <w:r w:rsidRPr="000B5927">
        <w:rPr>
          <w:rFonts w:ascii="Arial" w:hAnsi="Arial" w:cs="Arial"/>
          <w:sz w:val="22"/>
          <w:szCs w:val="22"/>
        </w:rPr>
        <w:tab/>
      </w:r>
    </w:p>
    <w:p w:rsidR="00F44308" w:rsidRPr="000B5927" w:rsidRDefault="00F44308" w:rsidP="00F44308">
      <w:pPr>
        <w:rPr>
          <w:rFonts w:ascii="Arial" w:hAnsi="Arial" w:cs="Arial"/>
          <w:b/>
          <w:bCs/>
          <w:sz w:val="22"/>
          <w:szCs w:val="22"/>
        </w:rPr>
      </w:pPr>
    </w:p>
    <w:p w:rsidR="00F44308" w:rsidRPr="000B5927" w:rsidRDefault="00F44308" w:rsidP="00F44308">
      <w:pPr>
        <w:ind w:left="1418" w:hanging="1418"/>
        <w:rPr>
          <w:rFonts w:ascii="Arial" w:hAnsi="Arial" w:cs="Arial"/>
          <w:b/>
          <w:sz w:val="22"/>
          <w:szCs w:val="22"/>
        </w:rPr>
      </w:pPr>
      <w:r w:rsidRPr="000B5927">
        <w:rPr>
          <w:rFonts w:ascii="Arial" w:hAnsi="Arial" w:cs="Arial"/>
          <w:b/>
          <w:sz w:val="22"/>
          <w:szCs w:val="22"/>
        </w:rPr>
        <w:t>Zhotovitel:</w:t>
      </w:r>
      <w:r w:rsidRPr="000B5927">
        <w:rPr>
          <w:rFonts w:ascii="Arial" w:hAnsi="Arial" w:cs="Arial"/>
          <w:b/>
          <w:sz w:val="22"/>
          <w:szCs w:val="22"/>
        </w:rPr>
        <w:tab/>
      </w:r>
    </w:p>
    <w:p w:rsidR="000A4DDD" w:rsidRDefault="00F44308" w:rsidP="000A4DDD">
      <w:pPr>
        <w:tabs>
          <w:tab w:val="left" w:pos="3960"/>
        </w:tabs>
        <w:autoSpaceDE w:val="0"/>
        <w:autoSpaceDN w:val="0"/>
        <w:adjustRightInd w:val="0"/>
        <w:jc w:val="both"/>
        <w:rPr>
          <w:rFonts w:ascii="Arial" w:hAnsi="Arial" w:cs="Arial"/>
          <w:sz w:val="22"/>
          <w:szCs w:val="22"/>
        </w:rPr>
      </w:pPr>
      <w:r w:rsidRPr="000B5927">
        <w:rPr>
          <w:rFonts w:ascii="Arial" w:hAnsi="Arial" w:cs="Arial"/>
          <w:sz w:val="22"/>
          <w:szCs w:val="22"/>
        </w:rPr>
        <w:t>Obchodní firma</w:t>
      </w:r>
      <w:r w:rsidR="000A4DDD" w:rsidRPr="000A4DDD">
        <w:rPr>
          <w:rFonts w:ascii="Arial" w:hAnsi="Arial" w:cs="Arial"/>
          <w:sz w:val="22"/>
          <w:szCs w:val="22"/>
        </w:rPr>
        <w:t xml:space="preserve"> </w:t>
      </w:r>
      <w:r w:rsidR="000A4DDD">
        <w:rPr>
          <w:rFonts w:ascii="Arial" w:hAnsi="Arial" w:cs="Arial"/>
          <w:sz w:val="22"/>
          <w:szCs w:val="22"/>
        </w:rPr>
        <w:t xml:space="preserve"> CheckTerra s.r.o.</w:t>
      </w:r>
    </w:p>
    <w:p w:rsidR="000A4DDD" w:rsidRDefault="000A4DDD" w:rsidP="000A4DDD">
      <w:pPr>
        <w:ind w:left="1418"/>
        <w:jc w:val="both"/>
        <w:rPr>
          <w:rFonts w:ascii="Arial" w:hAnsi="Arial" w:cs="Arial"/>
          <w:sz w:val="22"/>
          <w:szCs w:val="22"/>
        </w:rPr>
      </w:pPr>
      <w:r>
        <w:rPr>
          <w:rFonts w:ascii="Arial" w:hAnsi="Arial" w:cs="Arial"/>
          <w:sz w:val="22"/>
          <w:szCs w:val="22"/>
        </w:rPr>
        <w:t>Tyršovo náměstí 162, 267 24 Hostomice</w:t>
      </w:r>
      <w:r>
        <w:rPr>
          <w:rFonts w:ascii="Arial" w:hAnsi="Arial" w:cs="Arial"/>
          <w:sz w:val="22"/>
          <w:szCs w:val="22"/>
        </w:rPr>
        <w:tab/>
      </w:r>
    </w:p>
    <w:p w:rsidR="000A4DDD" w:rsidRDefault="000A4DDD" w:rsidP="000A4DDD">
      <w:pPr>
        <w:ind w:left="1418"/>
        <w:jc w:val="both"/>
        <w:rPr>
          <w:rFonts w:ascii="Arial" w:hAnsi="Arial" w:cs="Arial"/>
          <w:sz w:val="22"/>
          <w:szCs w:val="22"/>
        </w:rPr>
      </w:pPr>
      <w:r>
        <w:rPr>
          <w:rFonts w:ascii="Arial" w:hAnsi="Arial" w:cs="Arial"/>
          <w:sz w:val="22"/>
          <w:szCs w:val="22"/>
        </w:rPr>
        <w:t>I</w:t>
      </w:r>
      <w:r w:rsidRPr="000B5927">
        <w:rPr>
          <w:rFonts w:ascii="Arial" w:hAnsi="Arial" w:cs="Arial"/>
          <w:sz w:val="22"/>
          <w:szCs w:val="22"/>
        </w:rPr>
        <w:t>Č</w:t>
      </w:r>
      <w:r>
        <w:rPr>
          <w:rFonts w:ascii="Arial" w:hAnsi="Arial" w:cs="Arial"/>
          <w:sz w:val="22"/>
          <w:szCs w:val="22"/>
        </w:rPr>
        <w:t>O</w:t>
      </w:r>
      <w:r w:rsidRPr="000B5927">
        <w:rPr>
          <w:rFonts w:ascii="Arial" w:hAnsi="Arial" w:cs="Arial"/>
          <w:sz w:val="22"/>
          <w:szCs w:val="22"/>
        </w:rPr>
        <w:t>:</w:t>
      </w:r>
      <w:r>
        <w:rPr>
          <w:rFonts w:ascii="Arial" w:hAnsi="Arial" w:cs="Arial"/>
          <w:sz w:val="22"/>
          <w:szCs w:val="22"/>
        </w:rPr>
        <w:t xml:space="preserve"> 01724495</w:t>
      </w:r>
    </w:p>
    <w:p w:rsidR="000A4DDD" w:rsidRPr="000B5927" w:rsidRDefault="000A4DDD" w:rsidP="000A4DDD">
      <w:pPr>
        <w:ind w:left="1418"/>
        <w:jc w:val="both"/>
        <w:rPr>
          <w:rFonts w:ascii="Arial" w:hAnsi="Arial" w:cs="Arial"/>
          <w:sz w:val="22"/>
          <w:szCs w:val="22"/>
        </w:rPr>
      </w:pPr>
      <w:r w:rsidRPr="000B5927">
        <w:rPr>
          <w:rFonts w:ascii="Arial" w:hAnsi="Arial" w:cs="Arial"/>
          <w:sz w:val="22"/>
          <w:szCs w:val="22"/>
        </w:rPr>
        <w:t xml:space="preserve">DIČ: </w:t>
      </w:r>
      <w:r>
        <w:rPr>
          <w:rFonts w:ascii="Arial" w:hAnsi="Arial" w:cs="Arial"/>
          <w:sz w:val="22"/>
          <w:szCs w:val="22"/>
        </w:rPr>
        <w:t>CZ01724495</w:t>
      </w:r>
    </w:p>
    <w:p w:rsidR="000A4DDD" w:rsidRPr="000B5927" w:rsidRDefault="000A4DDD" w:rsidP="000A4DDD">
      <w:pPr>
        <w:ind w:left="1418"/>
        <w:jc w:val="both"/>
        <w:rPr>
          <w:rFonts w:ascii="Arial" w:hAnsi="Arial" w:cs="Arial"/>
          <w:sz w:val="22"/>
          <w:szCs w:val="22"/>
        </w:rPr>
      </w:pPr>
      <w:r>
        <w:rPr>
          <w:rFonts w:ascii="Arial" w:hAnsi="Arial" w:cs="Arial"/>
          <w:sz w:val="22"/>
          <w:szCs w:val="22"/>
        </w:rPr>
        <w:t>Ba</w:t>
      </w:r>
      <w:r w:rsidRPr="000B5927">
        <w:rPr>
          <w:rFonts w:ascii="Arial" w:hAnsi="Arial" w:cs="Arial"/>
          <w:sz w:val="22"/>
          <w:szCs w:val="22"/>
        </w:rPr>
        <w:t xml:space="preserve">nkovní spojení: </w:t>
      </w:r>
      <w:r w:rsidR="00917CC7">
        <w:rPr>
          <w:rFonts w:ascii="Arial" w:hAnsi="Arial" w:cs="Arial"/>
          <w:sz w:val="22"/>
          <w:szCs w:val="22"/>
        </w:rPr>
        <w:t>xxxxxxxxxxxxxxx</w:t>
      </w:r>
    </w:p>
    <w:p w:rsidR="00F44308" w:rsidRPr="000B5927" w:rsidRDefault="000A4DDD" w:rsidP="000A4DDD">
      <w:pPr>
        <w:ind w:left="1418"/>
        <w:jc w:val="both"/>
        <w:rPr>
          <w:rFonts w:ascii="Arial" w:hAnsi="Arial" w:cs="Arial"/>
          <w:sz w:val="22"/>
          <w:szCs w:val="22"/>
        </w:rPr>
      </w:pPr>
      <w:r w:rsidRPr="000B5927">
        <w:rPr>
          <w:rFonts w:ascii="Arial" w:hAnsi="Arial" w:cs="Arial"/>
          <w:sz w:val="22"/>
          <w:szCs w:val="22"/>
        </w:rPr>
        <w:t xml:space="preserve">Č. účtu: </w:t>
      </w:r>
      <w:r w:rsidR="00917CC7">
        <w:rPr>
          <w:rFonts w:ascii="Arial" w:hAnsi="Arial" w:cs="Arial"/>
          <w:sz w:val="22"/>
          <w:szCs w:val="22"/>
        </w:rPr>
        <w:t>xxxxxxxxxxxxxxxxxxx</w:t>
      </w:r>
    </w:p>
    <w:p w:rsidR="00F44308" w:rsidRPr="000B5927" w:rsidRDefault="00F44308" w:rsidP="00F44308">
      <w:pPr>
        <w:rPr>
          <w:rFonts w:ascii="Arial" w:hAnsi="Arial" w:cs="Arial"/>
          <w:sz w:val="22"/>
          <w:szCs w:val="22"/>
        </w:rPr>
      </w:pPr>
      <w:r w:rsidRPr="000B5927">
        <w:rPr>
          <w:rFonts w:ascii="Arial" w:hAnsi="Arial" w:cs="Arial"/>
          <w:sz w:val="22"/>
          <w:szCs w:val="22"/>
        </w:rPr>
        <w:t xml:space="preserve">Zastoupený pro účely této </w:t>
      </w:r>
      <w:r w:rsidR="00CC2493">
        <w:rPr>
          <w:rFonts w:ascii="Arial" w:hAnsi="Arial" w:cs="Arial"/>
          <w:sz w:val="22"/>
          <w:szCs w:val="22"/>
        </w:rPr>
        <w:t xml:space="preserve">Dílčí </w:t>
      </w:r>
      <w:r w:rsidRPr="000B5927">
        <w:rPr>
          <w:rFonts w:ascii="Arial" w:hAnsi="Arial" w:cs="Arial"/>
          <w:sz w:val="22"/>
          <w:szCs w:val="22"/>
        </w:rPr>
        <w:t>smlouvy takto:</w:t>
      </w:r>
    </w:p>
    <w:p w:rsidR="00F44308" w:rsidRPr="000B5927" w:rsidRDefault="00F44308" w:rsidP="00F44308">
      <w:pPr>
        <w:ind w:left="1418" w:hanging="2"/>
        <w:jc w:val="both"/>
        <w:rPr>
          <w:rFonts w:ascii="Arial" w:hAnsi="Arial" w:cs="Arial"/>
          <w:sz w:val="22"/>
          <w:szCs w:val="22"/>
        </w:rPr>
      </w:pPr>
      <w:r w:rsidRPr="000B5927">
        <w:rPr>
          <w:rFonts w:ascii="Arial" w:hAnsi="Arial" w:cs="Arial"/>
          <w:sz w:val="22"/>
          <w:szCs w:val="22"/>
        </w:rPr>
        <w:lastRenderedPageBreak/>
        <w:t>zástupce oprávněný jednat ve věcech smluvních:</w:t>
      </w:r>
      <w:r w:rsidR="000A4DDD">
        <w:rPr>
          <w:rFonts w:ascii="Arial" w:hAnsi="Arial" w:cs="Arial"/>
          <w:sz w:val="22"/>
          <w:szCs w:val="22"/>
        </w:rPr>
        <w:t xml:space="preserve"> </w:t>
      </w:r>
      <w:r w:rsidR="00917CC7">
        <w:rPr>
          <w:rFonts w:ascii="Arial" w:hAnsi="Arial" w:cs="Arial"/>
          <w:sz w:val="22"/>
          <w:szCs w:val="22"/>
        </w:rPr>
        <w:t>xxxxxxxxxxxxxxxxxxxxx</w:t>
      </w:r>
    </w:p>
    <w:p w:rsidR="00F44308" w:rsidRPr="000B5927" w:rsidRDefault="00F44308" w:rsidP="00F44308">
      <w:pPr>
        <w:rPr>
          <w:rFonts w:ascii="Arial" w:hAnsi="Arial" w:cs="Arial"/>
          <w:sz w:val="22"/>
          <w:szCs w:val="22"/>
        </w:rPr>
      </w:pPr>
      <w:r w:rsidRPr="000B5927">
        <w:rPr>
          <w:rFonts w:ascii="Arial" w:hAnsi="Arial" w:cs="Arial"/>
          <w:sz w:val="22"/>
          <w:szCs w:val="22"/>
        </w:rPr>
        <w:t xml:space="preserve">                        </w:t>
      </w:r>
    </w:p>
    <w:p w:rsidR="00F44308" w:rsidRPr="000B5927" w:rsidRDefault="00F44308" w:rsidP="00F44308">
      <w:pPr>
        <w:ind w:left="1418"/>
        <w:jc w:val="both"/>
        <w:rPr>
          <w:rFonts w:ascii="Arial" w:hAnsi="Arial" w:cs="Arial"/>
          <w:i/>
          <w:iCs/>
          <w:sz w:val="22"/>
          <w:szCs w:val="22"/>
        </w:rPr>
      </w:pPr>
      <w:r w:rsidRPr="000B5927">
        <w:rPr>
          <w:rFonts w:ascii="Arial" w:hAnsi="Arial" w:cs="Arial"/>
          <w:sz w:val="22"/>
          <w:szCs w:val="22"/>
        </w:rPr>
        <w:t>zástupce oprávněný jednat ve věcech technických:</w:t>
      </w:r>
      <w:r w:rsidR="000A4DDD">
        <w:rPr>
          <w:rFonts w:ascii="Arial" w:hAnsi="Arial" w:cs="Arial"/>
          <w:sz w:val="22"/>
          <w:szCs w:val="22"/>
        </w:rPr>
        <w:t xml:space="preserve"> </w:t>
      </w:r>
      <w:r w:rsidR="00917CC7">
        <w:rPr>
          <w:rFonts w:ascii="Arial" w:hAnsi="Arial" w:cs="Arial"/>
          <w:sz w:val="22"/>
          <w:szCs w:val="22"/>
        </w:rPr>
        <w:t>xxxxxxxxxxxxxxxxxxxx</w:t>
      </w:r>
    </w:p>
    <w:p w:rsidR="00F44308" w:rsidRPr="000B5927" w:rsidRDefault="00F44308" w:rsidP="00F44308">
      <w:pPr>
        <w:tabs>
          <w:tab w:val="left" w:pos="3960"/>
        </w:tabs>
        <w:autoSpaceDE w:val="0"/>
        <w:autoSpaceDN w:val="0"/>
        <w:adjustRightInd w:val="0"/>
        <w:rPr>
          <w:rFonts w:ascii="Arial" w:hAnsi="Arial" w:cs="Arial"/>
          <w:sz w:val="22"/>
          <w:szCs w:val="22"/>
        </w:rPr>
      </w:pPr>
      <w:r w:rsidRPr="000B5927">
        <w:rPr>
          <w:rFonts w:ascii="Arial" w:hAnsi="Arial" w:cs="Arial"/>
          <w:sz w:val="22"/>
          <w:szCs w:val="22"/>
        </w:rPr>
        <w:t xml:space="preserve">                        </w:t>
      </w:r>
    </w:p>
    <w:p w:rsidR="00F44308" w:rsidRPr="000B5927" w:rsidRDefault="00F44308" w:rsidP="00F44308">
      <w:pPr>
        <w:tabs>
          <w:tab w:val="left" w:pos="3960"/>
        </w:tabs>
        <w:autoSpaceDE w:val="0"/>
        <w:autoSpaceDN w:val="0"/>
        <w:adjustRightInd w:val="0"/>
        <w:rPr>
          <w:rFonts w:ascii="Arial" w:hAnsi="Arial" w:cs="Arial"/>
          <w:sz w:val="22"/>
          <w:szCs w:val="22"/>
        </w:rPr>
      </w:pPr>
      <w:r w:rsidRPr="000B5927">
        <w:rPr>
          <w:rFonts w:ascii="Arial" w:hAnsi="Arial" w:cs="Arial"/>
          <w:sz w:val="22"/>
          <w:szCs w:val="22"/>
        </w:rPr>
        <w:t xml:space="preserve">                       e-mail: </w:t>
      </w:r>
      <w:r w:rsidR="00917CC7">
        <w:rPr>
          <w:rFonts w:ascii="Arial" w:hAnsi="Arial" w:cs="Arial"/>
          <w:sz w:val="22"/>
          <w:szCs w:val="22"/>
        </w:rPr>
        <w:t>xxxxxxxxxxxxxxxxxxxxxxx</w:t>
      </w:r>
    </w:p>
    <w:p w:rsidR="00F44308" w:rsidRPr="000B5927" w:rsidRDefault="00F44308" w:rsidP="00F44308">
      <w:pPr>
        <w:ind w:left="1418" w:hanging="1418"/>
        <w:rPr>
          <w:rFonts w:ascii="Arial" w:hAnsi="Arial" w:cs="Arial"/>
          <w:b/>
          <w:sz w:val="22"/>
          <w:szCs w:val="22"/>
        </w:rPr>
      </w:pPr>
    </w:p>
    <w:p w:rsidR="00F44308" w:rsidRPr="000B5927" w:rsidRDefault="00F44308" w:rsidP="00F44308">
      <w:pPr>
        <w:rPr>
          <w:rFonts w:ascii="Arial" w:hAnsi="Arial" w:cs="Arial"/>
          <w:i/>
          <w:iCs/>
          <w:sz w:val="22"/>
          <w:szCs w:val="22"/>
        </w:rPr>
      </w:pPr>
    </w:p>
    <w:p w:rsidR="00F44308" w:rsidRPr="000B5927" w:rsidRDefault="00F44308" w:rsidP="00F44308">
      <w:pPr>
        <w:rPr>
          <w:rFonts w:ascii="Arial" w:hAnsi="Arial" w:cs="Arial"/>
          <w:sz w:val="22"/>
          <w:szCs w:val="22"/>
        </w:rPr>
      </w:pPr>
      <w:r w:rsidRPr="000B5927">
        <w:rPr>
          <w:rFonts w:ascii="Arial" w:hAnsi="Arial" w:cs="Arial"/>
          <w:sz w:val="22"/>
          <w:szCs w:val="22"/>
        </w:rPr>
        <w:t xml:space="preserve"> </w:t>
      </w:r>
    </w:p>
    <w:p w:rsidR="00F44308" w:rsidRPr="000B5927" w:rsidRDefault="00F44308" w:rsidP="00F44308">
      <w:pPr>
        <w:rPr>
          <w:rFonts w:ascii="Arial" w:hAnsi="Arial" w:cs="Arial"/>
          <w:bCs/>
          <w:sz w:val="22"/>
          <w:szCs w:val="22"/>
        </w:rPr>
      </w:pPr>
      <w:r w:rsidRPr="000B5927">
        <w:rPr>
          <w:rFonts w:ascii="Arial" w:hAnsi="Arial" w:cs="Arial"/>
          <w:b/>
          <w:bCs/>
          <w:sz w:val="22"/>
          <w:szCs w:val="22"/>
        </w:rPr>
        <w:t xml:space="preserve">Předmět Objednávky: </w:t>
      </w:r>
    </w:p>
    <w:p w:rsidR="00D06E0A" w:rsidRDefault="00F44308" w:rsidP="00F44308">
      <w:pPr>
        <w:pStyle w:val="Zkladntext"/>
        <w:rPr>
          <w:rFonts w:ascii="Arial" w:hAnsi="Arial" w:cs="Arial"/>
          <w:i/>
          <w:sz w:val="22"/>
          <w:szCs w:val="22"/>
        </w:rPr>
      </w:pPr>
      <w:r w:rsidRPr="000B5927">
        <w:rPr>
          <w:rFonts w:ascii="Arial" w:hAnsi="Arial" w:cs="Arial"/>
          <w:bCs/>
          <w:sz w:val="22"/>
          <w:szCs w:val="22"/>
        </w:rPr>
        <w:t xml:space="preserve">Na základě Rámcové </w:t>
      </w:r>
      <w:r w:rsidR="0084496F">
        <w:rPr>
          <w:rFonts w:ascii="Arial" w:hAnsi="Arial" w:cs="Arial"/>
          <w:bCs/>
          <w:sz w:val="22"/>
          <w:szCs w:val="22"/>
        </w:rPr>
        <w:t>dohody</w:t>
      </w:r>
      <w:r w:rsidR="0084496F" w:rsidRPr="000B5927">
        <w:rPr>
          <w:rFonts w:ascii="Arial" w:hAnsi="Arial" w:cs="Arial"/>
          <w:bCs/>
          <w:sz w:val="22"/>
          <w:szCs w:val="22"/>
        </w:rPr>
        <w:t xml:space="preserve"> </w:t>
      </w:r>
      <w:r w:rsidRPr="000B5927">
        <w:rPr>
          <w:rFonts w:ascii="Arial" w:hAnsi="Arial" w:cs="Arial"/>
          <w:bCs/>
          <w:sz w:val="22"/>
          <w:szCs w:val="22"/>
        </w:rPr>
        <w:t>č. ………</w:t>
      </w:r>
      <w:r w:rsidRPr="000B5927">
        <w:rPr>
          <w:rFonts w:ascii="Arial" w:hAnsi="Arial" w:cs="Arial"/>
          <w:sz w:val="22"/>
          <w:szCs w:val="22"/>
        </w:rPr>
        <w:t xml:space="preserve"> uzavřené dne …….. podle ustanovení </w:t>
      </w:r>
      <w:r w:rsidR="00835C64">
        <w:rPr>
          <w:rFonts w:ascii="Arial" w:hAnsi="Arial" w:cs="Arial"/>
          <w:sz w:val="22"/>
          <w:szCs w:val="22"/>
        </w:rPr>
        <w:t xml:space="preserve">§ 131 a násl. </w:t>
      </w:r>
      <w:r w:rsidRPr="000B5927">
        <w:rPr>
          <w:rFonts w:ascii="Arial" w:hAnsi="Arial" w:cs="Arial"/>
          <w:sz w:val="22"/>
          <w:szCs w:val="22"/>
        </w:rPr>
        <w:t>zákona č. 13</w:t>
      </w:r>
      <w:r w:rsidR="00835C64">
        <w:rPr>
          <w:rFonts w:ascii="Arial" w:hAnsi="Arial" w:cs="Arial"/>
          <w:sz w:val="22"/>
          <w:szCs w:val="22"/>
        </w:rPr>
        <w:t>4</w:t>
      </w:r>
      <w:r w:rsidRPr="000B5927">
        <w:rPr>
          <w:rFonts w:ascii="Arial" w:hAnsi="Arial" w:cs="Arial"/>
          <w:sz w:val="22"/>
          <w:szCs w:val="22"/>
        </w:rPr>
        <w:t>/20</w:t>
      </w:r>
      <w:r w:rsidR="00835C64">
        <w:rPr>
          <w:rFonts w:ascii="Arial" w:hAnsi="Arial" w:cs="Arial"/>
          <w:sz w:val="22"/>
          <w:szCs w:val="22"/>
        </w:rPr>
        <w:t>1</w:t>
      </w:r>
      <w:r w:rsidRPr="000B5927">
        <w:rPr>
          <w:rFonts w:ascii="Arial" w:hAnsi="Arial" w:cs="Arial"/>
          <w:sz w:val="22"/>
          <w:szCs w:val="22"/>
        </w:rPr>
        <w:t>6 Sb., o</w:t>
      </w:r>
      <w:r w:rsidR="00835C64">
        <w:rPr>
          <w:rFonts w:ascii="Arial" w:hAnsi="Arial" w:cs="Arial"/>
          <w:sz w:val="22"/>
          <w:szCs w:val="22"/>
        </w:rPr>
        <w:t xml:space="preserve"> zadávání</w:t>
      </w:r>
      <w:r w:rsidRPr="000B5927">
        <w:rPr>
          <w:rFonts w:ascii="Arial" w:hAnsi="Arial" w:cs="Arial"/>
          <w:sz w:val="22"/>
          <w:szCs w:val="22"/>
        </w:rPr>
        <w:t> veřejných zakázkách, ve znění pozdějších předpisů</w:t>
      </w:r>
      <w:r w:rsidR="00835C64">
        <w:rPr>
          <w:rFonts w:ascii="Arial" w:hAnsi="Arial" w:cs="Arial"/>
          <w:sz w:val="22"/>
          <w:szCs w:val="22"/>
        </w:rPr>
        <w:t>,</w:t>
      </w:r>
      <w:r w:rsidRPr="000B5927">
        <w:rPr>
          <w:rFonts w:ascii="Arial" w:hAnsi="Arial" w:cs="Arial"/>
          <w:sz w:val="22"/>
          <w:szCs w:val="22"/>
        </w:rPr>
        <w:t xml:space="preserve"> a ustanovení </w:t>
      </w:r>
      <w:r>
        <w:rPr>
          <w:rFonts w:ascii="Arial" w:hAnsi="Arial" w:cs="Arial"/>
          <w:sz w:val="22"/>
          <w:szCs w:val="22"/>
        </w:rPr>
        <w:t>§ 1746 odst. 2 a § 2586 a násl.</w:t>
      </w:r>
      <w:r w:rsidR="00835C64">
        <w:rPr>
          <w:rFonts w:ascii="Arial" w:hAnsi="Arial" w:cs="Arial"/>
          <w:sz w:val="22"/>
          <w:szCs w:val="22"/>
        </w:rPr>
        <w:t>,</w:t>
      </w:r>
      <w:r>
        <w:rPr>
          <w:rFonts w:ascii="Arial" w:hAnsi="Arial" w:cs="Arial"/>
          <w:sz w:val="22"/>
          <w:szCs w:val="22"/>
        </w:rPr>
        <w:t xml:space="preserve"> </w:t>
      </w:r>
      <w:r w:rsidRPr="000B5927">
        <w:rPr>
          <w:rFonts w:ascii="Arial" w:hAnsi="Arial" w:cs="Arial"/>
          <w:sz w:val="22"/>
          <w:szCs w:val="22"/>
        </w:rPr>
        <w:t>§ 2631 a násl.</w:t>
      </w:r>
      <w:r w:rsidR="00835C64">
        <w:rPr>
          <w:rFonts w:ascii="Arial" w:hAnsi="Arial" w:cs="Arial"/>
          <w:sz w:val="22"/>
          <w:szCs w:val="22"/>
        </w:rPr>
        <w:t xml:space="preserve"> a § 2358 a násl.</w:t>
      </w:r>
      <w:r w:rsidRPr="000B5927">
        <w:rPr>
          <w:rFonts w:ascii="Arial" w:hAnsi="Arial" w:cs="Arial"/>
          <w:sz w:val="22"/>
          <w:szCs w:val="22"/>
        </w:rPr>
        <w:t xml:space="preserve"> zákona </w:t>
      </w:r>
      <w:r w:rsidR="000233AC">
        <w:rPr>
          <w:rFonts w:ascii="Arial" w:hAnsi="Arial" w:cs="Arial"/>
          <w:sz w:val="22"/>
          <w:szCs w:val="22"/>
        </w:rPr>
        <w:br/>
      </w:r>
      <w:r w:rsidRPr="000B5927">
        <w:rPr>
          <w:rFonts w:ascii="Arial" w:hAnsi="Arial" w:cs="Arial"/>
          <w:sz w:val="22"/>
          <w:szCs w:val="22"/>
        </w:rPr>
        <w:t>č. 89/2012 Sb., občanský zákoník (dále jen „</w:t>
      </w:r>
      <w:r w:rsidR="0084496F">
        <w:rPr>
          <w:rFonts w:ascii="Arial" w:hAnsi="Arial" w:cs="Arial"/>
          <w:sz w:val="22"/>
          <w:szCs w:val="22"/>
        </w:rPr>
        <w:t>Dohoda</w:t>
      </w:r>
      <w:r w:rsidRPr="000B5927">
        <w:rPr>
          <w:rFonts w:ascii="Arial" w:hAnsi="Arial" w:cs="Arial"/>
          <w:sz w:val="22"/>
          <w:szCs w:val="22"/>
        </w:rPr>
        <w:t>“), objednáváme</w:t>
      </w:r>
      <w:r>
        <w:rPr>
          <w:rFonts w:ascii="Arial" w:hAnsi="Arial" w:cs="Arial"/>
          <w:sz w:val="22"/>
          <w:szCs w:val="22"/>
        </w:rPr>
        <w:t xml:space="preserve"> u Vás</w:t>
      </w:r>
      <w:r w:rsidRPr="000B5927">
        <w:rPr>
          <w:rFonts w:ascii="Arial" w:hAnsi="Arial" w:cs="Arial"/>
          <w:sz w:val="22"/>
          <w:szCs w:val="22"/>
        </w:rPr>
        <w:t xml:space="preserve"> </w:t>
      </w:r>
      <w:r>
        <w:rPr>
          <w:rFonts w:ascii="Arial" w:hAnsi="Arial" w:cs="Arial"/>
          <w:sz w:val="22"/>
          <w:szCs w:val="22"/>
        </w:rPr>
        <w:t>Zaměření</w:t>
      </w:r>
      <w:r w:rsidRPr="000B5927">
        <w:rPr>
          <w:rFonts w:ascii="Arial" w:hAnsi="Arial" w:cs="Arial"/>
          <w:sz w:val="22"/>
          <w:szCs w:val="22"/>
        </w:rPr>
        <w:t xml:space="preserve"> </w:t>
      </w:r>
      <w:r>
        <w:rPr>
          <w:rFonts w:ascii="Arial" w:hAnsi="Arial" w:cs="Arial"/>
          <w:sz w:val="22"/>
          <w:szCs w:val="22"/>
        </w:rPr>
        <w:t xml:space="preserve">týkající se níže specifikovaných rybníků/vodních nádrží, jak je tento pojem definován v čl. I. </w:t>
      </w:r>
      <w:r w:rsidR="0084496F">
        <w:rPr>
          <w:rFonts w:ascii="Arial" w:hAnsi="Arial" w:cs="Arial"/>
          <w:sz w:val="22"/>
          <w:szCs w:val="22"/>
        </w:rPr>
        <w:t>Dohody</w:t>
      </w:r>
      <w:r>
        <w:rPr>
          <w:rFonts w:ascii="Arial" w:hAnsi="Arial" w:cs="Arial"/>
          <w:i/>
          <w:sz w:val="22"/>
          <w:szCs w:val="22"/>
        </w:rPr>
        <w:t>:</w:t>
      </w:r>
    </w:p>
    <w:p w:rsidR="00F44308" w:rsidRDefault="00F44308" w:rsidP="00F44308">
      <w:pPr>
        <w:pStyle w:val="Zkladntext"/>
        <w:rPr>
          <w:rFonts w:ascii="Arial" w:hAnsi="Arial" w:cs="Arial"/>
          <w:sz w:val="22"/>
          <w:szCs w:val="22"/>
        </w:rPr>
      </w:pPr>
      <w:r>
        <w:rPr>
          <w:rFonts w:ascii="Arial" w:hAnsi="Arial" w:cs="Arial"/>
          <w:sz w:val="22"/>
          <w:szCs w:val="22"/>
        </w:rPr>
        <w:t>1)</w:t>
      </w:r>
    </w:p>
    <w:p w:rsidR="00F44308" w:rsidRDefault="00F44308" w:rsidP="00F44308">
      <w:pPr>
        <w:pStyle w:val="Zkladntext"/>
        <w:rPr>
          <w:rFonts w:ascii="Arial" w:hAnsi="Arial" w:cs="Arial"/>
          <w:sz w:val="22"/>
          <w:szCs w:val="22"/>
        </w:rPr>
      </w:pPr>
      <w:r>
        <w:rPr>
          <w:rFonts w:ascii="Arial" w:hAnsi="Arial" w:cs="Arial"/>
          <w:sz w:val="22"/>
          <w:szCs w:val="22"/>
        </w:rPr>
        <w:t>2)</w:t>
      </w:r>
    </w:p>
    <w:p w:rsidR="00F44308" w:rsidRPr="000B5927" w:rsidRDefault="00F44308" w:rsidP="00F44308">
      <w:pPr>
        <w:rPr>
          <w:rFonts w:ascii="Arial" w:hAnsi="Arial" w:cs="Arial"/>
          <w:b/>
          <w:bCs/>
          <w:sz w:val="22"/>
          <w:szCs w:val="22"/>
        </w:rPr>
      </w:pPr>
    </w:p>
    <w:p w:rsidR="00F44308" w:rsidRPr="00F30E25" w:rsidRDefault="00F44308" w:rsidP="00F44308">
      <w:pPr>
        <w:pStyle w:val="Zkladntext2"/>
        <w:tabs>
          <w:tab w:val="left" w:pos="2520"/>
          <w:tab w:val="left" w:pos="4962"/>
        </w:tabs>
        <w:jc w:val="both"/>
        <w:rPr>
          <w:rFonts w:ascii="Arial" w:hAnsi="Arial" w:cs="Arial"/>
          <w:b w:val="0"/>
          <w:sz w:val="22"/>
          <w:szCs w:val="22"/>
        </w:rPr>
      </w:pPr>
      <w:r>
        <w:rPr>
          <w:rFonts w:ascii="Arial" w:hAnsi="Arial" w:cs="Arial"/>
          <w:b w:val="0"/>
          <w:sz w:val="22"/>
          <w:szCs w:val="22"/>
        </w:rPr>
        <w:t>Orientační cena Zaměření</w:t>
      </w:r>
      <w:r w:rsidR="00835C64">
        <w:rPr>
          <w:rFonts w:ascii="Arial" w:hAnsi="Arial" w:cs="Arial"/>
          <w:b w:val="0"/>
          <w:sz w:val="22"/>
          <w:szCs w:val="22"/>
        </w:rPr>
        <w:t xml:space="preserve"> ad 1)</w:t>
      </w:r>
      <w:r>
        <w:rPr>
          <w:rFonts w:ascii="Arial" w:hAnsi="Arial" w:cs="Arial"/>
          <w:b w:val="0"/>
          <w:sz w:val="22"/>
          <w:szCs w:val="22"/>
        </w:rPr>
        <w:t xml:space="preserve"> dle předložené projektové dokumentace je stanovena následovně:</w:t>
      </w:r>
    </w:p>
    <w:p w:rsidR="00F44308" w:rsidRPr="000B5927" w:rsidRDefault="00F44308" w:rsidP="00F44308">
      <w:pPr>
        <w:pStyle w:val="Zkladntext2"/>
        <w:ind w:firstLine="708"/>
        <w:rPr>
          <w:rFonts w:ascii="Arial" w:hAnsi="Arial" w:cs="Arial"/>
          <w:sz w:val="22"/>
          <w:szCs w:val="22"/>
        </w:rPr>
      </w:pPr>
      <w:r>
        <w:rPr>
          <w:rFonts w:ascii="Arial" w:hAnsi="Arial" w:cs="Arial"/>
          <w:sz w:val="22"/>
          <w:szCs w:val="22"/>
        </w:rPr>
        <w:t xml:space="preserve">Orientační cena za </w:t>
      </w:r>
      <w:r w:rsidR="00405079">
        <w:rPr>
          <w:rFonts w:ascii="Arial" w:hAnsi="Arial" w:cs="Arial"/>
          <w:sz w:val="22"/>
          <w:szCs w:val="22"/>
        </w:rPr>
        <w:t>Z</w:t>
      </w:r>
      <w:r>
        <w:rPr>
          <w:rFonts w:ascii="Arial" w:hAnsi="Arial" w:cs="Arial"/>
          <w:sz w:val="22"/>
          <w:szCs w:val="22"/>
        </w:rPr>
        <w:t>aměření rybníka/vodní nádrže ad 1):</w:t>
      </w:r>
    </w:p>
    <w:p w:rsidR="00F44308" w:rsidRDefault="00F44308" w:rsidP="00F44308">
      <w:pPr>
        <w:pStyle w:val="Zkladntext2"/>
        <w:jc w:val="left"/>
        <w:rPr>
          <w:rFonts w:ascii="Arial" w:hAnsi="Arial" w:cs="Arial"/>
          <w:sz w:val="22"/>
          <w:szCs w:val="22"/>
        </w:rPr>
      </w:pPr>
    </w:p>
    <w:p w:rsidR="00F44308" w:rsidRPr="000B5927" w:rsidRDefault="00F44308" w:rsidP="00F44308">
      <w:pPr>
        <w:pStyle w:val="Zkladntext2"/>
        <w:numPr>
          <w:ilvl w:val="0"/>
          <w:numId w:val="15"/>
        </w:numPr>
        <w:tabs>
          <w:tab w:val="left" w:pos="2520"/>
        </w:tabs>
        <w:jc w:val="both"/>
        <w:rPr>
          <w:rFonts w:ascii="Arial" w:hAnsi="Arial" w:cs="Arial"/>
          <w:bCs w:val="0"/>
          <w:sz w:val="22"/>
          <w:szCs w:val="22"/>
        </w:rPr>
      </w:pPr>
      <w:r w:rsidRPr="000B5927">
        <w:rPr>
          <w:rFonts w:ascii="Arial" w:hAnsi="Arial" w:cs="Arial"/>
          <w:bCs w:val="0"/>
          <w:sz w:val="22"/>
          <w:szCs w:val="22"/>
        </w:rPr>
        <w:t xml:space="preserve">           </w:t>
      </w:r>
      <w:r>
        <w:rPr>
          <w:rFonts w:ascii="Arial" w:hAnsi="Arial" w:cs="Arial"/>
          <w:bCs w:val="0"/>
          <w:sz w:val="22"/>
          <w:szCs w:val="22"/>
        </w:rPr>
        <w:t xml:space="preserve">Kč </w:t>
      </w:r>
      <w:r w:rsidRPr="000B5927">
        <w:rPr>
          <w:rFonts w:ascii="Arial" w:hAnsi="Arial" w:cs="Arial"/>
          <w:bCs w:val="0"/>
          <w:sz w:val="22"/>
          <w:szCs w:val="22"/>
        </w:rPr>
        <w:t xml:space="preserve">bez DPH    </w:t>
      </w:r>
      <w:r w:rsidR="00E67F05">
        <w:rPr>
          <w:rFonts w:ascii="Arial" w:hAnsi="Arial" w:cs="Arial"/>
          <w:bCs w:val="0"/>
          <w:sz w:val="22"/>
          <w:szCs w:val="22"/>
        </w:rPr>
        <w:t>……………..</w:t>
      </w:r>
    </w:p>
    <w:p w:rsidR="00F44308" w:rsidRPr="000B5927" w:rsidRDefault="00F44308" w:rsidP="00F44308">
      <w:pPr>
        <w:pStyle w:val="Zkladntext2"/>
        <w:numPr>
          <w:ilvl w:val="0"/>
          <w:numId w:val="15"/>
        </w:numPr>
        <w:tabs>
          <w:tab w:val="left" w:pos="2520"/>
          <w:tab w:val="left" w:pos="5103"/>
        </w:tabs>
        <w:jc w:val="both"/>
        <w:rPr>
          <w:rFonts w:ascii="Arial" w:hAnsi="Arial" w:cs="Arial"/>
          <w:bCs w:val="0"/>
          <w:sz w:val="22"/>
          <w:szCs w:val="22"/>
        </w:rPr>
      </w:pPr>
      <w:r w:rsidRPr="000B5927">
        <w:rPr>
          <w:rFonts w:ascii="Arial" w:hAnsi="Arial" w:cs="Arial"/>
          <w:bCs w:val="0"/>
          <w:sz w:val="22"/>
          <w:szCs w:val="22"/>
        </w:rPr>
        <w:t xml:space="preserve">           DPH (21 %) Kč</w:t>
      </w:r>
      <w:r w:rsidR="00E67F05">
        <w:rPr>
          <w:rFonts w:ascii="Arial" w:hAnsi="Arial" w:cs="Arial"/>
          <w:bCs w:val="0"/>
          <w:sz w:val="22"/>
          <w:szCs w:val="22"/>
        </w:rPr>
        <w:t xml:space="preserve"> ……………</w:t>
      </w:r>
    </w:p>
    <w:p w:rsidR="00835C64" w:rsidRPr="00835C64" w:rsidRDefault="00F44308" w:rsidP="00835C64">
      <w:pPr>
        <w:pStyle w:val="Odstavecseseznamem"/>
        <w:numPr>
          <w:ilvl w:val="0"/>
          <w:numId w:val="15"/>
        </w:numPr>
        <w:rPr>
          <w:rFonts w:ascii="Arial" w:hAnsi="Arial" w:cs="Arial"/>
          <w:b/>
          <w:bCs/>
          <w:sz w:val="22"/>
          <w:szCs w:val="22"/>
        </w:rPr>
      </w:pPr>
      <w:r w:rsidRPr="00835C64">
        <w:rPr>
          <w:rFonts w:ascii="Arial" w:hAnsi="Arial" w:cs="Arial"/>
          <w:bCs/>
          <w:sz w:val="22"/>
          <w:szCs w:val="22"/>
        </w:rPr>
        <w:t xml:space="preserve"> </w:t>
      </w:r>
      <w:r w:rsidR="004F4C9F">
        <w:rPr>
          <w:rFonts w:ascii="Arial" w:hAnsi="Arial" w:cs="Arial"/>
          <w:bCs/>
          <w:sz w:val="22"/>
          <w:szCs w:val="22"/>
        </w:rPr>
        <w:t xml:space="preserve">          </w:t>
      </w:r>
      <w:r w:rsidRPr="00835C64">
        <w:rPr>
          <w:rFonts w:ascii="Arial" w:hAnsi="Arial" w:cs="Arial"/>
          <w:b/>
          <w:bCs/>
          <w:sz w:val="22"/>
          <w:szCs w:val="22"/>
        </w:rPr>
        <w:t>Kč včetně DPH</w:t>
      </w:r>
      <w:r w:rsidR="00E67F05">
        <w:rPr>
          <w:rFonts w:ascii="Arial" w:hAnsi="Arial" w:cs="Arial"/>
          <w:b/>
          <w:bCs/>
          <w:sz w:val="22"/>
          <w:szCs w:val="22"/>
        </w:rPr>
        <w:t xml:space="preserve"> …………...</w:t>
      </w:r>
    </w:p>
    <w:p w:rsidR="00F44308" w:rsidRPr="007A6A92" w:rsidRDefault="00F44308" w:rsidP="004F4C9F">
      <w:pPr>
        <w:ind w:left="1416" w:firstLine="708"/>
        <w:rPr>
          <w:rFonts w:ascii="Arial" w:hAnsi="Arial" w:cs="Arial"/>
          <w:sz w:val="22"/>
          <w:szCs w:val="22"/>
        </w:rPr>
      </w:pPr>
      <w:r w:rsidRPr="004F4C9F">
        <w:rPr>
          <w:rFonts w:ascii="Arial" w:hAnsi="Arial" w:cs="Arial"/>
          <w:b/>
          <w:sz w:val="22"/>
          <w:szCs w:val="22"/>
        </w:rPr>
        <w:lastRenderedPageBreak/>
        <w:t>Orientační cena za zaměření rybníka/vodní nádrže ad 2):</w:t>
      </w:r>
    </w:p>
    <w:p w:rsidR="00F44308" w:rsidRDefault="00F44308" w:rsidP="00F44308">
      <w:pPr>
        <w:pStyle w:val="Zkladntext2"/>
        <w:jc w:val="left"/>
        <w:rPr>
          <w:rFonts w:ascii="Arial" w:hAnsi="Arial" w:cs="Arial"/>
          <w:sz w:val="22"/>
          <w:szCs w:val="22"/>
        </w:rPr>
      </w:pPr>
    </w:p>
    <w:p w:rsidR="00F44308" w:rsidRPr="000B5927" w:rsidRDefault="00F44308" w:rsidP="00F44308">
      <w:pPr>
        <w:pStyle w:val="Zkladntext2"/>
        <w:numPr>
          <w:ilvl w:val="0"/>
          <w:numId w:val="15"/>
        </w:numPr>
        <w:tabs>
          <w:tab w:val="left" w:pos="2520"/>
        </w:tabs>
        <w:jc w:val="both"/>
        <w:rPr>
          <w:rFonts w:ascii="Arial" w:hAnsi="Arial" w:cs="Arial"/>
          <w:bCs w:val="0"/>
          <w:sz w:val="22"/>
          <w:szCs w:val="22"/>
        </w:rPr>
      </w:pPr>
      <w:r w:rsidRPr="000B5927">
        <w:rPr>
          <w:rFonts w:ascii="Arial" w:hAnsi="Arial" w:cs="Arial"/>
          <w:bCs w:val="0"/>
          <w:sz w:val="22"/>
          <w:szCs w:val="22"/>
        </w:rPr>
        <w:t xml:space="preserve">           </w:t>
      </w:r>
      <w:r>
        <w:rPr>
          <w:rFonts w:ascii="Arial" w:hAnsi="Arial" w:cs="Arial"/>
          <w:bCs w:val="0"/>
          <w:sz w:val="22"/>
          <w:szCs w:val="22"/>
        </w:rPr>
        <w:t xml:space="preserve">Kč </w:t>
      </w:r>
      <w:r w:rsidRPr="000B5927">
        <w:rPr>
          <w:rFonts w:ascii="Arial" w:hAnsi="Arial" w:cs="Arial"/>
          <w:bCs w:val="0"/>
          <w:sz w:val="22"/>
          <w:szCs w:val="22"/>
        </w:rPr>
        <w:t xml:space="preserve">bez DPH    </w:t>
      </w:r>
      <w:r w:rsidR="00E67F05">
        <w:rPr>
          <w:rFonts w:ascii="Arial" w:hAnsi="Arial" w:cs="Arial"/>
          <w:bCs w:val="0"/>
          <w:sz w:val="22"/>
          <w:szCs w:val="22"/>
        </w:rPr>
        <w:t>…………..</w:t>
      </w:r>
    </w:p>
    <w:p w:rsidR="00F44308" w:rsidRPr="000B5927" w:rsidRDefault="00F44308" w:rsidP="00F44308">
      <w:pPr>
        <w:pStyle w:val="Zkladntext2"/>
        <w:numPr>
          <w:ilvl w:val="0"/>
          <w:numId w:val="15"/>
        </w:numPr>
        <w:tabs>
          <w:tab w:val="left" w:pos="2520"/>
          <w:tab w:val="left" w:pos="5103"/>
        </w:tabs>
        <w:jc w:val="both"/>
        <w:rPr>
          <w:rFonts w:ascii="Arial" w:hAnsi="Arial" w:cs="Arial"/>
          <w:bCs w:val="0"/>
          <w:sz w:val="22"/>
          <w:szCs w:val="22"/>
        </w:rPr>
      </w:pPr>
      <w:r w:rsidRPr="000B5927">
        <w:rPr>
          <w:rFonts w:ascii="Arial" w:hAnsi="Arial" w:cs="Arial"/>
          <w:bCs w:val="0"/>
          <w:sz w:val="22"/>
          <w:szCs w:val="22"/>
        </w:rPr>
        <w:t xml:space="preserve">           DPH (21 %) Kč</w:t>
      </w:r>
      <w:r w:rsidR="00E67F05">
        <w:rPr>
          <w:rFonts w:ascii="Arial" w:hAnsi="Arial" w:cs="Arial"/>
          <w:bCs w:val="0"/>
          <w:sz w:val="22"/>
          <w:szCs w:val="22"/>
        </w:rPr>
        <w:t xml:space="preserve"> …………</w:t>
      </w:r>
    </w:p>
    <w:p w:rsidR="00F44308" w:rsidRDefault="00F44308" w:rsidP="00F44308">
      <w:pPr>
        <w:pStyle w:val="Zkladntext2"/>
        <w:jc w:val="left"/>
        <w:rPr>
          <w:rFonts w:ascii="Arial" w:hAnsi="Arial" w:cs="Arial"/>
          <w:sz w:val="22"/>
          <w:szCs w:val="22"/>
        </w:rPr>
      </w:pPr>
      <w:r w:rsidRPr="000B5927">
        <w:rPr>
          <w:rFonts w:ascii="Arial" w:hAnsi="Arial" w:cs="Arial"/>
          <w:bCs w:val="0"/>
          <w:sz w:val="22"/>
          <w:szCs w:val="22"/>
        </w:rPr>
        <w:t xml:space="preserve">        </w:t>
      </w:r>
      <w:r>
        <w:rPr>
          <w:rFonts w:ascii="Arial" w:hAnsi="Arial" w:cs="Arial"/>
          <w:bCs w:val="0"/>
          <w:sz w:val="22"/>
          <w:szCs w:val="22"/>
        </w:rPr>
        <w:tab/>
      </w:r>
      <w:r>
        <w:rPr>
          <w:rFonts w:ascii="Arial" w:hAnsi="Arial" w:cs="Arial"/>
          <w:bCs w:val="0"/>
          <w:sz w:val="22"/>
          <w:szCs w:val="22"/>
        </w:rPr>
        <w:tab/>
      </w:r>
      <w:r>
        <w:rPr>
          <w:rFonts w:ascii="Arial" w:hAnsi="Arial" w:cs="Arial"/>
          <w:bCs w:val="0"/>
          <w:sz w:val="22"/>
          <w:szCs w:val="22"/>
        </w:rPr>
        <w:tab/>
        <w:t>-</w:t>
      </w:r>
      <w:r w:rsidRPr="000B5927">
        <w:rPr>
          <w:rFonts w:ascii="Arial" w:hAnsi="Arial" w:cs="Arial"/>
          <w:bCs w:val="0"/>
          <w:sz w:val="22"/>
          <w:szCs w:val="22"/>
        </w:rPr>
        <w:t xml:space="preserve">   </w:t>
      </w:r>
      <w:r>
        <w:rPr>
          <w:rFonts w:ascii="Arial" w:hAnsi="Arial" w:cs="Arial"/>
          <w:bCs w:val="0"/>
          <w:sz w:val="22"/>
          <w:szCs w:val="22"/>
        </w:rPr>
        <w:tab/>
        <w:t xml:space="preserve">      Kč včetně DPH</w:t>
      </w:r>
      <w:r w:rsidR="00E67F05">
        <w:rPr>
          <w:rFonts w:ascii="Arial" w:hAnsi="Arial" w:cs="Arial"/>
          <w:bCs w:val="0"/>
          <w:sz w:val="22"/>
          <w:szCs w:val="22"/>
        </w:rPr>
        <w:t xml:space="preserve"> ………..</w:t>
      </w:r>
    </w:p>
    <w:p w:rsidR="00F44308" w:rsidRDefault="00F44308" w:rsidP="00F44308">
      <w:pPr>
        <w:pStyle w:val="Zkladntext2"/>
        <w:jc w:val="left"/>
        <w:rPr>
          <w:rFonts w:ascii="Arial" w:hAnsi="Arial" w:cs="Arial"/>
          <w:sz w:val="22"/>
          <w:szCs w:val="22"/>
        </w:rPr>
      </w:pPr>
    </w:p>
    <w:p w:rsidR="00F44308" w:rsidRDefault="00F44308" w:rsidP="00F44308">
      <w:pPr>
        <w:pStyle w:val="Zkladntext2"/>
        <w:jc w:val="left"/>
        <w:rPr>
          <w:rFonts w:ascii="Arial" w:hAnsi="Arial" w:cs="Arial"/>
          <w:sz w:val="22"/>
          <w:szCs w:val="22"/>
        </w:rPr>
      </w:pPr>
    </w:p>
    <w:p w:rsidR="00F44308" w:rsidRPr="000B5927" w:rsidRDefault="00F44308" w:rsidP="00F44308">
      <w:pPr>
        <w:pStyle w:val="Zkladntext2"/>
        <w:jc w:val="left"/>
        <w:rPr>
          <w:rFonts w:ascii="Arial" w:hAnsi="Arial" w:cs="Arial"/>
          <w:sz w:val="22"/>
          <w:szCs w:val="22"/>
        </w:rPr>
      </w:pPr>
      <w:r>
        <w:rPr>
          <w:rFonts w:ascii="Arial" w:hAnsi="Arial" w:cs="Arial"/>
          <w:sz w:val="22"/>
          <w:szCs w:val="22"/>
        </w:rPr>
        <w:t>Orientační c</w:t>
      </w:r>
      <w:r w:rsidRPr="000B5927">
        <w:rPr>
          <w:rFonts w:ascii="Arial" w:hAnsi="Arial" w:cs="Arial"/>
          <w:sz w:val="22"/>
          <w:szCs w:val="22"/>
        </w:rPr>
        <w:t>ena celkem:</w:t>
      </w:r>
    </w:p>
    <w:p w:rsidR="00F44308" w:rsidRPr="000B5927" w:rsidRDefault="00F44308" w:rsidP="00F44308">
      <w:pPr>
        <w:pStyle w:val="Zkladntext2"/>
        <w:numPr>
          <w:ilvl w:val="0"/>
          <w:numId w:val="15"/>
        </w:numPr>
        <w:tabs>
          <w:tab w:val="left" w:pos="2520"/>
        </w:tabs>
        <w:jc w:val="both"/>
        <w:rPr>
          <w:rFonts w:ascii="Arial" w:hAnsi="Arial" w:cs="Arial"/>
          <w:bCs w:val="0"/>
          <w:sz w:val="22"/>
          <w:szCs w:val="22"/>
        </w:rPr>
      </w:pPr>
      <w:r w:rsidRPr="000B5927">
        <w:rPr>
          <w:rFonts w:ascii="Arial" w:hAnsi="Arial" w:cs="Arial"/>
          <w:bCs w:val="0"/>
          <w:sz w:val="22"/>
          <w:szCs w:val="22"/>
        </w:rPr>
        <w:t xml:space="preserve">           </w:t>
      </w:r>
      <w:r>
        <w:rPr>
          <w:rFonts w:ascii="Arial" w:hAnsi="Arial" w:cs="Arial"/>
          <w:bCs w:val="0"/>
          <w:sz w:val="22"/>
          <w:szCs w:val="22"/>
        </w:rPr>
        <w:t xml:space="preserve">Kč </w:t>
      </w:r>
      <w:r w:rsidRPr="000B5927">
        <w:rPr>
          <w:rFonts w:ascii="Arial" w:hAnsi="Arial" w:cs="Arial"/>
          <w:bCs w:val="0"/>
          <w:sz w:val="22"/>
          <w:szCs w:val="22"/>
        </w:rPr>
        <w:t xml:space="preserve">bez DPH    </w:t>
      </w:r>
      <w:r w:rsidR="00E67F05">
        <w:rPr>
          <w:rFonts w:ascii="Arial" w:hAnsi="Arial" w:cs="Arial"/>
          <w:bCs w:val="0"/>
          <w:sz w:val="22"/>
          <w:szCs w:val="22"/>
        </w:rPr>
        <w:t>…………….</w:t>
      </w:r>
    </w:p>
    <w:p w:rsidR="00F44308" w:rsidRPr="000B5927" w:rsidRDefault="00F44308" w:rsidP="00F44308">
      <w:pPr>
        <w:pStyle w:val="Zkladntext2"/>
        <w:numPr>
          <w:ilvl w:val="0"/>
          <w:numId w:val="15"/>
        </w:numPr>
        <w:tabs>
          <w:tab w:val="left" w:pos="2520"/>
          <w:tab w:val="left" w:pos="5103"/>
        </w:tabs>
        <w:jc w:val="both"/>
        <w:rPr>
          <w:rFonts w:ascii="Arial" w:hAnsi="Arial" w:cs="Arial"/>
          <w:bCs w:val="0"/>
          <w:sz w:val="22"/>
          <w:szCs w:val="22"/>
        </w:rPr>
      </w:pPr>
      <w:r w:rsidRPr="000B5927">
        <w:rPr>
          <w:rFonts w:ascii="Arial" w:hAnsi="Arial" w:cs="Arial"/>
          <w:bCs w:val="0"/>
          <w:sz w:val="22"/>
          <w:szCs w:val="22"/>
        </w:rPr>
        <w:t xml:space="preserve">           DPH (21 %) Kč</w:t>
      </w:r>
      <w:r w:rsidR="00E67F05">
        <w:rPr>
          <w:rFonts w:ascii="Arial" w:hAnsi="Arial" w:cs="Arial"/>
          <w:bCs w:val="0"/>
          <w:sz w:val="22"/>
          <w:szCs w:val="22"/>
        </w:rPr>
        <w:t xml:space="preserve"> …………..</w:t>
      </w:r>
    </w:p>
    <w:p w:rsidR="00F44308" w:rsidRPr="000B5927" w:rsidRDefault="00F44308" w:rsidP="00F44308">
      <w:pPr>
        <w:pStyle w:val="Zkladntext2"/>
        <w:numPr>
          <w:ilvl w:val="0"/>
          <w:numId w:val="15"/>
        </w:numPr>
        <w:tabs>
          <w:tab w:val="left" w:pos="2520"/>
          <w:tab w:val="left" w:pos="4962"/>
        </w:tabs>
        <w:jc w:val="both"/>
        <w:rPr>
          <w:rFonts w:ascii="Arial" w:hAnsi="Arial" w:cs="Arial"/>
          <w:bCs w:val="0"/>
          <w:sz w:val="22"/>
          <w:szCs w:val="22"/>
        </w:rPr>
      </w:pPr>
      <w:r w:rsidRPr="000B5927">
        <w:rPr>
          <w:rFonts w:ascii="Arial" w:hAnsi="Arial" w:cs="Arial"/>
          <w:bCs w:val="0"/>
          <w:sz w:val="22"/>
          <w:szCs w:val="22"/>
        </w:rPr>
        <w:t xml:space="preserve">           </w:t>
      </w:r>
      <w:r>
        <w:rPr>
          <w:rFonts w:ascii="Arial" w:hAnsi="Arial" w:cs="Arial"/>
          <w:bCs w:val="0"/>
          <w:sz w:val="22"/>
          <w:szCs w:val="22"/>
        </w:rPr>
        <w:t>Kč včetně DPH</w:t>
      </w:r>
      <w:r w:rsidRPr="000B5927">
        <w:rPr>
          <w:rFonts w:ascii="Arial" w:hAnsi="Arial" w:cs="Arial"/>
          <w:bCs w:val="0"/>
          <w:sz w:val="22"/>
          <w:szCs w:val="22"/>
        </w:rPr>
        <w:t>.</w:t>
      </w:r>
      <w:r w:rsidR="00E67F05">
        <w:rPr>
          <w:rFonts w:ascii="Arial" w:hAnsi="Arial" w:cs="Arial"/>
          <w:bCs w:val="0"/>
          <w:sz w:val="22"/>
          <w:szCs w:val="22"/>
        </w:rPr>
        <w:t xml:space="preserve"> …………</w:t>
      </w:r>
    </w:p>
    <w:p w:rsidR="00F44308" w:rsidRPr="000B5927" w:rsidRDefault="00F44308" w:rsidP="00F44308">
      <w:pPr>
        <w:pStyle w:val="Zkladntext2"/>
        <w:jc w:val="left"/>
        <w:rPr>
          <w:rFonts w:ascii="Arial" w:hAnsi="Arial" w:cs="Arial"/>
          <w:sz w:val="22"/>
          <w:szCs w:val="22"/>
        </w:rPr>
      </w:pPr>
    </w:p>
    <w:p w:rsidR="00F44308" w:rsidRPr="000B5927" w:rsidRDefault="00F44308" w:rsidP="00F44308">
      <w:pPr>
        <w:pStyle w:val="Zkladntext2"/>
        <w:rPr>
          <w:rFonts w:ascii="Arial" w:hAnsi="Arial" w:cs="Arial"/>
          <w:sz w:val="22"/>
          <w:szCs w:val="22"/>
        </w:rPr>
      </w:pPr>
    </w:p>
    <w:p w:rsidR="00F44308" w:rsidRPr="000B5927" w:rsidRDefault="00F44308" w:rsidP="00F44308">
      <w:pPr>
        <w:pStyle w:val="Zkladntext2"/>
        <w:jc w:val="both"/>
        <w:rPr>
          <w:rFonts w:ascii="Arial" w:hAnsi="Arial" w:cs="Arial"/>
          <w:sz w:val="22"/>
          <w:szCs w:val="22"/>
        </w:rPr>
      </w:pPr>
      <w:r>
        <w:rPr>
          <w:rFonts w:ascii="Arial" w:hAnsi="Arial" w:cs="Arial"/>
          <w:b w:val="0"/>
          <w:sz w:val="22"/>
          <w:szCs w:val="22"/>
        </w:rPr>
        <w:t xml:space="preserve">Konečná cena bude stanovena a následně </w:t>
      </w:r>
      <w:r w:rsidR="00D06E0A">
        <w:rPr>
          <w:rFonts w:ascii="Arial" w:hAnsi="Arial" w:cs="Arial"/>
          <w:b w:val="0"/>
          <w:sz w:val="22"/>
          <w:szCs w:val="22"/>
        </w:rPr>
        <w:t>Z</w:t>
      </w:r>
      <w:r>
        <w:rPr>
          <w:rFonts w:ascii="Arial" w:hAnsi="Arial" w:cs="Arial"/>
          <w:b w:val="0"/>
          <w:sz w:val="22"/>
          <w:szCs w:val="22"/>
        </w:rPr>
        <w:t xml:space="preserve">hotovitelem </w:t>
      </w:r>
      <w:r w:rsidR="00405079">
        <w:rPr>
          <w:rFonts w:ascii="Arial" w:hAnsi="Arial" w:cs="Arial"/>
          <w:b w:val="0"/>
          <w:sz w:val="22"/>
          <w:szCs w:val="22"/>
        </w:rPr>
        <w:t xml:space="preserve">v jednotlivých splátkách </w:t>
      </w:r>
      <w:r>
        <w:rPr>
          <w:rFonts w:ascii="Arial" w:hAnsi="Arial" w:cs="Arial"/>
          <w:b w:val="0"/>
          <w:sz w:val="22"/>
          <w:szCs w:val="22"/>
        </w:rPr>
        <w:t>fakturována dle článk</w:t>
      </w:r>
      <w:r w:rsidR="00405079">
        <w:rPr>
          <w:rFonts w:ascii="Arial" w:hAnsi="Arial" w:cs="Arial"/>
          <w:b w:val="0"/>
          <w:sz w:val="22"/>
          <w:szCs w:val="22"/>
        </w:rPr>
        <w:t>ů</w:t>
      </w:r>
      <w:r>
        <w:rPr>
          <w:rFonts w:ascii="Arial" w:hAnsi="Arial" w:cs="Arial"/>
          <w:b w:val="0"/>
          <w:sz w:val="22"/>
          <w:szCs w:val="22"/>
        </w:rPr>
        <w:t xml:space="preserve"> V.</w:t>
      </w:r>
      <w:r w:rsidR="00405079">
        <w:rPr>
          <w:rFonts w:ascii="Arial" w:hAnsi="Arial" w:cs="Arial"/>
          <w:b w:val="0"/>
          <w:sz w:val="22"/>
          <w:szCs w:val="22"/>
        </w:rPr>
        <w:t xml:space="preserve"> a VI.</w:t>
      </w:r>
      <w:r>
        <w:rPr>
          <w:rFonts w:ascii="Arial" w:hAnsi="Arial" w:cs="Arial"/>
          <w:b w:val="0"/>
          <w:sz w:val="22"/>
          <w:szCs w:val="22"/>
        </w:rPr>
        <w:t xml:space="preserve"> </w:t>
      </w:r>
      <w:r w:rsidR="0084496F">
        <w:rPr>
          <w:rFonts w:ascii="Arial" w:hAnsi="Arial" w:cs="Arial"/>
          <w:b w:val="0"/>
          <w:sz w:val="22"/>
          <w:szCs w:val="22"/>
        </w:rPr>
        <w:t>Dohody</w:t>
      </w:r>
      <w:r>
        <w:rPr>
          <w:rFonts w:ascii="Arial" w:hAnsi="Arial" w:cs="Arial"/>
          <w:b w:val="0"/>
          <w:sz w:val="22"/>
          <w:szCs w:val="22"/>
        </w:rPr>
        <w:t xml:space="preserve">, na základě </w:t>
      </w:r>
      <w:r w:rsidR="00D06E0A">
        <w:rPr>
          <w:rFonts w:ascii="Arial" w:hAnsi="Arial" w:cs="Arial"/>
          <w:b w:val="0"/>
          <w:sz w:val="22"/>
          <w:szCs w:val="22"/>
        </w:rPr>
        <w:t>Z</w:t>
      </w:r>
      <w:r>
        <w:rPr>
          <w:rFonts w:ascii="Arial" w:hAnsi="Arial" w:cs="Arial"/>
          <w:b w:val="0"/>
          <w:sz w:val="22"/>
          <w:szCs w:val="22"/>
        </w:rPr>
        <w:t xml:space="preserve">hotovitelem skutečně zaměřené plochy určené pro odtěžení sedimentu v souladu s projektovou dokumentací. </w:t>
      </w:r>
    </w:p>
    <w:p w:rsidR="00F44308" w:rsidRDefault="00F44308" w:rsidP="00F44308">
      <w:pPr>
        <w:pStyle w:val="Zkladntext2"/>
        <w:jc w:val="left"/>
        <w:rPr>
          <w:rFonts w:ascii="Arial" w:hAnsi="Arial" w:cs="Arial"/>
          <w:sz w:val="22"/>
          <w:szCs w:val="22"/>
        </w:rPr>
      </w:pPr>
    </w:p>
    <w:p w:rsidR="00F44308" w:rsidRPr="000B5927" w:rsidRDefault="00F44308" w:rsidP="00F44308">
      <w:pPr>
        <w:pStyle w:val="Zkladntext2"/>
        <w:jc w:val="left"/>
        <w:rPr>
          <w:rFonts w:ascii="Arial" w:hAnsi="Arial" w:cs="Arial"/>
          <w:sz w:val="22"/>
          <w:szCs w:val="22"/>
        </w:rPr>
      </w:pPr>
      <w:r w:rsidRPr="000B5927">
        <w:rPr>
          <w:rFonts w:ascii="Arial" w:hAnsi="Arial" w:cs="Arial"/>
          <w:sz w:val="22"/>
          <w:szCs w:val="22"/>
        </w:rPr>
        <w:t>Termíny plnění:</w:t>
      </w:r>
    </w:p>
    <w:p w:rsidR="00F44308" w:rsidRPr="00433C66" w:rsidRDefault="00F44308" w:rsidP="00F44308">
      <w:pPr>
        <w:pStyle w:val="Zkladntext2"/>
        <w:numPr>
          <w:ilvl w:val="0"/>
          <w:numId w:val="53"/>
        </w:numPr>
        <w:tabs>
          <w:tab w:val="left" w:pos="720"/>
          <w:tab w:val="left" w:pos="1080"/>
          <w:tab w:val="left" w:pos="8400"/>
        </w:tabs>
        <w:spacing w:after="120"/>
        <w:jc w:val="both"/>
        <w:rPr>
          <w:rFonts w:ascii="Arial" w:hAnsi="Arial" w:cs="Arial"/>
          <w:b w:val="0"/>
          <w:sz w:val="22"/>
          <w:szCs w:val="22"/>
        </w:rPr>
      </w:pPr>
      <w:r w:rsidRPr="00433C66">
        <w:rPr>
          <w:rFonts w:ascii="Arial" w:hAnsi="Arial" w:cs="Arial"/>
          <w:b w:val="0"/>
          <w:sz w:val="22"/>
          <w:szCs w:val="22"/>
        </w:rPr>
        <w:t xml:space="preserve">Zhotovitel se zavazuje provést </w:t>
      </w:r>
      <w:r w:rsidR="00405079">
        <w:rPr>
          <w:rFonts w:ascii="Arial" w:hAnsi="Arial" w:cs="Arial"/>
          <w:b w:val="0"/>
          <w:sz w:val="22"/>
          <w:szCs w:val="22"/>
        </w:rPr>
        <w:t xml:space="preserve">jednotlivé Výstupy </w:t>
      </w:r>
      <w:r>
        <w:rPr>
          <w:rFonts w:ascii="Arial" w:hAnsi="Arial" w:cs="Arial"/>
          <w:b w:val="0"/>
          <w:sz w:val="22"/>
          <w:szCs w:val="22"/>
        </w:rPr>
        <w:t>Zaměření</w:t>
      </w:r>
      <w:r w:rsidRPr="00433C66">
        <w:rPr>
          <w:rFonts w:ascii="Arial" w:hAnsi="Arial" w:cs="Arial"/>
          <w:b w:val="0"/>
          <w:sz w:val="22"/>
          <w:szCs w:val="22"/>
        </w:rPr>
        <w:t xml:space="preserve"> nejpozději v termín</w:t>
      </w:r>
      <w:r w:rsidR="00405079">
        <w:rPr>
          <w:rFonts w:ascii="Arial" w:hAnsi="Arial" w:cs="Arial"/>
          <w:b w:val="0"/>
          <w:sz w:val="22"/>
          <w:szCs w:val="22"/>
        </w:rPr>
        <w:t>ech</w:t>
      </w:r>
      <w:r w:rsidRPr="00433C66">
        <w:rPr>
          <w:rFonts w:ascii="Arial" w:hAnsi="Arial" w:cs="Arial"/>
          <w:b w:val="0"/>
          <w:sz w:val="22"/>
          <w:szCs w:val="22"/>
        </w:rPr>
        <w:t xml:space="preserve"> v souladu s článkem III. </w:t>
      </w:r>
      <w:r w:rsidR="0084496F">
        <w:rPr>
          <w:rFonts w:ascii="Arial" w:hAnsi="Arial" w:cs="Arial"/>
          <w:b w:val="0"/>
          <w:sz w:val="22"/>
          <w:szCs w:val="22"/>
        </w:rPr>
        <w:t>Dohody</w:t>
      </w:r>
      <w:r>
        <w:rPr>
          <w:rFonts w:ascii="Arial" w:hAnsi="Arial" w:cs="Arial"/>
          <w:b w:val="0"/>
          <w:sz w:val="22"/>
          <w:szCs w:val="22"/>
        </w:rPr>
        <w:t xml:space="preserve">. </w:t>
      </w:r>
    </w:p>
    <w:p w:rsidR="00F44308" w:rsidRPr="000B5927" w:rsidRDefault="00F44308" w:rsidP="00F44308">
      <w:pPr>
        <w:pStyle w:val="Zkladntext2"/>
        <w:ind w:left="2490"/>
        <w:jc w:val="both"/>
        <w:rPr>
          <w:rFonts w:ascii="Arial" w:hAnsi="Arial" w:cs="Arial"/>
          <w:b w:val="0"/>
          <w:sz w:val="22"/>
          <w:szCs w:val="22"/>
        </w:rPr>
      </w:pPr>
    </w:p>
    <w:p w:rsidR="00F44308" w:rsidRPr="000B5927" w:rsidRDefault="00F44308" w:rsidP="00F44308">
      <w:pPr>
        <w:pStyle w:val="Zkladntext2"/>
        <w:numPr>
          <w:ilvl w:val="0"/>
          <w:numId w:val="53"/>
        </w:numPr>
        <w:tabs>
          <w:tab w:val="left" w:pos="720"/>
          <w:tab w:val="left" w:pos="1080"/>
          <w:tab w:val="left" w:pos="8400"/>
        </w:tabs>
        <w:spacing w:after="120"/>
        <w:jc w:val="both"/>
        <w:rPr>
          <w:rFonts w:ascii="Arial" w:hAnsi="Arial" w:cs="Arial"/>
          <w:b w:val="0"/>
          <w:bCs w:val="0"/>
          <w:sz w:val="22"/>
          <w:szCs w:val="22"/>
        </w:rPr>
      </w:pPr>
      <w:r w:rsidRPr="000B5927">
        <w:rPr>
          <w:rFonts w:ascii="Arial" w:hAnsi="Arial" w:cs="Arial"/>
          <w:b w:val="0"/>
          <w:sz w:val="22"/>
          <w:szCs w:val="22"/>
        </w:rPr>
        <w:t xml:space="preserve">Provedením se rozumí doručení </w:t>
      </w:r>
      <w:r>
        <w:rPr>
          <w:rFonts w:ascii="Arial" w:hAnsi="Arial" w:cs="Arial"/>
          <w:b w:val="0"/>
          <w:sz w:val="22"/>
          <w:szCs w:val="22"/>
        </w:rPr>
        <w:t xml:space="preserve">všech </w:t>
      </w:r>
      <w:r w:rsidR="00405079">
        <w:rPr>
          <w:rFonts w:ascii="Arial" w:hAnsi="Arial" w:cs="Arial"/>
          <w:b w:val="0"/>
          <w:sz w:val="22"/>
          <w:szCs w:val="22"/>
        </w:rPr>
        <w:t>V</w:t>
      </w:r>
      <w:r>
        <w:rPr>
          <w:rFonts w:ascii="Arial" w:hAnsi="Arial" w:cs="Arial"/>
          <w:b w:val="0"/>
          <w:sz w:val="22"/>
          <w:szCs w:val="22"/>
        </w:rPr>
        <w:t xml:space="preserve">ýstupů </w:t>
      </w:r>
      <w:r w:rsidR="00B41FC9">
        <w:rPr>
          <w:rFonts w:ascii="Arial" w:hAnsi="Arial" w:cs="Arial"/>
          <w:b w:val="0"/>
          <w:sz w:val="22"/>
          <w:szCs w:val="22"/>
        </w:rPr>
        <w:t xml:space="preserve">všech </w:t>
      </w:r>
      <w:r>
        <w:rPr>
          <w:rFonts w:ascii="Arial" w:hAnsi="Arial" w:cs="Arial"/>
          <w:b w:val="0"/>
          <w:sz w:val="22"/>
          <w:szCs w:val="22"/>
        </w:rPr>
        <w:t xml:space="preserve">Zaměření dle </w:t>
      </w:r>
      <w:r w:rsidR="0084496F">
        <w:rPr>
          <w:rFonts w:ascii="Arial" w:hAnsi="Arial" w:cs="Arial"/>
          <w:b w:val="0"/>
          <w:sz w:val="22"/>
          <w:szCs w:val="22"/>
        </w:rPr>
        <w:t>Dohody</w:t>
      </w:r>
      <w:r w:rsidR="0084496F" w:rsidRPr="000B5927">
        <w:rPr>
          <w:rFonts w:ascii="Arial" w:hAnsi="Arial" w:cs="Arial"/>
          <w:b w:val="0"/>
          <w:sz w:val="22"/>
          <w:szCs w:val="22"/>
        </w:rPr>
        <w:t xml:space="preserve"> </w:t>
      </w:r>
      <w:r>
        <w:rPr>
          <w:rFonts w:ascii="Arial" w:hAnsi="Arial" w:cs="Arial"/>
          <w:b w:val="0"/>
          <w:sz w:val="22"/>
          <w:szCs w:val="22"/>
        </w:rPr>
        <w:t>vztahující se k výše specifikovaným rybníkům/vodním nádržím</w:t>
      </w:r>
      <w:r w:rsidRPr="000B5927">
        <w:rPr>
          <w:rFonts w:ascii="Arial" w:hAnsi="Arial" w:cs="Arial"/>
          <w:b w:val="0"/>
          <w:sz w:val="22"/>
          <w:szCs w:val="22"/>
        </w:rPr>
        <w:t xml:space="preserve"> do sídla Objednatele</w:t>
      </w:r>
      <w:r w:rsidRPr="000B5927">
        <w:rPr>
          <w:rFonts w:ascii="Arial" w:hAnsi="Arial" w:cs="Arial"/>
          <w:b w:val="0"/>
          <w:bCs w:val="0"/>
          <w:sz w:val="22"/>
          <w:szCs w:val="22"/>
        </w:rPr>
        <w:t xml:space="preserve"> v tištěné formě 2 ks akci a na CD 1 ks</w:t>
      </w:r>
      <w:r>
        <w:rPr>
          <w:rFonts w:ascii="Arial" w:hAnsi="Arial" w:cs="Arial"/>
          <w:b w:val="0"/>
          <w:bCs w:val="0"/>
          <w:sz w:val="22"/>
          <w:szCs w:val="22"/>
        </w:rPr>
        <w:t xml:space="preserve"> pro každ</w:t>
      </w:r>
      <w:r w:rsidR="00405079">
        <w:rPr>
          <w:rFonts w:ascii="Arial" w:hAnsi="Arial" w:cs="Arial"/>
          <w:b w:val="0"/>
          <w:bCs w:val="0"/>
          <w:sz w:val="22"/>
          <w:szCs w:val="22"/>
        </w:rPr>
        <w:t>ý Výstup</w:t>
      </w:r>
      <w:r>
        <w:rPr>
          <w:rFonts w:ascii="Arial" w:hAnsi="Arial" w:cs="Arial"/>
          <w:b w:val="0"/>
          <w:bCs w:val="0"/>
          <w:sz w:val="22"/>
          <w:szCs w:val="22"/>
        </w:rPr>
        <w:t xml:space="preserve"> Zaměření</w:t>
      </w:r>
      <w:r w:rsidRPr="000B5927">
        <w:rPr>
          <w:rFonts w:ascii="Arial" w:hAnsi="Arial" w:cs="Arial"/>
          <w:b w:val="0"/>
          <w:bCs w:val="0"/>
          <w:sz w:val="22"/>
          <w:szCs w:val="22"/>
        </w:rPr>
        <w:t>.</w:t>
      </w:r>
    </w:p>
    <w:p w:rsidR="00F44308" w:rsidRPr="000B5927" w:rsidRDefault="00F44308" w:rsidP="00F44308">
      <w:pPr>
        <w:pStyle w:val="Zkladntext2"/>
        <w:ind w:left="720"/>
        <w:jc w:val="both"/>
        <w:rPr>
          <w:rFonts w:ascii="Arial" w:hAnsi="Arial" w:cs="Arial"/>
          <w:b w:val="0"/>
          <w:sz w:val="22"/>
          <w:szCs w:val="22"/>
        </w:rPr>
      </w:pPr>
    </w:p>
    <w:p w:rsidR="00F44308" w:rsidRPr="000B5927" w:rsidRDefault="00F44308" w:rsidP="00F44308">
      <w:pPr>
        <w:pStyle w:val="Zkladntext2"/>
        <w:jc w:val="both"/>
        <w:rPr>
          <w:rFonts w:ascii="Arial" w:hAnsi="Arial" w:cs="Arial"/>
          <w:b w:val="0"/>
          <w:sz w:val="22"/>
          <w:szCs w:val="22"/>
        </w:rPr>
      </w:pPr>
    </w:p>
    <w:p w:rsidR="00F44308" w:rsidRPr="000B5927" w:rsidRDefault="00F44308" w:rsidP="00F44308">
      <w:pPr>
        <w:pStyle w:val="Zkladntext2"/>
        <w:jc w:val="both"/>
        <w:rPr>
          <w:rFonts w:ascii="Arial" w:hAnsi="Arial" w:cs="Arial"/>
          <w:sz w:val="22"/>
          <w:szCs w:val="22"/>
        </w:rPr>
      </w:pPr>
      <w:r w:rsidRPr="000B5927">
        <w:rPr>
          <w:rFonts w:ascii="Arial" w:hAnsi="Arial" w:cs="Arial"/>
          <w:sz w:val="22"/>
          <w:szCs w:val="22"/>
        </w:rPr>
        <w:t>Součinnost Objednatele:</w:t>
      </w:r>
    </w:p>
    <w:p w:rsidR="00F44308" w:rsidRPr="000B5927" w:rsidRDefault="00F44308" w:rsidP="00F44308">
      <w:pPr>
        <w:pStyle w:val="Zkladntext2"/>
        <w:numPr>
          <w:ilvl w:val="0"/>
          <w:numId w:val="54"/>
        </w:numPr>
        <w:jc w:val="both"/>
        <w:rPr>
          <w:rFonts w:ascii="Arial" w:hAnsi="Arial" w:cs="Arial"/>
          <w:b w:val="0"/>
          <w:sz w:val="22"/>
          <w:szCs w:val="22"/>
        </w:rPr>
      </w:pPr>
      <w:r w:rsidRPr="000B5927">
        <w:rPr>
          <w:rFonts w:ascii="Arial" w:hAnsi="Arial" w:cs="Arial"/>
          <w:b w:val="0"/>
          <w:sz w:val="22"/>
          <w:szCs w:val="22"/>
        </w:rPr>
        <w:t>Součástí Objednávky jsou podklady dle čl. II</w:t>
      </w:r>
      <w:r>
        <w:rPr>
          <w:rFonts w:ascii="Arial" w:hAnsi="Arial" w:cs="Arial"/>
          <w:b w:val="0"/>
          <w:sz w:val="22"/>
          <w:szCs w:val="22"/>
        </w:rPr>
        <w:t>I.</w:t>
      </w:r>
      <w:r w:rsidRPr="000B5927">
        <w:rPr>
          <w:rFonts w:ascii="Arial" w:hAnsi="Arial" w:cs="Arial"/>
          <w:b w:val="0"/>
          <w:sz w:val="22"/>
          <w:szCs w:val="22"/>
        </w:rPr>
        <w:t xml:space="preserve"> </w:t>
      </w:r>
      <w:r w:rsidR="0084496F">
        <w:rPr>
          <w:rFonts w:ascii="Arial" w:hAnsi="Arial" w:cs="Arial"/>
          <w:b w:val="0"/>
          <w:sz w:val="22"/>
          <w:szCs w:val="22"/>
        </w:rPr>
        <w:t>Dohody</w:t>
      </w:r>
      <w:r w:rsidR="0084496F" w:rsidRPr="000B5927">
        <w:rPr>
          <w:rFonts w:ascii="Arial" w:hAnsi="Arial" w:cs="Arial"/>
          <w:b w:val="0"/>
          <w:sz w:val="22"/>
          <w:szCs w:val="22"/>
        </w:rPr>
        <w:t xml:space="preserve"> </w:t>
      </w:r>
      <w:r w:rsidRPr="000B5927">
        <w:rPr>
          <w:rFonts w:ascii="Arial" w:hAnsi="Arial" w:cs="Arial"/>
          <w:b w:val="0"/>
          <w:sz w:val="22"/>
          <w:szCs w:val="22"/>
        </w:rPr>
        <w:t>uvedené v příloze č. 1.</w:t>
      </w:r>
      <w:r>
        <w:rPr>
          <w:rFonts w:ascii="Arial" w:hAnsi="Arial" w:cs="Arial"/>
          <w:b w:val="0"/>
          <w:sz w:val="22"/>
          <w:szCs w:val="22"/>
        </w:rPr>
        <w:t xml:space="preserve"> této Objednávky.</w:t>
      </w:r>
    </w:p>
    <w:p w:rsidR="00F44308" w:rsidRPr="000B5927" w:rsidRDefault="00F44308" w:rsidP="00F44308">
      <w:pPr>
        <w:pStyle w:val="Zkladntext2"/>
        <w:jc w:val="both"/>
        <w:rPr>
          <w:rFonts w:ascii="Arial" w:hAnsi="Arial" w:cs="Arial"/>
          <w:b w:val="0"/>
          <w:sz w:val="22"/>
          <w:szCs w:val="22"/>
        </w:rPr>
      </w:pPr>
    </w:p>
    <w:p w:rsidR="00F44308" w:rsidRPr="000B5927" w:rsidRDefault="00F44308" w:rsidP="00F44308">
      <w:pPr>
        <w:pStyle w:val="Zkladntext2"/>
        <w:jc w:val="both"/>
        <w:rPr>
          <w:rFonts w:ascii="Arial" w:hAnsi="Arial" w:cs="Arial"/>
          <w:b w:val="0"/>
          <w:sz w:val="22"/>
          <w:szCs w:val="22"/>
        </w:rPr>
      </w:pPr>
    </w:p>
    <w:p w:rsidR="00F44308" w:rsidRPr="000B5927" w:rsidRDefault="00F44308" w:rsidP="00F44308">
      <w:pPr>
        <w:pStyle w:val="Zkladntext2"/>
        <w:jc w:val="both"/>
        <w:rPr>
          <w:rFonts w:ascii="Arial" w:hAnsi="Arial" w:cs="Arial"/>
          <w:sz w:val="22"/>
          <w:szCs w:val="22"/>
        </w:rPr>
      </w:pPr>
      <w:r w:rsidRPr="000B5927">
        <w:rPr>
          <w:rFonts w:ascii="Arial" w:hAnsi="Arial" w:cs="Arial"/>
          <w:sz w:val="22"/>
          <w:szCs w:val="22"/>
        </w:rPr>
        <w:t>Závěrečná ustanovení:</w:t>
      </w:r>
    </w:p>
    <w:p w:rsidR="00F44308" w:rsidRDefault="00F44308" w:rsidP="00F44308">
      <w:pPr>
        <w:pStyle w:val="Zkladntext2"/>
        <w:numPr>
          <w:ilvl w:val="0"/>
          <w:numId w:val="55"/>
        </w:numPr>
        <w:jc w:val="both"/>
        <w:rPr>
          <w:rFonts w:ascii="Arial" w:hAnsi="Arial" w:cs="Arial"/>
          <w:b w:val="0"/>
          <w:sz w:val="22"/>
          <w:szCs w:val="22"/>
        </w:rPr>
      </w:pPr>
      <w:r w:rsidRPr="000B5927">
        <w:rPr>
          <w:rFonts w:ascii="Arial" w:hAnsi="Arial" w:cs="Arial"/>
          <w:b w:val="0"/>
          <w:sz w:val="22"/>
          <w:szCs w:val="22"/>
        </w:rPr>
        <w:t xml:space="preserve">Práva a povinnosti Objednatele a Zhotovitele se řídí ustanoveními </w:t>
      </w:r>
      <w:r w:rsidR="0084496F">
        <w:rPr>
          <w:rFonts w:ascii="Arial" w:hAnsi="Arial" w:cs="Arial"/>
          <w:b w:val="0"/>
          <w:sz w:val="22"/>
          <w:szCs w:val="22"/>
        </w:rPr>
        <w:t>Dohody</w:t>
      </w:r>
      <w:r w:rsidRPr="000B5927">
        <w:rPr>
          <w:rFonts w:ascii="Arial" w:hAnsi="Arial" w:cs="Arial"/>
          <w:b w:val="0"/>
          <w:sz w:val="22"/>
          <w:szCs w:val="22"/>
        </w:rPr>
        <w:t>.</w:t>
      </w:r>
    </w:p>
    <w:p w:rsidR="00084890" w:rsidRPr="000B5927" w:rsidRDefault="00084890" w:rsidP="00F44308">
      <w:pPr>
        <w:pStyle w:val="Zkladntext2"/>
        <w:numPr>
          <w:ilvl w:val="0"/>
          <w:numId w:val="55"/>
        </w:numPr>
        <w:jc w:val="both"/>
        <w:rPr>
          <w:rFonts w:ascii="Arial" w:hAnsi="Arial" w:cs="Arial"/>
          <w:b w:val="0"/>
          <w:sz w:val="22"/>
          <w:szCs w:val="22"/>
        </w:rPr>
      </w:pPr>
      <w:r>
        <w:rPr>
          <w:rFonts w:ascii="Arial" w:hAnsi="Arial" w:cs="Arial"/>
          <w:b w:val="0"/>
          <w:sz w:val="22"/>
          <w:szCs w:val="22"/>
        </w:rPr>
        <w:t>V případě, že hodnota této Objednávky činí více než 50.000,- Kč bez DPH, nabývá účinnosti dnem jejího uveřejnění v registru smluv.</w:t>
      </w:r>
    </w:p>
    <w:p w:rsidR="00F44308" w:rsidRPr="000B5927" w:rsidRDefault="00F44308" w:rsidP="00F44308">
      <w:pPr>
        <w:pStyle w:val="Odstavecseseznamem"/>
        <w:tabs>
          <w:tab w:val="left" w:pos="0"/>
          <w:tab w:val="left" w:pos="720"/>
          <w:tab w:val="left" w:pos="8400"/>
        </w:tabs>
        <w:spacing w:after="120"/>
        <w:ind w:left="786"/>
        <w:jc w:val="both"/>
        <w:rPr>
          <w:rFonts w:ascii="Arial" w:hAnsi="Arial" w:cs="Arial"/>
          <w:sz w:val="22"/>
          <w:szCs w:val="22"/>
        </w:rPr>
      </w:pPr>
    </w:p>
    <w:p w:rsidR="00F44308" w:rsidRPr="000B5927" w:rsidRDefault="00F44308" w:rsidP="00F44308">
      <w:pPr>
        <w:pStyle w:val="Odstavecseseznamem"/>
        <w:tabs>
          <w:tab w:val="left" w:pos="0"/>
          <w:tab w:val="left" w:pos="720"/>
          <w:tab w:val="left" w:pos="8400"/>
        </w:tabs>
        <w:spacing w:after="120"/>
        <w:ind w:left="786"/>
        <w:jc w:val="both"/>
        <w:rPr>
          <w:rFonts w:ascii="Arial" w:hAnsi="Arial" w:cs="Arial"/>
          <w:sz w:val="22"/>
          <w:szCs w:val="22"/>
        </w:rPr>
      </w:pPr>
    </w:p>
    <w:p w:rsidR="00F44308" w:rsidRPr="000B5927" w:rsidRDefault="00F44308" w:rsidP="00F44308">
      <w:pPr>
        <w:pStyle w:val="Odstavecseseznamem"/>
        <w:tabs>
          <w:tab w:val="left" w:pos="0"/>
          <w:tab w:val="left" w:pos="720"/>
          <w:tab w:val="left" w:pos="4678"/>
          <w:tab w:val="left" w:pos="8400"/>
        </w:tabs>
        <w:spacing w:after="120"/>
        <w:ind w:left="786" w:hanging="786"/>
        <w:jc w:val="both"/>
        <w:rPr>
          <w:rFonts w:ascii="Arial" w:hAnsi="Arial" w:cs="Arial"/>
          <w:sz w:val="22"/>
          <w:szCs w:val="22"/>
        </w:rPr>
      </w:pPr>
      <w:r>
        <w:rPr>
          <w:rFonts w:ascii="Arial" w:hAnsi="Arial" w:cs="Arial"/>
          <w:sz w:val="22"/>
          <w:szCs w:val="22"/>
        </w:rPr>
        <w:t>O</w:t>
      </w:r>
      <w:r w:rsidRPr="000B5927">
        <w:rPr>
          <w:rFonts w:ascii="Arial" w:hAnsi="Arial" w:cs="Arial"/>
          <w:sz w:val="22"/>
          <w:szCs w:val="22"/>
        </w:rPr>
        <w:t>bjednatel</w:t>
      </w:r>
      <w:r>
        <w:rPr>
          <w:rFonts w:ascii="Arial" w:hAnsi="Arial" w:cs="Arial"/>
          <w:sz w:val="22"/>
          <w:szCs w:val="22"/>
        </w:rPr>
        <w:t>:</w:t>
      </w:r>
      <w:r w:rsidRPr="000B5927">
        <w:rPr>
          <w:rFonts w:ascii="Arial" w:hAnsi="Arial" w:cs="Arial"/>
          <w:sz w:val="22"/>
          <w:szCs w:val="22"/>
        </w:rPr>
        <w:tab/>
      </w:r>
      <w:r w:rsidRPr="000B5927">
        <w:rPr>
          <w:rFonts w:ascii="Arial" w:hAnsi="Arial" w:cs="Arial"/>
          <w:sz w:val="22"/>
          <w:szCs w:val="22"/>
        </w:rPr>
        <w:tab/>
      </w:r>
    </w:p>
    <w:p w:rsidR="00F44308" w:rsidRPr="000B5927" w:rsidRDefault="00F44308" w:rsidP="00F44308">
      <w:pPr>
        <w:tabs>
          <w:tab w:val="left" w:pos="0"/>
          <w:tab w:val="left" w:pos="720"/>
          <w:tab w:val="left" w:pos="8400"/>
        </w:tabs>
        <w:jc w:val="both"/>
        <w:rPr>
          <w:rFonts w:ascii="Arial" w:hAnsi="Arial" w:cs="Arial"/>
          <w:sz w:val="22"/>
          <w:szCs w:val="22"/>
        </w:rPr>
      </w:pPr>
    </w:p>
    <w:p w:rsidR="00F44308" w:rsidRPr="000B5927" w:rsidRDefault="00F44308" w:rsidP="00F44308">
      <w:pPr>
        <w:tabs>
          <w:tab w:val="left" w:pos="0"/>
          <w:tab w:val="left" w:pos="720"/>
          <w:tab w:val="left" w:pos="4678"/>
          <w:tab w:val="left" w:pos="6799"/>
          <w:tab w:val="left" w:pos="8400"/>
        </w:tabs>
        <w:jc w:val="both"/>
        <w:rPr>
          <w:rFonts w:ascii="Arial" w:hAnsi="Arial" w:cs="Arial"/>
          <w:sz w:val="22"/>
          <w:szCs w:val="22"/>
        </w:rPr>
      </w:pPr>
      <w:r w:rsidRPr="000B5927">
        <w:rPr>
          <w:rFonts w:ascii="Arial" w:hAnsi="Arial" w:cs="Arial"/>
          <w:sz w:val="22"/>
          <w:szCs w:val="22"/>
        </w:rPr>
        <w:t xml:space="preserve">V Praze dne </w:t>
      </w:r>
      <w:r w:rsidRPr="000B5927">
        <w:rPr>
          <w:rFonts w:ascii="Arial" w:hAnsi="Arial" w:cs="Arial"/>
          <w:sz w:val="22"/>
          <w:szCs w:val="22"/>
        </w:rPr>
        <w:tab/>
        <w:t xml:space="preserve"> </w:t>
      </w:r>
    </w:p>
    <w:tbl>
      <w:tblPr>
        <w:tblW w:w="0" w:type="auto"/>
        <w:tblInd w:w="70" w:type="dxa"/>
        <w:tblCellMar>
          <w:left w:w="70" w:type="dxa"/>
          <w:right w:w="70" w:type="dxa"/>
        </w:tblCellMar>
        <w:tblLook w:val="00A0" w:firstRow="1" w:lastRow="0" w:firstColumn="1" w:lastColumn="0" w:noHBand="0" w:noVBand="0"/>
      </w:tblPr>
      <w:tblGrid>
        <w:gridCol w:w="4556"/>
        <w:gridCol w:w="4563"/>
      </w:tblGrid>
      <w:tr w:rsidR="00F44308" w:rsidRPr="000B5927" w:rsidTr="00957ED1">
        <w:trPr>
          <w:trHeight w:val="512"/>
        </w:trPr>
        <w:tc>
          <w:tcPr>
            <w:tcW w:w="4556" w:type="dxa"/>
          </w:tcPr>
          <w:p w:rsidR="00F44308" w:rsidRPr="000B5927" w:rsidRDefault="00F44308" w:rsidP="00957ED1">
            <w:pPr>
              <w:pBdr>
                <w:bottom w:val="single" w:sz="12" w:space="1" w:color="auto"/>
              </w:pBdr>
              <w:rPr>
                <w:rFonts w:ascii="Arial" w:hAnsi="Arial" w:cs="Arial"/>
                <w:sz w:val="22"/>
                <w:szCs w:val="22"/>
              </w:rPr>
            </w:pPr>
          </w:p>
          <w:p w:rsidR="00F44308" w:rsidRPr="000B5927" w:rsidRDefault="00F44308" w:rsidP="00957ED1">
            <w:pPr>
              <w:pBdr>
                <w:bottom w:val="single" w:sz="12" w:space="1" w:color="auto"/>
              </w:pBdr>
              <w:rPr>
                <w:rFonts w:ascii="Arial" w:hAnsi="Arial" w:cs="Arial"/>
                <w:sz w:val="22"/>
                <w:szCs w:val="22"/>
              </w:rPr>
            </w:pPr>
          </w:p>
          <w:p w:rsidR="00F44308" w:rsidRPr="000B5927" w:rsidRDefault="00F44308" w:rsidP="00C23633">
            <w:pPr>
              <w:jc w:val="center"/>
              <w:rPr>
                <w:rFonts w:ascii="Arial" w:hAnsi="Arial" w:cs="Arial"/>
                <w:sz w:val="22"/>
                <w:szCs w:val="22"/>
              </w:rPr>
            </w:pPr>
          </w:p>
        </w:tc>
        <w:tc>
          <w:tcPr>
            <w:tcW w:w="4563" w:type="dxa"/>
          </w:tcPr>
          <w:p w:rsidR="00F44308" w:rsidRPr="000B5927" w:rsidRDefault="00F44308" w:rsidP="00957ED1">
            <w:pPr>
              <w:rPr>
                <w:rFonts w:ascii="Arial" w:hAnsi="Arial" w:cs="Arial"/>
                <w:i/>
                <w:sz w:val="22"/>
                <w:szCs w:val="22"/>
              </w:rPr>
            </w:pPr>
          </w:p>
        </w:tc>
      </w:tr>
    </w:tbl>
    <w:p w:rsidR="00F44308" w:rsidRDefault="00F44308" w:rsidP="00F44308">
      <w:pPr>
        <w:pStyle w:val="Odstavecseseznamem"/>
        <w:tabs>
          <w:tab w:val="left" w:pos="0"/>
          <w:tab w:val="left" w:pos="720"/>
          <w:tab w:val="left" w:pos="4678"/>
          <w:tab w:val="left" w:pos="8400"/>
        </w:tabs>
        <w:spacing w:after="120"/>
        <w:ind w:left="786" w:hanging="786"/>
        <w:jc w:val="both"/>
        <w:rPr>
          <w:rFonts w:ascii="Arial" w:hAnsi="Arial" w:cs="Arial"/>
          <w:sz w:val="22"/>
          <w:szCs w:val="22"/>
        </w:rPr>
      </w:pPr>
    </w:p>
    <w:p w:rsidR="00F44308" w:rsidRDefault="00F44308" w:rsidP="00F44308">
      <w:pPr>
        <w:pStyle w:val="Odstavecseseznamem"/>
        <w:tabs>
          <w:tab w:val="left" w:pos="0"/>
          <w:tab w:val="left" w:pos="720"/>
          <w:tab w:val="left" w:pos="4678"/>
          <w:tab w:val="left" w:pos="8400"/>
        </w:tabs>
        <w:spacing w:after="120"/>
        <w:ind w:left="786" w:hanging="786"/>
        <w:jc w:val="both"/>
        <w:rPr>
          <w:rFonts w:ascii="Arial" w:hAnsi="Arial" w:cs="Arial"/>
          <w:sz w:val="22"/>
          <w:szCs w:val="22"/>
        </w:rPr>
      </w:pPr>
    </w:p>
    <w:p w:rsidR="00F44308" w:rsidRDefault="00F44308" w:rsidP="00F44308">
      <w:pPr>
        <w:rPr>
          <w:rFonts w:ascii="Arial" w:hAnsi="Arial" w:cs="Arial"/>
          <w:sz w:val="22"/>
          <w:szCs w:val="22"/>
        </w:rPr>
      </w:pPr>
      <w:r>
        <w:rPr>
          <w:rFonts w:ascii="Arial" w:hAnsi="Arial" w:cs="Arial"/>
          <w:sz w:val="22"/>
          <w:szCs w:val="22"/>
        </w:rPr>
        <w:br w:type="page"/>
      </w:r>
    </w:p>
    <w:p w:rsidR="00F44308" w:rsidRDefault="00F44308" w:rsidP="00F44308">
      <w:pPr>
        <w:pStyle w:val="Odstavecseseznamem"/>
        <w:tabs>
          <w:tab w:val="left" w:pos="0"/>
          <w:tab w:val="left" w:pos="720"/>
          <w:tab w:val="left" w:pos="4678"/>
          <w:tab w:val="left" w:pos="8400"/>
        </w:tabs>
        <w:spacing w:after="120"/>
        <w:ind w:left="786" w:hanging="786"/>
        <w:jc w:val="both"/>
        <w:rPr>
          <w:rFonts w:ascii="Arial" w:hAnsi="Arial" w:cs="Arial"/>
          <w:sz w:val="22"/>
          <w:szCs w:val="22"/>
        </w:rPr>
      </w:pPr>
      <w:r>
        <w:rPr>
          <w:rFonts w:ascii="Arial" w:hAnsi="Arial" w:cs="Arial"/>
          <w:sz w:val="22"/>
          <w:szCs w:val="22"/>
        </w:rPr>
        <w:lastRenderedPageBreak/>
        <w:tab/>
        <w:t xml:space="preserve"> Podle ustanovení </w:t>
      </w:r>
      <w:r w:rsidR="00166FFD">
        <w:rPr>
          <w:rFonts w:ascii="Arial" w:hAnsi="Arial" w:cs="Arial"/>
          <w:sz w:val="22"/>
          <w:szCs w:val="22"/>
        </w:rPr>
        <w:t xml:space="preserve">Článku II. </w:t>
      </w:r>
      <w:r w:rsidR="0084496F">
        <w:rPr>
          <w:rFonts w:ascii="Arial" w:hAnsi="Arial" w:cs="Arial"/>
          <w:sz w:val="22"/>
          <w:szCs w:val="22"/>
        </w:rPr>
        <w:t xml:space="preserve">Dohody </w:t>
      </w:r>
      <w:r>
        <w:rPr>
          <w:rFonts w:ascii="Arial" w:hAnsi="Arial" w:cs="Arial"/>
          <w:sz w:val="22"/>
          <w:szCs w:val="22"/>
        </w:rPr>
        <w:t>tímto potvrzuji výše uvedenou Objednávku</w:t>
      </w:r>
    </w:p>
    <w:p w:rsidR="00F44308" w:rsidRDefault="00F44308" w:rsidP="00F44308">
      <w:pPr>
        <w:pStyle w:val="Odstavecseseznamem"/>
        <w:tabs>
          <w:tab w:val="left" w:pos="0"/>
          <w:tab w:val="left" w:pos="720"/>
          <w:tab w:val="left" w:pos="4678"/>
          <w:tab w:val="left" w:pos="8400"/>
        </w:tabs>
        <w:spacing w:after="120"/>
        <w:ind w:left="786" w:hanging="786"/>
        <w:jc w:val="both"/>
        <w:rPr>
          <w:rFonts w:ascii="Arial" w:hAnsi="Arial" w:cs="Arial"/>
          <w:sz w:val="22"/>
          <w:szCs w:val="22"/>
        </w:rPr>
      </w:pPr>
    </w:p>
    <w:p w:rsidR="00F44308" w:rsidRDefault="00F44308" w:rsidP="00F44308">
      <w:pPr>
        <w:pStyle w:val="Odstavecseseznamem"/>
        <w:tabs>
          <w:tab w:val="left" w:pos="0"/>
          <w:tab w:val="left" w:pos="720"/>
          <w:tab w:val="left" w:pos="4678"/>
          <w:tab w:val="left" w:pos="8400"/>
        </w:tabs>
        <w:spacing w:after="120"/>
        <w:ind w:left="786" w:hanging="786"/>
        <w:jc w:val="both"/>
        <w:rPr>
          <w:rFonts w:ascii="Arial" w:hAnsi="Arial" w:cs="Arial"/>
          <w:sz w:val="22"/>
          <w:szCs w:val="22"/>
        </w:rPr>
      </w:pPr>
      <w:r>
        <w:rPr>
          <w:rFonts w:ascii="Arial" w:hAnsi="Arial" w:cs="Arial"/>
          <w:sz w:val="22"/>
          <w:szCs w:val="22"/>
        </w:rPr>
        <w:t>V ………….…..  Dne …………….</w:t>
      </w:r>
    </w:p>
    <w:p w:rsidR="00F44308" w:rsidRDefault="00F44308" w:rsidP="00F44308">
      <w:pPr>
        <w:pStyle w:val="Odstavecseseznamem"/>
        <w:tabs>
          <w:tab w:val="left" w:pos="0"/>
          <w:tab w:val="left" w:pos="720"/>
          <w:tab w:val="left" w:pos="4678"/>
          <w:tab w:val="left" w:pos="8400"/>
        </w:tabs>
        <w:spacing w:after="120"/>
        <w:ind w:left="786" w:hanging="786"/>
        <w:jc w:val="both"/>
        <w:rPr>
          <w:rFonts w:ascii="Arial" w:hAnsi="Arial" w:cs="Arial"/>
          <w:sz w:val="22"/>
          <w:szCs w:val="22"/>
        </w:rPr>
      </w:pPr>
    </w:p>
    <w:p w:rsidR="00F44308" w:rsidRDefault="00F44308" w:rsidP="00F44308">
      <w:pPr>
        <w:pStyle w:val="Odstavecseseznamem"/>
        <w:tabs>
          <w:tab w:val="left" w:pos="0"/>
          <w:tab w:val="left" w:pos="720"/>
          <w:tab w:val="left" w:pos="4678"/>
          <w:tab w:val="left" w:pos="8400"/>
        </w:tabs>
        <w:spacing w:after="120"/>
        <w:ind w:left="786" w:hanging="786"/>
        <w:jc w:val="both"/>
        <w:rPr>
          <w:rFonts w:ascii="Arial" w:hAnsi="Arial" w:cs="Arial"/>
          <w:sz w:val="22"/>
          <w:szCs w:val="22"/>
        </w:rPr>
      </w:pPr>
    </w:p>
    <w:p w:rsidR="00F44308" w:rsidRDefault="00F44308" w:rsidP="00F44308">
      <w:pPr>
        <w:pStyle w:val="Odstavecseseznamem"/>
        <w:tabs>
          <w:tab w:val="left" w:pos="0"/>
          <w:tab w:val="left" w:pos="720"/>
          <w:tab w:val="left" w:pos="4678"/>
          <w:tab w:val="left" w:pos="8400"/>
        </w:tabs>
        <w:spacing w:after="120"/>
        <w:ind w:left="786" w:hanging="786"/>
        <w:jc w:val="both"/>
        <w:rPr>
          <w:rFonts w:ascii="Arial" w:hAnsi="Arial" w:cs="Arial"/>
          <w:sz w:val="22"/>
          <w:szCs w:val="22"/>
        </w:rPr>
      </w:pPr>
      <w:r>
        <w:rPr>
          <w:rFonts w:ascii="Arial" w:hAnsi="Arial" w:cs="Arial"/>
          <w:sz w:val="22"/>
          <w:szCs w:val="22"/>
        </w:rPr>
        <w:t>……………………………………….</w:t>
      </w:r>
    </w:p>
    <w:p w:rsidR="001D09BD" w:rsidRDefault="00F44308" w:rsidP="001D09BD">
      <w:pPr>
        <w:pStyle w:val="Odstavecseseznamem"/>
        <w:tabs>
          <w:tab w:val="left" w:pos="0"/>
          <w:tab w:val="left" w:pos="720"/>
          <w:tab w:val="left" w:pos="4678"/>
          <w:tab w:val="left" w:pos="8400"/>
        </w:tabs>
        <w:spacing w:after="120"/>
        <w:ind w:left="786" w:hanging="786"/>
        <w:jc w:val="both"/>
        <w:rPr>
          <w:rFonts w:ascii="Arial" w:hAnsi="Arial" w:cs="Arial"/>
          <w:sz w:val="22"/>
          <w:szCs w:val="22"/>
        </w:rPr>
      </w:pPr>
      <w:r>
        <w:rPr>
          <w:rFonts w:ascii="Arial" w:hAnsi="Arial" w:cs="Arial"/>
          <w:sz w:val="22"/>
          <w:szCs w:val="22"/>
        </w:rPr>
        <w:t xml:space="preserve">       </w:t>
      </w:r>
      <w:r w:rsidR="001D09BD">
        <w:rPr>
          <w:rFonts w:ascii="Arial" w:hAnsi="Arial" w:cs="Arial"/>
          <w:sz w:val="22"/>
          <w:szCs w:val="22"/>
        </w:rPr>
        <w:tab/>
        <w:t>CheckTerra s.r.o.</w:t>
      </w:r>
    </w:p>
    <w:p w:rsidR="00F44308" w:rsidRDefault="001D09BD" w:rsidP="001D09BD">
      <w:pPr>
        <w:pStyle w:val="Odstavecseseznamem"/>
        <w:tabs>
          <w:tab w:val="left" w:pos="0"/>
          <w:tab w:val="left" w:pos="720"/>
          <w:tab w:val="left" w:pos="4678"/>
          <w:tab w:val="left" w:pos="8400"/>
        </w:tabs>
        <w:spacing w:after="120"/>
        <w:ind w:left="786" w:hanging="786"/>
        <w:jc w:val="both"/>
        <w:rPr>
          <w:rFonts w:ascii="Arial" w:hAnsi="Arial" w:cs="Arial"/>
          <w:sz w:val="22"/>
          <w:szCs w:val="22"/>
        </w:rPr>
      </w:pPr>
      <w:r>
        <w:rPr>
          <w:rFonts w:ascii="Arial" w:hAnsi="Arial" w:cs="Arial"/>
          <w:sz w:val="22"/>
          <w:szCs w:val="22"/>
        </w:rPr>
        <w:tab/>
        <w:t xml:space="preserve">  Zhotovitel</w:t>
      </w:r>
    </w:p>
    <w:p w:rsidR="00F44308" w:rsidRPr="0097080B" w:rsidRDefault="00F44308" w:rsidP="00F44308">
      <w:pPr>
        <w:tabs>
          <w:tab w:val="left" w:pos="0"/>
          <w:tab w:val="left" w:pos="720"/>
          <w:tab w:val="left" w:pos="4678"/>
          <w:tab w:val="left" w:pos="8400"/>
        </w:tabs>
        <w:spacing w:after="120"/>
        <w:jc w:val="both"/>
      </w:pPr>
    </w:p>
    <w:p w:rsidR="0084496F" w:rsidRDefault="0084496F" w:rsidP="0084496F">
      <w:pPr>
        <w:pStyle w:val="Zkladntext"/>
        <w:jc w:val="center"/>
        <w:rPr>
          <w:rFonts w:ascii="Arial" w:hAnsi="Arial" w:cs="Arial"/>
          <w:b/>
          <w:bCs/>
          <w:sz w:val="22"/>
          <w:szCs w:val="22"/>
        </w:rPr>
      </w:pPr>
    </w:p>
    <w:p w:rsidR="0084496F" w:rsidRDefault="0084496F" w:rsidP="0084496F">
      <w:pPr>
        <w:pStyle w:val="Zkladntext"/>
        <w:jc w:val="center"/>
        <w:rPr>
          <w:rFonts w:ascii="Arial" w:hAnsi="Arial" w:cs="Arial"/>
          <w:b/>
          <w:bCs/>
          <w:sz w:val="22"/>
          <w:szCs w:val="22"/>
        </w:rPr>
      </w:pPr>
    </w:p>
    <w:p w:rsidR="0084496F" w:rsidRDefault="0084496F" w:rsidP="0084496F">
      <w:pPr>
        <w:pStyle w:val="Zkladntext"/>
        <w:jc w:val="center"/>
        <w:rPr>
          <w:rFonts w:ascii="Arial" w:hAnsi="Arial" w:cs="Arial"/>
          <w:b/>
          <w:bCs/>
          <w:sz w:val="22"/>
          <w:szCs w:val="22"/>
        </w:rPr>
      </w:pPr>
    </w:p>
    <w:p w:rsidR="0084496F" w:rsidRDefault="0084496F" w:rsidP="0084496F">
      <w:pPr>
        <w:pStyle w:val="Zkladntext"/>
        <w:jc w:val="center"/>
        <w:rPr>
          <w:rFonts w:ascii="Arial" w:hAnsi="Arial" w:cs="Arial"/>
          <w:b/>
          <w:bCs/>
          <w:sz w:val="22"/>
          <w:szCs w:val="22"/>
        </w:rPr>
      </w:pPr>
    </w:p>
    <w:p w:rsidR="0084496F" w:rsidRDefault="0084496F" w:rsidP="0084496F">
      <w:pPr>
        <w:pStyle w:val="Zkladntext"/>
        <w:jc w:val="center"/>
        <w:rPr>
          <w:rFonts w:ascii="Arial" w:hAnsi="Arial" w:cs="Arial"/>
          <w:b/>
          <w:bCs/>
          <w:sz w:val="22"/>
          <w:szCs w:val="22"/>
        </w:rPr>
      </w:pPr>
    </w:p>
    <w:p w:rsidR="0084496F" w:rsidRDefault="0084496F" w:rsidP="0084496F">
      <w:pPr>
        <w:pStyle w:val="Zkladntext"/>
        <w:jc w:val="center"/>
        <w:rPr>
          <w:rFonts w:ascii="Arial" w:hAnsi="Arial" w:cs="Arial"/>
          <w:b/>
          <w:bCs/>
          <w:sz w:val="22"/>
          <w:szCs w:val="22"/>
        </w:rPr>
      </w:pPr>
    </w:p>
    <w:p w:rsidR="0084496F" w:rsidRDefault="0084496F" w:rsidP="0084496F">
      <w:pPr>
        <w:pStyle w:val="Zkladntext"/>
        <w:jc w:val="center"/>
        <w:rPr>
          <w:rFonts w:ascii="Arial" w:hAnsi="Arial" w:cs="Arial"/>
          <w:b/>
          <w:bCs/>
          <w:sz w:val="22"/>
          <w:szCs w:val="22"/>
        </w:rPr>
      </w:pPr>
    </w:p>
    <w:p w:rsidR="0084496F" w:rsidRDefault="0084496F" w:rsidP="0084496F">
      <w:pPr>
        <w:pStyle w:val="Zkladntext"/>
        <w:jc w:val="center"/>
        <w:rPr>
          <w:rFonts w:ascii="Arial" w:hAnsi="Arial" w:cs="Arial"/>
          <w:b/>
          <w:bCs/>
          <w:sz w:val="22"/>
          <w:szCs w:val="22"/>
        </w:rPr>
      </w:pPr>
    </w:p>
    <w:p w:rsidR="0084496F" w:rsidRDefault="0084496F" w:rsidP="0084496F">
      <w:pPr>
        <w:pStyle w:val="Zkladntext"/>
        <w:jc w:val="center"/>
        <w:rPr>
          <w:rFonts w:ascii="Arial" w:hAnsi="Arial" w:cs="Arial"/>
          <w:b/>
          <w:bCs/>
          <w:sz w:val="22"/>
          <w:szCs w:val="22"/>
        </w:rPr>
      </w:pPr>
    </w:p>
    <w:p w:rsidR="0084496F" w:rsidRDefault="0084496F" w:rsidP="0084496F">
      <w:pPr>
        <w:pStyle w:val="Zkladntext"/>
        <w:jc w:val="center"/>
        <w:rPr>
          <w:rFonts w:ascii="Arial" w:hAnsi="Arial" w:cs="Arial"/>
          <w:b/>
          <w:bCs/>
          <w:sz w:val="22"/>
          <w:szCs w:val="22"/>
        </w:rPr>
      </w:pPr>
    </w:p>
    <w:p w:rsidR="0084496F" w:rsidRDefault="0084496F" w:rsidP="0084496F">
      <w:pPr>
        <w:pStyle w:val="Zkladntext"/>
        <w:jc w:val="center"/>
        <w:rPr>
          <w:rFonts w:ascii="Arial" w:hAnsi="Arial" w:cs="Arial"/>
          <w:b/>
          <w:bCs/>
          <w:sz w:val="22"/>
          <w:szCs w:val="22"/>
        </w:rPr>
      </w:pPr>
    </w:p>
    <w:p w:rsidR="0084496F" w:rsidRDefault="0084496F" w:rsidP="0084496F">
      <w:pPr>
        <w:pStyle w:val="Zkladntext"/>
        <w:jc w:val="center"/>
        <w:rPr>
          <w:rFonts w:ascii="Arial" w:hAnsi="Arial" w:cs="Arial"/>
          <w:b/>
          <w:bCs/>
          <w:sz w:val="22"/>
          <w:szCs w:val="22"/>
        </w:rPr>
      </w:pPr>
    </w:p>
    <w:p w:rsidR="0084496F" w:rsidRDefault="0084496F" w:rsidP="0084496F">
      <w:pPr>
        <w:pStyle w:val="Zkladntext"/>
        <w:jc w:val="center"/>
        <w:rPr>
          <w:rFonts w:ascii="Arial" w:hAnsi="Arial" w:cs="Arial"/>
          <w:b/>
          <w:bCs/>
          <w:sz w:val="22"/>
          <w:szCs w:val="22"/>
        </w:rPr>
      </w:pPr>
    </w:p>
    <w:p w:rsidR="0084496F" w:rsidRDefault="0084496F" w:rsidP="0084496F">
      <w:pPr>
        <w:pStyle w:val="Zkladntext"/>
        <w:jc w:val="center"/>
        <w:rPr>
          <w:rFonts w:ascii="Arial" w:hAnsi="Arial" w:cs="Arial"/>
          <w:b/>
          <w:bCs/>
          <w:sz w:val="22"/>
          <w:szCs w:val="22"/>
        </w:rPr>
      </w:pPr>
    </w:p>
    <w:p w:rsidR="0084496F" w:rsidRDefault="0084496F" w:rsidP="0084496F">
      <w:pPr>
        <w:pStyle w:val="Zkladntext"/>
        <w:jc w:val="center"/>
        <w:rPr>
          <w:rFonts w:ascii="Arial" w:hAnsi="Arial" w:cs="Arial"/>
          <w:b/>
          <w:bCs/>
          <w:sz w:val="22"/>
          <w:szCs w:val="22"/>
        </w:rPr>
      </w:pPr>
    </w:p>
    <w:p w:rsidR="0084496F" w:rsidRDefault="0084496F" w:rsidP="0084496F">
      <w:pPr>
        <w:pStyle w:val="Zkladntext"/>
        <w:jc w:val="center"/>
        <w:rPr>
          <w:rFonts w:ascii="Arial" w:hAnsi="Arial" w:cs="Arial"/>
          <w:b/>
          <w:bCs/>
          <w:sz w:val="22"/>
          <w:szCs w:val="22"/>
        </w:rPr>
      </w:pPr>
    </w:p>
    <w:p w:rsidR="0084496F" w:rsidRDefault="0084496F" w:rsidP="0084496F">
      <w:pPr>
        <w:pStyle w:val="Zkladntext"/>
        <w:jc w:val="center"/>
        <w:rPr>
          <w:rFonts w:ascii="Arial" w:hAnsi="Arial" w:cs="Arial"/>
          <w:b/>
          <w:bCs/>
          <w:sz w:val="22"/>
          <w:szCs w:val="22"/>
        </w:rPr>
      </w:pPr>
    </w:p>
    <w:p w:rsidR="0084496F" w:rsidRDefault="0084496F" w:rsidP="0084496F">
      <w:pPr>
        <w:pStyle w:val="Zkladntext"/>
        <w:jc w:val="center"/>
        <w:rPr>
          <w:rFonts w:ascii="Arial" w:hAnsi="Arial" w:cs="Arial"/>
          <w:b/>
          <w:bCs/>
          <w:sz w:val="22"/>
          <w:szCs w:val="22"/>
        </w:rPr>
      </w:pPr>
    </w:p>
    <w:p w:rsidR="0084496F" w:rsidRDefault="0084496F" w:rsidP="0084496F">
      <w:pPr>
        <w:pStyle w:val="Zkladntext"/>
        <w:jc w:val="center"/>
        <w:rPr>
          <w:rFonts w:ascii="Arial" w:hAnsi="Arial" w:cs="Arial"/>
          <w:b/>
          <w:bCs/>
          <w:sz w:val="22"/>
          <w:szCs w:val="22"/>
        </w:rPr>
      </w:pPr>
    </w:p>
    <w:p w:rsidR="0084496F" w:rsidRDefault="0084496F" w:rsidP="0084496F">
      <w:pPr>
        <w:pStyle w:val="Zkladntext"/>
        <w:jc w:val="center"/>
        <w:rPr>
          <w:rFonts w:ascii="Arial" w:hAnsi="Arial" w:cs="Arial"/>
          <w:b/>
          <w:bCs/>
          <w:sz w:val="22"/>
          <w:szCs w:val="22"/>
        </w:rPr>
      </w:pPr>
    </w:p>
    <w:p w:rsidR="0084496F" w:rsidRDefault="0084496F" w:rsidP="0084496F">
      <w:pPr>
        <w:pStyle w:val="Zkladntext"/>
        <w:jc w:val="center"/>
        <w:rPr>
          <w:rFonts w:ascii="Arial" w:hAnsi="Arial" w:cs="Arial"/>
          <w:b/>
          <w:bCs/>
          <w:sz w:val="22"/>
          <w:szCs w:val="22"/>
        </w:rPr>
      </w:pPr>
    </w:p>
    <w:p w:rsidR="0084496F" w:rsidRDefault="0084496F" w:rsidP="0084496F">
      <w:pPr>
        <w:pStyle w:val="Zkladntext"/>
        <w:jc w:val="center"/>
        <w:rPr>
          <w:rFonts w:ascii="Arial" w:hAnsi="Arial" w:cs="Arial"/>
          <w:b/>
          <w:bCs/>
          <w:sz w:val="22"/>
          <w:szCs w:val="22"/>
        </w:rPr>
      </w:pPr>
    </w:p>
    <w:p w:rsidR="0084496F" w:rsidRDefault="0084496F" w:rsidP="0084496F">
      <w:pPr>
        <w:pStyle w:val="Zkladntext"/>
        <w:jc w:val="center"/>
        <w:rPr>
          <w:rFonts w:ascii="Arial" w:hAnsi="Arial" w:cs="Arial"/>
          <w:b/>
          <w:bCs/>
          <w:sz w:val="22"/>
          <w:szCs w:val="22"/>
        </w:rPr>
      </w:pPr>
    </w:p>
    <w:p w:rsidR="0084496F" w:rsidRDefault="0084496F" w:rsidP="0084496F">
      <w:pPr>
        <w:pStyle w:val="Zkladntext"/>
        <w:jc w:val="center"/>
        <w:rPr>
          <w:rFonts w:ascii="Arial" w:hAnsi="Arial" w:cs="Arial"/>
          <w:b/>
          <w:bCs/>
          <w:sz w:val="22"/>
          <w:szCs w:val="22"/>
        </w:rPr>
      </w:pPr>
    </w:p>
    <w:p w:rsidR="003D4CDB" w:rsidRDefault="003D4CDB" w:rsidP="0084496F">
      <w:pPr>
        <w:pStyle w:val="Zkladntext"/>
        <w:jc w:val="center"/>
        <w:rPr>
          <w:rFonts w:ascii="Arial" w:hAnsi="Arial" w:cs="Arial"/>
          <w:b/>
          <w:bCs/>
          <w:sz w:val="22"/>
          <w:szCs w:val="22"/>
        </w:rPr>
      </w:pPr>
    </w:p>
    <w:p w:rsidR="003D4CDB" w:rsidRDefault="003D4CDB" w:rsidP="0084496F">
      <w:pPr>
        <w:pStyle w:val="Zkladntext"/>
        <w:jc w:val="center"/>
        <w:rPr>
          <w:rFonts w:ascii="Arial" w:hAnsi="Arial" w:cs="Arial"/>
          <w:b/>
          <w:bCs/>
          <w:sz w:val="22"/>
          <w:szCs w:val="22"/>
        </w:rPr>
      </w:pPr>
    </w:p>
    <w:p w:rsidR="003D4CDB" w:rsidRDefault="003D4CDB" w:rsidP="0084496F">
      <w:pPr>
        <w:pStyle w:val="Zkladntext"/>
        <w:jc w:val="center"/>
        <w:rPr>
          <w:rFonts w:ascii="Arial" w:hAnsi="Arial" w:cs="Arial"/>
          <w:b/>
          <w:bCs/>
          <w:sz w:val="22"/>
          <w:szCs w:val="22"/>
        </w:rPr>
      </w:pPr>
    </w:p>
    <w:p w:rsidR="0084496F" w:rsidRDefault="0084496F" w:rsidP="0084496F">
      <w:pPr>
        <w:pStyle w:val="Zkladntext"/>
        <w:jc w:val="center"/>
        <w:rPr>
          <w:rFonts w:ascii="Arial" w:hAnsi="Arial" w:cs="Arial"/>
          <w:b/>
          <w:bCs/>
          <w:sz w:val="22"/>
          <w:szCs w:val="22"/>
        </w:rPr>
      </w:pPr>
    </w:p>
    <w:p w:rsidR="0084496F" w:rsidRDefault="0084496F" w:rsidP="0084496F">
      <w:pPr>
        <w:pStyle w:val="Zkladntext"/>
        <w:jc w:val="center"/>
        <w:rPr>
          <w:rFonts w:ascii="Arial" w:hAnsi="Arial" w:cs="Arial"/>
          <w:b/>
          <w:bCs/>
          <w:sz w:val="22"/>
          <w:szCs w:val="22"/>
        </w:rPr>
      </w:pPr>
    </w:p>
    <w:p w:rsidR="0084496F" w:rsidRDefault="0084496F" w:rsidP="0084496F">
      <w:pPr>
        <w:pStyle w:val="Zkladntext"/>
        <w:jc w:val="center"/>
        <w:rPr>
          <w:rFonts w:ascii="Arial" w:hAnsi="Arial" w:cs="Arial"/>
          <w:b/>
          <w:bCs/>
          <w:sz w:val="22"/>
          <w:szCs w:val="22"/>
        </w:rPr>
      </w:pPr>
    </w:p>
    <w:p w:rsidR="0084496F" w:rsidRDefault="0084496F" w:rsidP="0084496F">
      <w:pPr>
        <w:pStyle w:val="Zkladntext"/>
        <w:jc w:val="center"/>
        <w:rPr>
          <w:rFonts w:ascii="Arial" w:hAnsi="Arial" w:cs="Arial"/>
          <w:b/>
          <w:bCs/>
          <w:sz w:val="22"/>
          <w:szCs w:val="22"/>
        </w:rPr>
      </w:pPr>
    </w:p>
    <w:p w:rsidR="0084496F" w:rsidRDefault="0084496F" w:rsidP="0084496F">
      <w:pPr>
        <w:pStyle w:val="Zkladntext"/>
        <w:jc w:val="center"/>
        <w:rPr>
          <w:rFonts w:ascii="Arial" w:hAnsi="Arial" w:cs="Arial"/>
          <w:b/>
          <w:bCs/>
          <w:sz w:val="22"/>
          <w:szCs w:val="22"/>
        </w:rPr>
      </w:pPr>
    </w:p>
    <w:p w:rsidR="0084496F" w:rsidRDefault="0084496F" w:rsidP="0084496F">
      <w:pPr>
        <w:pStyle w:val="Zkladntext"/>
        <w:jc w:val="center"/>
        <w:rPr>
          <w:rFonts w:ascii="Arial" w:hAnsi="Arial" w:cs="Arial"/>
          <w:b/>
          <w:bCs/>
          <w:sz w:val="22"/>
          <w:szCs w:val="22"/>
        </w:rPr>
      </w:pPr>
    </w:p>
    <w:p w:rsidR="0084496F" w:rsidRDefault="0084496F" w:rsidP="0084496F">
      <w:pPr>
        <w:pStyle w:val="Zkladntext"/>
        <w:jc w:val="center"/>
        <w:rPr>
          <w:rFonts w:ascii="Arial" w:hAnsi="Arial" w:cs="Arial"/>
          <w:b/>
          <w:bCs/>
          <w:sz w:val="22"/>
          <w:szCs w:val="22"/>
        </w:rPr>
      </w:pPr>
    </w:p>
    <w:p w:rsidR="0084496F" w:rsidRDefault="0084496F" w:rsidP="0084496F">
      <w:pPr>
        <w:pStyle w:val="Zkladntext"/>
        <w:jc w:val="center"/>
        <w:rPr>
          <w:rFonts w:ascii="Arial" w:hAnsi="Arial" w:cs="Arial"/>
          <w:b/>
          <w:bCs/>
          <w:sz w:val="22"/>
          <w:szCs w:val="22"/>
        </w:rPr>
      </w:pPr>
    </w:p>
    <w:p w:rsidR="0084496F" w:rsidRDefault="0084496F" w:rsidP="0084496F">
      <w:pPr>
        <w:pStyle w:val="Zkladntext"/>
        <w:jc w:val="center"/>
        <w:rPr>
          <w:rFonts w:ascii="Arial" w:hAnsi="Arial" w:cs="Arial"/>
          <w:b/>
          <w:bCs/>
          <w:sz w:val="22"/>
          <w:szCs w:val="22"/>
        </w:rPr>
      </w:pPr>
    </w:p>
    <w:p w:rsidR="0084496F" w:rsidRDefault="0084496F" w:rsidP="0084496F">
      <w:pPr>
        <w:pStyle w:val="Zkladntext"/>
        <w:jc w:val="center"/>
        <w:rPr>
          <w:rFonts w:ascii="Arial" w:hAnsi="Arial" w:cs="Arial"/>
          <w:b/>
          <w:bCs/>
          <w:sz w:val="22"/>
          <w:szCs w:val="22"/>
        </w:rPr>
      </w:pPr>
    </w:p>
    <w:p w:rsidR="0084496F" w:rsidRDefault="0084496F" w:rsidP="0084496F">
      <w:pPr>
        <w:pStyle w:val="Zkladntext"/>
        <w:jc w:val="center"/>
        <w:rPr>
          <w:rFonts w:ascii="Arial" w:hAnsi="Arial" w:cs="Arial"/>
          <w:b/>
          <w:bCs/>
          <w:sz w:val="22"/>
          <w:szCs w:val="22"/>
        </w:rPr>
      </w:pPr>
    </w:p>
    <w:p w:rsidR="0084496F" w:rsidRDefault="0084496F" w:rsidP="0084496F">
      <w:pPr>
        <w:pStyle w:val="Zkladntext"/>
        <w:jc w:val="center"/>
        <w:rPr>
          <w:rFonts w:ascii="Arial" w:hAnsi="Arial" w:cs="Arial"/>
          <w:b/>
          <w:bCs/>
          <w:sz w:val="22"/>
          <w:szCs w:val="22"/>
        </w:rPr>
      </w:pPr>
    </w:p>
    <w:p w:rsidR="0084496F" w:rsidRDefault="0084496F" w:rsidP="0084496F">
      <w:pPr>
        <w:pStyle w:val="Zkladntext"/>
        <w:jc w:val="center"/>
        <w:rPr>
          <w:rFonts w:ascii="Arial" w:hAnsi="Arial" w:cs="Arial"/>
          <w:b/>
          <w:bCs/>
          <w:sz w:val="22"/>
          <w:szCs w:val="22"/>
        </w:rPr>
      </w:pPr>
    </w:p>
    <w:p w:rsidR="00A64CC2" w:rsidRDefault="00A64CC2" w:rsidP="0084496F">
      <w:pPr>
        <w:pStyle w:val="Zkladntext"/>
        <w:jc w:val="center"/>
        <w:rPr>
          <w:rFonts w:ascii="Arial" w:hAnsi="Arial" w:cs="Arial"/>
          <w:b/>
          <w:bCs/>
          <w:sz w:val="22"/>
          <w:szCs w:val="22"/>
        </w:rPr>
      </w:pPr>
    </w:p>
    <w:p w:rsidR="00273F60" w:rsidRDefault="00273F60" w:rsidP="0084496F">
      <w:pPr>
        <w:pStyle w:val="Zkladntext"/>
        <w:jc w:val="center"/>
        <w:rPr>
          <w:rFonts w:ascii="Arial" w:hAnsi="Arial" w:cs="Arial"/>
          <w:b/>
          <w:bCs/>
          <w:sz w:val="22"/>
          <w:szCs w:val="22"/>
        </w:rPr>
      </w:pPr>
    </w:p>
    <w:p w:rsidR="0084496F" w:rsidRPr="000B5927" w:rsidRDefault="0084496F" w:rsidP="0084496F">
      <w:pPr>
        <w:pStyle w:val="Zkladntext"/>
        <w:jc w:val="center"/>
        <w:rPr>
          <w:rFonts w:ascii="Arial" w:hAnsi="Arial" w:cs="Arial"/>
          <w:b/>
          <w:bCs/>
          <w:sz w:val="22"/>
          <w:szCs w:val="22"/>
        </w:rPr>
      </w:pPr>
      <w:r w:rsidRPr="000B5927">
        <w:rPr>
          <w:rFonts w:ascii="Arial" w:hAnsi="Arial" w:cs="Arial"/>
          <w:b/>
          <w:bCs/>
          <w:sz w:val="22"/>
          <w:szCs w:val="22"/>
        </w:rPr>
        <w:t xml:space="preserve">Dílčí </w:t>
      </w:r>
      <w:r>
        <w:rPr>
          <w:rFonts w:ascii="Arial" w:hAnsi="Arial" w:cs="Arial"/>
          <w:b/>
          <w:bCs/>
          <w:sz w:val="22"/>
          <w:szCs w:val="22"/>
        </w:rPr>
        <w:t xml:space="preserve">Objednávka </w:t>
      </w:r>
      <w:r w:rsidR="00A64CC2">
        <w:rPr>
          <w:rFonts w:ascii="Arial" w:hAnsi="Arial" w:cs="Arial"/>
          <w:b/>
          <w:bCs/>
          <w:sz w:val="22"/>
          <w:szCs w:val="22"/>
        </w:rPr>
        <w:t xml:space="preserve">ad hoc služeb </w:t>
      </w:r>
      <w:r w:rsidRPr="000B5927">
        <w:rPr>
          <w:rFonts w:ascii="Arial" w:hAnsi="Arial" w:cs="Arial"/>
          <w:b/>
          <w:bCs/>
          <w:sz w:val="22"/>
          <w:szCs w:val="22"/>
        </w:rPr>
        <w:t>(dále jen „Objednávka“)</w:t>
      </w:r>
      <w:r>
        <w:rPr>
          <w:rFonts w:ascii="Arial" w:hAnsi="Arial" w:cs="Arial"/>
          <w:b/>
          <w:bCs/>
          <w:sz w:val="22"/>
          <w:szCs w:val="22"/>
        </w:rPr>
        <w:t xml:space="preserve"> podle Článku II. </w:t>
      </w:r>
      <w:r w:rsidR="00A64CC2">
        <w:rPr>
          <w:rFonts w:ascii="Arial" w:hAnsi="Arial" w:cs="Arial"/>
          <w:b/>
          <w:bCs/>
          <w:sz w:val="22"/>
          <w:szCs w:val="22"/>
        </w:rPr>
        <w:t>Dohody</w:t>
      </w:r>
    </w:p>
    <w:p w:rsidR="0084496F" w:rsidRDefault="0084496F" w:rsidP="0084496F">
      <w:pPr>
        <w:pStyle w:val="Zkladntext"/>
        <w:rPr>
          <w:rFonts w:ascii="Arial" w:hAnsi="Arial" w:cs="Arial"/>
          <w:sz w:val="22"/>
          <w:szCs w:val="22"/>
        </w:rPr>
      </w:pPr>
    </w:p>
    <w:p w:rsidR="0084496F" w:rsidRPr="000B5927" w:rsidRDefault="0084496F" w:rsidP="0084496F">
      <w:pPr>
        <w:pStyle w:val="Zkladntext"/>
        <w:rPr>
          <w:rFonts w:ascii="Arial" w:hAnsi="Arial" w:cs="Arial"/>
          <w:sz w:val="22"/>
          <w:szCs w:val="22"/>
        </w:rPr>
      </w:pPr>
      <w:r>
        <w:rPr>
          <w:rFonts w:ascii="Arial" w:hAnsi="Arial" w:cs="Arial"/>
          <w:sz w:val="22"/>
          <w:szCs w:val="22"/>
        </w:rPr>
        <w:lastRenderedPageBreak/>
        <w:t>Č. (DMS):</w:t>
      </w:r>
    </w:p>
    <w:p w:rsidR="0084496F" w:rsidRPr="000B5927" w:rsidRDefault="0084496F" w:rsidP="0084496F">
      <w:pPr>
        <w:jc w:val="center"/>
        <w:rPr>
          <w:rFonts w:ascii="Arial" w:hAnsi="Arial" w:cs="Arial"/>
          <w:b/>
          <w:bCs/>
          <w:sz w:val="22"/>
          <w:szCs w:val="22"/>
        </w:rPr>
      </w:pPr>
    </w:p>
    <w:p w:rsidR="0084496F" w:rsidRPr="000B5927" w:rsidRDefault="0084496F" w:rsidP="0084496F">
      <w:pPr>
        <w:jc w:val="both"/>
        <w:rPr>
          <w:rFonts w:ascii="Arial" w:hAnsi="Arial" w:cs="Arial"/>
          <w:b/>
          <w:bCs/>
          <w:sz w:val="22"/>
          <w:szCs w:val="22"/>
        </w:rPr>
      </w:pPr>
      <w:r w:rsidRPr="000B5927">
        <w:rPr>
          <w:rFonts w:ascii="Arial" w:hAnsi="Arial" w:cs="Arial"/>
          <w:b/>
          <w:bCs/>
          <w:sz w:val="22"/>
          <w:szCs w:val="22"/>
        </w:rPr>
        <w:t>Objednatel:</w:t>
      </w:r>
      <w:r w:rsidRPr="000B5927">
        <w:rPr>
          <w:rFonts w:ascii="Arial" w:hAnsi="Arial" w:cs="Arial"/>
          <w:b/>
          <w:bCs/>
          <w:sz w:val="22"/>
          <w:szCs w:val="22"/>
        </w:rPr>
        <w:tab/>
        <w:t>Česká republika -  Ministerstvo zemědělství</w:t>
      </w:r>
    </w:p>
    <w:p w:rsidR="0084496F" w:rsidRPr="000B5927" w:rsidRDefault="0084496F" w:rsidP="0084496F">
      <w:pPr>
        <w:ind w:left="1418"/>
        <w:jc w:val="both"/>
        <w:rPr>
          <w:rFonts w:ascii="Arial" w:hAnsi="Arial" w:cs="Arial"/>
          <w:sz w:val="22"/>
          <w:szCs w:val="22"/>
        </w:rPr>
      </w:pPr>
      <w:r w:rsidRPr="000B5927">
        <w:rPr>
          <w:rFonts w:ascii="Arial" w:hAnsi="Arial" w:cs="Arial"/>
          <w:sz w:val="22"/>
          <w:szCs w:val="22"/>
        </w:rPr>
        <w:t>Těšnov 17, Praha 1, PSČ: 117 05</w:t>
      </w:r>
    </w:p>
    <w:p w:rsidR="0084496F" w:rsidRPr="000B5927" w:rsidRDefault="0084496F" w:rsidP="0084496F">
      <w:pPr>
        <w:ind w:left="1418"/>
        <w:jc w:val="both"/>
        <w:rPr>
          <w:rFonts w:ascii="Arial" w:hAnsi="Arial" w:cs="Arial"/>
          <w:sz w:val="22"/>
          <w:szCs w:val="22"/>
        </w:rPr>
      </w:pPr>
      <w:r w:rsidRPr="000B5927">
        <w:rPr>
          <w:rFonts w:ascii="Arial" w:hAnsi="Arial" w:cs="Arial"/>
          <w:sz w:val="22"/>
          <w:szCs w:val="22"/>
        </w:rPr>
        <w:t>IČ</w:t>
      </w:r>
      <w:r>
        <w:rPr>
          <w:rFonts w:ascii="Arial" w:hAnsi="Arial" w:cs="Arial"/>
          <w:sz w:val="22"/>
          <w:szCs w:val="22"/>
        </w:rPr>
        <w:t>O</w:t>
      </w:r>
      <w:r w:rsidRPr="000B5927">
        <w:rPr>
          <w:rFonts w:ascii="Arial" w:hAnsi="Arial" w:cs="Arial"/>
          <w:sz w:val="22"/>
          <w:szCs w:val="22"/>
        </w:rPr>
        <w:t>: 00020478</w:t>
      </w:r>
    </w:p>
    <w:p w:rsidR="0084496F" w:rsidRPr="00C11EB8" w:rsidRDefault="0084496F" w:rsidP="0084496F">
      <w:pPr>
        <w:ind w:left="708" w:firstLine="708"/>
        <w:rPr>
          <w:rFonts w:ascii="Arial" w:hAnsi="Arial" w:cs="Arial"/>
          <w:sz w:val="22"/>
          <w:szCs w:val="22"/>
        </w:rPr>
      </w:pPr>
      <w:r w:rsidRPr="00C11EB8">
        <w:rPr>
          <w:rFonts w:ascii="Arial" w:hAnsi="Arial" w:cs="Arial"/>
          <w:sz w:val="22"/>
          <w:szCs w:val="22"/>
        </w:rPr>
        <w:t>DIČ: CZ00020478</w:t>
      </w:r>
    </w:p>
    <w:p w:rsidR="0084496F" w:rsidRPr="000B5927" w:rsidRDefault="0084496F" w:rsidP="0084496F">
      <w:pPr>
        <w:ind w:left="1418"/>
        <w:jc w:val="both"/>
        <w:rPr>
          <w:rFonts w:ascii="Arial" w:hAnsi="Arial" w:cs="Arial"/>
          <w:sz w:val="22"/>
          <w:szCs w:val="22"/>
        </w:rPr>
      </w:pPr>
      <w:r w:rsidRPr="000B5927">
        <w:rPr>
          <w:rFonts w:ascii="Arial" w:hAnsi="Arial" w:cs="Arial"/>
          <w:sz w:val="22"/>
          <w:szCs w:val="22"/>
        </w:rPr>
        <w:t xml:space="preserve">Bankovní spojení: </w:t>
      </w:r>
      <w:r w:rsidR="003D4CDB">
        <w:rPr>
          <w:rFonts w:ascii="Arial" w:hAnsi="Arial" w:cs="Arial"/>
          <w:sz w:val="22"/>
          <w:szCs w:val="22"/>
        </w:rPr>
        <w:t>xxxxxxxxxxxxxxxxxxxxxxxxxxxxxxxxxxxxxxxx</w:t>
      </w:r>
    </w:p>
    <w:p w:rsidR="0084496F" w:rsidRPr="000B5927" w:rsidRDefault="0084496F" w:rsidP="0084496F">
      <w:pPr>
        <w:ind w:left="1418" w:hanging="2"/>
        <w:jc w:val="both"/>
        <w:rPr>
          <w:rFonts w:ascii="Arial" w:hAnsi="Arial" w:cs="Arial"/>
          <w:sz w:val="22"/>
          <w:szCs w:val="22"/>
        </w:rPr>
      </w:pPr>
      <w:r w:rsidRPr="000B5927">
        <w:rPr>
          <w:rFonts w:ascii="Arial" w:hAnsi="Arial" w:cs="Arial"/>
          <w:sz w:val="22"/>
          <w:szCs w:val="22"/>
        </w:rPr>
        <w:t>Zastoupený</w:t>
      </w:r>
      <w:r>
        <w:rPr>
          <w:rFonts w:ascii="Arial" w:hAnsi="Arial" w:cs="Arial"/>
          <w:sz w:val="22"/>
          <w:szCs w:val="22"/>
        </w:rPr>
        <w:t>:</w:t>
      </w:r>
      <w:r w:rsidR="003D4CDB">
        <w:rPr>
          <w:rFonts w:ascii="Arial" w:hAnsi="Arial" w:cs="Arial"/>
          <w:sz w:val="22"/>
          <w:szCs w:val="22"/>
        </w:rPr>
        <w:t xml:space="preserve"> </w:t>
      </w:r>
      <w:r w:rsidR="00CD2067">
        <w:rPr>
          <w:rFonts w:ascii="Arial" w:hAnsi="Arial" w:cs="Arial"/>
          <w:sz w:val="22"/>
          <w:szCs w:val="22"/>
        </w:rPr>
        <w:t>xxxxxxxxxxxxxxxxxxxxxxxxxxxxxxxxxxx</w:t>
      </w:r>
    </w:p>
    <w:p w:rsidR="0084496F" w:rsidRPr="000B5927" w:rsidRDefault="0084496F" w:rsidP="0084496F">
      <w:pPr>
        <w:ind w:left="1418" w:hanging="1418"/>
        <w:jc w:val="both"/>
        <w:rPr>
          <w:rFonts w:ascii="Arial" w:hAnsi="Arial" w:cs="Arial"/>
          <w:sz w:val="22"/>
          <w:szCs w:val="22"/>
        </w:rPr>
      </w:pPr>
      <w:r w:rsidRPr="000B5927">
        <w:rPr>
          <w:rFonts w:ascii="Arial" w:hAnsi="Arial" w:cs="Arial"/>
          <w:sz w:val="22"/>
          <w:szCs w:val="22"/>
        </w:rPr>
        <w:tab/>
      </w:r>
    </w:p>
    <w:p w:rsidR="0084496F" w:rsidRPr="000B5927" w:rsidRDefault="0084496F" w:rsidP="0084496F">
      <w:pPr>
        <w:rPr>
          <w:rFonts w:ascii="Arial" w:hAnsi="Arial" w:cs="Arial"/>
          <w:b/>
          <w:bCs/>
          <w:sz w:val="22"/>
          <w:szCs w:val="22"/>
        </w:rPr>
      </w:pPr>
    </w:p>
    <w:p w:rsidR="0084496F" w:rsidRPr="000B5927" w:rsidRDefault="0084496F" w:rsidP="0084496F">
      <w:pPr>
        <w:ind w:left="1418" w:hanging="1418"/>
        <w:rPr>
          <w:rFonts w:ascii="Arial" w:hAnsi="Arial" w:cs="Arial"/>
          <w:b/>
          <w:sz w:val="22"/>
          <w:szCs w:val="22"/>
        </w:rPr>
      </w:pPr>
      <w:r w:rsidRPr="000B5927">
        <w:rPr>
          <w:rFonts w:ascii="Arial" w:hAnsi="Arial" w:cs="Arial"/>
          <w:b/>
          <w:sz w:val="22"/>
          <w:szCs w:val="22"/>
        </w:rPr>
        <w:t>Zhotovitel:</w:t>
      </w:r>
      <w:r w:rsidRPr="000B5927">
        <w:rPr>
          <w:rFonts w:ascii="Arial" w:hAnsi="Arial" w:cs="Arial"/>
          <w:b/>
          <w:sz w:val="22"/>
          <w:szCs w:val="22"/>
        </w:rPr>
        <w:tab/>
      </w:r>
    </w:p>
    <w:p w:rsidR="001D09BD" w:rsidRDefault="001D09BD" w:rsidP="001D09BD">
      <w:pPr>
        <w:tabs>
          <w:tab w:val="left" w:pos="3960"/>
        </w:tabs>
        <w:autoSpaceDE w:val="0"/>
        <w:autoSpaceDN w:val="0"/>
        <w:adjustRightInd w:val="0"/>
        <w:jc w:val="both"/>
        <w:rPr>
          <w:rFonts w:ascii="Arial" w:hAnsi="Arial" w:cs="Arial"/>
          <w:sz w:val="22"/>
          <w:szCs w:val="22"/>
        </w:rPr>
      </w:pPr>
      <w:r w:rsidRPr="000B5927">
        <w:rPr>
          <w:rFonts w:ascii="Arial" w:hAnsi="Arial" w:cs="Arial"/>
          <w:sz w:val="22"/>
          <w:szCs w:val="22"/>
        </w:rPr>
        <w:t>Obchodní firma</w:t>
      </w:r>
      <w:r w:rsidRPr="000A4DDD">
        <w:rPr>
          <w:rFonts w:ascii="Arial" w:hAnsi="Arial" w:cs="Arial"/>
          <w:sz w:val="22"/>
          <w:szCs w:val="22"/>
        </w:rPr>
        <w:t xml:space="preserve"> </w:t>
      </w:r>
      <w:r>
        <w:rPr>
          <w:rFonts w:ascii="Arial" w:hAnsi="Arial" w:cs="Arial"/>
          <w:sz w:val="22"/>
          <w:szCs w:val="22"/>
        </w:rPr>
        <w:t xml:space="preserve"> CheckTerra s.r.o.</w:t>
      </w:r>
    </w:p>
    <w:p w:rsidR="001D09BD" w:rsidRDefault="001D09BD" w:rsidP="001D09BD">
      <w:pPr>
        <w:ind w:left="1418"/>
        <w:jc w:val="both"/>
        <w:rPr>
          <w:rFonts w:ascii="Arial" w:hAnsi="Arial" w:cs="Arial"/>
          <w:sz w:val="22"/>
          <w:szCs w:val="22"/>
        </w:rPr>
      </w:pPr>
      <w:r>
        <w:rPr>
          <w:rFonts w:ascii="Arial" w:hAnsi="Arial" w:cs="Arial"/>
          <w:sz w:val="22"/>
          <w:szCs w:val="22"/>
        </w:rPr>
        <w:t>Tyršovo náměstí 162, 267 24 Hostomice</w:t>
      </w:r>
      <w:r>
        <w:rPr>
          <w:rFonts w:ascii="Arial" w:hAnsi="Arial" w:cs="Arial"/>
          <w:sz w:val="22"/>
          <w:szCs w:val="22"/>
        </w:rPr>
        <w:tab/>
      </w:r>
    </w:p>
    <w:p w:rsidR="001D09BD" w:rsidRDefault="001D09BD" w:rsidP="001D09BD">
      <w:pPr>
        <w:ind w:left="1418"/>
        <w:jc w:val="both"/>
        <w:rPr>
          <w:rFonts w:ascii="Arial" w:hAnsi="Arial" w:cs="Arial"/>
          <w:sz w:val="22"/>
          <w:szCs w:val="22"/>
        </w:rPr>
      </w:pPr>
      <w:r>
        <w:rPr>
          <w:rFonts w:ascii="Arial" w:hAnsi="Arial" w:cs="Arial"/>
          <w:sz w:val="22"/>
          <w:szCs w:val="22"/>
        </w:rPr>
        <w:t>I</w:t>
      </w:r>
      <w:r w:rsidRPr="000B5927">
        <w:rPr>
          <w:rFonts w:ascii="Arial" w:hAnsi="Arial" w:cs="Arial"/>
          <w:sz w:val="22"/>
          <w:szCs w:val="22"/>
        </w:rPr>
        <w:t>Č</w:t>
      </w:r>
      <w:r>
        <w:rPr>
          <w:rFonts w:ascii="Arial" w:hAnsi="Arial" w:cs="Arial"/>
          <w:sz w:val="22"/>
          <w:szCs w:val="22"/>
        </w:rPr>
        <w:t>O</w:t>
      </w:r>
      <w:r w:rsidRPr="000B5927">
        <w:rPr>
          <w:rFonts w:ascii="Arial" w:hAnsi="Arial" w:cs="Arial"/>
          <w:sz w:val="22"/>
          <w:szCs w:val="22"/>
        </w:rPr>
        <w:t>:</w:t>
      </w:r>
      <w:r>
        <w:rPr>
          <w:rFonts w:ascii="Arial" w:hAnsi="Arial" w:cs="Arial"/>
          <w:sz w:val="22"/>
          <w:szCs w:val="22"/>
        </w:rPr>
        <w:t xml:space="preserve"> 01724495</w:t>
      </w:r>
    </w:p>
    <w:p w:rsidR="001D09BD" w:rsidRPr="000B5927" w:rsidRDefault="001D09BD" w:rsidP="001D09BD">
      <w:pPr>
        <w:ind w:left="1418"/>
        <w:jc w:val="both"/>
        <w:rPr>
          <w:rFonts w:ascii="Arial" w:hAnsi="Arial" w:cs="Arial"/>
          <w:sz w:val="22"/>
          <w:szCs w:val="22"/>
        </w:rPr>
      </w:pPr>
      <w:r w:rsidRPr="000B5927">
        <w:rPr>
          <w:rFonts w:ascii="Arial" w:hAnsi="Arial" w:cs="Arial"/>
          <w:sz w:val="22"/>
          <w:szCs w:val="22"/>
        </w:rPr>
        <w:t xml:space="preserve">DIČ: </w:t>
      </w:r>
      <w:r>
        <w:rPr>
          <w:rFonts w:ascii="Arial" w:hAnsi="Arial" w:cs="Arial"/>
          <w:sz w:val="22"/>
          <w:szCs w:val="22"/>
        </w:rPr>
        <w:t>CZ01724495</w:t>
      </w:r>
    </w:p>
    <w:p w:rsidR="001D09BD" w:rsidRPr="000B5927" w:rsidRDefault="001D09BD" w:rsidP="001D09BD">
      <w:pPr>
        <w:ind w:left="1418"/>
        <w:jc w:val="both"/>
        <w:rPr>
          <w:rFonts w:ascii="Arial" w:hAnsi="Arial" w:cs="Arial"/>
          <w:sz w:val="22"/>
          <w:szCs w:val="22"/>
        </w:rPr>
      </w:pPr>
      <w:r>
        <w:rPr>
          <w:rFonts w:ascii="Arial" w:hAnsi="Arial" w:cs="Arial"/>
          <w:sz w:val="22"/>
          <w:szCs w:val="22"/>
        </w:rPr>
        <w:t>Ba</w:t>
      </w:r>
      <w:r w:rsidRPr="000B5927">
        <w:rPr>
          <w:rFonts w:ascii="Arial" w:hAnsi="Arial" w:cs="Arial"/>
          <w:sz w:val="22"/>
          <w:szCs w:val="22"/>
        </w:rPr>
        <w:t xml:space="preserve">nkovní spojení: </w:t>
      </w:r>
      <w:r w:rsidR="003D4CDB">
        <w:rPr>
          <w:rFonts w:ascii="Arial" w:hAnsi="Arial" w:cs="Arial"/>
          <w:sz w:val="22"/>
          <w:szCs w:val="22"/>
        </w:rPr>
        <w:t>xxxxxxxxxxxxxxxxxxxxx</w:t>
      </w:r>
    </w:p>
    <w:p w:rsidR="001D09BD" w:rsidRPr="000B5927" w:rsidRDefault="001D09BD" w:rsidP="001D09BD">
      <w:pPr>
        <w:ind w:left="1418"/>
        <w:jc w:val="both"/>
        <w:rPr>
          <w:rFonts w:ascii="Arial" w:hAnsi="Arial" w:cs="Arial"/>
          <w:sz w:val="22"/>
          <w:szCs w:val="22"/>
        </w:rPr>
      </w:pPr>
      <w:r w:rsidRPr="000B5927">
        <w:rPr>
          <w:rFonts w:ascii="Arial" w:hAnsi="Arial" w:cs="Arial"/>
          <w:sz w:val="22"/>
          <w:szCs w:val="22"/>
        </w:rPr>
        <w:t xml:space="preserve">Č. účtu: </w:t>
      </w:r>
      <w:r w:rsidR="003D4CDB">
        <w:rPr>
          <w:rFonts w:ascii="Arial" w:hAnsi="Arial" w:cs="Arial"/>
          <w:sz w:val="22"/>
          <w:szCs w:val="22"/>
        </w:rPr>
        <w:t>xxxxxxxxxxxxxxxxxxxxxxxxxx</w:t>
      </w:r>
    </w:p>
    <w:p w:rsidR="001D09BD" w:rsidRPr="000B5927" w:rsidRDefault="001D09BD" w:rsidP="001D09BD">
      <w:pPr>
        <w:rPr>
          <w:rFonts w:ascii="Arial" w:hAnsi="Arial" w:cs="Arial"/>
          <w:sz w:val="22"/>
          <w:szCs w:val="22"/>
        </w:rPr>
      </w:pPr>
      <w:r w:rsidRPr="000B5927">
        <w:rPr>
          <w:rFonts w:ascii="Arial" w:hAnsi="Arial" w:cs="Arial"/>
          <w:sz w:val="22"/>
          <w:szCs w:val="22"/>
        </w:rPr>
        <w:t xml:space="preserve">Zastoupený pro účely této </w:t>
      </w:r>
      <w:r>
        <w:rPr>
          <w:rFonts w:ascii="Arial" w:hAnsi="Arial" w:cs="Arial"/>
          <w:sz w:val="22"/>
          <w:szCs w:val="22"/>
        </w:rPr>
        <w:t xml:space="preserve">Dílčí </w:t>
      </w:r>
      <w:r w:rsidRPr="000B5927">
        <w:rPr>
          <w:rFonts w:ascii="Arial" w:hAnsi="Arial" w:cs="Arial"/>
          <w:sz w:val="22"/>
          <w:szCs w:val="22"/>
        </w:rPr>
        <w:t>smlouvy takto:</w:t>
      </w:r>
    </w:p>
    <w:p w:rsidR="001D09BD" w:rsidRPr="000B5927" w:rsidRDefault="001D09BD" w:rsidP="001D09BD">
      <w:pPr>
        <w:ind w:left="1418" w:hanging="2"/>
        <w:jc w:val="both"/>
        <w:rPr>
          <w:rFonts w:ascii="Arial" w:hAnsi="Arial" w:cs="Arial"/>
          <w:sz w:val="22"/>
          <w:szCs w:val="22"/>
        </w:rPr>
      </w:pPr>
      <w:r w:rsidRPr="000B5927">
        <w:rPr>
          <w:rFonts w:ascii="Arial" w:hAnsi="Arial" w:cs="Arial"/>
          <w:sz w:val="22"/>
          <w:szCs w:val="22"/>
        </w:rPr>
        <w:t>zástupce oprávněný jednat ve věcech smluvních:</w:t>
      </w:r>
      <w:r>
        <w:rPr>
          <w:rFonts w:ascii="Arial" w:hAnsi="Arial" w:cs="Arial"/>
          <w:sz w:val="22"/>
          <w:szCs w:val="22"/>
        </w:rPr>
        <w:t xml:space="preserve"> </w:t>
      </w:r>
      <w:r w:rsidR="003D4CDB">
        <w:rPr>
          <w:rFonts w:ascii="Arial" w:hAnsi="Arial" w:cs="Arial"/>
          <w:sz w:val="22"/>
          <w:szCs w:val="22"/>
        </w:rPr>
        <w:t>xxxxxxxxxxxxxxxxxxxxxx</w:t>
      </w:r>
    </w:p>
    <w:p w:rsidR="001D09BD" w:rsidRPr="000B5927" w:rsidRDefault="001D09BD" w:rsidP="001D09BD">
      <w:pPr>
        <w:rPr>
          <w:rFonts w:ascii="Arial" w:hAnsi="Arial" w:cs="Arial"/>
          <w:sz w:val="22"/>
          <w:szCs w:val="22"/>
        </w:rPr>
      </w:pPr>
      <w:r w:rsidRPr="000B5927">
        <w:rPr>
          <w:rFonts w:ascii="Arial" w:hAnsi="Arial" w:cs="Arial"/>
          <w:sz w:val="22"/>
          <w:szCs w:val="22"/>
        </w:rPr>
        <w:t xml:space="preserve">                        </w:t>
      </w:r>
    </w:p>
    <w:p w:rsidR="001D09BD" w:rsidRPr="000B5927" w:rsidRDefault="001D09BD" w:rsidP="001D09BD">
      <w:pPr>
        <w:ind w:left="1418"/>
        <w:jc w:val="both"/>
        <w:rPr>
          <w:rFonts w:ascii="Arial" w:hAnsi="Arial" w:cs="Arial"/>
          <w:i/>
          <w:iCs/>
          <w:sz w:val="22"/>
          <w:szCs w:val="22"/>
        </w:rPr>
      </w:pPr>
      <w:r w:rsidRPr="000B5927">
        <w:rPr>
          <w:rFonts w:ascii="Arial" w:hAnsi="Arial" w:cs="Arial"/>
          <w:sz w:val="22"/>
          <w:szCs w:val="22"/>
        </w:rPr>
        <w:t>zástupce oprávněný jednat ve věcech technických:</w:t>
      </w:r>
      <w:r>
        <w:rPr>
          <w:rFonts w:ascii="Arial" w:hAnsi="Arial" w:cs="Arial"/>
          <w:sz w:val="22"/>
          <w:szCs w:val="22"/>
        </w:rPr>
        <w:t xml:space="preserve"> </w:t>
      </w:r>
      <w:r w:rsidR="003D4CDB">
        <w:rPr>
          <w:rFonts w:ascii="Arial" w:hAnsi="Arial" w:cs="Arial"/>
          <w:sz w:val="22"/>
          <w:szCs w:val="22"/>
        </w:rPr>
        <w:t>xxxxxxxxxxxxxxxxxxxxx</w:t>
      </w:r>
      <w:r w:rsidRPr="000B5927">
        <w:rPr>
          <w:rFonts w:ascii="Arial" w:hAnsi="Arial" w:cs="Arial"/>
          <w:sz w:val="22"/>
          <w:szCs w:val="22"/>
        </w:rPr>
        <w:t xml:space="preserve"> </w:t>
      </w:r>
      <w:r w:rsidRPr="000B5927">
        <w:rPr>
          <w:rFonts w:ascii="Arial" w:hAnsi="Arial" w:cs="Arial"/>
          <w:i/>
          <w:iCs/>
          <w:sz w:val="22"/>
          <w:szCs w:val="22"/>
        </w:rPr>
        <w:t xml:space="preserve"> </w:t>
      </w:r>
    </w:p>
    <w:p w:rsidR="001D09BD" w:rsidRPr="000B5927" w:rsidRDefault="001D09BD" w:rsidP="001D09BD">
      <w:pPr>
        <w:tabs>
          <w:tab w:val="left" w:pos="3960"/>
        </w:tabs>
        <w:autoSpaceDE w:val="0"/>
        <w:autoSpaceDN w:val="0"/>
        <w:adjustRightInd w:val="0"/>
        <w:rPr>
          <w:rFonts w:ascii="Arial" w:hAnsi="Arial" w:cs="Arial"/>
          <w:sz w:val="22"/>
          <w:szCs w:val="22"/>
        </w:rPr>
      </w:pPr>
      <w:r w:rsidRPr="000B5927">
        <w:rPr>
          <w:rFonts w:ascii="Arial" w:hAnsi="Arial" w:cs="Arial"/>
          <w:sz w:val="22"/>
          <w:szCs w:val="22"/>
        </w:rPr>
        <w:t xml:space="preserve">                        </w:t>
      </w:r>
    </w:p>
    <w:p w:rsidR="001D09BD" w:rsidRPr="000B5927" w:rsidRDefault="001D09BD" w:rsidP="001D09BD">
      <w:pPr>
        <w:tabs>
          <w:tab w:val="left" w:pos="3960"/>
        </w:tabs>
        <w:autoSpaceDE w:val="0"/>
        <w:autoSpaceDN w:val="0"/>
        <w:adjustRightInd w:val="0"/>
        <w:rPr>
          <w:rFonts w:ascii="Arial" w:hAnsi="Arial" w:cs="Arial"/>
          <w:sz w:val="22"/>
          <w:szCs w:val="22"/>
        </w:rPr>
      </w:pPr>
      <w:r w:rsidRPr="000B5927">
        <w:rPr>
          <w:rFonts w:ascii="Arial" w:hAnsi="Arial" w:cs="Arial"/>
          <w:sz w:val="22"/>
          <w:szCs w:val="22"/>
        </w:rPr>
        <w:t xml:space="preserve">                       e-mail: </w:t>
      </w:r>
      <w:r w:rsidR="003D4CDB">
        <w:rPr>
          <w:rFonts w:ascii="Arial" w:hAnsi="Arial" w:cs="Arial"/>
          <w:sz w:val="22"/>
          <w:szCs w:val="22"/>
        </w:rPr>
        <w:t>xxxxxxxxxxxxxxxxxxxxxxxxx</w:t>
      </w:r>
    </w:p>
    <w:p w:rsidR="0084496F" w:rsidRPr="000B5927" w:rsidRDefault="0084496F" w:rsidP="0084496F">
      <w:pPr>
        <w:tabs>
          <w:tab w:val="left" w:pos="3960"/>
        </w:tabs>
        <w:autoSpaceDE w:val="0"/>
        <w:autoSpaceDN w:val="0"/>
        <w:adjustRightInd w:val="0"/>
        <w:rPr>
          <w:rFonts w:ascii="Arial" w:hAnsi="Arial" w:cs="Arial"/>
          <w:sz w:val="22"/>
          <w:szCs w:val="22"/>
        </w:rPr>
      </w:pPr>
      <w:r w:rsidRPr="000B5927">
        <w:rPr>
          <w:rFonts w:ascii="Arial" w:hAnsi="Arial" w:cs="Arial"/>
          <w:sz w:val="22"/>
          <w:szCs w:val="22"/>
        </w:rPr>
        <w:t xml:space="preserve"> </w:t>
      </w:r>
    </w:p>
    <w:p w:rsidR="0084496F" w:rsidRPr="000B5927" w:rsidRDefault="0084496F" w:rsidP="0084496F">
      <w:pPr>
        <w:ind w:left="1418" w:hanging="1418"/>
        <w:rPr>
          <w:rFonts w:ascii="Arial" w:hAnsi="Arial" w:cs="Arial"/>
          <w:b/>
          <w:sz w:val="22"/>
          <w:szCs w:val="22"/>
        </w:rPr>
      </w:pPr>
    </w:p>
    <w:p w:rsidR="0084496F" w:rsidRPr="000B5927" w:rsidRDefault="0084496F" w:rsidP="0084496F">
      <w:pPr>
        <w:rPr>
          <w:rFonts w:ascii="Arial" w:hAnsi="Arial" w:cs="Arial"/>
          <w:i/>
          <w:iCs/>
          <w:sz w:val="22"/>
          <w:szCs w:val="22"/>
        </w:rPr>
      </w:pPr>
    </w:p>
    <w:p w:rsidR="0084496F" w:rsidRPr="000B5927" w:rsidRDefault="0084496F" w:rsidP="0084496F">
      <w:pPr>
        <w:rPr>
          <w:rFonts w:ascii="Arial" w:hAnsi="Arial" w:cs="Arial"/>
          <w:sz w:val="22"/>
          <w:szCs w:val="22"/>
        </w:rPr>
      </w:pPr>
      <w:r w:rsidRPr="000B5927">
        <w:rPr>
          <w:rFonts w:ascii="Arial" w:hAnsi="Arial" w:cs="Arial"/>
          <w:sz w:val="22"/>
          <w:szCs w:val="22"/>
        </w:rPr>
        <w:t xml:space="preserve"> </w:t>
      </w:r>
    </w:p>
    <w:p w:rsidR="0084496F" w:rsidRPr="000B5927" w:rsidRDefault="0084496F" w:rsidP="0084496F">
      <w:pPr>
        <w:rPr>
          <w:rFonts w:ascii="Arial" w:hAnsi="Arial" w:cs="Arial"/>
          <w:bCs/>
          <w:sz w:val="22"/>
          <w:szCs w:val="22"/>
        </w:rPr>
      </w:pPr>
      <w:r w:rsidRPr="000B5927">
        <w:rPr>
          <w:rFonts w:ascii="Arial" w:hAnsi="Arial" w:cs="Arial"/>
          <w:b/>
          <w:bCs/>
          <w:sz w:val="22"/>
          <w:szCs w:val="22"/>
        </w:rPr>
        <w:t xml:space="preserve">Předmět Objednávky: </w:t>
      </w:r>
    </w:p>
    <w:p w:rsidR="00816997" w:rsidRDefault="0084496F" w:rsidP="0084496F">
      <w:pPr>
        <w:pStyle w:val="Zkladntext"/>
        <w:rPr>
          <w:rFonts w:ascii="Arial" w:hAnsi="Arial" w:cs="Arial"/>
          <w:sz w:val="22"/>
          <w:szCs w:val="22"/>
        </w:rPr>
      </w:pPr>
      <w:r w:rsidRPr="000B5927">
        <w:rPr>
          <w:rFonts w:ascii="Arial" w:hAnsi="Arial" w:cs="Arial"/>
          <w:bCs/>
          <w:sz w:val="22"/>
          <w:szCs w:val="22"/>
        </w:rPr>
        <w:t xml:space="preserve">Na základě Rámcové </w:t>
      </w:r>
      <w:r w:rsidR="00A64CC2">
        <w:rPr>
          <w:rFonts w:ascii="Arial" w:hAnsi="Arial" w:cs="Arial"/>
          <w:bCs/>
          <w:sz w:val="22"/>
          <w:szCs w:val="22"/>
        </w:rPr>
        <w:t>dohody</w:t>
      </w:r>
      <w:r w:rsidR="00A64CC2" w:rsidRPr="000B5927">
        <w:rPr>
          <w:rFonts w:ascii="Arial" w:hAnsi="Arial" w:cs="Arial"/>
          <w:bCs/>
          <w:sz w:val="22"/>
          <w:szCs w:val="22"/>
        </w:rPr>
        <w:t xml:space="preserve"> </w:t>
      </w:r>
      <w:r w:rsidRPr="000B5927">
        <w:rPr>
          <w:rFonts w:ascii="Arial" w:hAnsi="Arial" w:cs="Arial"/>
          <w:bCs/>
          <w:sz w:val="22"/>
          <w:szCs w:val="22"/>
        </w:rPr>
        <w:t>č. ………</w:t>
      </w:r>
      <w:r w:rsidRPr="000B5927">
        <w:rPr>
          <w:rFonts w:ascii="Arial" w:hAnsi="Arial" w:cs="Arial"/>
          <w:sz w:val="22"/>
          <w:szCs w:val="22"/>
        </w:rPr>
        <w:t xml:space="preserve"> uzavřené dne …….. podle ustanovení </w:t>
      </w:r>
      <w:r>
        <w:rPr>
          <w:rFonts w:ascii="Arial" w:hAnsi="Arial" w:cs="Arial"/>
          <w:sz w:val="22"/>
          <w:szCs w:val="22"/>
        </w:rPr>
        <w:t xml:space="preserve">§ 131 a násl. </w:t>
      </w:r>
      <w:r w:rsidRPr="000B5927">
        <w:rPr>
          <w:rFonts w:ascii="Arial" w:hAnsi="Arial" w:cs="Arial"/>
          <w:sz w:val="22"/>
          <w:szCs w:val="22"/>
        </w:rPr>
        <w:t>zákona č. 13</w:t>
      </w:r>
      <w:r>
        <w:rPr>
          <w:rFonts w:ascii="Arial" w:hAnsi="Arial" w:cs="Arial"/>
          <w:sz w:val="22"/>
          <w:szCs w:val="22"/>
        </w:rPr>
        <w:t>4</w:t>
      </w:r>
      <w:r w:rsidRPr="000B5927">
        <w:rPr>
          <w:rFonts w:ascii="Arial" w:hAnsi="Arial" w:cs="Arial"/>
          <w:sz w:val="22"/>
          <w:szCs w:val="22"/>
        </w:rPr>
        <w:t>/20</w:t>
      </w:r>
      <w:r>
        <w:rPr>
          <w:rFonts w:ascii="Arial" w:hAnsi="Arial" w:cs="Arial"/>
          <w:sz w:val="22"/>
          <w:szCs w:val="22"/>
        </w:rPr>
        <w:t>1</w:t>
      </w:r>
      <w:r w:rsidRPr="000B5927">
        <w:rPr>
          <w:rFonts w:ascii="Arial" w:hAnsi="Arial" w:cs="Arial"/>
          <w:sz w:val="22"/>
          <w:szCs w:val="22"/>
        </w:rPr>
        <w:t>6 Sb., o</w:t>
      </w:r>
      <w:r>
        <w:rPr>
          <w:rFonts w:ascii="Arial" w:hAnsi="Arial" w:cs="Arial"/>
          <w:sz w:val="22"/>
          <w:szCs w:val="22"/>
        </w:rPr>
        <w:t xml:space="preserve"> zadávání</w:t>
      </w:r>
      <w:r w:rsidRPr="000B5927">
        <w:rPr>
          <w:rFonts w:ascii="Arial" w:hAnsi="Arial" w:cs="Arial"/>
          <w:sz w:val="22"/>
          <w:szCs w:val="22"/>
        </w:rPr>
        <w:t> veřejných zakázkách, ve znění pozdějších předpisů</w:t>
      </w:r>
      <w:r>
        <w:rPr>
          <w:rFonts w:ascii="Arial" w:hAnsi="Arial" w:cs="Arial"/>
          <w:sz w:val="22"/>
          <w:szCs w:val="22"/>
        </w:rPr>
        <w:t>,</w:t>
      </w:r>
      <w:r w:rsidRPr="000B5927">
        <w:rPr>
          <w:rFonts w:ascii="Arial" w:hAnsi="Arial" w:cs="Arial"/>
          <w:sz w:val="22"/>
          <w:szCs w:val="22"/>
        </w:rPr>
        <w:t xml:space="preserve"> a ustanovení </w:t>
      </w:r>
      <w:r>
        <w:rPr>
          <w:rFonts w:ascii="Arial" w:hAnsi="Arial" w:cs="Arial"/>
          <w:sz w:val="22"/>
          <w:szCs w:val="22"/>
        </w:rPr>
        <w:t xml:space="preserve">§ 1746 odst. 2 a § 2586 a násl., </w:t>
      </w:r>
      <w:r w:rsidRPr="000B5927">
        <w:rPr>
          <w:rFonts w:ascii="Arial" w:hAnsi="Arial" w:cs="Arial"/>
          <w:sz w:val="22"/>
          <w:szCs w:val="22"/>
        </w:rPr>
        <w:t>§ 2631 a násl.</w:t>
      </w:r>
      <w:r>
        <w:rPr>
          <w:rFonts w:ascii="Arial" w:hAnsi="Arial" w:cs="Arial"/>
          <w:sz w:val="22"/>
          <w:szCs w:val="22"/>
        </w:rPr>
        <w:t xml:space="preserve"> a § 2358 a násl.</w:t>
      </w:r>
      <w:r w:rsidRPr="000B5927">
        <w:rPr>
          <w:rFonts w:ascii="Arial" w:hAnsi="Arial" w:cs="Arial"/>
          <w:sz w:val="22"/>
          <w:szCs w:val="22"/>
        </w:rPr>
        <w:t xml:space="preserve"> zákona </w:t>
      </w:r>
      <w:r w:rsidR="000233AC">
        <w:rPr>
          <w:rFonts w:ascii="Arial" w:hAnsi="Arial" w:cs="Arial"/>
          <w:sz w:val="22"/>
          <w:szCs w:val="22"/>
        </w:rPr>
        <w:br/>
      </w:r>
      <w:r w:rsidRPr="000B5927">
        <w:rPr>
          <w:rFonts w:ascii="Arial" w:hAnsi="Arial" w:cs="Arial"/>
          <w:sz w:val="22"/>
          <w:szCs w:val="22"/>
        </w:rPr>
        <w:t>č. 89/2012 Sb., občanský zákoník (dále jen „</w:t>
      </w:r>
      <w:r w:rsidR="00071F2E">
        <w:rPr>
          <w:rFonts w:ascii="Arial" w:hAnsi="Arial" w:cs="Arial"/>
          <w:sz w:val="22"/>
          <w:szCs w:val="22"/>
        </w:rPr>
        <w:t>Dohoda</w:t>
      </w:r>
      <w:r w:rsidRPr="000B5927">
        <w:rPr>
          <w:rFonts w:ascii="Arial" w:hAnsi="Arial" w:cs="Arial"/>
          <w:sz w:val="22"/>
          <w:szCs w:val="22"/>
        </w:rPr>
        <w:t>“), objednáváme</w:t>
      </w:r>
      <w:r>
        <w:rPr>
          <w:rFonts w:ascii="Arial" w:hAnsi="Arial" w:cs="Arial"/>
          <w:sz w:val="22"/>
          <w:szCs w:val="22"/>
        </w:rPr>
        <w:t xml:space="preserve"> u Vás</w:t>
      </w:r>
      <w:r w:rsidRPr="000B5927">
        <w:rPr>
          <w:rFonts w:ascii="Arial" w:hAnsi="Arial" w:cs="Arial"/>
          <w:sz w:val="22"/>
          <w:szCs w:val="22"/>
        </w:rPr>
        <w:t xml:space="preserve"> </w:t>
      </w:r>
      <w:r w:rsidR="00816997">
        <w:rPr>
          <w:rFonts w:ascii="Arial" w:hAnsi="Arial" w:cs="Arial"/>
          <w:sz w:val="22"/>
          <w:szCs w:val="22"/>
        </w:rPr>
        <w:t xml:space="preserve">tyto </w:t>
      </w:r>
      <w:r w:rsidR="00A64CC2">
        <w:rPr>
          <w:rFonts w:ascii="Arial" w:hAnsi="Arial" w:cs="Arial"/>
          <w:sz w:val="22"/>
          <w:szCs w:val="22"/>
        </w:rPr>
        <w:t>ad hoc služby</w:t>
      </w:r>
    </w:p>
    <w:p w:rsidR="00816997" w:rsidRDefault="00C12D3F" w:rsidP="0084496F">
      <w:pPr>
        <w:pStyle w:val="Zkladntext"/>
        <w:rPr>
          <w:rFonts w:ascii="Arial" w:hAnsi="Arial" w:cs="Arial"/>
          <w:sz w:val="22"/>
          <w:szCs w:val="22"/>
        </w:rPr>
      </w:pPr>
      <w:r>
        <w:rPr>
          <w:rFonts w:ascii="Arial" w:hAnsi="Arial" w:cs="Arial"/>
          <w:sz w:val="22"/>
          <w:szCs w:val="22"/>
        </w:rPr>
        <w:t>A</w:t>
      </w:r>
      <w:r w:rsidR="00816997">
        <w:rPr>
          <w:rFonts w:ascii="Arial" w:hAnsi="Arial" w:cs="Arial"/>
          <w:sz w:val="22"/>
          <w:szCs w:val="22"/>
        </w:rPr>
        <w:t>)</w:t>
      </w:r>
      <w:r w:rsidR="00746D55">
        <w:rPr>
          <w:rFonts w:ascii="Arial" w:hAnsi="Arial" w:cs="Arial"/>
          <w:sz w:val="22"/>
          <w:szCs w:val="22"/>
        </w:rPr>
        <w:t xml:space="preserve"> Rybník A – ad hoc plnění: ….</w:t>
      </w:r>
    </w:p>
    <w:p w:rsidR="00816997" w:rsidRDefault="00C12D3F" w:rsidP="0084496F">
      <w:pPr>
        <w:pStyle w:val="Zkladntext"/>
        <w:rPr>
          <w:rFonts w:ascii="Arial" w:hAnsi="Arial" w:cs="Arial"/>
          <w:sz w:val="22"/>
          <w:szCs w:val="22"/>
        </w:rPr>
      </w:pPr>
      <w:r>
        <w:rPr>
          <w:rFonts w:ascii="Arial" w:hAnsi="Arial" w:cs="Arial"/>
          <w:sz w:val="22"/>
          <w:szCs w:val="22"/>
        </w:rPr>
        <w:t>B</w:t>
      </w:r>
      <w:r w:rsidR="00816997">
        <w:rPr>
          <w:rFonts w:ascii="Arial" w:hAnsi="Arial" w:cs="Arial"/>
          <w:sz w:val="22"/>
          <w:szCs w:val="22"/>
        </w:rPr>
        <w:t>)</w:t>
      </w:r>
      <w:r w:rsidR="00746D55">
        <w:rPr>
          <w:rFonts w:ascii="Arial" w:hAnsi="Arial" w:cs="Arial"/>
          <w:sz w:val="22"/>
          <w:szCs w:val="22"/>
        </w:rPr>
        <w:t xml:space="preserve"> Rybník B – ad hoc plnění: ….</w:t>
      </w:r>
    </w:p>
    <w:p w:rsidR="00816997" w:rsidRDefault="00816997" w:rsidP="0084496F">
      <w:pPr>
        <w:pStyle w:val="Zkladntext"/>
        <w:rPr>
          <w:rFonts w:ascii="Arial" w:hAnsi="Arial" w:cs="Arial"/>
          <w:sz w:val="22"/>
          <w:szCs w:val="22"/>
        </w:rPr>
      </w:pPr>
    </w:p>
    <w:p w:rsidR="0084496F" w:rsidRDefault="0084496F" w:rsidP="0084496F">
      <w:pPr>
        <w:pStyle w:val="Zkladntext"/>
        <w:rPr>
          <w:rFonts w:ascii="Arial" w:hAnsi="Arial" w:cs="Arial"/>
          <w:i/>
          <w:sz w:val="22"/>
          <w:szCs w:val="22"/>
        </w:rPr>
      </w:pPr>
      <w:r>
        <w:rPr>
          <w:rFonts w:ascii="Arial" w:hAnsi="Arial" w:cs="Arial"/>
          <w:sz w:val="22"/>
          <w:szCs w:val="22"/>
        </w:rPr>
        <w:t xml:space="preserve">týkající se níže specifikovaných rybníků/vodních nádrží, jak je tento pojem definován v čl. I. </w:t>
      </w:r>
      <w:r w:rsidR="00A64CC2">
        <w:rPr>
          <w:rFonts w:ascii="Arial" w:hAnsi="Arial" w:cs="Arial"/>
          <w:sz w:val="22"/>
          <w:szCs w:val="22"/>
        </w:rPr>
        <w:t>Dohody</w:t>
      </w:r>
      <w:r>
        <w:rPr>
          <w:rFonts w:ascii="Arial" w:hAnsi="Arial" w:cs="Arial"/>
          <w:i/>
          <w:sz w:val="22"/>
          <w:szCs w:val="22"/>
        </w:rPr>
        <w:t>:</w:t>
      </w:r>
    </w:p>
    <w:p w:rsidR="00A64CC2" w:rsidRDefault="00A64CC2" w:rsidP="0084496F">
      <w:pPr>
        <w:pStyle w:val="Zkladntext"/>
        <w:rPr>
          <w:rFonts w:ascii="Arial" w:hAnsi="Arial" w:cs="Arial"/>
          <w:i/>
          <w:sz w:val="22"/>
          <w:szCs w:val="22"/>
        </w:rPr>
      </w:pPr>
    </w:p>
    <w:p w:rsidR="0084496F" w:rsidRDefault="0084496F" w:rsidP="0084496F">
      <w:pPr>
        <w:pStyle w:val="Zkladntext"/>
        <w:rPr>
          <w:rFonts w:ascii="Arial" w:hAnsi="Arial" w:cs="Arial"/>
          <w:sz w:val="22"/>
          <w:szCs w:val="22"/>
        </w:rPr>
      </w:pPr>
      <w:r>
        <w:rPr>
          <w:rFonts w:ascii="Arial" w:hAnsi="Arial" w:cs="Arial"/>
          <w:sz w:val="22"/>
          <w:szCs w:val="22"/>
        </w:rPr>
        <w:t>1)</w:t>
      </w:r>
    </w:p>
    <w:p w:rsidR="0084496F" w:rsidRDefault="0084496F" w:rsidP="0084496F">
      <w:pPr>
        <w:pStyle w:val="Zkladntext"/>
        <w:rPr>
          <w:rFonts w:ascii="Arial" w:hAnsi="Arial" w:cs="Arial"/>
          <w:sz w:val="22"/>
          <w:szCs w:val="22"/>
        </w:rPr>
      </w:pPr>
      <w:r>
        <w:rPr>
          <w:rFonts w:ascii="Arial" w:hAnsi="Arial" w:cs="Arial"/>
          <w:sz w:val="22"/>
          <w:szCs w:val="22"/>
        </w:rPr>
        <w:t>2)</w:t>
      </w:r>
    </w:p>
    <w:p w:rsidR="0084496F" w:rsidRPr="000B5927" w:rsidRDefault="0084496F" w:rsidP="0084496F">
      <w:pPr>
        <w:rPr>
          <w:rFonts w:ascii="Arial" w:hAnsi="Arial" w:cs="Arial"/>
          <w:b/>
          <w:bCs/>
          <w:sz w:val="22"/>
          <w:szCs w:val="22"/>
        </w:rPr>
      </w:pPr>
    </w:p>
    <w:p w:rsidR="0084496F" w:rsidRPr="00F30E25" w:rsidRDefault="001B6E22" w:rsidP="004F4C9F">
      <w:pPr>
        <w:pStyle w:val="Zkladntext2"/>
        <w:tabs>
          <w:tab w:val="left" w:pos="2520"/>
          <w:tab w:val="left" w:pos="4962"/>
        </w:tabs>
        <w:spacing w:after="120"/>
        <w:jc w:val="both"/>
        <w:rPr>
          <w:rFonts w:ascii="Arial" w:hAnsi="Arial" w:cs="Arial"/>
          <w:b w:val="0"/>
          <w:sz w:val="22"/>
          <w:szCs w:val="22"/>
        </w:rPr>
      </w:pPr>
      <w:r>
        <w:rPr>
          <w:rFonts w:ascii="Arial" w:hAnsi="Arial" w:cs="Arial"/>
          <w:b w:val="0"/>
          <w:sz w:val="22"/>
          <w:szCs w:val="22"/>
        </w:rPr>
        <w:t>C</w:t>
      </w:r>
      <w:r w:rsidR="0084496F">
        <w:rPr>
          <w:rFonts w:ascii="Arial" w:hAnsi="Arial" w:cs="Arial"/>
          <w:b w:val="0"/>
          <w:sz w:val="22"/>
          <w:szCs w:val="22"/>
        </w:rPr>
        <w:t xml:space="preserve">ena </w:t>
      </w:r>
      <w:r>
        <w:rPr>
          <w:rFonts w:ascii="Arial" w:hAnsi="Arial" w:cs="Arial"/>
          <w:b w:val="0"/>
          <w:sz w:val="22"/>
          <w:szCs w:val="22"/>
        </w:rPr>
        <w:t xml:space="preserve">za </w:t>
      </w:r>
      <w:r w:rsidR="00071F2E">
        <w:rPr>
          <w:rFonts w:ascii="Arial" w:hAnsi="Arial" w:cs="Arial"/>
          <w:b w:val="0"/>
          <w:sz w:val="22"/>
          <w:szCs w:val="22"/>
        </w:rPr>
        <w:t xml:space="preserve">ad hoc služby </w:t>
      </w:r>
      <w:r w:rsidR="0084496F">
        <w:rPr>
          <w:rFonts w:ascii="Arial" w:hAnsi="Arial" w:cs="Arial"/>
          <w:b w:val="0"/>
          <w:sz w:val="22"/>
          <w:szCs w:val="22"/>
        </w:rPr>
        <w:t>je stanovena následovně:</w:t>
      </w:r>
    </w:p>
    <w:p w:rsidR="00C12D3F" w:rsidRDefault="001C0EE6" w:rsidP="004F4C9F">
      <w:pPr>
        <w:pStyle w:val="Zkladntext2"/>
        <w:ind w:firstLine="708"/>
        <w:jc w:val="left"/>
        <w:rPr>
          <w:rFonts w:ascii="Arial" w:hAnsi="Arial" w:cs="Arial"/>
          <w:sz w:val="22"/>
          <w:szCs w:val="22"/>
        </w:rPr>
      </w:pPr>
      <w:r>
        <w:rPr>
          <w:rFonts w:ascii="Arial" w:hAnsi="Arial" w:cs="Arial"/>
          <w:sz w:val="22"/>
          <w:szCs w:val="22"/>
        </w:rPr>
        <w:t>Počet hodin</w:t>
      </w:r>
      <w:r w:rsidR="00C12D3F">
        <w:rPr>
          <w:rFonts w:ascii="Arial" w:hAnsi="Arial" w:cs="Arial"/>
          <w:sz w:val="22"/>
          <w:szCs w:val="22"/>
        </w:rPr>
        <w:t xml:space="preserve"> za rybník/vodní nádrž ad 1):…….</w:t>
      </w:r>
      <w:r>
        <w:rPr>
          <w:rFonts w:ascii="Arial" w:hAnsi="Arial" w:cs="Arial"/>
          <w:sz w:val="22"/>
          <w:szCs w:val="22"/>
        </w:rPr>
        <w:tab/>
      </w:r>
    </w:p>
    <w:p w:rsidR="00C12D3F" w:rsidRDefault="00C12D3F" w:rsidP="004F4C9F">
      <w:pPr>
        <w:pStyle w:val="Zkladntext2"/>
        <w:ind w:firstLine="708"/>
        <w:jc w:val="left"/>
        <w:rPr>
          <w:rFonts w:ascii="Arial" w:hAnsi="Arial" w:cs="Arial"/>
          <w:sz w:val="22"/>
          <w:szCs w:val="22"/>
        </w:rPr>
      </w:pPr>
      <w:r>
        <w:rPr>
          <w:rFonts w:ascii="Arial" w:hAnsi="Arial" w:cs="Arial"/>
          <w:sz w:val="22"/>
          <w:szCs w:val="22"/>
        </w:rPr>
        <w:t>Počet hodin za rybník/vodní nádrž ad 2): ……</w:t>
      </w:r>
    </w:p>
    <w:p w:rsidR="00132A64" w:rsidRDefault="00C12D3F" w:rsidP="004F4C9F">
      <w:pPr>
        <w:pStyle w:val="Zkladntext2"/>
        <w:ind w:firstLine="708"/>
        <w:jc w:val="left"/>
        <w:rPr>
          <w:rFonts w:ascii="Arial" w:hAnsi="Arial" w:cs="Arial"/>
          <w:sz w:val="22"/>
          <w:szCs w:val="22"/>
        </w:rPr>
      </w:pPr>
      <w:r>
        <w:rPr>
          <w:rFonts w:ascii="Arial" w:hAnsi="Arial" w:cs="Arial"/>
          <w:sz w:val="22"/>
          <w:szCs w:val="22"/>
        </w:rPr>
        <w:t xml:space="preserve">Celkový počet hodin za všechny rybníky/vodní nádrže: …….. </w:t>
      </w:r>
      <w:r w:rsidR="001C0EE6">
        <w:rPr>
          <w:rFonts w:ascii="Arial" w:hAnsi="Arial" w:cs="Arial"/>
          <w:sz w:val="22"/>
          <w:szCs w:val="22"/>
        </w:rPr>
        <w:tab/>
      </w:r>
    </w:p>
    <w:p w:rsidR="002931D6" w:rsidRDefault="002931D6" w:rsidP="004F4C9F">
      <w:pPr>
        <w:pStyle w:val="Zkladntext2"/>
        <w:ind w:firstLine="708"/>
        <w:jc w:val="left"/>
        <w:rPr>
          <w:rFonts w:ascii="Arial" w:hAnsi="Arial" w:cs="Arial"/>
          <w:sz w:val="22"/>
          <w:szCs w:val="22"/>
        </w:rPr>
      </w:pPr>
    </w:p>
    <w:p w:rsidR="002931D6" w:rsidRDefault="002931D6" w:rsidP="004F4C9F">
      <w:pPr>
        <w:pStyle w:val="Zkladntext2"/>
        <w:ind w:firstLine="708"/>
        <w:jc w:val="left"/>
        <w:rPr>
          <w:rFonts w:ascii="Arial" w:hAnsi="Arial" w:cs="Arial"/>
          <w:sz w:val="22"/>
          <w:szCs w:val="22"/>
        </w:rPr>
      </w:pPr>
    </w:p>
    <w:p w:rsidR="0084496F" w:rsidRPr="000B5927" w:rsidRDefault="0084496F" w:rsidP="004F4C9F">
      <w:pPr>
        <w:pStyle w:val="Zkladntext2"/>
        <w:ind w:firstLine="708"/>
        <w:jc w:val="left"/>
        <w:rPr>
          <w:rFonts w:ascii="Arial" w:hAnsi="Arial" w:cs="Arial"/>
          <w:sz w:val="22"/>
          <w:szCs w:val="22"/>
        </w:rPr>
      </w:pPr>
      <w:r>
        <w:rPr>
          <w:rFonts w:ascii="Arial" w:hAnsi="Arial" w:cs="Arial"/>
          <w:sz w:val="22"/>
          <w:szCs w:val="22"/>
        </w:rPr>
        <w:t>cena ad 1):</w:t>
      </w:r>
    </w:p>
    <w:p w:rsidR="0084496F" w:rsidRDefault="0084496F" w:rsidP="00132A64">
      <w:pPr>
        <w:pStyle w:val="Zkladntext2"/>
        <w:jc w:val="left"/>
        <w:rPr>
          <w:rFonts w:ascii="Arial" w:hAnsi="Arial" w:cs="Arial"/>
          <w:sz w:val="22"/>
          <w:szCs w:val="22"/>
        </w:rPr>
      </w:pPr>
    </w:p>
    <w:p w:rsidR="0084496F" w:rsidRPr="000B5927" w:rsidRDefault="0084496F" w:rsidP="0084496F">
      <w:pPr>
        <w:pStyle w:val="Zkladntext2"/>
        <w:numPr>
          <w:ilvl w:val="0"/>
          <w:numId w:val="15"/>
        </w:numPr>
        <w:tabs>
          <w:tab w:val="left" w:pos="2520"/>
        </w:tabs>
        <w:jc w:val="both"/>
        <w:rPr>
          <w:rFonts w:ascii="Arial" w:hAnsi="Arial" w:cs="Arial"/>
          <w:bCs w:val="0"/>
          <w:sz w:val="22"/>
          <w:szCs w:val="22"/>
        </w:rPr>
      </w:pPr>
      <w:r w:rsidRPr="000B5927">
        <w:rPr>
          <w:rFonts w:ascii="Arial" w:hAnsi="Arial" w:cs="Arial"/>
          <w:bCs w:val="0"/>
          <w:sz w:val="22"/>
          <w:szCs w:val="22"/>
        </w:rPr>
        <w:t xml:space="preserve">          </w:t>
      </w:r>
      <w:r>
        <w:rPr>
          <w:rFonts w:ascii="Arial" w:hAnsi="Arial" w:cs="Arial"/>
          <w:bCs w:val="0"/>
          <w:sz w:val="22"/>
          <w:szCs w:val="22"/>
        </w:rPr>
        <w:t xml:space="preserve">Kč </w:t>
      </w:r>
      <w:r w:rsidRPr="000B5927">
        <w:rPr>
          <w:rFonts w:ascii="Arial" w:hAnsi="Arial" w:cs="Arial"/>
          <w:bCs w:val="0"/>
          <w:sz w:val="22"/>
          <w:szCs w:val="22"/>
        </w:rPr>
        <w:t xml:space="preserve">bez DPH  </w:t>
      </w:r>
      <w:r w:rsidR="00C12D3F">
        <w:rPr>
          <w:rFonts w:ascii="Arial" w:hAnsi="Arial" w:cs="Arial"/>
          <w:bCs w:val="0"/>
          <w:sz w:val="22"/>
          <w:szCs w:val="22"/>
        </w:rPr>
        <w:t>………..</w:t>
      </w:r>
      <w:r w:rsidRPr="000B5927">
        <w:rPr>
          <w:rFonts w:ascii="Arial" w:hAnsi="Arial" w:cs="Arial"/>
          <w:bCs w:val="0"/>
          <w:sz w:val="22"/>
          <w:szCs w:val="22"/>
        </w:rPr>
        <w:t xml:space="preserve"> </w:t>
      </w:r>
    </w:p>
    <w:p w:rsidR="00273F60" w:rsidRDefault="0084496F" w:rsidP="00273F60">
      <w:pPr>
        <w:pStyle w:val="Zkladntext2"/>
        <w:numPr>
          <w:ilvl w:val="0"/>
          <w:numId w:val="15"/>
        </w:numPr>
        <w:tabs>
          <w:tab w:val="left" w:pos="2520"/>
          <w:tab w:val="left" w:pos="5103"/>
        </w:tabs>
        <w:jc w:val="both"/>
        <w:rPr>
          <w:rFonts w:ascii="Arial" w:hAnsi="Arial" w:cs="Arial"/>
          <w:sz w:val="22"/>
          <w:szCs w:val="22"/>
        </w:rPr>
      </w:pPr>
      <w:r w:rsidRPr="000B5927">
        <w:rPr>
          <w:rFonts w:ascii="Arial" w:hAnsi="Arial" w:cs="Arial"/>
          <w:bCs w:val="0"/>
          <w:sz w:val="22"/>
          <w:szCs w:val="22"/>
        </w:rPr>
        <w:t xml:space="preserve">          DPH (21 %) Kč</w:t>
      </w:r>
      <w:r w:rsidR="00C12D3F">
        <w:rPr>
          <w:rFonts w:ascii="Arial" w:hAnsi="Arial" w:cs="Arial"/>
          <w:bCs w:val="0"/>
          <w:sz w:val="22"/>
          <w:szCs w:val="22"/>
        </w:rPr>
        <w:t xml:space="preserve"> ……………</w:t>
      </w:r>
    </w:p>
    <w:p w:rsidR="004F4C9F" w:rsidRPr="00273F60" w:rsidRDefault="00273F60" w:rsidP="00273F60">
      <w:pPr>
        <w:pStyle w:val="Zkladntext2"/>
        <w:numPr>
          <w:ilvl w:val="0"/>
          <w:numId w:val="15"/>
        </w:numPr>
        <w:tabs>
          <w:tab w:val="left" w:pos="2520"/>
          <w:tab w:val="left" w:pos="5103"/>
        </w:tabs>
        <w:jc w:val="both"/>
        <w:rPr>
          <w:rFonts w:ascii="Arial" w:hAnsi="Arial" w:cs="Arial"/>
          <w:sz w:val="22"/>
          <w:szCs w:val="22"/>
        </w:rPr>
      </w:pPr>
      <w:r>
        <w:rPr>
          <w:rFonts w:ascii="Arial" w:hAnsi="Arial" w:cs="Arial"/>
          <w:sz w:val="22"/>
          <w:szCs w:val="22"/>
        </w:rPr>
        <w:lastRenderedPageBreak/>
        <w:t xml:space="preserve">          </w:t>
      </w:r>
      <w:r w:rsidR="0084496F" w:rsidRPr="00273F60">
        <w:rPr>
          <w:rFonts w:ascii="Arial" w:hAnsi="Arial" w:cs="Arial"/>
          <w:sz w:val="22"/>
          <w:szCs w:val="22"/>
        </w:rPr>
        <w:t>Kč včetně DPH</w:t>
      </w:r>
      <w:r w:rsidR="00C12D3F" w:rsidRPr="00273F60">
        <w:rPr>
          <w:rFonts w:ascii="Arial" w:hAnsi="Arial" w:cs="Arial"/>
          <w:sz w:val="22"/>
          <w:szCs w:val="22"/>
        </w:rPr>
        <w:t>……………</w:t>
      </w:r>
    </w:p>
    <w:p w:rsidR="00044E38" w:rsidRDefault="00C12D3F" w:rsidP="00810253">
      <w:pPr>
        <w:ind w:firstLine="708"/>
        <w:rPr>
          <w:rFonts w:ascii="Arial" w:hAnsi="Arial" w:cs="Arial"/>
          <w:b/>
          <w:bCs/>
          <w:sz w:val="22"/>
          <w:szCs w:val="22"/>
        </w:rPr>
      </w:pPr>
      <w:r>
        <w:rPr>
          <w:rFonts w:ascii="Arial" w:hAnsi="Arial" w:cs="Arial"/>
          <w:b/>
          <w:bCs/>
          <w:sz w:val="22"/>
          <w:szCs w:val="22"/>
        </w:rPr>
        <w:t>cena ad 2):</w:t>
      </w:r>
    </w:p>
    <w:p w:rsidR="00E67F05" w:rsidRDefault="00E67F05" w:rsidP="004F4C9F">
      <w:pPr>
        <w:ind w:left="1416" w:firstLine="708"/>
        <w:rPr>
          <w:rFonts w:ascii="Arial" w:hAnsi="Arial" w:cs="Arial"/>
          <w:b/>
          <w:bCs/>
          <w:sz w:val="22"/>
          <w:szCs w:val="22"/>
        </w:rPr>
      </w:pPr>
    </w:p>
    <w:p w:rsidR="00C12D3F" w:rsidRPr="00273F60" w:rsidRDefault="00273F60" w:rsidP="00273F60">
      <w:pPr>
        <w:pStyle w:val="Odstavecseseznamem"/>
        <w:numPr>
          <w:ilvl w:val="0"/>
          <w:numId w:val="15"/>
        </w:numPr>
        <w:rPr>
          <w:rFonts w:ascii="Arial" w:hAnsi="Arial" w:cs="Arial"/>
          <w:b/>
          <w:bCs/>
          <w:sz w:val="22"/>
          <w:szCs w:val="22"/>
        </w:rPr>
      </w:pPr>
      <w:r>
        <w:rPr>
          <w:rFonts w:ascii="Arial" w:hAnsi="Arial" w:cs="Arial"/>
          <w:b/>
          <w:bCs/>
          <w:sz w:val="22"/>
          <w:szCs w:val="22"/>
        </w:rPr>
        <w:t xml:space="preserve">           </w:t>
      </w:r>
      <w:r w:rsidR="00C12D3F" w:rsidRPr="00273F60">
        <w:rPr>
          <w:rFonts w:ascii="Arial" w:hAnsi="Arial" w:cs="Arial"/>
          <w:b/>
          <w:bCs/>
          <w:sz w:val="22"/>
          <w:szCs w:val="22"/>
        </w:rPr>
        <w:t>Kč bez DPH ……….</w:t>
      </w:r>
    </w:p>
    <w:p w:rsidR="00C12D3F" w:rsidRPr="00273F60" w:rsidRDefault="00273F60" w:rsidP="00273F60">
      <w:pPr>
        <w:pStyle w:val="Odstavecseseznamem"/>
        <w:numPr>
          <w:ilvl w:val="0"/>
          <w:numId w:val="15"/>
        </w:numPr>
        <w:rPr>
          <w:rFonts w:ascii="Arial" w:hAnsi="Arial" w:cs="Arial"/>
          <w:b/>
          <w:bCs/>
          <w:sz w:val="22"/>
          <w:szCs w:val="22"/>
        </w:rPr>
      </w:pPr>
      <w:r>
        <w:rPr>
          <w:rFonts w:ascii="Arial" w:hAnsi="Arial" w:cs="Arial"/>
          <w:b/>
          <w:bCs/>
          <w:sz w:val="22"/>
          <w:szCs w:val="22"/>
        </w:rPr>
        <w:t xml:space="preserve">           </w:t>
      </w:r>
      <w:r w:rsidR="00C12D3F" w:rsidRPr="00273F60">
        <w:rPr>
          <w:rFonts w:ascii="Arial" w:hAnsi="Arial" w:cs="Arial"/>
          <w:b/>
          <w:bCs/>
          <w:sz w:val="22"/>
          <w:szCs w:val="22"/>
        </w:rPr>
        <w:t>DPH (21%) Kč …………</w:t>
      </w:r>
    </w:p>
    <w:p w:rsidR="00C12D3F" w:rsidRPr="00273F60" w:rsidRDefault="00273F60" w:rsidP="00273F60">
      <w:pPr>
        <w:pStyle w:val="Odstavecseseznamem"/>
        <w:numPr>
          <w:ilvl w:val="0"/>
          <w:numId w:val="15"/>
        </w:numPr>
        <w:rPr>
          <w:rFonts w:ascii="Arial" w:hAnsi="Arial" w:cs="Arial"/>
          <w:b/>
          <w:bCs/>
          <w:sz w:val="22"/>
          <w:szCs w:val="22"/>
        </w:rPr>
      </w:pPr>
      <w:r>
        <w:rPr>
          <w:rFonts w:ascii="Arial" w:hAnsi="Arial" w:cs="Arial"/>
          <w:b/>
          <w:bCs/>
          <w:sz w:val="22"/>
          <w:szCs w:val="22"/>
        </w:rPr>
        <w:t xml:space="preserve">           </w:t>
      </w:r>
      <w:r w:rsidR="00C12D3F" w:rsidRPr="00273F60">
        <w:rPr>
          <w:rFonts w:ascii="Arial" w:hAnsi="Arial" w:cs="Arial"/>
          <w:b/>
          <w:bCs/>
          <w:sz w:val="22"/>
          <w:szCs w:val="22"/>
        </w:rPr>
        <w:t>Kč včetně DPH……..</w:t>
      </w:r>
    </w:p>
    <w:p w:rsidR="004F4C9F" w:rsidRPr="004F4C9F" w:rsidRDefault="004F4C9F" w:rsidP="004F4C9F">
      <w:pPr>
        <w:ind w:left="1416" w:firstLine="708"/>
        <w:rPr>
          <w:rFonts w:ascii="Arial" w:hAnsi="Arial" w:cs="Arial"/>
          <w:b/>
          <w:bCs/>
          <w:sz w:val="22"/>
          <w:szCs w:val="22"/>
        </w:rPr>
      </w:pPr>
    </w:p>
    <w:p w:rsidR="0084496F" w:rsidRDefault="0084496F" w:rsidP="0084496F">
      <w:pPr>
        <w:pStyle w:val="Zkladntext2"/>
        <w:jc w:val="left"/>
        <w:rPr>
          <w:rFonts w:ascii="Arial" w:hAnsi="Arial" w:cs="Arial"/>
          <w:sz w:val="22"/>
          <w:szCs w:val="22"/>
        </w:rPr>
      </w:pPr>
    </w:p>
    <w:p w:rsidR="0084496F" w:rsidRDefault="00E67F05" w:rsidP="0084496F">
      <w:pPr>
        <w:pStyle w:val="Zkladntext2"/>
        <w:jc w:val="left"/>
        <w:rPr>
          <w:rFonts w:ascii="Arial" w:hAnsi="Arial" w:cs="Arial"/>
          <w:sz w:val="22"/>
          <w:szCs w:val="22"/>
        </w:rPr>
      </w:pPr>
      <w:r>
        <w:rPr>
          <w:rFonts w:ascii="Arial" w:hAnsi="Arial" w:cs="Arial"/>
          <w:sz w:val="22"/>
          <w:szCs w:val="22"/>
        </w:rPr>
        <w:tab/>
      </w:r>
      <w:r w:rsidR="001C0EE6">
        <w:rPr>
          <w:rFonts w:ascii="Arial" w:hAnsi="Arial" w:cs="Arial"/>
          <w:sz w:val="22"/>
          <w:szCs w:val="22"/>
        </w:rPr>
        <w:t xml:space="preserve">Konečná </w:t>
      </w:r>
      <w:r w:rsidR="0084496F">
        <w:rPr>
          <w:rFonts w:ascii="Arial" w:hAnsi="Arial" w:cs="Arial"/>
          <w:sz w:val="22"/>
          <w:szCs w:val="22"/>
        </w:rPr>
        <w:t>c</w:t>
      </w:r>
      <w:r w:rsidR="0084496F" w:rsidRPr="000B5927">
        <w:rPr>
          <w:rFonts w:ascii="Arial" w:hAnsi="Arial" w:cs="Arial"/>
          <w:sz w:val="22"/>
          <w:szCs w:val="22"/>
        </w:rPr>
        <w:t>ena celkem:</w:t>
      </w:r>
    </w:p>
    <w:p w:rsidR="00E67F05" w:rsidRDefault="00E67F05" w:rsidP="0084496F">
      <w:pPr>
        <w:pStyle w:val="Zkladntext2"/>
        <w:jc w:val="left"/>
        <w:rPr>
          <w:rFonts w:ascii="Arial" w:hAnsi="Arial" w:cs="Arial"/>
          <w:sz w:val="22"/>
          <w:szCs w:val="22"/>
        </w:rPr>
      </w:pPr>
    </w:p>
    <w:p w:rsidR="00044E38" w:rsidRPr="000B5927" w:rsidRDefault="00044E38" w:rsidP="00273F60">
      <w:pPr>
        <w:pStyle w:val="Zkladntext2"/>
        <w:numPr>
          <w:ilvl w:val="0"/>
          <w:numId w:val="15"/>
        </w:numPr>
        <w:ind w:hanging="363"/>
        <w:jc w:val="left"/>
        <w:rPr>
          <w:rFonts w:ascii="Arial" w:hAnsi="Arial" w:cs="Arial"/>
          <w:sz w:val="22"/>
          <w:szCs w:val="22"/>
        </w:rPr>
      </w:pPr>
      <w:r>
        <w:rPr>
          <w:rFonts w:ascii="Arial" w:hAnsi="Arial" w:cs="Arial"/>
          <w:sz w:val="22"/>
          <w:szCs w:val="22"/>
        </w:rPr>
        <w:t xml:space="preserve">           </w:t>
      </w:r>
      <w:r w:rsidR="00273F60">
        <w:rPr>
          <w:rFonts w:ascii="Arial" w:hAnsi="Arial" w:cs="Arial"/>
          <w:sz w:val="22"/>
          <w:szCs w:val="22"/>
        </w:rPr>
        <w:t xml:space="preserve"> </w:t>
      </w:r>
      <w:r w:rsidR="00E67F05">
        <w:rPr>
          <w:rFonts w:ascii="Arial" w:hAnsi="Arial" w:cs="Arial"/>
          <w:sz w:val="22"/>
          <w:szCs w:val="22"/>
        </w:rPr>
        <w:t>H</w:t>
      </w:r>
      <w:r>
        <w:rPr>
          <w:rFonts w:ascii="Arial" w:hAnsi="Arial" w:cs="Arial"/>
          <w:sz w:val="22"/>
          <w:szCs w:val="22"/>
        </w:rPr>
        <w:t>odin</w:t>
      </w:r>
      <w:r w:rsidR="00E67F05">
        <w:rPr>
          <w:rFonts w:ascii="Arial" w:hAnsi="Arial" w:cs="Arial"/>
          <w:sz w:val="22"/>
          <w:szCs w:val="22"/>
        </w:rPr>
        <w:t xml:space="preserve"> …………..</w:t>
      </w:r>
    </w:p>
    <w:p w:rsidR="0084496F" w:rsidRPr="000B5927" w:rsidRDefault="0084496F" w:rsidP="0084496F">
      <w:pPr>
        <w:pStyle w:val="Zkladntext2"/>
        <w:numPr>
          <w:ilvl w:val="0"/>
          <w:numId w:val="15"/>
        </w:numPr>
        <w:tabs>
          <w:tab w:val="left" w:pos="2520"/>
        </w:tabs>
        <w:jc w:val="both"/>
        <w:rPr>
          <w:rFonts w:ascii="Arial" w:hAnsi="Arial" w:cs="Arial"/>
          <w:bCs w:val="0"/>
          <w:sz w:val="22"/>
          <w:szCs w:val="22"/>
        </w:rPr>
      </w:pPr>
      <w:r w:rsidRPr="000B5927">
        <w:rPr>
          <w:rFonts w:ascii="Arial" w:hAnsi="Arial" w:cs="Arial"/>
          <w:bCs w:val="0"/>
          <w:sz w:val="22"/>
          <w:szCs w:val="22"/>
        </w:rPr>
        <w:t xml:space="preserve">           </w:t>
      </w:r>
      <w:r>
        <w:rPr>
          <w:rFonts w:ascii="Arial" w:hAnsi="Arial" w:cs="Arial"/>
          <w:bCs w:val="0"/>
          <w:sz w:val="22"/>
          <w:szCs w:val="22"/>
        </w:rPr>
        <w:t xml:space="preserve">Kč </w:t>
      </w:r>
      <w:r w:rsidRPr="000B5927">
        <w:rPr>
          <w:rFonts w:ascii="Arial" w:hAnsi="Arial" w:cs="Arial"/>
          <w:bCs w:val="0"/>
          <w:sz w:val="22"/>
          <w:szCs w:val="22"/>
        </w:rPr>
        <w:t>bez DPH</w:t>
      </w:r>
      <w:r w:rsidR="00E67F05">
        <w:rPr>
          <w:rFonts w:ascii="Arial" w:hAnsi="Arial" w:cs="Arial"/>
          <w:bCs w:val="0"/>
          <w:sz w:val="22"/>
          <w:szCs w:val="22"/>
        </w:rPr>
        <w:t>………….</w:t>
      </w:r>
    </w:p>
    <w:p w:rsidR="0084496F" w:rsidRPr="000B5927" w:rsidRDefault="0084496F" w:rsidP="0084496F">
      <w:pPr>
        <w:pStyle w:val="Zkladntext2"/>
        <w:numPr>
          <w:ilvl w:val="0"/>
          <w:numId w:val="15"/>
        </w:numPr>
        <w:tabs>
          <w:tab w:val="left" w:pos="2520"/>
          <w:tab w:val="left" w:pos="5103"/>
        </w:tabs>
        <w:jc w:val="both"/>
        <w:rPr>
          <w:rFonts w:ascii="Arial" w:hAnsi="Arial" w:cs="Arial"/>
          <w:bCs w:val="0"/>
          <w:sz w:val="22"/>
          <w:szCs w:val="22"/>
        </w:rPr>
      </w:pPr>
      <w:r w:rsidRPr="000B5927">
        <w:rPr>
          <w:rFonts w:ascii="Arial" w:hAnsi="Arial" w:cs="Arial"/>
          <w:bCs w:val="0"/>
          <w:sz w:val="22"/>
          <w:szCs w:val="22"/>
        </w:rPr>
        <w:t xml:space="preserve">           DPH (21 %) Kč</w:t>
      </w:r>
      <w:r w:rsidR="00E67F05">
        <w:rPr>
          <w:rFonts w:ascii="Arial" w:hAnsi="Arial" w:cs="Arial"/>
          <w:bCs w:val="0"/>
          <w:sz w:val="22"/>
          <w:szCs w:val="22"/>
        </w:rPr>
        <w:t xml:space="preserve"> ………………..</w:t>
      </w:r>
    </w:p>
    <w:p w:rsidR="0084496F" w:rsidRPr="000B5927" w:rsidRDefault="0084496F" w:rsidP="0084496F">
      <w:pPr>
        <w:pStyle w:val="Zkladntext2"/>
        <w:numPr>
          <w:ilvl w:val="0"/>
          <w:numId w:val="15"/>
        </w:numPr>
        <w:tabs>
          <w:tab w:val="left" w:pos="2520"/>
          <w:tab w:val="left" w:pos="4962"/>
        </w:tabs>
        <w:jc w:val="both"/>
        <w:rPr>
          <w:rFonts w:ascii="Arial" w:hAnsi="Arial" w:cs="Arial"/>
          <w:bCs w:val="0"/>
          <w:sz w:val="22"/>
          <w:szCs w:val="22"/>
        </w:rPr>
      </w:pPr>
      <w:r w:rsidRPr="000B5927">
        <w:rPr>
          <w:rFonts w:ascii="Arial" w:hAnsi="Arial" w:cs="Arial"/>
          <w:bCs w:val="0"/>
          <w:sz w:val="22"/>
          <w:szCs w:val="22"/>
        </w:rPr>
        <w:t xml:space="preserve">           </w:t>
      </w:r>
      <w:r>
        <w:rPr>
          <w:rFonts w:ascii="Arial" w:hAnsi="Arial" w:cs="Arial"/>
          <w:bCs w:val="0"/>
          <w:sz w:val="22"/>
          <w:szCs w:val="22"/>
        </w:rPr>
        <w:t>Kč včetně DPH</w:t>
      </w:r>
      <w:r w:rsidR="00E67F05">
        <w:rPr>
          <w:rFonts w:ascii="Arial" w:hAnsi="Arial" w:cs="Arial"/>
          <w:bCs w:val="0"/>
          <w:sz w:val="22"/>
          <w:szCs w:val="22"/>
        </w:rPr>
        <w:t xml:space="preserve"> ………</w:t>
      </w:r>
    </w:p>
    <w:p w:rsidR="0084496F" w:rsidRPr="000B5927" w:rsidRDefault="0084496F" w:rsidP="0084496F">
      <w:pPr>
        <w:pStyle w:val="Zkladntext2"/>
        <w:jc w:val="left"/>
        <w:rPr>
          <w:rFonts w:ascii="Arial" w:hAnsi="Arial" w:cs="Arial"/>
          <w:sz w:val="22"/>
          <w:szCs w:val="22"/>
        </w:rPr>
      </w:pPr>
    </w:p>
    <w:p w:rsidR="0084496F" w:rsidRPr="000B5927" w:rsidRDefault="0084496F" w:rsidP="0084496F">
      <w:pPr>
        <w:pStyle w:val="Zkladntext2"/>
        <w:rPr>
          <w:rFonts w:ascii="Arial" w:hAnsi="Arial" w:cs="Arial"/>
          <w:sz w:val="22"/>
          <w:szCs w:val="22"/>
        </w:rPr>
      </w:pPr>
    </w:p>
    <w:p w:rsidR="0084496F" w:rsidRPr="000B5927" w:rsidRDefault="0084496F" w:rsidP="0084496F">
      <w:pPr>
        <w:pStyle w:val="Zkladntext2"/>
        <w:jc w:val="both"/>
        <w:rPr>
          <w:rFonts w:ascii="Arial" w:hAnsi="Arial" w:cs="Arial"/>
          <w:sz w:val="22"/>
          <w:szCs w:val="22"/>
        </w:rPr>
      </w:pPr>
      <w:r>
        <w:rPr>
          <w:rFonts w:ascii="Arial" w:hAnsi="Arial" w:cs="Arial"/>
          <w:b w:val="0"/>
          <w:sz w:val="22"/>
          <w:szCs w:val="22"/>
        </w:rPr>
        <w:t xml:space="preserve">Konečná cena bude následně Zhotovitelem fakturována dle článků V. a VI. </w:t>
      </w:r>
      <w:r w:rsidR="00071F2E">
        <w:rPr>
          <w:rFonts w:ascii="Arial" w:hAnsi="Arial" w:cs="Arial"/>
          <w:b w:val="0"/>
          <w:sz w:val="22"/>
          <w:szCs w:val="22"/>
        </w:rPr>
        <w:t>Dohody</w:t>
      </w:r>
      <w:r>
        <w:rPr>
          <w:rFonts w:ascii="Arial" w:hAnsi="Arial" w:cs="Arial"/>
          <w:b w:val="0"/>
          <w:sz w:val="22"/>
          <w:szCs w:val="22"/>
        </w:rPr>
        <w:t xml:space="preserve">. </w:t>
      </w:r>
    </w:p>
    <w:p w:rsidR="0084496F" w:rsidRDefault="0084496F" w:rsidP="0084496F">
      <w:pPr>
        <w:pStyle w:val="Zkladntext2"/>
        <w:jc w:val="left"/>
        <w:rPr>
          <w:rFonts w:ascii="Arial" w:hAnsi="Arial" w:cs="Arial"/>
          <w:sz w:val="22"/>
          <w:szCs w:val="22"/>
        </w:rPr>
      </w:pPr>
    </w:p>
    <w:p w:rsidR="0084496F" w:rsidRPr="000B5927" w:rsidRDefault="0084496F" w:rsidP="0084496F">
      <w:pPr>
        <w:pStyle w:val="Zkladntext2"/>
        <w:jc w:val="left"/>
        <w:rPr>
          <w:rFonts w:ascii="Arial" w:hAnsi="Arial" w:cs="Arial"/>
          <w:sz w:val="22"/>
          <w:szCs w:val="22"/>
        </w:rPr>
      </w:pPr>
      <w:r w:rsidRPr="000B5927">
        <w:rPr>
          <w:rFonts w:ascii="Arial" w:hAnsi="Arial" w:cs="Arial"/>
          <w:sz w:val="22"/>
          <w:szCs w:val="22"/>
        </w:rPr>
        <w:t>Termíny plnění:</w:t>
      </w:r>
    </w:p>
    <w:p w:rsidR="0084496F" w:rsidRPr="00433C66" w:rsidRDefault="0084496F" w:rsidP="00ED75C1">
      <w:pPr>
        <w:pStyle w:val="Zkladntext2"/>
        <w:tabs>
          <w:tab w:val="left" w:pos="720"/>
          <w:tab w:val="left" w:pos="1080"/>
          <w:tab w:val="left" w:pos="8400"/>
        </w:tabs>
        <w:spacing w:after="120"/>
        <w:ind w:left="720"/>
        <w:jc w:val="both"/>
        <w:rPr>
          <w:rFonts w:ascii="Arial" w:hAnsi="Arial" w:cs="Arial"/>
          <w:b w:val="0"/>
          <w:sz w:val="22"/>
          <w:szCs w:val="22"/>
        </w:rPr>
      </w:pPr>
      <w:r w:rsidRPr="00433C66">
        <w:rPr>
          <w:rFonts w:ascii="Arial" w:hAnsi="Arial" w:cs="Arial"/>
          <w:b w:val="0"/>
          <w:sz w:val="22"/>
          <w:szCs w:val="22"/>
        </w:rPr>
        <w:t xml:space="preserve">Zhotovitel se zavazuje </w:t>
      </w:r>
      <w:r w:rsidR="002E20BD">
        <w:rPr>
          <w:rFonts w:ascii="Arial" w:hAnsi="Arial" w:cs="Arial"/>
          <w:b w:val="0"/>
          <w:sz w:val="22"/>
          <w:szCs w:val="22"/>
        </w:rPr>
        <w:t>odevzdat Objednateli</w:t>
      </w:r>
      <w:r w:rsidR="00A33222">
        <w:rPr>
          <w:rFonts w:ascii="Arial" w:hAnsi="Arial" w:cs="Arial"/>
          <w:b w:val="0"/>
          <w:sz w:val="22"/>
          <w:szCs w:val="22"/>
        </w:rPr>
        <w:t xml:space="preserve"> </w:t>
      </w:r>
      <w:r w:rsidR="002E20BD">
        <w:rPr>
          <w:rFonts w:ascii="Arial" w:hAnsi="Arial" w:cs="Arial"/>
          <w:b w:val="0"/>
          <w:sz w:val="22"/>
          <w:szCs w:val="22"/>
        </w:rPr>
        <w:t xml:space="preserve">výsledky řádně zhotoveného </w:t>
      </w:r>
      <w:r w:rsidR="00A33222">
        <w:rPr>
          <w:rFonts w:ascii="Arial" w:hAnsi="Arial" w:cs="Arial"/>
          <w:b w:val="0"/>
          <w:sz w:val="22"/>
          <w:szCs w:val="22"/>
        </w:rPr>
        <w:t xml:space="preserve">ad hoc </w:t>
      </w:r>
      <w:r w:rsidR="002E20BD">
        <w:rPr>
          <w:rFonts w:ascii="Arial" w:hAnsi="Arial" w:cs="Arial"/>
          <w:b w:val="0"/>
          <w:sz w:val="22"/>
          <w:szCs w:val="22"/>
        </w:rPr>
        <w:t>plnění</w:t>
      </w:r>
      <w:r>
        <w:rPr>
          <w:rFonts w:ascii="Arial" w:hAnsi="Arial" w:cs="Arial"/>
          <w:b w:val="0"/>
          <w:sz w:val="22"/>
          <w:szCs w:val="22"/>
        </w:rPr>
        <w:t xml:space="preserve"> </w:t>
      </w:r>
      <w:r w:rsidRPr="00433C66">
        <w:rPr>
          <w:rFonts w:ascii="Arial" w:hAnsi="Arial" w:cs="Arial"/>
          <w:b w:val="0"/>
          <w:sz w:val="22"/>
          <w:szCs w:val="22"/>
        </w:rPr>
        <w:t xml:space="preserve">nejpozději </w:t>
      </w:r>
      <w:r w:rsidR="001C0EE6">
        <w:rPr>
          <w:rFonts w:ascii="Arial" w:hAnsi="Arial" w:cs="Arial"/>
          <w:b w:val="0"/>
          <w:sz w:val="22"/>
          <w:szCs w:val="22"/>
        </w:rPr>
        <w:t>do……….</w:t>
      </w:r>
      <w:r>
        <w:rPr>
          <w:rFonts w:ascii="Arial" w:hAnsi="Arial" w:cs="Arial"/>
          <w:b w:val="0"/>
          <w:sz w:val="22"/>
          <w:szCs w:val="22"/>
        </w:rPr>
        <w:t xml:space="preserve">. </w:t>
      </w:r>
    </w:p>
    <w:p w:rsidR="0084496F" w:rsidRPr="000B5927" w:rsidRDefault="0084496F" w:rsidP="0084496F">
      <w:pPr>
        <w:pStyle w:val="Zkladntext2"/>
        <w:ind w:left="2490"/>
        <w:jc w:val="both"/>
        <w:rPr>
          <w:rFonts w:ascii="Arial" w:hAnsi="Arial" w:cs="Arial"/>
          <w:b w:val="0"/>
          <w:sz w:val="22"/>
          <w:szCs w:val="22"/>
        </w:rPr>
      </w:pPr>
    </w:p>
    <w:p w:rsidR="0084496F" w:rsidRPr="000B5927" w:rsidRDefault="0084496F" w:rsidP="0084496F">
      <w:pPr>
        <w:pStyle w:val="Zkladntext2"/>
        <w:ind w:left="720"/>
        <w:jc w:val="both"/>
        <w:rPr>
          <w:rFonts w:ascii="Arial" w:hAnsi="Arial" w:cs="Arial"/>
          <w:b w:val="0"/>
          <w:sz w:val="22"/>
          <w:szCs w:val="22"/>
        </w:rPr>
      </w:pPr>
    </w:p>
    <w:p w:rsidR="0084496F" w:rsidRPr="000B5927" w:rsidRDefault="0084496F" w:rsidP="0084496F">
      <w:pPr>
        <w:pStyle w:val="Zkladntext2"/>
        <w:jc w:val="both"/>
        <w:rPr>
          <w:rFonts w:ascii="Arial" w:hAnsi="Arial" w:cs="Arial"/>
          <w:b w:val="0"/>
          <w:sz w:val="22"/>
          <w:szCs w:val="22"/>
        </w:rPr>
      </w:pPr>
    </w:p>
    <w:p w:rsidR="0084496F" w:rsidRPr="000B5927" w:rsidRDefault="0084496F" w:rsidP="0084496F">
      <w:pPr>
        <w:pStyle w:val="Zkladntext2"/>
        <w:jc w:val="both"/>
        <w:rPr>
          <w:rFonts w:ascii="Arial" w:hAnsi="Arial" w:cs="Arial"/>
          <w:b w:val="0"/>
          <w:sz w:val="22"/>
          <w:szCs w:val="22"/>
        </w:rPr>
      </w:pPr>
    </w:p>
    <w:p w:rsidR="0084496F" w:rsidRPr="000B5927" w:rsidRDefault="0084496F" w:rsidP="0084496F">
      <w:pPr>
        <w:pStyle w:val="Zkladntext2"/>
        <w:jc w:val="both"/>
        <w:rPr>
          <w:rFonts w:ascii="Arial" w:hAnsi="Arial" w:cs="Arial"/>
          <w:b w:val="0"/>
          <w:sz w:val="22"/>
          <w:szCs w:val="22"/>
        </w:rPr>
      </w:pPr>
    </w:p>
    <w:p w:rsidR="0084496F" w:rsidRPr="000B5927" w:rsidRDefault="0084496F" w:rsidP="0084496F">
      <w:pPr>
        <w:pStyle w:val="Zkladntext2"/>
        <w:jc w:val="both"/>
        <w:rPr>
          <w:rFonts w:ascii="Arial" w:hAnsi="Arial" w:cs="Arial"/>
          <w:sz w:val="22"/>
          <w:szCs w:val="22"/>
        </w:rPr>
      </w:pPr>
      <w:r w:rsidRPr="000B5927">
        <w:rPr>
          <w:rFonts w:ascii="Arial" w:hAnsi="Arial" w:cs="Arial"/>
          <w:sz w:val="22"/>
          <w:szCs w:val="22"/>
        </w:rPr>
        <w:t>Závěrečná ustanovení:</w:t>
      </w:r>
    </w:p>
    <w:p w:rsidR="0084496F" w:rsidRDefault="0045374F" w:rsidP="0045374F">
      <w:pPr>
        <w:pStyle w:val="Zkladntext2"/>
        <w:ind w:left="720"/>
        <w:jc w:val="both"/>
        <w:rPr>
          <w:rFonts w:ascii="Arial" w:hAnsi="Arial" w:cs="Arial"/>
          <w:b w:val="0"/>
          <w:sz w:val="22"/>
          <w:szCs w:val="22"/>
        </w:rPr>
      </w:pPr>
      <w:r>
        <w:rPr>
          <w:rFonts w:ascii="Arial" w:hAnsi="Arial" w:cs="Arial"/>
          <w:b w:val="0"/>
          <w:sz w:val="22"/>
          <w:szCs w:val="22"/>
        </w:rPr>
        <w:lastRenderedPageBreak/>
        <w:t xml:space="preserve">1. </w:t>
      </w:r>
      <w:r w:rsidR="0084496F" w:rsidRPr="000B5927">
        <w:rPr>
          <w:rFonts w:ascii="Arial" w:hAnsi="Arial" w:cs="Arial"/>
          <w:b w:val="0"/>
          <w:sz w:val="22"/>
          <w:szCs w:val="22"/>
        </w:rPr>
        <w:t xml:space="preserve">Práva a povinnosti Objednatele a Zhotovitele se řídí ustanoveními </w:t>
      </w:r>
      <w:r w:rsidR="00071F2E">
        <w:rPr>
          <w:rFonts w:ascii="Arial" w:hAnsi="Arial" w:cs="Arial"/>
          <w:b w:val="0"/>
          <w:sz w:val="22"/>
          <w:szCs w:val="22"/>
        </w:rPr>
        <w:t>Dohody</w:t>
      </w:r>
      <w:r w:rsidR="0084496F" w:rsidRPr="000B5927">
        <w:rPr>
          <w:rFonts w:ascii="Arial" w:hAnsi="Arial" w:cs="Arial"/>
          <w:b w:val="0"/>
          <w:sz w:val="22"/>
          <w:szCs w:val="22"/>
        </w:rPr>
        <w:t>.</w:t>
      </w:r>
    </w:p>
    <w:p w:rsidR="0084496F" w:rsidRPr="000B5927" w:rsidRDefault="0045374F" w:rsidP="0045374F">
      <w:pPr>
        <w:pStyle w:val="Zkladntext2"/>
        <w:ind w:left="720"/>
        <w:jc w:val="both"/>
        <w:rPr>
          <w:rFonts w:ascii="Arial" w:hAnsi="Arial" w:cs="Arial"/>
          <w:b w:val="0"/>
          <w:sz w:val="22"/>
          <w:szCs w:val="22"/>
        </w:rPr>
      </w:pPr>
      <w:r>
        <w:rPr>
          <w:rFonts w:ascii="Arial" w:hAnsi="Arial" w:cs="Arial"/>
          <w:b w:val="0"/>
          <w:sz w:val="22"/>
          <w:szCs w:val="22"/>
        </w:rPr>
        <w:t xml:space="preserve">2. </w:t>
      </w:r>
      <w:r w:rsidR="0084496F">
        <w:rPr>
          <w:rFonts w:ascii="Arial" w:hAnsi="Arial" w:cs="Arial"/>
          <w:b w:val="0"/>
          <w:sz w:val="22"/>
          <w:szCs w:val="22"/>
        </w:rPr>
        <w:t>V případě, že hodnota této Objednávky činí více než 50.000,- Kč bez DPH, nabývá účinnosti dnem jejího uveřejnění v registru smluv.</w:t>
      </w:r>
    </w:p>
    <w:p w:rsidR="0084496F" w:rsidRPr="000B5927" w:rsidRDefault="0084496F" w:rsidP="0084496F">
      <w:pPr>
        <w:pStyle w:val="Odstavecseseznamem"/>
        <w:tabs>
          <w:tab w:val="left" w:pos="0"/>
          <w:tab w:val="left" w:pos="720"/>
          <w:tab w:val="left" w:pos="8400"/>
        </w:tabs>
        <w:spacing w:after="120"/>
        <w:ind w:left="786"/>
        <w:jc w:val="both"/>
        <w:rPr>
          <w:rFonts w:ascii="Arial" w:hAnsi="Arial" w:cs="Arial"/>
          <w:sz w:val="22"/>
          <w:szCs w:val="22"/>
        </w:rPr>
      </w:pPr>
    </w:p>
    <w:p w:rsidR="0084496F" w:rsidRPr="000B5927" w:rsidRDefault="0084496F" w:rsidP="0084496F">
      <w:pPr>
        <w:pStyle w:val="Odstavecseseznamem"/>
        <w:tabs>
          <w:tab w:val="left" w:pos="0"/>
          <w:tab w:val="left" w:pos="720"/>
          <w:tab w:val="left" w:pos="8400"/>
        </w:tabs>
        <w:spacing w:after="120"/>
        <w:ind w:left="786"/>
        <w:jc w:val="both"/>
        <w:rPr>
          <w:rFonts w:ascii="Arial" w:hAnsi="Arial" w:cs="Arial"/>
          <w:sz w:val="22"/>
          <w:szCs w:val="22"/>
        </w:rPr>
      </w:pPr>
    </w:p>
    <w:p w:rsidR="0084496F" w:rsidRPr="000B5927" w:rsidRDefault="0084496F" w:rsidP="0084496F">
      <w:pPr>
        <w:pStyle w:val="Odstavecseseznamem"/>
        <w:tabs>
          <w:tab w:val="left" w:pos="0"/>
          <w:tab w:val="left" w:pos="720"/>
          <w:tab w:val="left" w:pos="4678"/>
          <w:tab w:val="left" w:pos="8400"/>
        </w:tabs>
        <w:spacing w:after="120"/>
        <w:ind w:left="786" w:hanging="786"/>
        <w:jc w:val="both"/>
        <w:rPr>
          <w:rFonts w:ascii="Arial" w:hAnsi="Arial" w:cs="Arial"/>
          <w:sz w:val="22"/>
          <w:szCs w:val="22"/>
        </w:rPr>
      </w:pPr>
      <w:r>
        <w:rPr>
          <w:rFonts w:ascii="Arial" w:hAnsi="Arial" w:cs="Arial"/>
          <w:sz w:val="22"/>
          <w:szCs w:val="22"/>
        </w:rPr>
        <w:t>O</w:t>
      </w:r>
      <w:r w:rsidRPr="000B5927">
        <w:rPr>
          <w:rFonts w:ascii="Arial" w:hAnsi="Arial" w:cs="Arial"/>
          <w:sz w:val="22"/>
          <w:szCs w:val="22"/>
        </w:rPr>
        <w:t>bjednatel</w:t>
      </w:r>
      <w:r>
        <w:rPr>
          <w:rFonts w:ascii="Arial" w:hAnsi="Arial" w:cs="Arial"/>
          <w:sz w:val="22"/>
          <w:szCs w:val="22"/>
        </w:rPr>
        <w:t>:</w:t>
      </w:r>
      <w:r w:rsidRPr="000B5927">
        <w:rPr>
          <w:rFonts w:ascii="Arial" w:hAnsi="Arial" w:cs="Arial"/>
          <w:sz w:val="22"/>
          <w:szCs w:val="22"/>
        </w:rPr>
        <w:tab/>
      </w:r>
      <w:r w:rsidRPr="000B5927">
        <w:rPr>
          <w:rFonts w:ascii="Arial" w:hAnsi="Arial" w:cs="Arial"/>
          <w:sz w:val="22"/>
          <w:szCs w:val="22"/>
        </w:rPr>
        <w:tab/>
      </w:r>
    </w:p>
    <w:p w:rsidR="0084496F" w:rsidRPr="000B5927" w:rsidRDefault="0084496F" w:rsidP="0084496F">
      <w:pPr>
        <w:tabs>
          <w:tab w:val="left" w:pos="0"/>
          <w:tab w:val="left" w:pos="720"/>
          <w:tab w:val="left" w:pos="8400"/>
        </w:tabs>
        <w:jc w:val="both"/>
        <w:rPr>
          <w:rFonts w:ascii="Arial" w:hAnsi="Arial" w:cs="Arial"/>
          <w:sz w:val="22"/>
          <w:szCs w:val="22"/>
        </w:rPr>
      </w:pPr>
    </w:p>
    <w:p w:rsidR="0084496F" w:rsidRPr="000B5927" w:rsidRDefault="0084496F" w:rsidP="0084496F">
      <w:pPr>
        <w:tabs>
          <w:tab w:val="left" w:pos="0"/>
          <w:tab w:val="left" w:pos="720"/>
          <w:tab w:val="left" w:pos="4678"/>
          <w:tab w:val="left" w:pos="6799"/>
          <w:tab w:val="left" w:pos="8400"/>
        </w:tabs>
        <w:jc w:val="both"/>
        <w:rPr>
          <w:rFonts w:ascii="Arial" w:hAnsi="Arial" w:cs="Arial"/>
          <w:sz w:val="22"/>
          <w:szCs w:val="22"/>
        </w:rPr>
      </w:pPr>
      <w:r w:rsidRPr="000B5927">
        <w:rPr>
          <w:rFonts w:ascii="Arial" w:hAnsi="Arial" w:cs="Arial"/>
          <w:sz w:val="22"/>
          <w:szCs w:val="22"/>
        </w:rPr>
        <w:t xml:space="preserve">V Praze dne </w:t>
      </w:r>
      <w:r w:rsidRPr="000B5927">
        <w:rPr>
          <w:rFonts w:ascii="Arial" w:hAnsi="Arial" w:cs="Arial"/>
          <w:sz w:val="22"/>
          <w:szCs w:val="22"/>
        </w:rPr>
        <w:tab/>
        <w:t xml:space="preserve"> </w:t>
      </w:r>
    </w:p>
    <w:tbl>
      <w:tblPr>
        <w:tblW w:w="0" w:type="auto"/>
        <w:tblInd w:w="70" w:type="dxa"/>
        <w:tblCellMar>
          <w:left w:w="70" w:type="dxa"/>
          <w:right w:w="70" w:type="dxa"/>
        </w:tblCellMar>
        <w:tblLook w:val="00A0" w:firstRow="1" w:lastRow="0" w:firstColumn="1" w:lastColumn="0" w:noHBand="0" w:noVBand="0"/>
      </w:tblPr>
      <w:tblGrid>
        <w:gridCol w:w="4556"/>
        <w:gridCol w:w="4563"/>
      </w:tblGrid>
      <w:tr w:rsidR="0084496F" w:rsidRPr="000B5927" w:rsidTr="00BE15C1">
        <w:trPr>
          <w:trHeight w:val="512"/>
        </w:trPr>
        <w:tc>
          <w:tcPr>
            <w:tcW w:w="4556" w:type="dxa"/>
          </w:tcPr>
          <w:p w:rsidR="0084496F" w:rsidRPr="000B5927" w:rsidRDefault="0084496F" w:rsidP="00BE15C1">
            <w:pPr>
              <w:pBdr>
                <w:bottom w:val="single" w:sz="12" w:space="1" w:color="auto"/>
              </w:pBdr>
              <w:rPr>
                <w:rFonts w:ascii="Arial" w:hAnsi="Arial" w:cs="Arial"/>
                <w:sz w:val="22"/>
                <w:szCs w:val="22"/>
              </w:rPr>
            </w:pPr>
          </w:p>
          <w:p w:rsidR="0084496F" w:rsidRPr="000B5927" w:rsidRDefault="0084496F" w:rsidP="00BE15C1">
            <w:pPr>
              <w:pBdr>
                <w:bottom w:val="single" w:sz="12" w:space="1" w:color="auto"/>
              </w:pBdr>
              <w:rPr>
                <w:rFonts w:ascii="Arial" w:hAnsi="Arial" w:cs="Arial"/>
                <w:sz w:val="22"/>
                <w:szCs w:val="22"/>
              </w:rPr>
            </w:pPr>
          </w:p>
          <w:p w:rsidR="0084496F" w:rsidRPr="000B5927" w:rsidRDefault="0084496F" w:rsidP="003D4CDB">
            <w:pPr>
              <w:jc w:val="center"/>
              <w:rPr>
                <w:rFonts w:ascii="Arial" w:hAnsi="Arial" w:cs="Arial"/>
                <w:sz w:val="22"/>
                <w:szCs w:val="22"/>
              </w:rPr>
            </w:pPr>
          </w:p>
        </w:tc>
        <w:tc>
          <w:tcPr>
            <w:tcW w:w="4563" w:type="dxa"/>
          </w:tcPr>
          <w:p w:rsidR="0084496F" w:rsidRPr="000B5927" w:rsidRDefault="0084496F" w:rsidP="00BE15C1">
            <w:pPr>
              <w:rPr>
                <w:rFonts w:ascii="Arial" w:hAnsi="Arial" w:cs="Arial"/>
                <w:i/>
                <w:sz w:val="22"/>
                <w:szCs w:val="22"/>
              </w:rPr>
            </w:pPr>
          </w:p>
        </w:tc>
      </w:tr>
    </w:tbl>
    <w:p w:rsidR="0084496F" w:rsidRDefault="0084496F" w:rsidP="0084496F">
      <w:pPr>
        <w:pStyle w:val="Odstavecseseznamem"/>
        <w:tabs>
          <w:tab w:val="left" w:pos="0"/>
          <w:tab w:val="left" w:pos="720"/>
          <w:tab w:val="left" w:pos="4678"/>
          <w:tab w:val="left" w:pos="8400"/>
        </w:tabs>
        <w:spacing w:after="120"/>
        <w:ind w:left="786" w:hanging="786"/>
        <w:jc w:val="both"/>
        <w:rPr>
          <w:rFonts w:ascii="Arial" w:hAnsi="Arial" w:cs="Arial"/>
          <w:sz w:val="22"/>
          <w:szCs w:val="22"/>
        </w:rPr>
      </w:pPr>
    </w:p>
    <w:p w:rsidR="0084496F" w:rsidRDefault="0084496F" w:rsidP="0084496F">
      <w:pPr>
        <w:pStyle w:val="Odstavecseseznamem"/>
        <w:tabs>
          <w:tab w:val="left" w:pos="0"/>
          <w:tab w:val="left" w:pos="720"/>
          <w:tab w:val="left" w:pos="4678"/>
          <w:tab w:val="left" w:pos="8400"/>
        </w:tabs>
        <w:spacing w:after="120"/>
        <w:ind w:left="786" w:hanging="786"/>
        <w:jc w:val="both"/>
        <w:rPr>
          <w:rFonts w:ascii="Arial" w:hAnsi="Arial" w:cs="Arial"/>
          <w:sz w:val="22"/>
          <w:szCs w:val="22"/>
        </w:rPr>
      </w:pPr>
    </w:p>
    <w:p w:rsidR="0084496F" w:rsidRDefault="0084496F" w:rsidP="0084496F">
      <w:pPr>
        <w:rPr>
          <w:rFonts w:ascii="Arial" w:hAnsi="Arial" w:cs="Arial"/>
          <w:sz w:val="22"/>
          <w:szCs w:val="22"/>
        </w:rPr>
      </w:pPr>
      <w:r>
        <w:rPr>
          <w:rFonts w:ascii="Arial" w:hAnsi="Arial" w:cs="Arial"/>
          <w:sz w:val="22"/>
          <w:szCs w:val="22"/>
        </w:rPr>
        <w:br w:type="page"/>
      </w:r>
    </w:p>
    <w:p w:rsidR="0084496F" w:rsidRDefault="0084496F" w:rsidP="0084496F">
      <w:pPr>
        <w:pStyle w:val="Odstavecseseznamem"/>
        <w:tabs>
          <w:tab w:val="left" w:pos="0"/>
          <w:tab w:val="left" w:pos="720"/>
          <w:tab w:val="left" w:pos="4678"/>
          <w:tab w:val="left" w:pos="8400"/>
        </w:tabs>
        <w:spacing w:after="120"/>
        <w:ind w:left="786" w:hanging="786"/>
        <w:jc w:val="both"/>
        <w:rPr>
          <w:rFonts w:ascii="Arial" w:hAnsi="Arial" w:cs="Arial"/>
          <w:sz w:val="22"/>
          <w:szCs w:val="22"/>
        </w:rPr>
      </w:pPr>
      <w:r>
        <w:rPr>
          <w:rFonts w:ascii="Arial" w:hAnsi="Arial" w:cs="Arial"/>
          <w:sz w:val="22"/>
          <w:szCs w:val="22"/>
        </w:rPr>
        <w:lastRenderedPageBreak/>
        <w:tab/>
        <w:t xml:space="preserve"> Podle ustanovení Článku II. </w:t>
      </w:r>
      <w:r w:rsidR="00071F2E">
        <w:rPr>
          <w:rFonts w:ascii="Arial" w:hAnsi="Arial" w:cs="Arial"/>
          <w:sz w:val="22"/>
          <w:szCs w:val="22"/>
        </w:rPr>
        <w:t xml:space="preserve">Dohody </w:t>
      </w:r>
      <w:r>
        <w:rPr>
          <w:rFonts w:ascii="Arial" w:hAnsi="Arial" w:cs="Arial"/>
          <w:sz w:val="22"/>
          <w:szCs w:val="22"/>
        </w:rPr>
        <w:t>tímto potvrzuji výše uvedenou Objednávku</w:t>
      </w:r>
    </w:p>
    <w:p w:rsidR="0084496F" w:rsidRDefault="0084496F" w:rsidP="0084496F">
      <w:pPr>
        <w:pStyle w:val="Odstavecseseznamem"/>
        <w:tabs>
          <w:tab w:val="left" w:pos="0"/>
          <w:tab w:val="left" w:pos="720"/>
          <w:tab w:val="left" w:pos="4678"/>
          <w:tab w:val="left" w:pos="8400"/>
        </w:tabs>
        <w:spacing w:after="120"/>
        <w:ind w:left="786" w:hanging="786"/>
        <w:jc w:val="both"/>
        <w:rPr>
          <w:rFonts w:ascii="Arial" w:hAnsi="Arial" w:cs="Arial"/>
          <w:sz w:val="22"/>
          <w:szCs w:val="22"/>
        </w:rPr>
      </w:pPr>
    </w:p>
    <w:p w:rsidR="0084496F" w:rsidRDefault="0084496F" w:rsidP="0084496F">
      <w:pPr>
        <w:pStyle w:val="Odstavecseseznamem"/>
        <w:tabs>
          <w:tab w:val="left" w:pos="0"/>
          <w:tab w:val="left" w:pos="720"/>
          <w:tab w:val="left" w:pos="4678"/>
          <w:tab w:val="left" w:pos="8400"/>
        </w:tabs>
        <w:spacing w:after="120"/>
        <w:ind w:left="786" w:hanging="786"/>
        <w:jc w:val="both"/>
        <w:rPr>
          <w:rFonts w:ascii="Arial" w:hAnsi="Arial" w:cs="Arial"/>
          <w:sz w:val="22"/>
          <w:szCs w:val="22"/>
        </w:rPr>
      </w:pPr>
      <w:r>
        <w:rPr>
          <w:rFonts w:ascii="Arial" w:hAnsi="Arial" w:cs="Arial"/>
          <w:sz w:val="22"/>
          <w:szCs w:val="22"/>
        </w:rPr>
        <w:t>V ………….…..  Dne …………….</w:t>
      </w:r>
    </w:p>
    <w:p w:rsidR="0084496F" w:rsidRDefault="0084496F" w:rsidP="0084496F">
      <w:pPr>
        <w:pStyle w:val="Odstavecseseznamem"/>
        <w:tabs>
          <w:tab w:val="left" w:pos="0"/>
          <w:tab w:val="left" w:pos="720"/>
          <w:tab w:val="left" w:pos="4678"/>
          <w:tab w:val="left" w:pos="8400"/>
        </w:tabs>
        <w:spacing w:after="120"/>
        <w:ind w:left="786" w:hanging="786"/>
        <w:jc w:val="both"/>
        <w:rPr>
          <w:rFonts w:ascii="Arial" w:hAnsi="Arial" w:cs="Arial"/>
          <w:sz w:val="22"/>
          <w:szCs w:val="22"/>
        </w:rPr>
      </w:pPr>
    </w:p>
    <w:p w:rsidR="0084496F" w:rsidRDefault="0084496F" w:rsidP="0084496F">
      <w:pPr>
        <w:pStyle w:val="Odstavecseseznamem"/>
        <w:tabs>
          <w:tab w:val="left" w:pos="0"/>
          <w:tab w:val="left" w:pos="720"/>
          <w:tab w:val="left" w:pos="4678"/>
          <w:tab w:val="left" w:pos="8400"/>
        </w:tabs>
        <w:spacing w:after="120"/>
        <w:ind w:left="786" w:hanging="786"/>
        <w:jc w:val="both"/>
        <w:rPr>
          <w:rFonts w:ascii="Arial" w:hAnsi="Arial" w:cs="Arial"/>
          <w:sz w:val="22"/>
          <w:szCs w:val="22"/>
        </w:rPr>
      </w:pPr>
    </w:p>
    <w:p w:rsidR="0084496F" w:rsidRDefault="0084496F" w:rsidP="0084496F">
      <w:pPr>
        <w:pStyle w:val="Odstavecseseznamem"/>
        <w:tabs>
          <w:tab w:val="left" w:pos="0"/>
          <w:tab w:val="left" w:pos="720"/>
          <w:tab w:val="left" w:pos="4678"/>
          <w:tab w:val="left" w:pos="8400"/>
        </w:tabs>
        <w:spacing w:after="120"/>
        <w:ind w:left="786" w:hanging="786"/>
        <w:jc w:val="both"/>
        <w:rPr>
          <w:rFonts w:ascii="Arial" w:hAnsi="Arial" w:cs="Arial"/>
          <w:sz w:val="22"/>
          <w:szCs w:val="22"/>
        </w:rPr>
      </w:pPr>
      <w:r>
        <w:rPr>
          <w:rFonts w:ascii="Arial" w:hAnsi="Arial" w:cs="Arial"/>
          <w:sz w:val="22"/>
          <w:szCs w:val="22"/>
        </w:rPr>
        <w:t>……………………………………….</w:t>
      </w:r>
    </w:p>
    <w:p w:rsidR="001D09BD" w:rsidRDefault="001D09BD" w:rsidP="001D09BD">
      <w:pPr>
        <w:pStyle w:val="Odstavecseseznamem"/>
        <w:tabs>
          <w:tab w:val="left" w:pos="0"/>
          <w:tab w:val="left" w:pos="720"/>
          <w:tab w:val="left" w:pos="4678"/>
          <w:tab w:val="left" w:pos="8400"/>
        </w:tabs>
        <w:spacing w:after="120"/>
        <w:ind w:left="786" w:hanging="786"/>
        <w:jc w:val="both"/>
        <w:rPr>
          <w:rFonts w:ascii="Arial" w:hAnsi="Arial" w:cs="Arial"/>
          <w:sz w:val="22"/>
          <w:szCs w:val="22"/>
        </w:rPr>
      </w:pPr>
      <w:r>
        <w:rPr>
          <w:rFonts w:ascii="Arial" w:hAnsi="Arial" w:cs="Arial"/>
          <w:sz w:val="22"/>
          <w:szCs w:val="22"/>
        </w:rPr>
        <w:tab/>
        <w:t>CheckTerra s.r.o.</w:t>
      </w:r>
    </w:p>
    <w:p w:rsidR="00536C26" w:rsidRDefault="001D09BD" w:rsidP="001D09BD">
      <w:pPr>
        <w:rPr>
          <w:rFonts w:ascii="Arial" w:hAnsi="Arial" w:cs="Arial"/>
          <w:sz w:val="22"/>
          <w:szCs w:val="22"/>
        </w:rPr>
      </w:pPr>
      <w:r>
        <w:rPr>
          <w:rFonts w:ascii="Arial" w:hAnsi="Arial" w:cs="Arial"/>
          <w:sz w:val="22"/>
          <w:szCs w:val="22"/>
        </w:rPr>
        <w:tab/>
        <w:t xml:space="preserve">  Zhotovitel </w:t>
      </w:r>
      <w:r w:rsidR="00536C26">
        <w:rPr>
          <w:rFonts w:ascii="Arial" w:hAnsi="Arial" w:cs="Arial"/>
          <w:sz w:val="22"/>
          <w:szCs w:val="22"/>
        </w:rPr>
        <w:br w:type="page"/>
      </w:r>
    </w:p>
    <w:p w:rsidR="00536C26" w:rsidRPr="000B5927" w:rsidRDefault="00536C26" w:rsidP="00536C26">
      <w:pPr>
        <w:pStyle w:val="Zkladntext"/>
        <w:rPr>
          <w:rFonts w:ascii="Arial" w:hAnsi="Arial" w:cs="Arial"/>
          <w:b/>
          <w:sz w:val="22"/>
          <w:szCs w:val="22"/>
        </w:rPr>
      </w:pPr>
      <w:r>
        <w:rPr>
          <w:rFonts w:ascii="Arial" w:hAnsi="Arial" w:cs="Arial"/>
          <w:b/>
          <w:sz w:val="22"/>
          <w:szCs w:val="22"/>
        </w:rPr>
        <w:lastRenderedPageBreak/>
        <w:t>Příloha č. 2</w:t>
      </w:r>
    </w:p>
    <w:p w:rsidR="00460198" w:rsidRDefault="00460198" w:rsidP="006119FB">
      <w:pPr>
        <w:rPr>
          <w:rFonts w:ascii="Arial" w:hAnsi="Arial" w:cs="Arial"/>
          <w:sz w:val="22"/>
          <w:szCs w:val="22"/>
        </w:rPr>
      </w:pPr>
    </w:p>
    <w:p w:rsidR="00536C26" w:rsidRDefault="00536C26" w:rsidP="006119FB">
      <w:pPr>
        <w:rPr>
          <w:rFonts w:ascii="Arial" w:hAnsi="Arial" w:cs="Arial"/>
          <w:sz w:val="22"/>
          <w:szCs w:val="22"/>
        </w:rPr>
      </w:pPr>
    </w:p>
    <w:p w:rsidR="00536C26" w:rsidRPr="00536C26" w:rsidRDefault="00536C26" w:rsidP="00536C26">
      <w:pPr>
        <w:pStyle w:val="Zkladntext"/>
        <w:tabs>
          <w:tab w:val="left" w:pos="720"/>
          <w:tab w:val="left" w:pos="5040"/>
        </w:tabs>
        <w:spacing w:line="271" w:lineRule="auto"/>
        <w:ind w:left="426" w:hanging="426"/>
        <w:rPr>
          <w:rFonts w:ascii="Arial" w:hAnsi="Arial" w:cs="Arial"/>
          <w:b/>
          <w:sz w:val="22"/>
          <w:szCs w:val="22"/>
        </w:rPr>
      </w:pPr>
      <w:r w:rsidRPr="00536C26">
        <w:rPr>
          <w:rFonts w:ascii="Arial" w:hAnsi="Arial" w:cs="Arial"/>
          <w:b/>
          <w:sz w:val="22"/>
          <w:szCs w:val="22"/>
        </w:rPr>
        <w:t>Seznam poddodavatelů</w:t>
      </w:r>
    </w:p>
    <w:p w:rsidR="00536C26" w:rsidRPr="00536C26" w:rsidRDefault="00536C26" w:rsidP="00536C26">
      <w:pPr>
        <w:pStyle w:val="Zkladntext"/>
        <w:tabs>
          <w:tab w:val="left" w:pos="720"/>
          <w:tab w:val="left" w:pos="5040"/>
        </w:tabs>
        <w:spacing w:line="271" w:lineRule="auto"/>
        <w:ind w:left="426" w:hanging="426"/>
        <w:rPr>
          <w:rFonts w:ascii="Arial" w:hAnsi="Arial" w:cs="Arial"/>
          <w:b/>
          <w:sz w:val="22"/>
          <w:szCs w:val="22"/>
        </w:rPr>
      </w:pPr>
    </w:p>
    <w:p w:rsidR="00536C26" w:rsidRPr="00536C26" w:rsidRDefault="00536C26" w:rsidP="00536C26">
      <w:pPr>
        <w:spacing w:after="120" w:line="280" w:lineRule="exact"/>
        <w:rPr>
          <w:rFonts w:ascii="Arial" w:hAnsi="Arial" w:cs="Arial"/>
          <w:sz w:val="22"/>
          <w:szCs w:val="22"/>
        </w:rPr>
      </w:pPr>
      <w:r w:rsidRPr="00536C26">
        <w:rPr>
          <w:rFonts w:ascii="Arial" w:hAnsi="Arial" w:cs="Arial"/>
          <w:sz w:val="22"/>
          <w:szCs w:val="22"/>
        </w:rPr>
        <w:t xml:space="preserve">1/ </w:t>
      </w:r>
    </w:p>
    <w:p w:rsidR="00536C26" w:rsidRPr="00536C26" w:rsidRDefault="00536C26" w:rsidP="00536C26">
      <w:pPr>
        <w:spacing w:after="120" w:line="280" w:lineRule="exact"/>
        <w:rPr>
          <w:rFonts w:ascii="Arial" w:hAnsi="Arial" w:cs="Arial"/>
          <w:sz w:val="22"/>
          <w:szCs w:val="22"/>
        </w:rPr>
      </w:pPr>
      <w:r w:rsidRPr="00536C26">
        <w:rPr>
          <w:rFonts w:ascii="Arial" w:hAnsi="Arial" w:cs="Arial"/>
          <w:sz w:val="22"/>
          <w:szCs w:val="22"/>
        </w:rPr>
        <w:t xml:space="preserve">Název: </w:t>
      </w:r>
      <w:r w:rsidRPr="00536C26">
        <w:rPr>
          <w:rFonts w:ascii="Arial" w:hAnsi="Arial" w:cs="Arial"/>
          <w:sz w:val="22"/>
          <w:szCs w:val="22"/>
        </w:rPr>
        <w:tab/>
      </w:r>
      <w:r w:rsidRPr="00536C26">
        <w:rPr>
          <w:rFonts w:ascii="Arial" w:hAnsi="Arial" w:cs="Arial"/>
          <w:sz w:val="22"/>
          <w:szCs w:val="22"/>
        </w:rPr>
        <w:tab/>
      </w:r>
      <w:r w:rsidRPr="00536C26">
        <w:rPr>
          <w:rFonts w:ascii="Arial" w:hAnsi="Arial" w:cs="Arial"/>
          <w:sz w:val="22"/>
          <w:szCs w:val="22"/>
        </w:rPr>
        <w:tab/>
      </w:r>
      <w:r w:rsidR="001D09BD">
        <w:rPr>
          <w:rFonts w:ascii="Arial" w:hAnsi="Arial" w:cs="Arial"/>
          <w:snapToGrid w:val="0"/>
          <w:sz w:val="22"/>
          <w:szCs w:val="22"/>
        </w:rPr>
        <w:t>-</w:t>
      </w:r>
    </w:p>
    <w:p w:rsidR="00536C26" w:rsidRPr="00536C26" w:rsidRDefault="00536C26" w:rsidP="00536C26">
      <w:pPr>
        <w:spacing w:after="120" w:line="280" w:lineRule="exact"/>
        <w:rPr>
          <w:rFonts w:ascii="Arial" w:hAnsi="Arial" w:cs="Arial"/>
          <w:sz w:val="22"/>
          <w:szCs w:val="22"/>
        </w:rPr>
      </w:pPr>
      <w:r w:rsidRPr="00536C26">
        <w:rPr>
          <w:rFonts w:ascii="Arial" w:hAnsi="Arial" w:cs="Arial"/>
          <w:sz w:val="22"/>
          <w:szCs w:val="22"/>
        </w:rPr>
        <w:t>Sídlo:</w:t>
      </w:r>
      <w:r w:rsidRPr="00536C26">
        <w:rPr>
          <w:rFonts w:ascii="Arial" w:hAnsi="Arial" w:cs="Arial"/>
          <w:sz w:val="22"/>
          <w:szCs w:val="22"/>
        </w:rPr>
        <w:tab/>
      </w:r>
      <w:r w:rsidRPr="00536C26">
        <w:rPr>
          <w:rFonts w:ascii="Arial" w:hAnsi="Arial" w:cs="Arial"/>
          <w:sz w:val="22"/>
          <w:szCs w:val="22"/>
        </w:rPr>
        <w:tab/>
      </w:r>
      <w:r w:rsidRPr="00536C26">
        <w:rPr>
          <w:rFonts w:ascii="Arial" w:hAnsi="Arial" w:cs="Arial"/>
          <w:sz w:val="22"/>
          <w:szCs w:val="22"/>
        </w:rPr>
        <w:tab/>
      </w:r>
      <w:r w:rsidRPr="00536C26">
        <w:rPr>
          <w:rFonts w:ascii="Arial" w:hAnsi="Arial" w:cs="Arial"/>
          <w:sz w:val="22"/>
          <w:szCs w:val="22"/>
        </w:rPr>
        <w:tab/>
      </w:r>
      <w:r w:rsidR="001D09BD">
        <w:rPr>
          <w:rFonts w:ascii="Arial" w:hAnsi="Arial" w:cs="Arial"/>
          <w:snapToGrid w:val="0"/>
          <w:sz w:val="22"/>
          <w:szCs w:val="22"/>
        </w:rPr>
        <w:t>-</w:t>
      </w:r>
    </w:p>
    <w:p w:rsidR="00536C26" w:rsidRPr="00536C26" w:rsidRDefault="00536C26" w:rsidP="00536C26">
      <w:pPr>
        <w:spacing w:after="120" w:line="280" w:lineRule="exact"/>
        <w:rPr>
          <w:rFonts w:ascii="Arial" w:hAnsi="Arial" w:cs="Arial"/>
          <w:sz w:val="22"/>
          <w:szCs w:val="22"/>
        </w:rPr>
      </w:pPr>
      <w:r w:rsidRPr="00536C26">
        <w:rPr>
          <w:rFonts w:ascii="Arial" w:hAnsi="Arial" w:cs="Arial"/>
          <w:sz w:val="22"/>
          <w:szCs w:val="22"/>
        </w:rPr>
        <w:t>IČO:</w:t>
      </w:r>
      <w:r w:rsidRPr="00536C26">
        <w:rPr>
          <w:rFonts w:ascii="Arial" w:hAnsi="Arial" w:cs="Arial"/>
          <w:sz w:val="22"/>
          <w:szCs w:val="22"/>
        </w:rPr>
        <w:tab/>
      </w:r>
      <w:r w:rsidRPr="00536C26">
        <w:rPr>
          <w:rFonts w:ascii="Arial" w:hAnsi="Arial" w:cs="Arial"/>
          <w:sz w:val="22"/>
          <w:szCs w:val="22"/>
        </w:rPr>
        <w:tab/>
      </w:r>
      <w:r w:rsidRPr="00536C26">
        <w:rPr>
          <w:rFonts w:ascii="Arial" w:hAnsi="Arial" w:cs="Arial"/>
          <w:sz w:val="22"/>
          <w:szCs w:val="22"/>
        </w:rPr>
        <w:tab/>
      </w:r>
      <w:r w:rsidRPr="00536C26">
        <w:rPr>
          <w:rFonts w:ascii="Arial" w:hAnsi="Arial" w:cs="Arial"/>
          <w:sz w:val="22"/>
          <w:szCs w:val="22"/>
        </w:rPr>
        <w:tab/>
      </w:r>
      <w:r w:rsidR="001D09BD">
        <w:rPr>
          <w:rFonts w:ascii="Arial" w:hAnsi="Arial" w:cs="Arial"/>
          <w:snapToGrid w:val="0"/>
          <w:sz w:val="22"/>
          <w:szCs w:val="22"/>
        </w:rPr>
        <w:t>-</w:t>
      </w:r>
    </w:p>
    <w:p w:rsidR="00536C26" w:rsidRPr="00536C26" w:rsidRDefault="00536C26" w:rsidP="00536C26">
      <w:pPr>
        <w:spacing w:after="120" w:line="280" w:lineRule="exact"/>
        <w:rPr>
          <w:rFonts w:ascii="Arial" w:hAnsi="Arial" w:cs="Arial"/>
          <w:snapToGrid w:val="0"/>
          <w:sz w:val="22"/>
          <w:szCs w:val="22"/>
        </w:rPr>
      </w:pPr>
      <w:r w:rsidRPr="00536C26">
        <w:rPr>
          <w:rFonts w:ascii="Arial" w:hAnsi="Arial" w:cs="Arial"/>
          <w:sz w:val="22"/>
          <w:szCs w:val="22"/>
        </w:rPr>
        <w:t>Věcný rozsah plnění:</w:t>
      </w:r>
      <w:r w:rsidRPr="00536C26">
        <w:rPr>
          <w:rFonts w:ascii="Arial" w:hAnsi="Arial" w:cs="Arial"/>
          <w:sz w:val="22"/>
          <w:szCs w:val="22"/>
        </w:rPr>
        <w:tab/>
      </w:r>
      <w:r>
        <w:rPr>
          <w:rFonts w:ascii="Arial" w:hAnsi="Arial" w:cs="Arial"/>
          <w:sz w:val="22"/>
          <w:szCs w:val="22"/>
        </w:rPr>
        <w:tab/>
      </w:r>
      <w:r w:rsidR="001D09BD">
        <w:rPr>
          <w:rFonts w:ascii="Arial" w:hAnsi="Arial" w:cs="Arial"/>
          <w:snapToGrid w:val="0"/>
          <w:sz w:val="22"/>
          <w:szCs w:val="22"/>
        </w:rPr>
        <w:t>-</w:t>
      </w:r>
    </w:p>
    <w:p w:rsidR="00536C26" w:rsidRPr="00536C26" w:rsidRDefault="00536C26" w:rsidP="00536C26">
      <w:pPr>
        <w:spacing w:after="120" w:line="280" w:lineRule="exact"/>
        <w:rPr>
          <w:rFonts w:ascii="Arial" w:hAnsi="Arial" w:cs="Arial"/>
          <w:sz w:val="22"/>
          <w:szCs w:val="22"/>
        </w:rPr>
      </w:pPr>
      <w:r w:rsidRPr="00536C26">
        <w:rPr>
          <w:rFonts w:ascii="Arial" w:hAnsi="Arial" w:cs="Arial"/>
          <w:sz w:val="22"/>
          <w:szCs w:val="22"/>
        </w:rPr>
        <w:t>Rozsah plnění v %:</w:t>
      </w:r>
      <w:r w:rsidRPr="00536C26">
        <w:rPr>
          <w:rFonts w:ascii="Arial" w:hAnsi="Arial" w:cs="Arial"/>
          <w:snapToGrid w:val="0"/>
          <w:sz w:val="22"/>
          <w:szCs w:val="22"/>
        </w:rPr>
        <w:tab/>
      </w:r>
      <w:r>
        <w:rPr>
          <w:rFonts w:ascii="Arial" w:hAnsi="Arial" w:cs="Arial"/>
          <w:snapToGrid w:val="0"/>
          <w:sz w:val="22"/>
          <w:szCs w:val="22"/>
        </w:rPr>
        <w:tab/>
      </w:r>
      <w:r w:rsidR="001D09BD">
        <w:rPr>
          <w:rFonts w:ascii="Arial" w:hAnsi="Arial" w:cs="Arial"/>
          <w:snapToGrid w:val="0"/>
          <w:sz w:val="22"/>
          <w:szCs w:val="22"/>
        </w:rPr>
        <w:t>-</w:t>
      </w:r>
    </w:p>
    <w:p w:rsidR="00536C26" w:rsidRPr="00536C26" w:rsidRDefault="00536C26" w:rsidP="00536C26">
      <w:pPr>
        <w:spacing w:after="120" w:line="280" w:lineRule="exact"/>
        <w:rPr>
          <w:rFonts w:ascii="Arial" w:hAnsi="Arial" w:cs="Arial"/>
          <w:sz w:val="22"/>
          <w:szCs w:val="22"/>
        </w:rPr>
      </w:pPr>
    </w:p>
    <w:p w:rsidR="00536C26" w:rsidRPr="00536C26" w:rsidRDefault="00536C26" w:rsidP="00536C26">
      <w:pPr>
        <w:spacing w:after="120" w:line="280" w:lineRule="exact"/>
        <w:rPr>
          <w:rFonts w:ascii="Arial" w:hAnsi="Arial" w:cs="Arial"/>
          <w:sz w:val="22"/>
          <w:szCs w:val="22"/>
        </w:rPr>
      </w:pPr>
      <w:r w:rsidRPr="00536C26">
        <w:rPr>
          <w:rFonts w:ascii="Arial" w:hAnsi="Arial" w:cs="Arial"/>
          <w:sz w:val="22"/>
          <w:szCs w:val="22"/>
        </w:rPr>
        <w:t>2/</w:t>
      </w:r>
    </w:p>
    <w:p w:rsidR="00536C26" w:rsidRPr="00536C26" w:rsidRDefault="00536C26" w:rsidP="00536C26">
      <w:pPr>
        <w:spacing w:after="120" w:line="280" w:lineRule="exact"/>
        <w:rPr>
          <w:rFonts w:ascii="Arial" w:hAnsi="Arial" w:cs="Arial"/>
          <w:sz w:val="22"/>
          <w:szCs w:val="22"/>
        </w:rPr>
      </w:pPr>
      <w:r w:rsidRPr="00536C26">
        <w:rPr>
          <w:rFonts w:ascii="Arial" w:hAnsi="Arial" w:cs="Arial"/>
          <w:sz w:val="22"/>
          <w:szCs w:val="22"/>
        </w:rPr>
        <w:t xml:space="preserve">Název: </w:t>
      </w:r>
      <w:r w:rsidRPr="00536C26">
        <w:rPr>
          <w:rFonts w:ascii="Arial" w:hAnsi="Arial" w:cs="Arial"/>
          <w:sz w:val="22"/>
          <w:szCs w:val="22"/>
        </w:rPr>
        <w:tab/>
      </w:r>
      <w:r w:rsidRPr="00536C26">
        <w:rPr>
          <w:rFonts w:ascii="Arial" w:hAnsi="Arial" w:cs="Arial"/>
          <w:sz w:val="22"/>
          <w:szCs w:val="22"/>
        </w:rPr>
        <w:tab/>
      </w:r>
      <w:r w:rsidRPr="00536C26">
        <w:rPr>
          <w:rFonts w:ascii="Arial" w:hAnsi="Arial" w:cs="Arial"/>
          <w:sz w:val="22"/>
          <w:szCs w:val="22"/>
        </w:rPr>
        <w:tab/>
      </w:r>
      <w:r w:rsidR="001D09BD">
        <w:rPr>
          <w:rFonts w:ascii="Arial" w:hAnsi="Arial" w:cs="Arial"/>
          <w:snapToGrid w:val="0"/>
          <w:sz w:val="22"/>
          <w:szCs w:val="22"/>
        </w:rPr>
        <w:t>-</w:t>
      </w:r>
    </w:p>
    <w:p w:rsidR="00536C26" w:rsidRPr="00536C26" w:rsidRDefault="00536C26" w:rsidP="00536C26">
      <w:pPr>
        <w:spacing w:after="120" w:line="280" w:lineRule="exact"/>
        <w:rPr>
          <w:rFonts w:ascii="Arial" w:hAnsi="Arial" w:cs="Arial"/>
          <w:sz w:val="22"/>
          <w:szCs w:val="22"/>
        </w:rPr>
      </w:pPr>
      <w:r w:rsidRPr="00536C26">
        <w:rPr>
          <w:rFonts w:ascii="Arial" w:hAnsi="Arial" w:cs="Arial"/>
          <w:sz w:val="22"/>
          <w:szCs w:val="22"/>
        </w:rPr>
        <w:t>Sídlo:</w:t>
      </w:r>
      <w:r w:rsidRPr="00536C26">
        <w:rPr>
          <w:rFonts w:ascii="Arial" w:hAnsi="Arial" w:cs="Arial"/>
          <w:sz w:val="22"/>
          <w:szCs w:val="22"/>
        </w:rPr>
        <w:tab/>
      </w:r>
      <w:r w:rsidRPr="00536C26">
        <w:rPr>
          <w:rFonts w:ascii="Arial" w:hAnsi="Arial" w:cs="Arial"/>
          <w:sz w:val="22"/>
          <w:szCs w:val="22"/>
        </w:rPr>
        <w:tab/>
      </w:r>
      <w:r w:rsidRPr="00536C26">
        <w:rPr>
          <w:rFonts w:ascii="Arial" w:hAnsi="Arial" w:cs="Arial"/>
          <w:sz w:val="22"/>
          <w:szCs w:val="22"/>
        </w:rPr>
        <w:tab/>
      </w:r>
      <w:r w:rsidRPr="00536C26">
        <w:rPr>
          <w:rFonts w:ascii="Arial" w:hAnsi="Arial" w:cs="Arial"/>
          <w:sz w:val="22"/>
          <w:szCs w:val="22"/>
        </w:rPr>
        <w:tab/>
      </w:r>
      <w:r w:rsidR="001D09BD">
        <w:rPr>
          <w:rFonts w:ascii="Arial" w:hAnsi="Arial" w:cs="Arial"/>
          <w:snapToGrid w:val="0"/>
          <w:sz w:val="22"/>
          <w:szCs w:val="22"/>
        </w:rPr>
        <w:t>-</w:t>
      </w:r>
    </w:p>
    <w:p w:rsidR="00536C26" w:rsidRPr="00536C26" w:rsidRDefault="00536C26" w:rsidP="00536C26">
      <w:pPr>
        <w:spacing w:after="120" w:line="280" w:lineRule="exact"/>
        <w:rPr>
          <w:rFonts w:ascii="Arial" w:hAnsi="Arial" w:cs="Arial"/>
          <w:sz w:val="22"/>
          <w:szCs w:val="22"/>
        </w:rPr>
      </w:pPr>
      <w:r w:rsidRPr="00536C26">
        <w:rPr>
          <w:rFonts w:ascii="Arial" w:hAnsi="Arial" w:cs="Arial"/>
          <w:sz w:val="22"/>
          <w:szCs w:val="22"/>
        </w:rPr>
        <w:t>IČO:</w:t>
      </w:r>
      <w:r w:rsidRPr="00536C26">
        <w:rPr>
          <w:rFonts w:ascii="Arial" w:hAnsi="Arial" w:cs="Arial"/>
          <w:sz w:val="22"/>
          <w:szCs w:val="22"/>
        </w:rPr>
        <w:tab/>
      </w:r>
      <w:r w:rsidRPr="00536C26">
        <w:rPr>
          <w:rFonts w:ascii="Arial" w:hAnsi="Arial" w:cs="Arial"/>
          <w:sz w:val="22"/>
          <w:szCs w:val="22"/>
        </w:rPr>
        <w:tab/>
      </w:r>
      <w:r w:rsidRPr="00536C26">
        <w:rPr>
          <w:rFonts w:ascii="Arial" w:hAnsi="Arial" w:cs="Arial"/>
          <w:sz w:val="22"/>
          <w:szCs w:val="22"/>
        </w:rPr>
        <w:tab/>
      </w:r>
      <w:r w:rsidRPr="00536C26">
        <w:rPr>
          <w:rFonts w:ascii="Arial" w:hAnsi="Arial" w:cs="Arial"/>
          <w:sz w:val="22"/>
          <w:szCs w:val="22"/>
        </w:rPr>
        <w:tab/>
      </w:r>
      <w:r w:rsidR="001D09BD">
        <w:rPr>
          <w:rFonts w:ascii="Arial" w:hAnsi="Arial" w:cs="Arial"/>
          <w:snapToGrid w:val="0"/>
          <w:sz w:val="22"/>
          <w:szCs w:val="22"/>
        </w:rPr>
        <w:t>-</w:t>
      </w:r>
    </w:p>
    <w:p w:rsidR="00536C26" w:rsidRPr="00536C26" w:rsidRDefault="00536C26" w:rsidP="00536C26">
      <w:pPr>
        <w:spacing w:after="120" w:line="280" w:lineRule="exact"/>
        <w:rPr>
          <w:rFonts w:ascii="Arial" w:hAnsi="Arial" w:cs="Arial"/>
          <w:snapToGrid w:val="0"/>
          <w:sz w:val="22"/>
          <w:szCs w:val="22"/>
        </w:rPr>
      </w:pPr>
      <w:r w:rsidRPr="00536C26">
        <w:rPr>
          <w:rFonts w:ascii="Arial" w:hAnsi="Arial" w:cs="Arial"/>
          <w:sz w:val="22"/>
          <w:szCs w:val="22"/>
        </w:rPr>
        <w:t>Věcný rozsah Smlouvy:</w:t>
      </w:r>
      <w:r w:rsidRPr="00536C26">
        <w:rPr>
          <w:rFonts w:ascii="Arial" w:hAnsi="Arial" w:cs="Arial"/>
          <w:sz w:val="22"/>
          <w:szCs w:val="22"/>
        </w:rPr>
        <w:tab/>
      </w:r>
      <w:r w:rsidR="001D09BD">
        <w:rPr>
          <w:rFonts w:ascii="Arial" w:hAnsi="Arial" w:cs="Arial"/>
          <w:snapToGrid w:val="0"/>
          <w:sz w:val="22"/>
          <w:szCs w:val="22"/>
        </w:rPr>
        <w:t>-</w:t>
      </w:r>
    </w:p>
    <w:p w:rsidR="00536C26" w:rsidRPr="00536C26" w:rsidRDefault="00536C26" w:rsidP="00536C26">
      <w:pPr>
        <w:spacing w:after="120" w:line="280" w:lineRule="exact"/>
        <w:rPr>
          <w:rFonts w:ascii="Arial" w:hAnsi="Arial" w:cs="Arial"/>
          <w:sz w:val="22"/>
          <w:szCs w:val="22"/>
        </w:rPr>
      </w:pPr>
      <w:r w:rsidRPr="00536C26">
        <w:rPr>
          <w:rFonts w:ascii="Arial" w:hAnsi="Arial" w:cs="Arial"/>
          <w:sz w:val="22"/>
          <w:szCs w:val="22"/>
        </w:rPr>
        <w:t>Rozsah plnění v %:</w:t>
      </w:r>
      <w:r w:rsidRPr="00536C26">
        <w:rPr>
          <w:rFonts w:ascii="Arial" w:hAnsi="Arial" w:cs="Arial"/>
          <w:snapToGrid w:val="0"/>
          <w:sz w:val="22"/>
          <w:szCs w:val="22"/>
        </w:rPr>
        <w:tab/>
      </w:r>
      <w:r>
        <w:rPr>
          <w:rFonts w:ascii="Arial" w:hAnsi="Arial" w:cs="Arial"/>
          <w:snapToGrid w:val="0"/>
          <w:sz w:val="22"/>
          <w:szCs w:val="22"/>
        </w:rPr>
        <w:tab/>
      </w:r>
      <w:r w:rsidR="001D09BD">
        <w:rPr>
          <w:rFonts w:ascii="Arial" w:hAnsi="Arial" w:cs="Arial"/>
          <w:snapToGrid w:val="0"/>
          <w:sz w:val="22"/>
          <w:szCs w:val="22"/>
        </w:rPr>
        <w:t>-</w:t>
      </w:r>
    </w:p>
    <w:p w:rsidR="00536C26" w:rsidRDefault="00536C26" w:rsidP="006119FB">
      <w:pPr>
        <w:rPr>
          <w:rFonts w:ascii="Arial" w:hAnsi="Arial" w:cs="Arial"/>
          <w:sz w:val="22"/>
          <w:szCs w:val="22"/>
        </w:rPr>
      </w:pPr>
    </w:p>
    <w:p w:rsidR="0092174C" w:rsidRDefault="0092174C" w:rsidP="006119FB">
      <w:pPr>
        <w:rPr>
          <w:rFonts w:ascii="Arial" w:hAnsi="Arial" w:cs="Arial"/>
          <w:sz w:val="22"/>
          <w:szCs w:val="22"/>
        </w:rPr>
      </w:pPr>
    </w:p>
    <w:p w:rsidR="0092174C" w:rsidRDefault="0092174C">
      <w:pPr>
        <w:rPr>
          <w:rFonts w:ascii="Arial" w:hAnsi="Arial" w:cs="Arial"/>
          <w:sz w:val="22"/>
          <w:szCs w:val="22"/>
        </w:rPr>
      </w:pPr>
      <w:r>
        <w:rPr>
          <w:rFonts w:ascii="Arial" w:hAnsi="Arial" w:cs="Arial"/>
          <w:sz w:val="22"/>
          <w:szCs w:val="22"/>
        </w:rPr>
        <w:br w:type="page"/>
      </w:r>
    </w:p>
    <w:p w:rsidR="0092174C" w:rsidRPr="0092174C" w:rsidRDefault="0092174C" w:rsidP="0092174C">
      <w:pPr>
        <w:pStyle w:val="Zkladntext"/>
        <w:rPr>
          <w:rFonts w:ascii="Arial" w:hAnsi="Arial" w:cs="Arial"/>
          <w:b/>
          <w:sz w:val="22"/>
          <w:szCs w:val="22"/>
        </w:rPr>
      </w:pPr>
      <w:r w:rsidRPr="0092174C">
        <w:rPr>
          <w:rFonts w:ascii="Arial" w:hAnsi="Arial" w:cs="Arial"/>
          <w:b/>
          <w:sz w:val="22"/>
          <w:szCs w:val="22"/>
        </w:rPr>
        <w:lastRenderedPageBreak/>
        <w:t xml:space="preserve">Příloha č. </w:t>
      </w:r>
      <w:r w:rsidR="00071F2E">
        <w:rPr>
          <w:rFonts w:ascii="Arial" w:hAnsi="Arial" w:cs="Arial"/>
          <w:b/>
          <w:sz w:val="22"/>
          <w:szCs w:val="22"/>
        </w:rPr>
        <w:t>3</w:t>
      </w:r>
    </w:p>
    <w:p w:rsidR="0092174C" w:rsidRPr="0092174C" w:rsidRDefault="0092174C" w:rsidP="0092174C">
      <w:pPr>
        <w:rPr>
          <w:rFonts w:ascii="Arial" w:hAnsi="Arial" w:cs="Arial"/>
          <w:sz w:val="22"/>
          <w:szCs w:val="22"/>
        </w:rPr>
      </w:pPr>
    </w:p>
    <w:p w:rsidR="0092174C" w:rsidRPr="0092174C" w:rsidRDefault="0092174C" w:rsidP="0092174C">
      <w:pPr>
        <w:rPr>
          <w:rFonts w:ascii="Arial" w:hAnsi="Arial" w:cs="Arial"/>
          <w:sz w:val="22"/>
          <w:szCs w:val="22"/>
        </w:rPr>
      </w:pPr>
    </w:p>
    <w:p w:rsidR="0092174C" w:rsidRPr="0092174C" w:rsidRDefault="0092174C" w:rsidP="0092174C">
      <w:pPr>
        <w:pStyle w:val="Zkladntext"/>
        <w:tabs>
          <w:tab w:val="left" w:pos="720"/>
          <w:tab w:val="left" w:pos="5040"/>
        </w:tabs>
        <w:spacing w:line="271" w:lineRule="auto"/>
        <w:ind w:left="426" w:hanging="426"/>
        <w:rPr>
          <w:rFonts w:ascii="Arial" w:hAnsi="Arial" w:cs="Arial"/>
          <w:b/>
          <w:sz w:val="22"/>
          <w:szCs w:val="22"/>
        </w:rPr>
      </w:pPr>
      <w:r w:rsidRPr="0092174C">
        <w:rPr>
          <w:rFonts w:ascii="Arial" w:hAnsi="Arial" w:cs="Arial"/>
          <w:b/>
          <w:sz w:val="22"/>
          <w:szCs w:val="22"/>
        </w:rPr>
        <w:t>Seznam členů realizačního týmu</w:t>
      </w:r>
    </w:p>
    <w:p w:rsidR="0092174C" w:rsidRPr="0092174C" w:rsidRDefault="0092174C" w:rsidP="0092174C">
      <w:pPr>
        <w:pStyle w:val="Zkladntext"/>
        <w:tabs>
          <w:tab w:val="left" w:pos="720"/>
          <w:tab w:val="left" w:pos="5040"/>
        </w:tabs>
        <w:spacing w:line="271" w:lineRule="auto"/>
        <w:ind w:left="426" w:hanging="426"/>
        <w:rPr>
          <w:rFonts w:ascii="Arial" w:hAnsi="Arial" w:cs="Arial"/>
          <w:b/>
          <w:sz w:val="22"/>
          <w:szCs w:val="22"/>
        </w:rPr>
      </w:pPr>
    </w:p>
    <w:p w:rsidR="0092174C" w:rsidRPr="0092174C" w:rsidRDefault="0092174C" w:rsidP="0092174C">
      <w:pPr>
        <w:pStyle w:val="Zkladntext"/>
        <w:tabs>
          <w:tab w:val="left" w:pos="720"/>
          <w:tab w:val="left" w:pos="5040"/>
        </w:tabs>
        <w:spacing w:line="271" w:lineRule="auto"/>
        <w:ind w:left="426" w:hanging="426"/>
        <w:rPr>
          <w:rFonts w:ascii="Arial" w:hAnsi="Arial" w:cs="Arial"/>
          <w:b/>
          <w:sz w:val="22"/>
          <w:szCs w:val="22"/>
        </w:rPr>
      </w:pPr>
    </w:p>
    <w:tbl>
      <w:tblPr>
        <w:tblW w:w="9356"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835"/>
        <w:gridCol w:w="2835"/>
        <w:gridCol w:w="3686"/>
      </w:tblGrid>
      <w:tr w:rsidR="001D09BD" w:rsidRPr="0092174C" w:rsidTr="001D09BD">
        <w:trPr>
          <w:trHeight w:val="1134"/>
        </w:trPr>
        <w:tc>
          <w:tcPr>
            <w:tcW w:w="2835" w:type="dxa"/>
            <w:tcBorders>
              <w:top w:val="double" w:sz="4" w:space="0" w:color="auto"/>
              <w:bottom w:val="double" w:sz="4" w:space="0" w:color="auto"/>
              <w:right w:val="double" w:sz="4" w:space="0" w:color="auto"/>
            </w:tcBorders>
            <w:shd w:val="pct20" w:color="auto" w:fill="auto"/>
            <w:vAlign w:val="center"/>
          </w:tcPr>
          <w:p w:rsidR="001D09BD" w:rsidRPr="0092174C" w:rsidRDefault="001D09BD" w:rsidP="000E3EA5">
            <w:pPr>
              <w:keepNext/>
              <w:keepLines/>
              <w:jc w:val="center"/>
              <w:rPr>
                <w:rFonts w:ascii="Arial" w:hAnsi="Arial" w:cs="Arial"/>
                <w:b/>
                <w:sz w:val="22"/>
                <w:szCs w:val="22"/>
              </w:rPr>
            </w:pPr>
            <w:r w:rsidRPr="0092174C">
              <w:rPr>
                <w:rFonts w:ascii="Arial" w:hAnsi="Arial" w:cs="Arial"/>
                <w:b/>
                <w:sz w:val="22"/>
                <w:szCs w:val="22"/>
              </w:rPr>
              <w:t>Pozice</w:t>
            </w:r>
          </w:p>
        </w:tc>
        <w:tc>
          <w:tcPr>
            <w:tcW w:w="2835" w:type="dxa"/>
            <w:tcBorders>
              <w:top w:val="double" w:sz="4" w:space="0" w:color="auto"/>
              <w:left w:val="double" w:sz="4" w:space="0" w:color="auto"/>
              <w:bottom w:val="double" w:sz="4" w:space="0" w:color="auto"/>
              <w:right w:val="double" w:sz="4" w:space="0" w:color="auto"/>
            </w:tcBorders>
            <w:shd w:val="pct20" w:color="auto" w:fill="auto"/>
            <w:vAlign w:val="center"/>
          </w:tcPr>
          <w:p w:rsidR="001D09BD" w:rsidRPr="0092174C" w:rsidRDefault="001D09BD" w:rsidP="000E3EA5">
            <w:pPr>
              <w:keepNext/>
              <w:keepLines/>
              <w:jc w:val="center"/>
              <w:rPr>
                <w:rFonts w:ascii="Arial" w:hAnsi="Arial" w:cs="Arial"/>
                <w:b/>
                <w:sz w:val="22"/>
                <w:szCs w:val="22"/>
              </w:rPr>
            </w:pPr>
            <w:r w:rsidRPr="0092174C">
              <w:rPr>
                <w:rFonts w:ascii="Arial" w:hAnsi="Arial" w:cs="Arial"/>
                <w:b/>
                <w:sz w:val="22"/>
                <w:szCs w:val="22"/>
              </w:rPr>
              <w:t>Jméno a příjmení</w:t>
            </w:r>
          </w:p>
        </w:tc>
        <w:tc>
          <w:tcPr>
            <w:tcW w:w="3686" w:type="dxa"/>
            <w:tcBorders>
              <w:top w:val="double" w:sz="4" w:space="0" w:color="auto"/>
              <w:left w:val="double" w:sz="4" w:space="0" w:color="auto"/>
              <w:bottom w:val="double" w:sz="4" w:space="0" w:color="auto"/>
            </w:tcBorders>
            <w:shd w:val="pct20" w:color="auto" w:fill="auto"/>
            <w:vAlign w:val="center"/>
          </w:tcPr>
          <w:p w:rsidR="001D09BD" w:rsidRPr="0092174C" w:rsidRDefault="001D09BD" w:rsidP="000E3EA5">
            <w:pPr>
              <w:keepNext/>
              <w:keepLines/>
              <w:jc w:val="center"/>
              <w:rPr>
                <w:rFonts w:ascii="Arial" w:hAnsi="Arial" w:cs="Arial"/>
                <w:b/>
                <w:sz w:val="22"/>
                <w:szCs w:val="22"/>
              </w:rPr>
            </w:pPr>
            <w:r w:rsidRPr="0092174C">
              <w:rPr>
                <w:rFonts w:ascii="Arial" w:hAnsi="Arial" w:cs="Arial"/>
                <w:b/>
                <w:sz w:val="22"/>
                <w:szCs w:val="22"/>
              </w:rPr>
              <w:t>Kontaktní údaje</w:t>
            </w:r>
          </w:p>
        </w:tc>
      </w:tr>
      <w:tr w:rsidR="001D09BD" w:rsidRPr="0092174C" w:rsidTr="001D09BD">
        <w:trPr>
          <w:trHeight w:val="851"/>
        </w:trPr>
        <w:tc>
          <w:tcPr>
            <w:tcW w:w="2835" w:type="dxa"/>
            <w:tcBorders>
              <w:top w:val="double" w:sz="4" w:space="0" w:color="auto"/>
              <w:left w:val="single" w:sz="4" w:space="0" w:color="auto"/>
              <w:bottom w:val="single" w:sz="4" w:space="0" w:color="auto"/>
            </w:tcBorders>
            <w:vAlign w:val="center"/>
          </w:tcPr>
          <w:p w:rsidR="001D09BD" w:rsidRPr="0092174C" w:rsidRDefault="001D09BD" w:rsidP="000E3EA5">
            <w:pPr>
              <w:keepNext/>
              <w:keepLines/>
              <w:rPr>
                <w:rFonts w:ascii="Arial" w:hAnsi="Arial" w:cs="Arial"/>
                <w:sz w:val="22"/>
                <w:szCs w:val="22"/>
              </w:rPr>
            </w:pPr>
            <w:r w:rsidRPr="0092174C">
              <w:rPr>
                <w:rFonts w:ascii="Arial" w:hAnsi="Arial" w:cs="Arial"/>
                <w:sz w:val="22"/>
                <w:szCs w:val="22"/>
              </w:rPr>
              <w:t>vedoucí odborného týmu</w:t>
            </w:r>
          </w:p>
        </w:tc>
        <w:tc>
          <w:tcPr>
            <w:tcW w:w="2835" w:type="dxa"/>
            <w:tcBorders>
              <w:top w:val="double" w:sz="4" w:space="0" w:color="auto"/>
              <w:bottom w:val="single" w:sz="4" w:space="0" w:color="auto"/>
            </w:tcBorders>
            <w:vAlign w:val="center"/>
          </w:tcPr>
          <w:p w:rsidR="001D09BD" w:rsidRPr="0092174C" w:rsidRDefault="003E3198" w:rsidP="000E3EA5">
            <w:pPr>
              <w:keepNext/>
              <w:keepLines/>
              <w:jc w:val="center"/>
              <w:rPr>
                <w:rFonts w:ascii="Arial" w:hAnsi="Arial" w:cs="Arial"/>
                <w:sz w:val="22"/>
                <w:szCs w:val="22"/>
              </w:rPr>
            </w:pPr>
            <w:r>
              <w:rPr>
                <w:rFonts w:ascii="Arial" w:hAnsi="Arial" w:cs="Arial"/>
                <w:sz w:val="22"/>
                <w:szCs w:val="22"/>
              </w:rPr>
              <w:t>xxxxxxxxxxx</w:t>
            </w:r>
          </w:p>
        </w:tc>
        <w:tc>
          <w:tcPr>
            <w:tcW w:w="3686" w:type="dxa"/>
            <w:tcBorders>
              <w:top w:val="double" w:sz="4" w:space="0" w:color="auto"/>
              <w:bottom w:val="single" w:sz="4" w:space="0" w:color="auto"/>
              <w:right w:val="single" w:sz="4" w:space="0" w:color="auto"/>
            </w:tcBorders>
            <w:vAlign w:val="center"/>
          </w:tcPr>
          <w:p w:rsidR="001D09BD" w:rsidRDefault="001D09BD" w:rsidP="000E3EA5">
            <w:pPr>
              <w:keepNext/>
              <w:keepLines/>
              <w:spacing w:before="120" w:after="120"/>
              <w:jc w:val="center"/>
              <w:rPr>
                <w:rFonts w:ascii="Arial" w:hAnsi="Arial" w:cs="Arial"/>
                <w:sz w:val="22"/>
                <w:szCs w:val="22"/>
              </w:rPr>
            </w:pPr>
            <w:r>
              <w:rPr>
                <w:rFonts w:ascii="Arial" w:hAnsi="Arial" w:cs="Arial"/>
                <w:sz w:val="22"/>
                <w:szCs w:val="22"/>
              </w:rPr>
              <w:t xml:space="preserve">telefon: </w:t>
            </w:r>
            <w:r w:rsidR="003E3198">
              <w:rPr>
                <w:rFonts w:ascii="Arial" w:hAnsi="Arial" w:cs="Arial"/>
                <w:sz w:val="22"/>
                <w:szCs w:val="22"/>
              </w:rPr>
              <w:t>xxxxxxxxxx</w:t>
            </w:r>
          </w:p>
          <w:p w:rsidR="001D09BD" w:rsidRPr="0092174C" w:rsidRDefault="001D09BD" w:rsidP="003E3198">
            <w:pPr>
              <w:keepNext/>
              <w:keepLines/>
              <w:spacing w:before="120" w:after="120"/>
              <w:jc w:val="center"/>
              <w:rPr>
                <w:rFonts w:ascii="Arial" w:hAnsi="Arial" w:cs="Arial"/>
                <w:sz w:val="22"/>
                <w:szCs w:val="22"/>
              </w:rPr>
            </w:pPr>
            <w:r>
              <w:rPr>
                <w:rFonts w:ascii="Arial" w:hAnsi="Arial" w:cs="Arial"/>
                <w:sz w:val="22"/>
                <w:szCs w:val="22"/>
              </w:rPr>
              <w:t xml:space="preserve">email: </w:t>
            </w:r>
            <w:r w:rsidR="003E3198">
              <w:rPr>
                <w:rFonts w:ascii="Arial" w:hAnsi="Arial" w:cs="Arial"/>
                <w:sz w:val="22"/>
                <w:szCs w:val="22"/>
              </w:rPr>
              <w:t>xxxxxxxxxxxxxx</w:t>
            </w:r>
          </w:p>
        </w:tc>
      </w:tr>
      <w:tr w:rsidR="001D09BD" w:rsidRPr="0092174C" w:rsidTr="001D09BD">
        <w:trPr>
          <w:trHeight w:val="851"/>
        </w:trPr>
        <w:tc>
          <w:tcPr>
            <w:tcW w:w="2835" w:type="dxa"/>
            <w:tcBorders>
              <w:top w:val="single" w:sz="4" w:space="0" w:color="auto"/>
              <w:left w:val="single" w:sz="4" w:space="0" w:color="auto"/>
              <w:bottom w:val="single" w:sz="4" w:space="0" w:color="auto"/>
            </w:tcBorders>
            <w:vAlign w:val="center"/>
          </w:tcPr>
          <w:p w:rsidR="001D09BD" w:rsidRPr="00A83F33" w:rsidRDefault="001D09BD" w:rsidP="000E3EA5">
            <w:pPr>
              <w:keepNext/>
              <w:keepLines/>
              <w:jc w:val="center"/>
              <w:rPr>
                <w:rFonts w:ascii="Arial" w:hAnsi="Arial" w:cs="Arial"/>
                <w:sz w:val="22"/>
                <w:szCs w:val="22"/>
              </w:rPr>
            </w:pPr>
            <w:r w:rsidRPr="00A83F33">
              <w:rPr>
                <w:rFonts w:ascii="Arial" w:hAnsi="Arial" w:cs="Arial"/>
                <w:sz w:val="22"/>
                <w:szCs w:val="22"/>
              </w:rPr>
              <w:t>člen odborného týmu</w:t>
            </w:r>
          </w:p>
        </w:tc>
        <w:tc>
          <w:tcPr>
            <w:tcW w:w="2835" w:type="dxa"/>
            <w:tcBorders>
              <w:top w:val="single" w:sz="4" w:space="0" w:color="auto"/>
              <w:bottom w:val="single" w:sz="4" w:space="0" w:color="auto"/>
            </w:tcBorders>
            <w:vAlign w:val="center"/>
          </w:tcPr>
          <w:p w:rsidR="001D09BD" w:rsidRPr="0092174C" w:rsidRDefault="003E3198" w:rsidP="000E3EA5">
            <w:pPr>
              <w:keepNext/>
              <w:keepLines/>
              <w:jc w:val="center"/>
              <w:rPr>
                <w:rFonts w:ascii="Arial" w:hAnsi="Arial" w:cs="Arial"/>
                <w:sz w:val="22"/>
                <w:szCs w:val="22"/>
              </w:rPr>
            </w:pPr>
            <w:r>
              <w:rPr>
                <w:rFonts w:ascii="Arial" w:hAnsi="Arial" w:cs="Arial"/>
                <w:sz w:val="22"/>
                <w:szCs w:val="22"/>
              </w:rPr>
              <w:t>xxxxxxxxxxxxxx</w:t>
            </w:r>
          </w:p>
        </w:tc>
        <w:tc>
          <w:tcPr>
            <w:tcW w:w="3686" w:type="dxa"/>
            <w:tcBorders>
              <w:top w:val="single" w:sz="4" w:space="0" w:color="auto"/>
              <w:bottom w:val="single" w:sz="4" w:space="0" w:color="auto"/>
              <w:right w:val="single" w:sz="4" w:space="0" w:color="auto"/>
            </w:tcBorders>
            <w:vAlign w:val="center"/>
          </w:tcPr>
          <w:p w:rsidR="001D09BD" w:rsidRDefault="001D09BD" w:rsidP="000E3EA5">
            <w:pPr>
              <w:keepNext/>
              <w:keepLines/>
              <w:spacing w:before="120" w:after="120"/>
              <w:jc w:val="center"/>
              <w:rPr>
                <w:rFonts w:ascii="Arial" w:hAnsi="Arial" w:cs="Arial"/>
                <w:sz w:val="22"/>
                <w:szCs w:val="22"/>
              </w:rPr>
            </w:pPr>
            <w:r>
              <w:rPr>
                <w:rFonts w:ascii="Arial" w:hAnsi="Arial" w:cs="Arial"/>
                <w:sz w:val="22"/>
                <w:szCs w:val="22"/>
              </w:rPr>
              <w:t xml:space="preserve">telefon: </w:t>
            </w:r>
            <w:r w:rsidR="003E3198">
              <w:rPr>
                <w:rFonts w:ascii="Arial" w:hAnsi="Arial" w:cs="Arial"/>
                <w:sz w:val="22"/>
                <w:szCs w:val="22"/>
              </w:rPr>
              <w:t>xxxxxxxxxxx</w:t>
            </w:r>
          </w:p>
          <w:p w:rsidR="001D09BD" w:rsidRPr="0092174C" w:rsidRDefault="001D09BD" w:rsidP="003E3198">
            <w:pPr>
              <w:keepNext/>
              <w:keepLines/>
              <w:jc w:val="center"/>
              <w:rPr>
                <w:rFonts w:ascii="Arial" w:hAnsi="Arial" w:cs="Arial"/>
                <w:sz w:val="22"/>
                <w:szCs w:val="22"/>
              </w:rPr>
            </w:pPr>
            <w:r>
              <w:rPr>
                <w:rFonts w:ascii="Arial" w:hAnsi="Arial" w:cs="Arial"/>
                <w:sz w:val="22"/>
                <w:szCs w:val="22"/>
              </w:rPr>
              <w:t xml:space="preserve">email: </w:t>
            </w:r>
            <w:r w:rsidR="003E3198">
              <w:rPr>
                <w:rFonts w:ascii="Arial" w:hAnsi="Arial" w:cs="Arial"/>
                <w:sz w:val="22"/>
                <w:szCs w:val="22"/>
              </w:rPr>
              <w:t>xxxxxxxxxxxxx</w:t>
            </w:r>
          </w:p>
        </w:tc>
      </w:tr>
      <w:tr w:rsidR="001D09BD" w:rsidRPr="0092174C" w:rsidTr="001D09BD">
        <w:trPr>
          <w:trHeight w:val="851"/>
        </w:trPr>
        <w:tc>
          <w:tcPr>
            <w:tcW w:w="2835" w:type="dxa"/>
            <w:tcBorders>
              <w:top w:val="single" w:sz="4" w:space="0" w:color="auto"/>
              <w:left w:val="single" w:sz="4" w:space="0" w:color="auto"/>
              <w:bottom w:val="single" w:sz="4" w:space="0" w:color="auto"/>
            </w:tcBorders>
            <w:vAlign w:val="center"/>
          </w:tcPr>
          <w:p w:rsidR="001D09BD" w:rsidRPr="00A83F33" w:rsidRDefault="001D09BD" w:rsidP="000E3EA5">
            <w:pPr>
              <w:keepNext/>
              <w:keepLines/>
              <w:jc w:val="center"/>
              <w:rPr>
                <w:rFonts w:ascii="Arial" w:hAnsi="Arial" w:cs="Arial"/>
                <w:sz w:val="22"/>
                <w:szCs w:val="22"/>
              </w:rPr>
            </w:pPr>
            <w:r w:rsidRPr="00A83F33">
              <w:rPr>
                <w:rFonts w:ascii="Arial" w:hAnsi="Arial" w:cs="Arial"/>
                <w:sz w:val="22"/>
                <w:szCs w:val="22"/>
              </w:rPr>
              <w:t>člen odborného týmu</w:t>
            </w:r>
          </w:p>
        </w:tc>
        <w:tc>
          <w:tcPr>
            <w:tcW w:w="2835" w:type="dxa"/>
            <w:tcBorders>
              <w:top w:val="single" w:sz="4" w:space="0" w:color="auto"/>
              <w:bottom w:val="single" w:sz="4" w:space="0" w:color="auto"/>
            </w:tcBorders>
            <w:vAlign w:val="center"/>
          </w:tcPr>
          <w:p w:rsidR="001D09BD" w:rsidRPr="0092174C" w:rsidRDefault="003E3198" w:rsidP="000E3EA5">
            <w:pPr>
              <w:keepNext/>
              <w:keepLines/>
              <w:jc w:val="center"/>
              <w:rPr>
                <w:rFonts w:ascii="Arial" w:hAnsi="Arial" w:cs="Arial"/>
                <w:sz w:val="22"/>
                <w:szCs w:val="22"/>
              </w:rPr>
            </w:pPr>
            <w:r>
              <w:rPr>
                <w:rFonts w:ascii="Arial" w:hAnsi="Arial" w:cs="Arial"/>
                <w:sz w:val="22"/>
                <w:szCs w:val="22"/>
              </w:rPr>
              <w:t>xxxxxxxxxxxxxx</w:t>
            </w:r>
          </w:p>
        </w:tc>
        <w:tc>
          <w:tcPr>
            <w:tcW w:w="3686" w:type="dxa"/>
            <w:tcBorders>
              <w:top w:val="single" w:sz="4" w:space="0" w:color="auto"/>
              <w:bottom w:val="single" w:sz="4" w:space="0" w:color="auto"/>
              <w:right w:val="single" w:sz="4" w:space="0" w:color="auto"/>
            </w:tcBorders>
            <w:vAlign w:val="center"/>
          </w:tcPr>
          <w:p w:rsidR="001D09BD" w:rsidRDefault="001D09BD" w:rsidP="000E3EA5">
            <w:pPr>
              <w:keepNext/>
              <w:keepLines/>
              <w:spacing w:before="120" w:after="120"/>
              <w:jc w:val="center"/>
              <w:rPr>
                <w:rFonts w:ascii="Arial" w:hAnsi="Arial" w:cs="Arial"/>
                <w:sz w:val="22"/>
                <w:szCs w:val="22"/>
              </w:rPr>
            </w:pPr>
            <w:r>
              <w:rPr>
                <w:rFonts w:ascii="Arial" w:hAnsi="Arial" w:cs="Arial"/>
                <w:sz w:val="22"/>
                <w:szCs w:val="22"/>
              </w:rPr>
              <w:t xml:space="preserve">telefon: </w:t>
            </w:r>
            <w:r w:rsidR="003E3198">
              <w:rPr>
                <w:rFonts w:ascii="Arial" w:hAnsi="Arial" w:cs="Arial"/>
                <w:sz w:val="22"/>
                <w:szCs w:val="22"/>
              </w:rPr>
              <w:t>xxxxxxxxxxx</w:t>
            </w:r>
          </w:p>
          <w:p w:rsidR="001D09BD" w:rsidRPr="0092174C" w:rsidRDefault="001D09BD" w:rsidP="003E3198">
            <w:pPr>
              <w:keepNext/>
              <w:keepLines/>
              <w:jc w:val="center"/>
              <w:rPr>
                <w:rFonts w:ascii="Arial" w:hAnsi="Arial" w:cs="Arial"/>
                <w:sz w:val="22"/>
                <w:szCs w:val="22"/>
              </w:rPr>
            </w:pPr>
            <w:r>
              <w:rPr>
                <w:rFonts w:ascii="Arial" w:hAnsi="Arial" w:cs="Arial"/>
                <w:sz w:val="22"/>
                <w:szCs w:val="22"/>
              </w:rPr>
              <w:t xml:space="preserve">email: </w:t>
            </w:r>
            <w:r w:rsidR="003E3198">
              <w:rPr>
                <w:rFonts w:ascii="Arial" w:hAnsi="Arial" w:cs="Arial"/>
                <w:sz w:val="22"/>
                <w:szCs w:val="22"/>
              </w:rPr>
              <w:t>xxxxxxxxxxxxxx</w:t>
            </w:r>
          </w:p>
        </w:tc>
      </w:tr>
    </w:tbl>
    <w:p w:rsidR="0092174C" w:rsidRPr="00536C26" w:rsidRDefault="0092174C" w:rsidP="0092174C">
      <w:pPr>
        <w:pStyle w:val="Zkladntext"/>
        <w:tabs>
          <w:tab w:val="left" w:pos="720"/>
          <w:tab w:val="left" w:pos="5040"/>
        </w:tabs>
        <w:spacing w:line="271" w:lineRule="auto"/>
        <w:ind w:left="426" w:hanging="426"/>
        <w:rPr>
          <w:rFonts w:ascii="Arial" w:hAnsi="Arial" w:cs="Arial"/>
          <w:b/>
          <w:sz w:val="22"/>
          <w:szCs w:val="22"/>
        </w:rPr>
      </w:pPr>
    </w:p>
    <w:p w:rsidR="0092174C" w:rsidRPr="00B54FD6" w:rsidRDefault="0092174C" w:rsidP="006119FB">
      <w:pPr>
        <w:rPr>
          <w:rFonts w:ascii="Arial" w:hAnsi="Arial" w:cs="Arial"/>
          <w:sz w:val="22"/>
          <w:szCs w:val="22"/>
        </w:rPr>
      </w:pPr>
    </w:p>
    <w:sectPr w:rsidR="0092174C" w:rsidRPr="00B54FD6" w:rsidSect="00137E7D">
      <w:footerReference w:type="default" r:id="rId8"/>
      <w:footerReference w:type="first" r:id="rId9"/>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7D0A" w:rsidRDefault="00197D0A" w:rsidP="001560EE">
      <w:r>
        <w:separator/>
      </w:r>
    </w:p>
  </w:endnote>
  <w:endnote w:type="continuationSeparator" w:id="0">
    <w:p w:rsidR="00197D0A" w:rsidRDefault="00197D0A" w:rsidP="00156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EA5" w:rsidRDefault="000E3EA5">
    <w:pPr>
      <w:pStyle w:val="Zpat"/>
      <w:jc w:val="center"/>
    </w:pPr>
    <w:r>
      <w:fldChar w:fldCharType="begin"/>
    </w:r>
    <w:r>
      <w:instrText xml:space="preserve"> PAGE   \* MERGEFORMAT </w:instrText>
    </w:r>
    <w:r>
      <w:fldChar w:fldCharType="separate"/>
    </w:r>
    <w:r w:rsidR="00FB64B4">
      <w:rPr>
        <w:noProof/>
      </w:rPr>
      <w:t>23</w:t>
    </w:r>
    <w:r>
      <w:rPr>
        <w:noProof/>
      </w:rPr>
      <w:fldChar w:fldCharType="end"/>
    </w:r>
  </w:p>
  <w:p w:rsidR="000E3EA5" w:rsidRDefault="000E3EA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EA5" w:rsidRDefault="000E3EA5">
    <w:pPr>
      <w:pStyle w:val="Zpat"/>
      <w:jc w:val="center"/>
    </w:pPr>
    <w:r>
      <w:fldChar w:fldCharType="begin"/>
    </w:r>
    <w:r>
      <w:instrText xml:space="preserve"> PAGE   \* MERGEFORMAT </w:instrText>
    </w:r>
    <w:r>
      <w:fldChar w:fldCharType="separate"/>
    </w:r>
    <w:r>
      <w:rPr>
        <w:noProof/>
      </w:rPr>
      <w:t>1</w:t>
    </w:r>
    <w:r>
      <w:rPr>
        <w:noProof/>
      </w:rPr>
      <w:fldChar w:fldCharType="end"/>
    </w:r>
  </w:p>
  <w:p w:rsidR="000E3EA5" w:rsidRDefault="000E3EA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7D0A" w:rsidRDefault="00197D0A" w:rsidP="001560EE">
      <w:r>
        <w:separator/>
      </w:r>
    </w:p>
  </w:footnote>
  <w:footnote w:type="continuationSeparator" w:id="0">
    <w:p w:rsidR="00197D0A" w:rsidRDefault="00197D0A" w:rsidP="001560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pt;height:9pt" o:bullet="t">
        <v:imagedata r:id="rId1" o:title="j0115836"/>
      </v:shape>
    </w:pict>
  </w:numPicBullet>
  <w:abstractNum w:abstractNumId="0" w15:restartNumberingAfterBreak="0">
    <w:nsid w:val="002C4410"/>
    <w:multiLevelType w:val="hybridMultilevel"/>
    <w:tmpl w:val="A4C831A8"/>
    <w:lvl w:ilvl="0" w:tplc="45CCF856">
      <w:start w:val="1"/>
      <w:numFmt w:val="lowerLetter"/>
      <w:lvlText w:val="%1)"/>
      <w:lvlJc w:val="left"/>
      <w:pPr>
        <w:ind w:left="1080" w:hanging="360"/>
      </w:pPr>
      <w:rPr>
        <w:rFonts w:cs="Times New Roman" w:hint="default"/>
      </w:rPr>
    </w:lvl>
    <w:lvl w:ilvl="1" w:tplc="04050019">
      <w:start w:val="1"/>
      <w:numFmt w:val="lowerLetter"/>
      <w:lvlText w:val="%2."/>
      <w:lvlJc w:val="left"/>
      <w:pPr>
        <w:ind w:left="1800" w:hanging="360"/>
      </w:pPr>
      <w:rPr>
        <w:rFonts w:cs="Times New Roman"/>
      </w:rPr>
    </w:lvl>
    <w:lvl w:ilvl="2" w:tplc="0405001B">
      <w:start w:val="1"/>
      <w:numFmt w:val="lowerRoman"/>
      <w:lvlText w:val="%3."/>
      <w:lvlJc w:val="right"/>
      <w:pPr>
        <w:ind w:left="2520" w:hanging="180"/>
      </w:pPr>
      <w:rPr>
        <w:rFonts w:cs="Times New Roman"/>
      </w:rPr>
    </w:lvl>
    <w:lvl w:ilvl="3" w:tplc="0405000F">
      <w:start w:val="1"/>
      <w:numFmt w:val="decimal"/>
      <w:lvlText w:val="%4."/>
      <w:lvlJc w:val="left"/>
      <w:pPr>
        <w:ind w:left="3240" w:hanging="360"/>
      </w:pPr>
      <w:rPr>
        <w:rFonts w:cs="Times New Roman"/>
      </w:rPr>
    </w:lvl>
    <w:lvl w:ilvl="4" w:tplc="04050019">
      <w:start w:val="1"/>
      <w:numFmt w:val="lowerLetter"/>
      <w:lvlText w:val="%5."/>
      <w:lvlJc w:val="left"/>
      <w:pPr>
        <w:ind w:left="3960" w:hanging="360"/>
      </w:pPr>
      <w:rPr>
        <w:rFonts w:cs="Times New Roman"/>
      </w:rPr>
    </w:lvl>
    <w:lvl w:ilvl="5" w:tplc="0405001B">
      <w:start w:val="1"/>
      <w:numFmt w:val="lowerRoman"/>
      <w:lvlText w:val="%6."/>
      <w:lvlJc w:val="right"/>
      <w:pPr>
        <w:ind w:left="4680" w:hanging="180"/>
      </w:pPr>
      <w:rPr>
        <w:rFonts w:cs="Times New Roman"/>
      </w:rPr>
    </w:lvl>
    <w:lvl w:ilvl="6" w:tplc="0405000F">
      <w:start w:val="1"/>
      <w:numFmt w:val="decimal"/>
      <w:lvlText w:val="%7."/>
      <w:lvlJc w:val="left"/>
      <w:pPr>
        <w:ind w:left="5400" w:hanging="360"/>
      </w:pPr>
      <w:rPr>
        <w:rFonts w:cs="Times New Roman"/>
      </w:rPr>
    </w:lvl>
    <w:lvl w:ilvl="7" w:tplc="04050019">
      <w:start w:val="1"/>
      <w:numFmt w:val="lowerLetter"/>
      <w:lvlText w:val="%8."/>
      <w:lvlJc w:val="left"/>
      <w:pPr>
        <w:ind w:left="6120" w:hanging="360"/>
      </w:pPr>
      <w:rPr>
        <w:rFonts w:cs="Times New Roman"/>
      </w:rPr>
    </w:lvl>
    <w:lvl w:ilvl="8" w:tplc="0405001B">
      <w:start w:val="1"/>
      <w:numFmt w:val="lowerRoman"/>
      <w:lvlText w:val="%9."/>
      <w:lvlJc w:val="right"/>
      <w:pPr>
        <w:ind w:left="6840" w:hanging="180"/>
      </w:pPr>
      <w:rPr>
        <w:rFonts w:cs="Times New Roman"/>
      </w:rPr>
    </w:lvl>
  </w:abstractNum>
  <w:abstractNum w:abstractNumId="1" w15:restartNumberingAfterBreak="0">
    <w:nsid w:val="019D0D9B"/>
    <w:multiLevelType w:val="hybridMultilevel"/>
    <w:tmpl w:val="41746AEC"/>
    <w:lvl w:ilvl="0" w:tplc="3C4E0CAA">
      <w:start w:val="7"/>
      <w:numFmt w:val="decimal"/>
      <w:lvlText w:val="%1."/>
      <w:lvlJc w:val="left"/>
      <w:pPr>
        <w:ind w:left="2400" w:hanging="360"/>
      </w:pPr>
      <w:rPr>
        <w:rFonts w:hint="default"/>
      </w:rPr>
    </w:lvl>
    <w:lvl w:ilvl="1" w:tplc="04050019" w:tentative="1">
      <w:start w:val="1"/>
      <w:numFmt w:val="lowerLetter"/>
      <w:lvlText w:val="%2."/>
      <w:lvlJc w:val="left"/>
      <w:pPr>
        <w:ind w:left="3120" w:hanging="360"/>
      </w:pPr>
    </w:lvl>
    <w:lvl w:ilvl="2" w:tplc="0405001B" w:tentative="1">
      <w:start w:val="1"/>
      <w:numFmt w:val="lowerRoman"/>
      <w:lvlText w:val="%3."/>
      <w:lvlJc w:val="right"/>
      <w:pPr>
        <w:ind w:left="3840" w:hanging="180"/>
      </w:pPr>
    </w:lvl>
    <w:lvl w:ilvl="3" w:tplc="0405000F" w:tentative="1">
      <w:start w:val="1"/>
      <w:numFmt w:val="decimal"/>
      <w:lvlText w:val="%4."/>
      <w:lvlJc w:val="left"/>
      <w:pPr>
        <w:ind w:left="4560" w:hanging="360"/>
      </w:pPr>
    </w:lvl>
    <w:lvl w:ilvl="4" w:tplc="04050019" w:tentative="1">
      <w:start w:val="1"/>
      <w:numFmt w:val="lowerLetter"/>
      <w:lvlText w:val="%5."/>
      <w:lvlJc w:val="left"/>
      <w:pPr>
        <w:ind w:left="5280" w:hanging="360"/>
      </w:pPr>
    </w:lvl>
    <w:lvl w:ilvl="5" w:tplc="0405001B" w:tentative="1">
      <w:start w:val="1"/>
      <w:numFmt w:val="lowerRoman"/>
      <w:lvlText w:val="%6."/>
      <w:lvlJc w:val="right"/>
      <w:pPr>
        <w:ind w:left="6000" w:hanging="180"/>
      </w:pPr>
    </w:lvl>
    <w:lvl w:ilvl="6" w:tplc="0405000F" w:tentative="1">
      <w:start w:val="1"/>
      <w:numFmt w:val="decimal"/>
      <w:lvlText w:val="%7."/>
      <w:lvlJc w:val="left"/>
      <w:pPr>
        <w:ind w:left="6720" w:hanging="360"/>
      </w:pPr>
    </w:lvl>
    <w:lvl w:ilvl="7" w:tplc="04050019" w:tentative="1">
      <w:start w:val="1"/>
      <w:numFmt w:val="lowerLetter"/>
      <w:lvlText w:val="%8."/>
      <w:lvlJc w:val="left"/>
      <w:pPr>
        <w:ind w:left="7440" w:hanging="360"/>
      </w:pPr>
    </w:lvl>
    <w:lvl w:ilvl="8" w:tplc="0405001B" w:tentative="1">
      <w:start w:val="1"/>
      <w:numFmt w:val="lowerRoman"/>
      <w:lvlText w:val="%9."/>
      <w:lvlJc w:val="right"/>
      <w:pPr>
        <w:ind w:left="8160" w:hanging="180"/>
      </w:pPr>
    </w:lvl>
  </w:abstractNum>
  <w:abstractNum w:abstractNumId="2" w15:restartNumberingAfterBreak="0">
    <w:nsid w:val="02703DE7"/>
    <w:multiLevelType w:val="multilevel"/>
    <w:tmpl w:val="08588F8C"/>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53A31CC"/>
    <w:multiLevelType w:val="hybridMultilevel"/>
    <w:tmpl w:val="8B42EF2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5A10EF5"/>
    <w:multiLevelType w:val="hybridMultilevel"/>
    <w:tmpl w:val="75BE76FC"/>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5" w15:restartNumberingAfterBreak="0">
    <w:nsid w:val="067C6111"/>
    <w:multiLevelType w:val="hybridMultilevel"/>
    <w:tmpl w:val="84C61C8A"/>
    <w:lvl w:ilvl="0" w:tplc="07D241CC">
      <w:start w:val="1"/>
      <w:numFmt w:val="decimal"/>
      <w:lvlText w:val="%1."/>
      <w:lvlJc w:val="left"/>
      <w:pPr>
        <w:tabs>
          <w:tab w:val="num" w:pos="786"/>
        </w:tabs>
        <w:ind w:left="786" w:hanging="360"/>
      </w:pPr>
      <w:rPr>
        <w:rFonts w:cs="Times New Roman" w:hint="default"/>
        <w:b w:val="0"/>
        <w:bCs w:val="0"/>
        <w:i w:val="0"/>
        <w:iCs w:val="0"/>
      </w:rPr>
    </w:lvl>
    <w:lvl w:ilvl="1" w:tplc="04050019">
      <w:start w:val="1"/>
      <w:numFmt w:val="lowerLetter"/>
      <w:lvlText w:val="%2."/>
      <w:lvlJc w:val="left"/>
      <w:pPr>
        <w:ind w:left="1506" w:hanging="360"/>
      </w:pPr>
      <w:rPr>
        <w:rFonts w:cs="Times New Roman"/>
      </w:rPr>
    </w:lvl>
    <w:lvl w:ilvl="2" w:tplc="0405001B">
      <w:start w:val="1"/>
      <w:numFmt w:val="lowerRoman"/>
      <w:lvlText w:val="%3."/>
      <w:lvlJc w:val="right"/>
      <w:pPr>
        <w:ind w:left="2226" w:hanging="180"/>
      </w:pPr>
      <w:rPr>
        <w:rFonts w:cs="Times New Roman"/>
      </w:rPr>
    </w:lvl>
    <w:lvl w:ilvl="3" w:tplc="0405000F">
      <w:start w:val="1"/>
      <w:numFmt w:val="decimal"/>
      <w:lvlText w:val="%4."/>
      <w:lvlJc w:val="left"/>
      <w:pPr>
        <w:ind w:left="2946" w:hanging="360"/>
      </w:pPr>
      <w:rPr>
        <w:rFonts w:cs="Times New Roman"/>
      </w:rPr>
    </w:lvl>
    <w:lvl w:ilvl="4" w:tplc="04050019">
      <w:start w:val="1"/>
      <w:numFmt w:val="lowerLetter"/>
      <w:lvlText w:val="%5."/>
      <w:lvlJc w:val="left"/>
      <w:pPr>
        <w:ind w:left="3666" w:hanging="360"/>
      </w:pPr>
      <w:rPr>
        <w:rFonts w:cs="Times New Roman"/>
      </w:rPr>
    </w:lvl>
    <w:lvl w:ilvl="5" w:tplc="0405001B">
      <w:start w:val="1"/>
      <w:numFmt w:val="lowerRoman"/>
      <w:lvlText w:val="%6."/>
      <w:lvlJc w:val="right"/>
      <w:pPr>
        <w:ind w:left="4386" w:hanging="180"/>
      </w:pPr>
      <w:rPr>
        <w:rFonts w:cs="Times New Roman"/>
      </w:rPr>
    </w:lvl>
    <w:lvl w:ilvl="6" w:tplc="0405000F">
      <w:start w:val="1"/>
      <w:numFmt w:val="decimal"/>
      <w:lvlText w:val="%7."/>
      <w:lvlJc w:val="left"/>
      <w:pPr>
        <w:ind w:left="5106" w:hanging="360"/>
      </w:pPr>
      <w:rPr>
        <w:rFonts w:cs="Times New Roman"/>
      </w:rPr>
    </w:lvl>
    <w:lvl w:ilvl="7" w:tplc="04050019">
      <w:start w:val="1"/>
      <w:numFmt w:val="lowerLetter"/>
      <w:lvlText w:val="%8."/>
      <w:lvlJc w:val="left"/>
      <w:pPr>
        <w:ind w:left="5826" w:hanging="360"/>
      </w:pPr>
      <w:rPr>
        <w:rFonts w:cs="Times New Roman"/>
      </w:rPr>
    </w:lvl>
    <w:lvl w:ilvl="8" w:tplc="0405001B">
      <w:start w:val="1"/>
      <w:numFmt w:val="lowerRoman"/>
      <w:lvlText w:val="%9."/>
      <w:lvlJc w:val="right"/>
      <w:pPr>
        <w:ind w:left="6546" w:hanging="180"/>
      </w:pPr>
      <w:rPr>
        <w:rFonts w:cs="Times New Roman"/>
      </w:rPr>
    </w:lvl>
  </w:abstractNum>
  <w:abstractNum w:abstractNumId="6" w15:restartNumberingAfterBreak="0">
    <w:nsid w:val="0738114E"/>
    <w:multiLevelType w:val="hybridMultilevel"/>
    <w:tmpl w:val="3ACC3358"/>
    <w:lvl w:ilvl="0" w:tplc="B9A69AB8">
      <w:start w:val="2"/>
      <w:numFmt w:val="decimal"/>
      <w:lvlText w:val="%1."/>
      <w:lvlJc w:val="left"/>
      <w:pPr>
        <w:ind w:left="249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8B95D7C"/>
    <w:multiLevelType w:val="hybridMultilevel"/>
    <w:tmpl w:val="4942D754"/>
    <w:lvl w:ilvl="0" w:tplc="36B63A3C">
      <w:start w:val="1"/>
      <w:numFmt w:val="decimal"/>
      <w:lvlText w:val="%1."/>
      <w:lvlJc w:val="left"/>
      <w:pPr>
        <w:tabs>
          <w:tab w:val="num" w:pos="786"/>
        </w:tabs>
        <w:ind w:left="786" w:hanging="360"/>
      </w:pPr>
      <w:rPr>
        <w:rFonts w:ascii="Arial" w:hAnsi="Arial" w:cs="Arial" w:hint="default"/>
        <w:b w:val="0"/>
        <w:bCs w:val="0"/>
        <w:i w:val="0"/>
        <w:iCs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93973AA"/>
    <w:multiLevelType w:val="multilevel"/>
    <w:tmpl w:val="89841A04"/>
    <w:lvl w:ilvl="0">
      <w:numFmt w:val="bullet"/>
      <w:lvlText w:val="-"/>
      <w:lvlJc w:val="left"/>
      <w:pPr>
        <w:ind w:left="360" w:hanging="360"/>
      </w:pPr>
      <w:rPr>
        <w:rFonts w:ascii="Arial" w:eastAsia="Times New Roman" w:hAnsi="Arial"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97B585E"/>
    <w:multiLevelType w:val="hybridMultilevel"/>
    <w:tmpl w:val="A88C8B10"/>
    <w:lvl w:ilvl="0" w:tplc="55A4CAD4">
      <w:start w:val="1"/>
      <w:numFmt w:val="lowerLetter"/>
      <w:lvlText w:val="%1)"/>
      <w:lvlJc w:val="left"/>
      <w:pPr>
        <w:ind w:left="1004" w:hanging="360"/>
      </w:pPr>
      <w:rPr>
        <w:rFonts w:cs="Times New Roman" w:hint="default"/>
      </w:rPr>
    </w:lvl>
    <w:lvl w:ilvl="1" w:tplc="04050019">
      <w:start w:val="1"/>
      <w:numFmt w:val="lowerLetter"/>
      <w:lvlText w:val="%2."/>
      <w:lvlJc w:val="left"/>
      <w:pPr>
        <w:ind w:left="1724" w:hanging="360"/>
      </w:pPr>
      <w:rPr>
        <w:rFonts w:cs="Times New Roman"/>
      </w:rPr>
    </w:lvl>
    <w:lvl w:ilvl="2" w:tplc="0405001B">
      <w:start w:val="1"/>
      <w:numFmt w:val="lowerRoman"/>
      <w:lvlText w:val="%3."/>
      <w:lvlJc w:val="right"/>
      <w:pPr>
        <w:ind w:left="2444" w:hanging="180"/>
      </w:pPr>
      <w:rPr>
        <w:rFonts w:cs="Times New Roman"/>
      </w:rPr>
    </w:lvl>
    <w:lvl w:ilvl="3" w:tplc="0405000F">
      <w:start w:val="1"/>
      <w:numFmt w:val="decimal"/>
      <w:lvlText w:val="%4."/>
      <w:lvlJc w:val="left"/>
      <w:pPr>
        <w:ind w:left="3164" w:hanging="360"/>
      </w:pPr>
      <w:rPr>
        <w:rFonts w:cs="Times New Roman"/>
      </w:rPr>
    </w:lvl>
    <w:lvl w:ilvl="4" w:tplc="04050019">
      <w:start w:val="1"/>
      <w:numFmt w:val="lowerLetter"/>
      <w:lvlText w:val="%5."/>
      <w:lvlJc w:val="left"/>
      <w:pPr>
        <w:ind w:left="3884" w:hanging="360"/>
      </w:pPr>
      <w:rPr>
        <w:rFonts w:cs="Times New Roman"/>
      </w:rPr>
    </w:lvl>
    <w:lvl w:ilvl="5" w:tplc="0405001B">
      <w:start w:val="1"/>
      <w:numFmt w:val="lowerRoman"/>
      <w:lvlText w:val="%6."/>
      <w:lvlJc w:val="right"/>
      <w:pPr>
        <w:ind w:left="4604" w:hanging="180"/>
      </w:pPr>
      <w:rPr>
        <w:rFonts w:cs="Times New Roman"/>
      </w:rPr>
    </w:lvl>
    <w:lvl w:ilvl="6" w:tplc="0405000F">
      <w:start w:val="1"/>
      <w:numFmt w:val="decimal"/>
      <w:lvlText w:val="%7."/>
      <w:lvlJc w:val="left"/>
      <w:pPr>
        <w:ind w:left="5324" w:hanging="360"/>
      </w:pPr>
      <w:rPr>
        <w:rFonts w:cs="Times New Roman"/>
      </w:rPr>
    </w:lvl>
    <w:lvl w:ilvl="7" w:tplc="04050019">
      <w:start w:val="1"/>
      <w:numFmt w:val="lowerLetter"/>
      <w:lvlText w:val="%8."/>
      <w:lvlJc w:val="left"/>
      <w:pPr>
        <w:ind w:left="6044" w:hanging="360"/>
      </w:pPr>
      <w:rPr>
        <w:rFonts w:cs="Times New Roman"/>
      </w:rPr>
    </w:lvl>
    <w:lvl w:ilvl="8" w:tplc="0405001B">
      <w:start w:val="1"/>
      <w:numFmt w:val="lowerRoman"/>
      <w:lvlText w:val="%9."/>
      <w:lvlJc w:val="right"/>
      <w:pPr>
        <w:ind w:left="6764" w:hanging="180"/>
      </w:pPr>
      <w:rPr>
        <w:rFonts w:cs="Times New Roman"/>
      </w:rPr>
    </w:lvl>
  </w:abstractNum>
  <w:abstractNum w:abstractNumId="10" w15:restartNumberingAfterBreak="0">
    <w:nsid w:val="0A6577AC"/>
    <w:multiLevelType w:val="hybridMultilevel"/>
    <w:tmpl w:val="46FE0122"/>
    <w:lvl w:ilvl="0" w:tplc="EE0858B0">
      <w:start w:val="1"/>
      <w:numFmt w:val="decimal"/>
      <w:lvlText w:val="%1."/>
      <w:lvlJc w:val="left"/>
      <w:pPr>
        <w:tabs>
          <w:tab w:val="num" w:pos="786"/>
        </w:tabs>
        <w:ind w:left="786" w:hanging="360"/>
      </w:pPr>
      <w:rPr>
        <w:rFonts w:cs="Times New Roman" w:hint="default"/>
        <w:b w:val="0"/>
        <w:bCs w:val="0"/>
        <w:i w:val="0"/>
        <w:iCs w:val="0"/>
        <w:color w:val="000000"/>
      </w:rPr>
    </w:lvl>
    <w:lvl w:ilvl="1" w:tplc="04050019">
      <w:start w:val="1"/>
      <w:numFmt w:val="lowerLetter"/>
      <w:lvlText w:val="%2."/>
      <w:lvlJc w:val="left"/>
      <w:pPr>
        <w:ind w:left="1506" w:hanging="360"/>
      </w:pPr>
      <w:rPr>
        <w:rFonts w:cs="Times New Roman"/>
      </w:rPr>
    </w:lvl>
    <w:lvl w:ilvl="2" w:tplc="0405001B">
      <w:start w:val="1"/>
      <w:numFmt w:val="lowerRoman"/>
      <w:lvlText w:val="%3."/>
      <w:lvlJc w:val="right"/>
      <w:pPr>
        <w:ind w:left="2226" w:hanging="180"/>
      </w:pPr>
      <w:rPr>
        <w:rFonts w:cs="Times New Roman"/>
      </w:rPr>
    </w:lvl>
    <w:lvl w:ilvl="3" w:tplc="0405000F">
      <w:start w:val="1"/>
      <w:numFmt w:val="decimal"/>
      <w:lvlText w:val="%4."/>
      <w:lvlJc w:val="left"/>
      <w:pPr>
        <w:ind w:left="2946" w:hanging="360"/>
      </w:pPr>
      <w:rPr>
        <w:rFonts w:cs="Times New Roman"/>
      </w:rPr>
    </w:lvl>
    <w:lvl w:ilvl="4" w:tplc="04050019">
      <w:start w:val="1"/>
      <w:numFmt w:val="lowerLetter"/>
      <w:lvlText w:val="%5."/>
      <w:lvlJc w:val="left"/>
      <w:pPr>
        <w:ind w:left="3666" w:hanging="360"/>
      </w:pPr>
      <w:rPr>
        <w:rFonts w:cs="Times New Roman"/>
      </w:rPr>
    </w:lvl>
    <w:lvl w:ilvl="5" w:tplc="0405001B">
      <w:start w:val="1"/>
      <w:numFmt w:val="lowerRoman"/>
      <w:lvlText w:val="%6."/>
      <w:lvlJc w:val="right"/>
      <w:pPr>
        <w:ind w:left="4386" w:hanging="180"/>
      </w:pPr>
      <w:rPr>
        <w:rFonts w:cs="Times New Roman"/>
      </w:rPr>
    </w:lvl>
    <w:lvl w:ilvl="6" w:tplc="0405000F">
      <w:start w:val="1"/>
      <w:numFmt w:val="decimal"/>
      <w:lvlText w:val="%7."/>
      <w:lvlJc w:val="left"/>
      <w:pPr>
        <w:ind w:left="5106" w:hanging="360"/>
      </w:pPr>
      <w:rPr>
        <w:rFonts w:cs="Times New Roman"/>
      </w:rPr>
    </w:lvl>
    <w:lvl w:ilvl="7" w:tplc="04050019">
      <w:start w:val="1"/>
      <w:numFmt w:val="lowerLetter"/>
      <w:lvlText w:val="%8."/>
      <w:lvlJc w:val="left"/>
      <w:pPr>
        <w:ind w:left="5826" w:hanging="360"/>
      </w:pPr>
      <w:rPr>
        <w:rFonts w:cs="Times New Roman"/>
      </w:rPr>
    </w:lvl>
    <w:lvl w:ilvl="8" w:tplc="0405001B">
      <w:start w:val="1"/>
      <w:numFmt w:val="lowerRoman"/>
      <w:lvlText w:val="%9."/>
      <w:lvlJc w:val="right"/>
      <w:pPr>
        <w:ind w:left="6546" w:hanging="180"/>
      </w:pPr>
      <w:rPr>
        <w:rFonts w:cs="Times New Roman"/>
      </w:rPr>
    </w:lvl>
  </w:abstractNum>
  <w:abstractNum w:abstractNumId="11" w15:restartNumberingAfterBreak="0">
    <w:nsid w:val="10357A61"/>
    <w:multiLevelType w:val="hybridMultilevel"/>
    <w:tmpl w:val="A75E3DB4"/>
    <w:lvl w:ilvl="0" w:tplc="F65E2FA2">
      <w:start w:val="1"/>
      <w:numFmt w:val="bullet"/>
      <w:lvlText w:val="-"/>
      <w:lvlJc w:val="left"/>
      <w:pPr>
        <w:ind w:left="1069" w:hanging="360"/>
      </w:pPr>
      <w:rPr>
        <w:rFonts w:ascii="Arial" w:eastAsia="Times New Roman"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2" w15:restartNumberingAfterBreak="0">
    <w:nsid w:val="109F4E21"/>
    <w:multiLevelType w:val="hybridMultilevel"/>
    <w:tmpl w:val="46EE9E5C"/>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3" w15:restartNumberingAfterBreak="0">
    <w:nsid w:val="116D40AA"/>
    <w:multiLevelType w:val="hybridMultilevel"/>
    <w:tmpl w:val="C3144D7C"/>
    <w:lvl w:ilvl="0" w:tplc="565EA948">
      <w:start w:val="13"/>
      <w:numFmt w:val="bullet"/>
      <w:lvlText w:val="-"/>
      <w:lvlJc w:val="left"/>
      <w:pPr>
        <w:tabs>
          <w:tab w:val="num" w:pos="720"/>
        </w:tabs>
        <w:ind w:left="720" w:hanging="360"/>
      </w:pPr>
      <w:rPr>
        <w:rFonts w:ascii="Arial" w:eastAsia="Times New Roman" w:hAnsi="Arial" w:hint="default"/>
        <w:b w:val="0"/>
        <w:i w:val="0"/>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4" w15:restartNumberingAfterBreak="0">
    <w:nsid w:val="11E53C11"/>
    <w:multiLevelType w:val="hybridMultilevel"/>
    <w:tmpl w:val="0114D702"/>
    <w:lvl w:ilvl="0" w:tplc="50484DC6">
      <w:start w:val="1"/>
      <w:numFmt w:val="bullet"/>
      <w:lvlText w:val="-"/>
      <w:lvlJc w:val="left"/>
      <w:pPr>
        <w:ind w:left="2160" w:hanging="360"/>
      </w:pPr>
      <w:rPr>
        <w:rFonts w:ascii="Arial" w:eastAsia="Times New Roman" w:hAnsi="Arial" w:cs="Aria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15" w15:restartNumberingAfterBreak="0">
    <w:nsid w:val="12625BD4"/>
    <w:multiLevelType w:val="hybridMultilevel"/>
    <w:tmpl w:val="53986C96"/>
    <w:lvl w:ilvl="0" w:tplc="BE789EF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30012CA"/>
    <w:multiLevelType w:val="hybridMultilevel"/>
    <w:tmpl w:val="22FCA2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4622AF0"/>
    <w:multiLevelType w:val="hybridMultilevel"/>
    <w:tmpl w:val="D4A69BD2"/>
    <w:lvl w:ilvl="0" w:tplc="0A5CB404">
      <w:numFmt w:val="bullet"/>
      <w:lvlText w:val="-"/>
      <w:lvlJc w:val="left"/>
      <w:pPr>
        <w:ind w:left="1146" w:hanging="360"/>
      </w:pPr>
      <w:rPr>
        <w:rFonts w:ascii="Arial" w:eastAsia="Times New Roman" w:hAnsi="Aria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8" w15:restartNumberingAfterBreak="0">
    <w:nsid w:val="151500D8"/>
    <w:multiLevelType w:val="hybridMultilevel"/>
    <w:tmpl w:val="25266B4A"/>
    <w:lvl w:ilvl="0" w:tplc="A078B5CE">
      <w:start w:val="1"/>
      <w:numFmt w:val="decimal"/>
      <w:lvlText w:val="%1."/>
      <w:lvlJc w:val="left"/>
      <w:pPr>
        <w:ind w:left="2490" w:hanging="360"/>
      </w:pPr>
      <w:rPr>
        <w:rFonts w:cs="Times New Roman" w:hint="default"/>
      </w:rPr>
    </w:lvl>
    <w:lvl w:ilvl="1" w:tplc="04050019">
      <w:start w:val="1"/>
      <w:numFmt w:val="lowerLetter"/>
      <w:lvlText w:val="%2."/>
      <w:lvlJc w:val="left"/>
      <w:pPr>
        <w:ind w:left="3210" w:hanging="360"/>
      </w:pPr>
      <w:rPr>
        <w:rFonts w:cs="Times New Roman"/>
      </w:rPr>
    </w:lvl>
    <w:lvl w:ilvl="2" w:tplc="0405001B">
      <w:start w:val="1"/>
      <w:numFmt w:val="lowerRoman"/>
      <w:lvlText w:val="%3."/>
      <w:lvlJc w:val="right"/>
      <w:pPr>
        <w:ind w:left="3930" w:hanging="180"/>
      </w:pPr>
      <w:rPr>
        <w:rFonts w:cs="Times New Roman"/>
      </w:rPr>
    </w:lvl>
    <w:lvl w:ilvl="3" w:tplc="0405000F">
      <w:start w:val="1"/>
      <w:numFmt w:val="decimal"/>
      <w:lvlText w:val="%4."/>
      <w:lvlJc w:val="left"/>
      <w:pPr>
        <w:ind w:left="4650" w:hanging="360"/>
      </w:pPr>
      <w:rPr>
        <w:rFonts w:cs="Times New Roman"/>
      </w:rPr>
    </w:lvl>
    <w:lvl w:ilvl="4" w:tplc="04050019">
      <w:start w:val="1"/>
      <w:numFmt w:val="lowerLetter"/>
      <w:lvlText w:val="%5."/>
      <w:lvlJc w:val="left"/>
      <w:pPr>
        <w:ind w:left="5370" w:hanging="360"/>
      </w:pPr>
      <w:rPr>
        <w:rFonts w:cs="Times New Roman"/>
      </w:rPr>
    </w:lvl>
    <w:lvl w:ilvl="5" w:tplc="0405001B">
      <w:start w:val="1"/>
      <w:numFmt w:val="lowerRoman"/>
      <w:lvlText w:val="%6."/>
      <w:lvlJc w:val="right"/>
      <w:pPr>
        <w:ind w:left="6090" w:hanging="180"/>
      </w:pPr>
      <w:rPr>
        <w:rFonts w:cs="Times New Roman"/>
      </w:rPr>
    </w:lvl>
    <w:lvl w:ilvl="6" w:tplc="0405000F">
      <w:start w:val="1"/>
      <w:numFmt w:val="decimal"/>
      <w:lvlText w:val="%7."/>
      <w:lvlJc w:val="left"/>
      <w:pPr>
        <w:ind w:left="6810" w:hanging="360"/>
      </w:pPr>
      <w:rPr>
        <w:rFonts w:cs="Times New Roman"/>
      </w:rPr>
    </w:lvl>
    <w:lvl w:ilvl="7" w:tplc="04050019">
      <w:start w:val="1"/>
      <w:numFmt w:val="lowerLetter"/>
      <w:lvlText w:val="%8."/>
      <w:lvlJc w:val="left"/>
      <w:pPr>
        <w:ind w:left="7530" w:hanging="360"/>
      </w:pPr>
      <w:rPr>
        <w:rFonts w:cs="Times New Roman"/>
      </w:rPr>
    </w:lvl>
    <w:lvl w:ilvl="8" w:tplc="0405001B">
      <w:start w:val="1"/>
      <w:numFmt w:val="lowerRoman"/>
      <w:lvlText w:val="%9."/>
      <w:lvlJc w:val="right"/>
      <w:pPr>
        <w:ind w:left="8250" w:hanging="180"/>
      </w:pPr>
      <w:rPr>
        <w:rFonts w:cs="Times New Roman"/>
      </w:rPr>
    </w:lvl>
  </w:abstractNum>
  <w:abstractNum w:abstractNumId="19" w15:restartNumberingAfterBreak="0">
    <w:nsid w:val="15F03C56"/>
    <w:multiLevelType w:val="hybridMultilevel"/>
    <w:tmpl w:val="170A548E"/>
    <w:lvl w:ilvl="0" w:tplc="2DEABD56">
      <w:start w:val="1"/>
      <w:numFmt w:val="decimal"/>
      <w:lvlText w:val="%1."/>
      <w:lvlJc w:val="left"/>
      <w:pPr>
        <w:ind w:left="1770" w:hanging="360"/>
      </w:pPr>
      <w:rPr>
        <w:rFonts w:hint="default"/>
      </w:rPr>
    </w:lvl>
    <w:lvl w:ilvl="1" w:tplc="04050019" w:tentative="1">
      <w:start w:val="1"/>
      <w:numFmt w:val="lowerLetter"/>
      <w:lvlText w:val="%2."/>
      <w:lvlJc w:val="left"/>
      <w:pPr>
        <w:ind w:left="2490" w:hanging="360"/>
      </w:pPr>
    </w:lvl>
    <w:lvl w:ilvl="2" w:tplc="0405001B" w:tentative="1">
      <w:start w:val="1"/>
      <w:numFmt w:val="lowerRoman"/>
      <w:lvlText w:val="%3."/>
      <w:lvlJc w:val="right"/>
      <w:pPr>
        <w:ind w:left="3210" w:hanging="180"/>
      </w:pPr>
    </w:lvl>
    <w:lvl w:ilvl="3" w:tplc="0405000F" w:tentative="1">
      <w:start w:val="1"/>
      <w:numFmt w:val="decimal"/>
      <w:lvlText w:val="%4."/>
      <w:lvlJc w:val="left"/>
      <w:pPr>
        <w:ind w:left="3930" w:hanging="360"/>
      </w:pPr>
    </w:lvl>
    <w:lvl w:ilvl="4" w:tplc="04050019" w:tentative="1">
      <w:start w:val="1"/>
      <w:numFmt w:val="lowerLetter"/>
      <w:lvlText w:val="%5."/>
      <w:lvlJc w:val="left"/>
      <w:pPr>
        <w:ind w:left="4650" w:hanging="360"/>
      </w:pPr>
    </w:lvl>
    <w:lvl w:ilvl="5" w:tplc="0405001B" w:tentative="1">
      <w:start w:val="1"/>
      <w:numFmt w:val="lowerRoman"/>
      <w:lvlText w:val="%6."/>
      <w:lvlJc w:val="right"/>
      <w:pPr>
        <w:ind w:left="5370" w:hanging="180"/>
      </w:pPr>
    </w:lvl>
    <w:lvl w:ilvl="6" w:tplc="0405000F" w:tentative="1">
      <w:start w:val="1"/>
      <w:numFmt w:val="decimal"/>
      <w:lvlText w:val="%7."/>
      <w:lvlJc w:val="left"/>
      <w:pPr>
        <w:ind w:left="6090" w:hanging="360"/>
      </w:pPr>
    </w:lvl>
    <w:lvl w:ilvl="7" w:tplc="04050019" w:tentative="1">
      <w:start w:val="1"/>
      <w:numFmt w:val="lowerLetter"/>
      <w:lvlText w:val="%8."/>
      <w:lvlJc w:val="left"/>
      <w:pPr>
        <w:ind w:left="6810" w:hanging="360"/>
      </w:pPr>
    </w:lvl>
    <w:lvl w:ilvl="8" w:tplc="0405001B" w:tentative="1">
      <w:start w:val="1"/>
      <w:numFmt w:val="lowerRoman"/>
      <w:lvlText w:val="%9."/>
      <w:lvlJc w:val="right"/>
      <w:pPr>
        <w:ind w:left="7530" w:hanging="180"/>
      </w:pPr>
    </w:lvl>
  </w:abstractNum>
  <w:abstractNum w:abstractNumId="20" w15:restartNumberingAfterBreak="0">
    <w:nsid w:val="16FC6CE4"/>
    <w:multiLevelType w:val="hybridMultilevel"/>
    <w:tmpl w:val="8F7E4B8A"/>
    <w:lvl w:ilvl="0" w:tplc="0405000F">
      <w:start w:val="1"/>
      <w:numFmt w:val="decimal"/>
      <w:lvlText w:val="%1."/>
      <w:lvlJc w:val="left"/>
      <w:pPr>
        <w:ind w:left="1069"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19562D8A"/>
    <w:multiLevelType w:val="hybridMultilevel"/>
    <w:tmpl w:val="1AB862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1A8A5F87"/>
    <w:multiLevelType w:val="multilevel"/>
    <w:tmpl w:val="76B4502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EBD0131"/>
    <w:multiLevelType w:val="hybridMultilevel"/>
    <w:tmpl w:val="D93461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0447AE4"/>
    <w:multiLevelType w:val="hybridMultilevel"/>
    <w:tmpl w:val="6C72B110"/>
    <w:lvl w:ilvl="0" w:tplc="7D6AEE1C">
      <w:start w:val="4"/>
      <w:numFmt w:val="bullet"/>
      <w:lvlText w:val="-"/>
      <w:lvlJc w:val="left"/>
      <w:pPr>
        <w:ind w:left="2550" w:hanging="360"/>
      </w:pPr>
      <w:rPr>
        <w:rFonts w:ascii="Arial" w:eastAsia="Times New Roman" w:hAnsi="Arial" w:hint="default"/>
      </w:rPr>
    </w:lvl>
    <w:lvl w:ilvl="1" w:tplc="04050003">
      <w:start w:val="1"/>
      <w:numFmt w:val="bullet"/>
      <w:lvlText w:val="o"/>
      <w:lvlJc w:val="left"/>
      <w:pPr>
        <w:ind w:left="3270" w:hanging="360"/>
      </w:pPr>
      <w:rPr>
        <w:rFonts w:ascii="Courier New" w:hAnsi="Courier New" w:hint="default"/>
      </w:rPr>
    </w:lvl>
    <w:lvl w:ilvl="2" w:tplc="04050005">
      <w:start w:val="1"/>
      <w:numFmt w:val="bullet"/>
      <w:lvlText w:val=""/>
      <w:lvlJc w:val="left"/>
      <w:pPr>
        <w:ind w:left="3990" w:hanging="360"/>
      </w:pPr>
      <w:rPr>
        <w:rFonts w:ascii="Wingdings" w:hAnsi="Wingdings" w:hint="default"/>
      </w:rPr>
    </w:lvl>
    <w:lvl w:ilvl="3" w:tplc="04050001">
      <w:start w:val="1"/>
      <w:numFmt w:val="bullet"/>
      <w:lvlText w:val=""/>
      <w:lvlJc w:val="left"/>
      <w:pPr>
        <w:ind w:left="4710" w:hanging="360"/>
      </w:pPr>
      <w:rPr>
        <w:rFonts w:ascii="Symbol" w:hAnsi="Symbol" w:hint="default"/>
      </w:rPr>
    </w:lvl>
    <w:lvl w:ilvl="4" w:tplc="04050003">
      <w:start w:val="1"/>
      <w:numFmt w:val="bullet"/>
      <w:lvlText w:val="o"/>
      <w:lvlJc w:val="left"/>
      <w:pPr>
        <w:ind w:left="5430" w:hanging="360"/>
      </w:pPr>
      <w:rPr>
        <w:rFonts w:ascii="Courier New" w:hAnsi="Courier New" w:hint="default"/>
      </w:rPr>
    </w:lvl>
    <w:lvl w:ilvl="5" w:tplc="04050005">
      <w:start w:val="1"/>
      <w:numFmt w:val="bullet"/>
      <w:lvlText w:val=""/>
      <w:lvlJc w:val="left"/>
      <w:pPr>
        <w:ind w:left="6150" w:hanging="360"/>
      </w:pPr>
      <w:rPr>
        <w:rFonts w:ascii="Wingdings" w:hAnsi="Wingdings" w:hint="default"/>
      </w:rPr>
    </w:lvl>
    <w:lvl w:ilvl="6" w:tplc="04050001">
      <w:start w:val="1"/>
      <w:numFmt w:val="bullet"/>
      <w:lvlText w:val=""/>
      <w:lvlJc w:val="left"/>
      <w:pPr>
        <w:ind w:left="6870" w:hanging="360"/>
      </w:pPr>
      <w:rPr>
        <w:rFonts w:ascii="Symbol" w:hAnsi="Symbol" w:hint="default"/>
      </w:rPr>
    </w:lvl>
    <w:lvl w:ilvl="7" w:tplc="04050003">
      <w:start w:val="1"/>
      <w:numFmt w:val="bullet"/>
      <w:lvlText w:val="o"/>
      <w:lvlJc w:val="left"/>
      <w:pPr>
        <w:ind w:left="7590" w:hanging="360"/>
      </w:pPr>
      <w:rPr>
        <w:rFonts w:ascii="Courier New" w:hAnsi="Courier New" w:hint="default"/>
      </w:rPr>
    </w:lvl>
    <w:lvl w:ilvl="8" w:tplc="04050005">
      <w:start w:val="1"/>
      <w:numFmt w:val="bullet"/>
      <w:lvlText w:val=""/>
      <w:lvlJc w:val="left"/>
      <w:pPr>
        <w:ind w:left="8310" w:hanging="360"/>
      </w:pPr>
      <w:rPr>
        <w:rFonts w:ascii="Wingdings" w:hAnsi="Wingdings" w:hint="default"/>
      </w:rPr>
    </w:lvl>
  </w:abstractNum>
  <w:abstractNum w:abstractNumId="25" w15:restartNumberingAfterBreak="0">
    <w:nsid w:val="22D33B76"/>
    <w:multiLevelType w:val="hybridMultilevel"/>
    <w:tmpl w:val="B09A91EC"/>
    <w:lvl w:ilvl="0" w:tplc="72BE498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25265FE9"/>
    <w:multiLevelType w:val="hybridMultilevel"/>
    <w:tmpl w:val="749293B6"/>
    <w:lvl w:ilvl="0" w:tplc="04050001">
      <w:start w:val="1"/>
      <w:numFmt w:val="bullet"/>
      <w:lvlText w:val=""/>
      <w:lvlJc w:val="left"/>
      <w:pPr>
        <w:ind w:left="1859" w:hanging="360"/>
      </w:pPr>
      <w:rPr>
        <w:rFonts w:ascii="Symbol" w:hAnsi="Symbol" w:hint="default"/>
      </w:rPr>
    </w:lvl>
    <w:lvl w:ilvl="1" w:tplc="04050003" w:tentative="1">
      <w:start w:val="1"/>
      <w:numFmt w:val="bullet"/>
      <w:lvlText w:val="o"/>
      <w:lvlJc w:val="left"/>
      <w:pPr>
        <w:ind w:left="2579" w:hanging="360"/>
      </w:pPr>
      <w:rPr>
        <w:rFonts w:ascii="Courier New" w:hAnsi="Courier New" w:cs="Courier New" w:hint="default"/>
      </w:rPr>
    </w:lvl>
    <w:lvl w:ilvl="2" w:tplc="04050005" w:tentative="1">
      <w:start w:val="1"/>
      <w:numFmt w:val="bullet"/>
      <w:lvlText w:val=""/>
      <w:lvlJc w:val="left"/>
      <w:pPr>
        <w:ind w:left="3299" w:hanging="360"/>
      </w:pPr>
      <w:rPr>
        <w:rFonts w:ascii="Wingdings" w:hAnsi="Wingdings" w:hint="default"/>
      </w:rPr>
    </w:lvl>
    <w:lvl w:ilvl="3" w:tplc="04050001" w:tentative="1">
      <w:start w:val="1"/>
      <w:numFmt w:val="bullet"/>
      <w:lvlText w:val=""/>
      <w:lvlJc w:val="left"/>
      <w:pPr>
        <w:ind w:left="4019" w:hanging="360"/>
      </w:pPr>
      <w:rPr>
        <w:rFonts w:ascii="Symbol" w:hAnsi="Symbol" w:hint="default"/>
      </w:rPr>
    </w:lvl>
    <w:lvl w:ilvl="4" w:tplc="04050003" w:tentative="1">
      <w:start w:val="1"/>
      <w:numFmt w:val="bullet"/>
      <w:lvlText w:val="o"/>
      <w:lvlJc w:val="left"/>
      <w:pPr>
        <w:ind w:left="4739" w:hanging="360"/>
      </w:pPr>
      <w:rPr>
        <w:rFonts w:ascii="Courier New" w:hAnsi="Courier New" w:cs="Courier New" w:hint="default"/>
      </w:rPr>
    </w:lvl>
    <w:lvl w:ilvl="5" w:tplc="04050005" w:tentative="1">
      <w:start w:val="1"/>
      <w:numFmt w:val="bullet"/>
      <w:lvlText w:val=""/>
      <w:lvlJc w:val="left"/>
      <w:pPr>
        <w:ind w:left="5459" w:hanging="360"/>
      </w:pPr>
      <w:rPr>
        <w:rFonts w:ascii="Wingdings" w:hAnsi="Wingdings" w:hint="default"/>
      </w:rPr>
    </w:lvl>
    <w:lvl w:ilvl="6" w:tplc="04050001" w:tentative="1">
      <w:start w:val="1"/>
      <w:numFmt w:val="bullet"/>
      <w:lvlText w:val=""/>
      <w:lvlJc w:val="left"/>
      <w:pPr>
        <w:ind w:left="6179" w:hanging="360"/>
      </w:pPr>
      <w:rPr>
        <w:rFonts w:ascii="Symbol" w:hAnsi="Symbol" w:hint="default"/>
      </w:rPr>
    </w:lvl>
    <w:lvl w:ilvl="7" w:tplc="04050003" w:tentative="1">
      <w:start w:val="1"/>
      <w:numFmt w:val="bullet"/>
      <w:lvlText w:val="o"/>
      <w:lvlJc w:val="left"/>
      <w:pPr>
        <w:ind w:left="6899" w:hanging="360"/>
      </w:pPr>
      <w:rPr>
        <w:rFonts w:ascii="Courier New" w:hAnsi="Courier New" w:cs="Courier New" w:hint="default"/>
      </w:rPr>
    </w:lvl>
    <w:lvl w:ilvl="8" w:tplc="04050005" w:tentative="1">
      <w:start w:val="1"/>
      <w:numFmt w:val="bullet"/>
      <w:lvlText w:val=""/>
      <w:lvlJc w:val="left"/>
      <w:pPr>
        <w:ind w:left="7619" w:hanging="360"/>
      </w:pPr>
      <w:rPr>
        <w:rFonts w:ascii="Wingdings" w:hAnsi="Wingdings" w:hint="default"/>
      </w:rPr>
    </w:lvl>
  </w:abstractNum>
  <w:abstractNum w:abstractNumId="27" w15:restartNumberingAfterBreak="0">
    <w:nsid w:val="265D7BC2"/>
    <w:multiLevelType w:val="hybridMultilevel"/>
    <w:tmpl w:val="5EC05A68"/>
    <w:lvl w:ilvl="0" w:tplc="A7808828">
      <w:start w:val="1"/>
      <w:numFmt w:val="decimal"/>
      <w:lvlText w:val="%1."/>
      <w:lvlJc w:val="left"/>
      <w:pPr>
        <w:ind w:left="644" w:hanging="360"/>
      </w:pPr>
      <w:rPr>
        <w:rFonts w:cs="Times New Roman" w:hint="default"/>
        <w:b w:val="0"/>
        <w:bCs w:val="0"/>
      </w:rPr>
    </w:lvl>
    <w:lvl w:ilvl="1" w:tplc="04050019">
      <w:start w:val="1"/>
      <w:numFmt w:val="lowerLetter"/>
      <w:lvlText w:val="%2."/>
      <w:lvlJc w:val="left"/>
      <w:pPr>
        <w:ind w:left="1364" w:hanging="360"/>
      </w:pPr>
      <w:rPr>
        <w:rFonts w:cs="Times New Roman"/>
      </w:rPr>
    </w:lvl>
    <w:lvl w:ilvl="2" w:tplc="0405001B">
      <w:start w:val="1"/>
      <w:numFmt w:val="lowerRoman"/>
      <w:lvlText w:val="%3."/>
      <w:lvlJc w:val="right"/>
      <w:pPr>
        <w:ind w:left="2084" w:hanging="180"/>
      </w:pPr>
      <w:rPr>
        <w:rFonts w:cs="Times New Roman"/>
      </w:rPr>
    </w:lvl>
    <w:lvl w:ilvl="3" w:tplc="0405000F">
      <w:start w:val="1"/>
      <w:numFmt w:val="decimal"/>
      <w:lvlText w:val="%4."/>
      <w:lvlJc w:val="left"/>
      <w:pPr>
        <w:ind w:left="2804" w:hanging="360"/>
      </w:pPr>
      <w:rPr>
        <w:rFonts w:cs="Times New Roman"/>
      </w:rPr>
    </w:lvl>
    <w:lvl w:ilvl="4" w:tplc="04050019">
      <w:start w:val="1"/>
      <w:numFmt w:val="lowerLetter"/>
      <w:lvlText w:val="%5."/>
      <w:lvlJc w:val="left"/>
      <w:pPr>
        <w:ind w:left="3524" w:hanging="360"/>
      </w:pPr>
      <w:rPr>
        <w:rFonts w:cs="Times New Roman"/>
      </w:rPr>
    </w:lvl>
    <w:lvl w:ilvl="5" w:tplc="0405001B">
      <w:start w:val="1"/>
      <w:numFmt w:val="lowerRoman"/>
      <w:lvlText w:val="%6."/>
      <w:lvlJc w:val="right"/>
      <w:pPr>
        <w:ind w:left="4244" w:hanging="180"/>
      </w:pPr>
      <w:rPr>
        <w:rFonts w:cs="Times New Roman"/>
      </w:rPr>
    </w:lvl>
    <w:lvl w:ilvl="6" w:tplc="0405000F">
      <w:start w:val="1"/>
      <w:numFmt w:val="decimal"/>
      <w:lvlText w:val="%7."/>
      <w:lvlJc w:val="left"/>
      <w:pPr>
        <w:ind w:left="4964" w:hanging="360"/>
      </w:pPr>
      <w:rPr>
        <w:rFonts w:cs="Times New Roman"/>
      </w:rPr>
    </w:lvl>
    <w:lvl w:ilvl="7" w:tplc="04050019">
      <w:start w:val="1"/>
      <w:numFmt w:val="lowerLetter"/>
      <w:lvlText w:val="%8."/>
      <w:lvlJc w:val="left"/>
      <w:pPr>
        <w:ind w:left="5684" w:hanging="360"/>
      </w:pPr>
      <w:rPr>
        <w:rFonts w:cs="Times New Roman"/>
      </w:rPr>
    </w:lvl>
    <w:lvl w:ilvl="8" w:tplc="0405001B">
      <w:start w:val="1"/>
      <w:numFmt w:val="lowerRoman"/>
      <w:lvlText w:val="%9."/>
      <w:lvlJc w:val="right"/>
      <w:pPr>
        <w:ind w:left="6404" w:hanging="180"/>
      </w:pPr>
      <w:rPr>
        <w:rFonts w:cs="Times New Roman"/>
      </w:rPr>
    </w:lvl>
  </w:abstractNum>
  <w:abstractNum w:abstractNumId="28" w15:restartNumberingAfterBreak="0">
    <w:nsid w:val="29CA66D0"/>
    <w:multiLevelType w:val="hybridMultilevel"/>
    <w:tmpl w:val="2D4A0004"/>
    <w:lvl w:ilvl="0" w:tplc="E1D43174">
      <w:start w:val="1"/>
      <w:numFmt w:val="decimal"/>
      <w:lvlText w:val="%1."/>
      <w:lvlJc w:val="left"/>
      <w:pPr>
        <w:ind w:left="2490" w:hanging="360"/>
      </w:pPr>
      <w:rPr>
        <w:rFonts w:ascii="Arial" w:eastAsia="Times New Roman" w:hAnsi="Arial" w:cs="Times New Roman"/>
      </w:rPr>
    </w:lvl>
    <w:lvl w:ilvl="1" w:tplc="04050003">
      <w:start w:val="1"/>
      <w:numFmt w:val="bullet"/>
      <w:lvlText w:val="o"/>
      <w:lvlJc w:val="left"/>
      <w:pPr>
        <w:ind w:left="3210" w:hanging="360"/>
      </w:pPr>
      <w:rPr>
        <w:rFonts w:ascii="Courier New" w:hAnsi="Courier New" w:hint="default"/>
      </w:rPr>
    </w:lvl>
    <w:lvl w:ilvl="2" w:tplc="04050005">
      <w:start w:val="1"/>
      <w:numFmt w:val="bullet"/>
      <w:lvlText w:val=""/>
      <w:lvlJc w:val="left"/>
      <w:pPr>
        <w:ind w:left="3930" w:hanging="360"/>
      </w:pPr>
      <w:rPr>
        <w:rFonts w:ascii="Wingdings" w:hAnsi="Wingdings" w:hint="default"/>
      </w:rPr>
    </w:lvl>
    <w:lvl w:ilvl="3" w:tplc="04050001">
      <w:start w:val="1"/>
      <w:numFmt w:val="bullet"/>
      <w:lvlText w:val=""/>
      <w:lvlJc w:val="left"/>
      <w:pPr>
        <w:ind w:left="4650" w:hanging="360"/>
      </w:pPr>
      <w:rPr>
        <w:rFonts w:ascii="Symbol" w:hAnsi="Symbol" w:hint="default"/>
      </w:rPr>
    </w:lvl>
    <w:lvl w:ilvl="4" w:tplc="04050003">
      <w:start w:val="1"/>
      <w:numFmt w:val="bullet"/>
      <w:lvlText w:val="o"/>
      <w:lvlJc w:val="left"/>
      <w:pPr>
        <w:ind w:left="5370" w:hanging="360"/>
      </w:pPr>
      <w:rPr>
        <w:rFonts w:ascii="Courier New" w:hAnsi="Courier New" w:hint="default"/>
      </w:rPr>
    </w:lvl>
    <w:lvl w:ilvl="5" w:tplc="04050005">
      <w:start w:val="1"/>
      <w:numFmt w:val="bullet"/>
      <w:lvlText w:val=""/>
      <w:lvlJc w:val="left"/>
      <w:pPr>
        <w:ind w:left="6090" w:hanging="360"/>
      </w:pPr>
      <w:rPr>
        <w:rFonts w:ascii="Wingdings" w:hAnsi="Wingdings" w:hint="default"/>
      </w:rPr>
    </w:lvl>
    <w:lvl w:ilvl="6" w:tplc="04050001">
      <w:start w:val="1"/>
      <w:numFmt w:val="bullet"/>
      <w:lvlText w:val=""/>
      <w:lvlJc w:val="left"/>
      <w:pPr>
        <w:ind w:left="6810" w:hanging="360"/>
      </w:pPr>
      <w:rPr>
        <w:rFonts w:ascii="Symbol" w:hAnsi="Symbol" w:hint="default"/>
      </w:rPr>
    </w:lvl>
    <w:lvl w:ilvl="7" w:tplc="04050003">
      <w:start w:val="1"/>
      <w:numFmt w:val="bullet"/>
      <w:lvlText w:val="o"/>
      <w:lvlJc w:val="left"/>
      <w:pPr>
        <w:ind w:left="7530" w:hanging="360"/>
      </w:pPr>
      <w:rPr>
        <w:rFonts w:ascii="Courier New" w:hAnsi="Courier New" w:hint="default"/>
      </w:rPr>
    </w:lvl>
    <w:lvl w:ilvl="8" w:tplc="04050005">
      <w:start w:val="1"/>
      <w:numFmt w:val="bullet"/>
      <w:lvlText w:val=""/>
      <w:lvlJc w:val="left"/>
      <w:pPr>
        <w:ind w:left="8250" w:hanging="360"/>
      </w:pPr>
      <w:rPr>
        <w:rFonts w:ascii="Wingdings" w:hAnsi="Wingdings" w:hint="default"/>
      </w:rPr>
    </w:lvl>
  </w:abstractNum>
  <w:abstractNum w:abstractNumId="29" w15:restartNumberingAfterBreak="0">
    <w:nsid w:val="2BAD3B2A"/>
    <w:multiLevelType w:val="hybridMultilevel"/>
    <w:tmpl w:val="EE722034"/>
    <w:lvl w:ilvl="0" w:tplc="AAD4230A">
      <w:start w:val="1"/>
      <w:numFmt w:val="decimal"/>
      <w:lvlText w:val="%1."/>
      <w:lvlJc w:val="left"/>
      <w:pPr>
        <w:ind w:left="720" w:hanging="360"/>
      </w:pPr>
      <w:rPr>
        <w:rFonts w:cs="Times New Roman" w:hint="default"/>
        <w:sz w:val="22"/>
        <w:szCs w:val="22"/>
      </w:rPr>
    </w:lvl>
    <w:lvl w:ilvl="1" w:tplc="04050019">
      <w:start w:val="1"/>
      <w:numFmt w:val="lowerLetter"/>
      <w:lvlText w:val="%2."/>
      <w:lvlJc w:val="left"/>
      <w:pPr>
        <w:ind w:left="1516" w:hanging="360"/>
      </w:pPr>
      <w:rPr>
        <w:rFonts w:cs="Times New Roman"/>
      </w:rPr>
    </w:lvl>
    <w:lvl w:ilvl="2" w:tplc="0405001B">
      <w:start w:val="1"/>
      <w:numFmt w:val="lowerRoman"/>
      <w:lvlText w:val="%3."/>
      <w:lvlJc w:val="right"/>
      <w:pPr>
        <w:ind w:left="2236" w:hanging="180"/>
      </w:pPr>
      <w:rPr>
        <w:rFonts w:cs="Times New Roman"/>
      </w:rPr>
    </w:lvl>
    <w:lvl w:ilvl="3" w:tplc="0405000F">
      <w:start w:val="1"/>
      <w:numFmt w:val="decimal"/>
      <w:lvlText w:val="%4."/>
      <w:lvlJc w:val="left"/>
      <w:pPr>
        <w:ind w:left="2956" w:hanging="360"/>
      </w:pPr>
      <w:rPr>
        <w:rFonts w:cs="Times New Roman"/>
      </w:rPr>
    </w:lvl>
    <w:lvl w:ilvl="4" w:tplc="04050019">
      <w:start w:val="1"/>
      <w:numFmt w:val="lowerLetter"/>
      <w:lvlText w:val="%5."/>
      <w:lvlJc w:val="left"/>
      <w:pPr>
        <w:ind w:left="3676" w:hanging="360"/>
      </w:pPr>
      <w:rPr>
        <w:rFonts w:cs="Times New Roman"/>
      </w:rPr>
    </w:lvl>
    <w:lvl w:ilvl="5" w:tplc="0405001B">
      <w:start w:val="1"/>
      <w:numFmt w:val="lowerRoman"/>
      <w:lvlText w:val="%6."/>
      <w:lvlJc w:val="right"/>
      <w:pPr>
        <w:ind w:left="4396" w:hanging="180"/>
      </w:pPr>
      <w:rPr>
        <w:rFonts w:cs="Times New Roman"/>
      </w:rPr>
    </w:lvl>
    <w:lvl w:ilvl="6" w:tplc="0405000F">
      <w:start w:val="1"/>
      <w:numFmt w:val="decimal"/>
      <w:lvlText w:val="%7."/>
      <w:lvlJc w:val="left"/>
      <w:pPr>
        <w:ind w:left="5116" w:hanging="360"/>
      </w:pPr>
      <w:rPr>
        <w:rFonts w:cs="Times New Roman"/>
      </w:rPr>
    </w:lvl>
    <w:lvl w:ilvl="7" w:tplc="04050019">
      <w:start w:val="1"/>
      <w:numFmt w:val="lowerLetter"/>
      <w:lvlText w:val="%8."/>
      <w:lvlJc w:val="left"/>
      <w:pPr>
        <w:ind w:left="5836" w:hanging="360"/>
      </w:pPr>
      <w:rPr>
        <w:rFonts w:cs="Times New Roman"/>
      </w:rPr>
    </w:lvl>
    <w:lvl w:ilvl="8" w:tplc="0405001B">
      <w:start w:val="1"/>
      <w:numFmt w:val="lowerRoman"/>
      <w:lvlText w:val="%9."/>
      <w:lvlJc w:val="right"/>
      <w:pPr>
        <w:ind w:left="6556" w:hanging="180"/>
      </w:pPr>
      <w:rPr>
        <w:rFonts w:cs="Times New Roman"/>
      </w:rPr>
    </w:lvl>
  </w:abstractNum>
  <w:abstractNum w:abstractNumId="30" w15:restartNumberingAfterBreak="0">
    <w:nsid w:val="2FC555B3"/>
    <w:multiLevelType w:val="multilevel"/>
    <w:tmpl w:val="0405001D"/>
    <w:styleLink w:val="Sty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32773C28"/>
    <w:multiLevelType w:val="hybridMultilevel"/>
    <w:tmpl w:val="1D6E65B4"/>
    <w:lvl w:ilvl="0" w:tplc="F626B550">
      <w:start w:val="1"/>
      <w:numFmt w:val="decimal"/>
      <w:lvlText w:val="%1."/>
      <w:lvlJc w:val="left"/>
      <w:pPr>
        <w:tabs>
          <w:tab w:val="num" w:pos="786"/>
        </w:tabs>
        <w:ind w:left="786" w:hanging="360"/>
      </w:pPr>
      <w:rPr>
        <w:rFonts w:cs="Times New Roman" w:hint="default"/>
        <w:b w:val="0"/>
        <w:bCs w:val="0"/>
        <w:i w:val="0"/>
        <w:iCs w:val="0"/>
        <w:color w:val="000000"/>
      </w:rPr>
    </w:lvl>
    <w:lvl w:ilvl="1" w:tplc="04050019">
      <w:start w:val="1"/>
      <w:numFmt w:val="lowerLetter"/>
      <w:lvlText w:val="%2."/>
      <w:lvlJc w:val="left"/>
      <w:pPr>
        <w:ind w:left="1506" w:hanging="360"/>
      </w:pPr>
      <w:rPr>
        <w:rFonts w:cs="Times New Roman"/>
      </w:rPr>
    </w:lvl>
    <w:lvl w:ilvl="2" w:tplc="0405001B">
      <w:start w:val="1"/>
      <w:numFmt w:val="lowerRoman"/>
      <w:lvlText w:val="%3."/>
      <w:lvlJc w:val="right"/>
      <w:pPr>
        <w:ind w:left="2226" w:hanging="180"/>
      </w:pPr>
      <w:rPr>
        <w:rFonts w:cs="Times New Roman"/>
      </w:rPr>
    </w:lvl>
    <w:lvl w:ilvl="3" w:tplc="0405000F">
      <w:start w:val="1"/>
      <w:numFmt w:val="decimal"/>
      <w:lvlText w:val="%4."/>
      <w:lvlJc w:val="left"/>
      <w:pPr>
        <w:ind w:left="2946" w:hanging="360"/>
      </w:pPr>
      <w:rPr>
        <w:rFonts w:cs="Times New Roman"/>
      </w:rPr>
    </w:lvl>
    <w:lvl w:ilvl="4" w:tplc="04050019">
      <w:start w:val="1"/>
      <w:numFmt w:val="lowerLetter"/>
      <w:lvlText w:val="%5."/>
      <w:lvlJc w:val="left"/>
      <w:pPr>
        <w:ind w:left="3666" w:hanging="360"/>
      </w:pPr>
      <w:rPr>
        <w:rFonts w:cs="Times New Roman"/>
      </w:rPr>
    </w:lvl>
    <w:lvl w:ilvl="5" w:tplc="0405001B">
      <w:start w:val="1"/>
      <w:numFmt w:val="lowerRoman"/>
      <w:lvlText w:val="%6."/>
      <w:lvlJc w:val="right"/>
      <w:pPr>
        <w:ind w:left="4386" w:hanging="180"/>
      </w:pPr>
      <w:rPr>
        <w:rFonts w:cs="Times New Roman"/>
      </w:rPr>
    </w:lvl>
    <w:lvl w:ilvl="6" w:tplc="0405000F">
      <w:start w:val="1"/>
      <w:numFmt w:val="decimal"/>
      <w:lvlText w:val="%7."/>
      <w:lvlJc w:val="left"/>
      <w:pPr>
        <w:ind w:left="5106" w:hanging="360"/>
      </w:pPr>
      <w:rPr>
        <w:rFonts w:cs="Times New Roman"/>
      </w:rPr>
    </w:lvl>
    <w:lvl w:ilvl="7" w:tplc="04050019">
      <w:start w:val="1"/>
      <w:numFmt w:val="lowerLetter"/>
      <w:lvlText w:val="%8."/>
      <w:lvlJc w:val="left"/>
      <w:pPr>
        <w:ind w:left="5826" w:hanging="360"/>
      </w:pPr>
      <w:rPr>
        <w:rFonts w:cs="Times New Roman"/>
      </w:rPr>
    </w:lvl>
    <w:lvl w:ilvl="8" w:tplc="0405001B">
      <w:start w:val="1"/>
      <w:numFmt w:val="lowerRoman"/>
      <w:lvlText w:val="%9."/>
      <w:lvlJc w:val="right"/>
      <w:pPr>
        <w:ind w:left="6546" w:hanging="180"/>
      </w:pPr>
      <w:rPr>
        <w:rFonts w:cs="Times New Roman"/>
      </w:rPr>
    </w:lvl>
  </w:abstractNum>
  <w:abstractNum w:abstractNumId="32" w15:restartNumberingAfterBreak="0">
    <w:nsid w:val="32867BE3"/>
    <w:multiLevelType w:val="hybridMultilevel"/>
    <w:tmpl w:val="FEA6AE04"/>
    <w:lvl w:ilvl="0" w:tplc="2D1CFE5C">
      <w:start w:val="1"/>
      <w:numFmt w:val="lowerLetter"/>
      <w:lvlText w:val="%1)"/>
      <w:lvlJc w:val="left"/>
      <w:pPr>
        <w:ind w:left="114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32B17807"/>
    <w:multiLevelType w:val="hybridMultilevel"/>
    <w:tmpl w:val="EA5EA35C"/>
    <w:lvl w:ilvl="0" w:tplc="04050011">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4" w15:restartNumberingAfterBreak="0">
    <w:nsid w:val="34276B2E"/>
    <w:multiLevelType w:val="multilevel"/>
    <w:tmpl w:val="2626E37A"/>
    <w:lvl w:ilvl="0">
      <w:start w:val="5"/>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362C6FCD"/>
    <w:multiLevelType w:val="multilevel"/>
    <w:tmpl w:val="F4C0241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4"/>
        <w:szCs w:val="24"/>
        <w:vertAlign w:val="base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211"/>
        </w:tabs>
        <w:ind w:left="2211" w:hanging="737"/>
      </w:pPr>
      <w:rPr>
        <w:rFonts w:ascii="Calibri" w:hAnsi="Calibri" w:cs="Calibri"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36B57CDA"/>
    <w:multiLevelType w:val="hybridMultilevel"/>
    <w:tmpl w:val="489E4C5A"/>
    <w:lvl w:ilvl="0" w:tplc="82EADD6A">
      <w:start w:val="1"/>
      <w:numFmt w:val="decimal"/>
      <w:lvlText w:val="%1."/>
      <w:lvlJc w:val="left"/>
      <w:pPr>
        <w:ind w:left="720" w:hanging="360"/>
      </w:pPr>
      <w:rPr>
        <w:rFonts w:cs="Times New Roman" w:hint="default"/>
        <w:strike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7" w15:restartNumberingAfterBreak="0">
    <w:nsid w:val="3BCB1F57"/>
    <w:multiLevelType w:val="hybridMultilevel"/>
    <w:tmpl w:val="6A26CD12"/>
    <w:lvl w:ilvl="0" w:tplc="2D1CFE5C">
      <w:start w:val="1"/>
      <w:numFmt w:val="lowerLetter"/>
      <w:lvlText w:val="%1)"/>
      <w:lvlJc w:val="left"/>
      <w:pPr>
        <w:ind w:left="1148" w:hanging="360"/>
      </w:pPr>
      <w:rPr>
        <w:rFonts w:hint="default"/>
      </w:rPr>
    </w:lvl>
    <w:lvl w:ilvl="1" w:tplc="04050019" w:tentative="1">
      <w:start w:val="1"/>
      <w:numFmt w:val="lowerLetter"/>
      <w:lvlText w:val="%2."/>
      <w:lvlJc w:val="left"/>
      <w:pPr>
        <w:ind w:left="1868" w:hanging="360"/>
      </w:pPr>
    </w:lvl>
    <w:lvl w:ilvl="2" w:tplc="0405001B" w:tentative="1">
      <w:start w:val="1"/>
      <w:numFmt w:val="lowerRoman"/>
      <w:lvlText w:val="%3."/>
      <w:lvlJc w:val="right"/>
      <w:pPr>
        <w:ind w:left="2588" w:hanging="180"/>
      </w:pPr>
    </w:lvl>
    <w:lvl w:ilvl="3" w:tplc="0405000F" w:tentative="1">
      <w:start w:val="1"/>
      <w:numFmt w:val="decimal"/>
      <w:lvlText w:val="%4."/>
      <w:lvlJc w:val="left"/>
      <w:pPr>
        <w:ind w:left="3308" w:hanging="360"/>
      </w:pPr>
    </w:lvl>
    <w:lvl w:ilvl="4" w:tplc="04050019" w:tentative="1">
      <w:start w:val="1"/>
      <w:numFmt w:val="lowerLetter"/>
      <w:lvlText w:val="%5."/>
      <w:lvlJc w:val="left"/>
      <w:pPr>
        <w:ind w:left="4028" w:hanging="360"/>
      </w:pPr>
    </w:lvl>
    <w:lvl w:ilvl="5" w:tplc="0405001B" w:tentative="1">
      <w:start w:val="1"/>
      <w:numFmt w:val="lowerRoman"/>
      <w:lvlText w:val="%6."/>
      <w:lvlJc w:val="right"/>
      <w:pPr>
        <w:ind w:left="4748" w:hanging="180"/>
      </w:pPr>
    </w:lvl>
    <w:lvl w:ilvl="6" w:tplc="0405000F" w:tentative="1">
      <w:start w:val="1"/>
      <w:numFmt w:val="decimal"/>
      <w:lvlText w:val="%7."/>
      <w:lvlJc w:val="left"/>
      <w:pPr>
        <w:ind w:left="5468" w:hanging="360"/>
      </w:pPr>
    </w:lvl>
    <w:lvl w:ilvl="7" w:tplc="04050019" w:tentative="1">
      <w:start w:val="1"/>
      <w:numFmt w:val="lowerLetter"/>
      <w:lvlText w:val="%8."/>
      <w:lvlJc w:val="left"/>
      <w:pPr>
        <w:ind w:left="6188" w:hanging="360"/>
      </w:pPr>
    </w:lvl>
    <w:lvl w:ilvl="8" w:tplc="0405001B" w:tentative="1">
      <w:start w:val="1"/>
      <w:numFmt w:val="lowerRoman"/>
      <w:lvlText w:val="%9."/>
      <w:lvlJc w:val="right"/>
      <w:pPr>
        <w:ind w:left="6908" w:hanging="180"/>
      </w:pPr>
    </w:lvl>
  </w:abstractNum>
  <w:abstractNum w:abstractNumId="38" w15:restartNumberingAfterBreak="0">
    <w:nsid w:val="3DB4576F"/>
    <w:multiLevelType w:val="hybridMultilevel"/>
    <w:tmpl w:val="BDDC5C86"/>
    <w:lvl w:ilvl="0" w:tplc="E83E2DAC">
      <w:start w:val="1"/>
      <w:numFmt w:val="decimal"/>
      <w:lvlText w:val="%1."/>
      <w:lvlJc w:val="left"/>
      <w:pPr>
        <w:ind w:left="2490" w:hanging="360"/>
      </w:pPr>
      <w:rPr>
        <w:rFonts w:ascii="Arial" w:eastAsia="Times New Roman" w:hAnsi="Arial" w:cs="Times New Roman"/>
      </w:rPr>
    </w:lvl>
    <w:lvl w:ilvl="1" w:tplc="04050003">
      <w:start w:val="1"/>
      <w:numFmt w:val="bullet"/>
      <w:lvlText w:val="o"/>
      <w:lvlJc w:val="left"/>
      <w:pPr>
        <w:ind w:left="3210" w:hanging="360"/>
      </w:pPr>
      <w:rPr>
        <w:rFonts w:ascii="Courier New" w:hAnsi="Courier New" w:hint="default"/>
      </w:rPr>
    </w:lvl>
    <w:lvl w:ilvl="2" w:tplc="04050005">
      <w:start w:val="1"/>
      <w:numFmt w:val="bullet"/>
      <w:lvlText w:val=""/>
      <w:lvlJc w:val="left"/>
      <w:pPr>
        <w:ind w:left="3930" w:hanging="360"/>
      </w:pPr>
      <w:rPr>
        <w:rFonts w:ascii="Wingdings" w:hAnsi="Wingdings" w:hint="default"/>
      </w:rPr>
    </w:lvl>
    <w:lvl w:ilvl="3" w:tplc="04050001">
      <w:start w:val="1"/>
      <w:numFmt w:val="bullet"/>
      <w:lvlText w:val=""/>
      <w:lvlJc w:val="left"/>
      <w:pPr>
        <w:ind w:left="4650" w:hanging="360"/>
      </w:pPr>
      <w:rPr>
        <w:rFonts w:ascii="Symbol" w:hAnsi="Symbol" w:hint="default"/>
      </w:rPr>
    </w:lvl>
    <w:lvl w:ilvl="4" w:tplc="04050003">
      <w:start w:val="1"/>
      <w:numFmt w:val="bullet"/>
      <w:lvlText w:val="o"/>
      <w:lvlJc w:val="left"/>
      <w:pPr>
        <w:ind w:left="5370" w:hanging="360"/>
      </w:pPr>
      <w:rPr>
        <w:rFonts w:ascii="Courier New" w:hAnsi="Courier New" w:hint="default"/>
      </w:rPr>
    </w:lvl>
    <w:lvl w:ilvl="5" w:tplc="04050005">
      <w:start w:val="1"/>
      <w:numFmt w:val="bullet"/>
      <w:lvlText w:val=""/>
      <w:lvlJc w:val="left"/>
      <w:pPr>
        <w:ind w:left="6090" w:hanging="360"/>
      </w:pPr>
      <w:rPr>
        <w:rFonts w:ascii="Wingdings" w:hAnsi="Wingdings" w:hint="default"/>
      </w:rPr>
    </w:lvl>
    <w:lvl w:ilvl="6" w:tplc="04050001">
      <w:start w:val="1"/>
      <w:numFmt w:val="bullet"/>
      <w:lvlText w:val=""/>
      <w:lvlJc w:val="left"/>
      <w:pPr>
        <w:ind w:left="6810" w:hanging="360"/>
      </w:pPr>
      <w:rPr>
        <w:rFonts w:ascii="Symbol" w:hAnsi="Symbol" w:hint="default"/>
      </w:rPr>
    </w:lvl>
    <w:lvl w:ilvl="7" w:tplc="04050003">
      <w:start w:val="1"/>
      <w:numFmt w:val="bullet"/>
      <w:lvlText w:val="o"/>
      <w:lvlJc w:val="left"/>
      <w:pPr>
        <w:ind w:left="7530" w:hanging="360"/>
      </w:pPr>
      <w:rPr>
        <w:rFonts w:ascii="Courier New" w:hAnsi="Courier New" w:hint="default"/>
      </w:rPr>
    </w:lvl>
    <w:lvl w:ilvl="8" w:tplc="04050005">
      <w:start w:val="1"/>
      <w:numFmt w:val="bullet"/>
      <w:lvlText w:val=""/>
      <w:lvlJc w:val="left"/>
      <w:pPr>
        <w:ind w:left="8250" w:hanging="360"/>
      </w:pPr>
      <w:rPr>
        <w:rFonts w:ascii="Wingdings" w:hAnsi="Wingdings" w:hint="default"/>
      </w:rPr>
    </w:lvl>
  </w:abstractNum>
  <w:abstractNum w:abstractNumId="39" w15:restartNumberingAfterBreak="0">
    <w:nsid w:val="409F4BC8"/>
    <w:multiLevelType w:val="hybridMultilevel"/>
    <w:tmpl w:val="D8D285E4"/>
    <w:lvl w:ilvl="0" w:tplc="0405000F">
      <w:start w:val="1"/>
      <w:numFmt w:val="decimal"/>
      <w:lvlText w:val="%1."/>
      <w:lvlJc w:val="left"/>
      <w:pPr>
        <w:ind w:left="114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437E6E1B"/>
    <w:multiLevelType w:val="hybridMultilevel"/>
    <w:tmpl w:val="514C51B2"/>
    <w:lvl w:ilvl="0" w:tplc="76D8C94E">
      <w:start w:val="1"/>
      <w:numFmt w:val="decimal"/>
      <w:lvlText w:val="%1."/>
      <w:lvlJc w:val="left"/>
      <w:pPr>
        <w:ind w:left="720" w:hanging="360"/>
      </w:pPr>
      <w:rPr>
        <w:rFonts w:ascii="Arial" w:eastAsia="Times New Roman" w:hAnsi="Arial" w:cs="Arial"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1" w15:restartNumberingAfterBreak="0">
    <w:nsid w:val="43B2428B"/>
    <w:multiLevelType w:val="hybridMultilevel"/>
    <w:tmpl w:val="FABC8EB0"/>
    <w:lvl w:ilvl="0" w:tplc="04050011">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2" w15:restartNumberingAfterBreak="0">
    <w:nsid w:val="48826C06"/>
    <w:multiLevelType w:val="hybridMultilevel"/>
    <w:tmpl w:val="D79630EA"/>
    <w:lvl w:ilvl="0" w:tplc="1D3E225E">
      <w:start w:val="1"/>
      <w:numFmt w:val="decimal"/>
      <w:lvlText w:val="%1."/>
      <w:lvlJc w:val="left"/>
      <w:pPr>
        <w:ind w:left="720" w:hanging="360"/>
      </w:pPr>
      <w:rPr>
        <w:rFonts w:cs="Times New Roman" w:hint="default"/>
        <w:color w:val="000000"/>
        <w:sz w:val="23"/>
        <w:szCs w:val="23"/>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3" w15:restartNumberingAfterBreak="0">
    <w:nsid w:val="49FD45D5"/>
    <w:multiLevelType w:val="hybridMultilevel"/>
    <w:tmpl w:val="1FC4198C"/>
    <w:lvl w:ilvl="0" w:tplc="5CDE4554">
      <w:start w:val="1"/>
      <w:numFmt w:val="decimal"/>
      <w:lvlText w:val="%1."/>
      <w:lvlJc w:val="left"/>
      <w:pPr>
        <w:ind w:left="2484" w:hanging="360"/>
      </w:pPr>
      <w:rPr>
        <w:rFonts w:cs="Times New Roman" w:hint="default"/>
      </w:rPr>
    </w:lvl>
    <w:lvl w:ilvl="1" w:tplc="04050019">
      <w:start w:val="1"/>
      <w:numFmt w:val="lowerLetter"/>
      <w:lvlText w:val="%2."/>
      <w:lvlJc w:val="left"/>
      <w:pPr>
        <w:ind w:left="3204" w:hanging="360"/>
      </w:pPr>
      <w:rPr>
        <w:rFonts w:cs="Times New Roman"/>
      </w:rPr>
    </w:lvl>
    <w:lvl w:ilvl="2" w:tplc="0405001B">
      <w:start w:val="1"/>
      <w:numFmt w:val="lowerRoman"/>
      <w:lvlText w:val="%3."/>
      <w:lvlJc w:val="right"/>
      <w:pPr>
        <w:ind w:left="3924" w:hanging="180"/>
      </w:pPr>
      <w:rPr>
        <w:rFonts w:cs="Times New Roman"/>
      </w:rPr>
    </w:lvl>
    <w:lvl w:ilvl="3" w:tplc="0405000F">
      <w:start w:val="1"/>
      <w:numFmt w:val="decimal"/>
      <w:lvlText w:val="%4."/>
      <w:lvlJc w:val="left"/>
      <w:pPr>
        <w:ind w:left="4644" w:hanging="360"/>
      </w:pPr>
      <w:rPr>
        <w:rFonts w:cs="Times New Roman"/>
      </w:rPr>
    </w:lvl>
    <w:lvl w:ilvl="4" w:tplc="04050019">
      <w:start w:val="1"/>
      <w:numFmt w:val="lowerLetter"/>
      <w:lvlText w:val="%5."/>
      <w:lvlJc w:val="left"/>
      <w:pPr>
        <w:ind w:left="5364" w:hanging="360"/>
      </w:pPr>
      <w:rPr>
        <w:rFonts w:cs="Times New Roman"/>
      </w:rPr>
    </w:lvl>
    <w:lvl w:ilvl="5" w:tplc="0405001B">
      <w:start w:val="1"/>
      <w:numFmt w:val="lowerRoman"/>
      <w:lvlText w:val="%6."/>
      <w:lvlJc w:val="right"/>
      <w:pPr>
        <w:ind w:left="6084" w:hanging="180"/>
      </w:pPr>
      <w:rPr>
        <w:rFonts w:cs="Times New Roman"/>
      </w:rPr>
    </w:lvl>
    <w:lvl w:ilvl="6" w:tplc="0405000F">
      <w:start w:val="1"/>
      <w:numFmt w:val="decimal"/>
      <w:lvlText w:val="%7."/>
      <w:lvlJc w:val="left"/>
      <w:pPr>
        <w:ind w:left="6804" w:hanging="360"/>
      </w:pPr>
      <w:rPr>
        <w:rFonts w:cs="Times New Roman"/>
      </w:rPr>
    </w:lvl>
    <w:lvl w:ilvl="7" w:tplc="04050019">
      <w:start w:val="1"/>
      <w:numFmt w:val="lowerLetter"/>
      <w:lvlText w:val="%8."/>
      <w:lvlJc w:val="left"/>
      <w:pPr>
        <w:ind w:left="7524" w:hanging="360"/>
      </w:pPr>
      <w:rPr>
        <w:rFonts w:cs="Times New Roman"/>
      </w:rPr>
    </w:lvl>
    <w:lvl w:ilvl="8" w:tplc="0405001B">
      <w:start w:val="1"/>
      <w:numFmt w:val="lowerRoman"/>
      <w:lvlText w:val="%9."/>
      <w:lvlJc w:val="right"/>
      <w:pPr>
        <w:ind w:left="8244" w:hanging="180"/>
      </w:pPr>
      <w:rPr>
        <w:rFonts w:cs="Times New Roman"/>
      </w:rPr>
    </w:lvl>
  </w:abstractNum>
  <w:abstractNum w:abstractNumId="44" w15:restartNumberingAfterBreak="0">
    <w:nsid w:val="4B7043BF"/>
    <w:multiLevelType w:val="hybridMultilevel"/>
    <w:tmpl w:val="4B1CBE3A"/>
    <w:lvl w:ilvl="0" w:tplc="04050011">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45" w15:restartNumberingAfterBreak="0">
    <w:nsid w:val="4C5F2431"/>
    <w:multiLevelType w:val="hybridMultilevel"/>
    <w:tmpl w:val="FAA41528"/>
    <w:lvl w:ilvl="0" w:tplc="C6F2B04C">
      <w:start w:val="1"/>
      <w:numFmt w:val="decimal"/>
      <w:lvlText w:val="%1."/>
      <w:lvlJc w:val="left"/>
      <w:pPr>
        <w:ind w:left="2490" w:hanging="360"/>
      </w:pPr>
      <w:rPr>
        <w:rFonts w:cs="Times New Roman" w:hint="default"/>
      </w:rPr>
    </w:lvl>
    <w:lvl w:ilvl="1" w:tplc="04050019">
      <w:start w:val="1"/>
      <w:numFmt w:val="lowerLetter"/>
      <w:lvlText w:val="%2."/>
      <w:lvlJc w:val="left"/>
      <w:pPr>
        <w:ind w:left="3210" w:hanging="360"/>
      </w:pPr>
      <w:rPr>
        <w:rFonts w:cs="Times New Roman"/>
      </w:rPr>
    </w:lvl>
    <w:lvl w:ilvl="2" w:tplc="0405001B">
      <w:start w:val="1"/>
      <w:numFmt w:val="lowerRoman"/>
      <w:lvlText w:val="%3."/>
      <w:lvlJc w:val="right"/>
      <w:pPr>
        <w:ind w:left="3930" w:hanging="180"/>
      </w:pPr>
      <w:rPr>
        <w:rFonts w:cs="Times New Roman"/>
      </w:rPr>
    </w:lvl>
    <w:lvl w:ilvl="3" w:tplc="0405000F">
      <w:start w:val="1"/>
      <w:numFmt w:val="decimal"/>
      <w:lvlText w:val="%4."/>
      <w:lvlJc w:val="left"/>
      <w:pPr>
        <w:ind w:left="4650" w:hanging="360"/>
      </w:pPr>
      <w:rPr>
        <w:rFonts w:cs="Times New Roman"/>
      </w:rPr>
    </w:lvl>
    <w:lvl w:ilvl="4" w:tplc="04050019">
      <w:start w:val="1"/>
      <w:numFmt w:val="lowerLetter"/>
      <w:lvlText w:val="%5."/>
      <w:lvlJc w:val="left"/>
      <w:pPr>
        <w:ind w:left="5370" w:hanging="360"/>
      </w:pPr>
      <w:rPr>
        <w:rFonts w:cs="Times New Roman"/>
      </w:rPr>
    </w:lvl>
    <w:lvl w:ilvl="5" w:tplc="0405001B">
      <w:start w:val="1"/>
      <w:numFmt w:val="lowerRoman"/>
      <w:lvlText w:val="%6."/>
      <w:lvlJc w:val="right"/>
      <w:pPr>
        <w:ind w:left="6090" w:hanging="180"/>
      </w:pPr>
      <w:rPr>
        <w:rFonts w:cs="Times New Roman"/>
      </w:rPr>
    </w:lvl>
    <w:lvl w:ilvl="6" w:tplc="0405000F">
      <w:start w:val="1"/>
      <w:numFmt w:val="decimal"/>
      <w:lvlText w:val="%7."/>
      <w:lvlJc w:val="left"/>
      <w:pPr>
        <w:ind w:left="6810" w:hanging="360"/>
      </w:pPr>
      <w:rPr>
        <w:rFonts w:cs="Times New Roman"/>
      </w:rPr>
    </w:lvl>
    <w:lvl w:ilvl="7" w:tplc="04050019">
      <w:start w:val="1"/>
      <w:numFmt w:val="lowerLetter"/>
      <w:lvlText w:val="%8."/>
      <w:lvlJc w:val="left"/>
      <w:pPr>
        <w:ind w:left="7530" w:hanging="360"/>
      </w:pPr>
      <w:rPr>
        <w:rFonts w:cs="Times New Roman"/>
      </w:rPr>
    </w:lvl>
    <w:lvl w:ilvl="8" w:tplc="0405001B">
      <w:start w:val="1"/>
      <w:numFmt w:val="lowerRoman"/>
      <w:lvlText w:val="%9."/>
      <w:lvlJc w:val="right"/>
      <w:pPr>
        <w:ind w:left="8250" w:hanging="180"/>
      </w:pPr>
      <w:rPr>
        <w:rFonts w:cs="Times New Roman"/>
      </w:rPr>
    </w:lvl>
  </w:abstractNum>
  <w:abstractNum w:abstractNumId="46" w15:restartNumberingAfterBreak="0">
    <w:nsid w:val="4C617BF3"/>
    <w:multiLevelType w:val="hybridMultilevel"/>
    <w:tmpl w:val="942E1EA2"/>
    <w:lvl w:ilvl="0" w:tplc="F03CF2DC">
      <w:start w:val="1"/>
      <w:numFmt w:val="lowerLetter"/>
      <w:lvlText w:val="%1)"/>
      <w:lvlJc w:val="left"/>
      <w:pPr>
        <w:ind w:left="1146" w:hanging="360"/>
      </w:pPr>
      <w:rPr>
        <w:rFonts w:hint="default"/>
        <w:color w:val="FF000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47" w15:restartNumberingAfterBreak="0">
    <w:nsid w:val="4C715A0E"/>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51A2772B"/>
    <w:multiLevelType w:val="hybridMultilevel"/>
    <w:tmpl w:val="46EE9E5C"/>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9" w15:restartNumberingAfterBreak="0">
    <w:nsid w:val="52443CA4"/>
    <w:multiLevelType w:val="hybridMultilevel"/>
    <w:tmpl w:val="C472059C"/>
    <w:lvl w:ilvl="0" w:tplc="D9C4C36E">
      <w:start w:val="1"/>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0" w15:restartNumberingAfterBreak="0">
    <w:nsid w:val="53B87433"/>
    <w:multiLevelType w:val="hybridMultilevel"/>
    <w:tmpl w:val="09568B20"/>
    <w:lvl w:ilvl="0" w:tplc="7DB86856">
      <w:start w:val="1"/>
      <w:numFmt w:val="decimal"/>
      <w:lvlText w:val="(%1)"/>
      <w:lvlJc w:val="left"/>
      <w:pPr>
        <w:ind w:left="720" w:hanging="360"/>
      </w:pPr>
      <w:rPr>
        <w:color w:val="1F497D"/>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1" w15:restartNumberingAfterBreak="0">
    <w:nsid w:val="5B8C4372"/>
    <w:multiLevelType w:val="hybridMultilevel"/>
    <w:tmpl w:val="4A18DB20"/>
    <w:lvl w:ilvl="0" w:tplc="04050005">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52" w15:restartNumberingAfterBreak="0">
    <w:nsid w:val="667B580A"/>
    <w:multiLevelType w:val="hybridMultilevel"/>
    <w:tmpl w:val="AA564C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6711425C"/>
    <w:multiLevelType w:val="hybridMultilevel"/>
    <w:tmpl w:val="DF684E6A"/>
    <w:lvl w:ilvl="0" w:tplc="228A54B4">
      <w:start w:val="1"/>
      <w:numFmt w:val="decimal"/>
      <w:lvlText w:val="%1."/>
      <w:lvlJc w:val="left"/>
      <w:pPr>
        <w:ind w:left="2490" w:hanging="360"/>
      </w:pPr>
      <w:rPr>
        <w:rFonts w:cs="Times New Roman" w:hint="default"/>
      </w:rPr>
    </w:lvl>
    <w:lvl w:ilvl="1" w:tplc="04050019">
      <w:start w:val="1"/>
      <w:numFmt w:val="lowerLetter"/>
      <w:lvlText w:val="%2."/>
      <w:lvlJc w:val="left"/>
      <w:pPr>
        <w:ind w:left="3210" w:hanging="360"/>
      </w:pPr>
      <w:rPr>
        <w:rFonts w:cs="Times New Roman"/>
      </w:rPr>
    </w:lvl>
    <w:lvl w:ilvl="2" w:tplc="0405001B">
      <w:start w:val="1"/>
      <w:numFmt w:val="lowerRoman"/>
      <w:lvlText w:val="%3."/>
      <w:lvlJc w:val="right"/>
      <w:pPr>
        <w:ind w:left="3930" w:hanging="180"/>
      </w:pPr>
      <w:rPr>
        <w:rFonts w:cs="Times New Roman"/>
      </w:rPr>
    </w:lvl>
    <w:lvl w:ilvl="3" w:tplc="0405000F">
      <w:start w:val="1"/>
      <w:numFmt w:val="decimal"/>
      <w:lvlText w:val="%4."/>
      <w:lvlJc w:val="left"/>
      <w:pPr>
        <w:ind w:left="4650" w:hanging="360"/>
      </w:pPr>
      <w:rPr>
        <w:rFonts w:cs="Times New Roman"/>
      </w:rPr>
    </w:lvl>
    <w:lvl w:ilvl="4" w:tplc="04050019">
      <w:start w:val="1"/>
      <w:numFmt w:val="lowerLetter"/>
      <w:lvlText w:val="%5."/>
      <w:lvlJc w:val="left"/>
      <w:pPr>
        <w:ind w:left="5370" w:hanging="360"/>
      </w:pPr>
      <w:rPr>
        <w:rFonts w:cs="Times New Roman"/>
      </w:rPr>
    </w:lvl>
    <w:lvl w:ilvl="5" w:tplc="0405001B">
      <w:start w:val="1"/>
      <w:numFmt w:val="lowerRoman"/>
      <w:lvlText w:val="%6."/>
      <w:lvlJc w:val="right"/>
      <w:pPr>
        <w:ind w:left="6090" w:hanging="180"/>
      </w:pPr>
      <w:rPr>
        <w:rFonts w:cs="Times New Roman"/>
      </w:rPr>
    </w:lvl>
    <w:lvl w:ilvl="6" w:tplc="0405000F">
      <w:start w:val="1"/>
      <w:numFmt w:val="decimal"/>
      <w:lvlText w:val="%7."/>
      <w:lvlJc w:val="left"/>
      <w:pPr>
        <w:ind w:left="6810" w:hanging="360"/>
      </w:pPr>
      <w:rPr>
        <w:rFonts w:cs="Times New Roman"/>
      </w:rPr>
    </w:lvl>
    <w:lvl w:ilvl="7" w:tplc="04050019">
      <w:start w:val="1"/>
      <w:numFmt w:val="lowerLetter"/>
      <w:lvlText w:val="%8."/>
      <w:lvlJc w:val="left"/>
      <w:pPr>
        <w:ind w:left="7530" w:hanging="360"/>
      </w:pPr>
      <w:rPr>
        <w:rFonts w:cs="Times New Roman"/>
      </w:rPr>
    </w:lvl>
    <w:lvl w:ilvl="8" w:tplc="0405001B">
      <w:start w:val="1"/>
      <w:numFmt w:val="lowerRoman"/>
      <w:lvlText w:val="%9."/>
      <w:lvlJc w:val="right"/>
      <w:pPr>
        <w:ind w:left="8250" w:hanging="180"/>
      </w:pPr>
      <w:rPr>
        <w:rFonts w:cs="Times New Roman"/>
      </w:rPr>
    </w:lvl>
  </w:abstractNum>
  <w:abstractNum w:abstractNumId="54" w15:restartNumberingAfterBreak="0">
    <w:nsid w:val="6945391A"/>
    <w:multiLevelType w:val="hybridMultilevel"/>
    <w:tmpl w:val="5804F542"/>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55" w15:restartNumberingAfterBreak="0">
    <w:nsid w:val="6B4037AA"/>
    <w:multiLevelType w:val="hybridMultilevel"/>
    <w:tmpl w:val="1A6E779C"/>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6" w15:restartNumberingAfterBreak="0">
    <w:nsid w:val="6CDB6ECE"/>
    <w:multiLevelType w:val="hybridMultilevel"/>
    <w:tmpl w:val="84CCFDF4"/>
    <w:lvl w:ilvl="0" w:tplc="355A18BE">
      <w:start w:val="1"/>
      <w:numFmt w:val="decimal"/>
      <w:lvlText w:val="%1."/>
      <w:lvlJc w:val="left"/>
      <w:pPr>
        <w:ind w:left="720" w:hanging="360"/>
      </w:pPr>
      <w:rPr>
        <w:rFonts w:cs="Times New Roman" w:hint="default"/>
        <w:b w:val="0"/>
        <w:i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57" w15:restartNumberingAfterBreak="0">
    <w:nsid w:val="6DAF17F3"/>
    <w:multiLevelType w:val="multilevel"/>
    <w:tmpl w:val="489E4C5A"/>
    <w:lvl w:ilvl="0">
      <w:start w:val="1"/>
      <w:numFmt w:val="decimal"/>
      <w:lvlText w:val="%1."/>
      <w:lvlJc w:val="left"/>
      <w:pPr>
        <w:ind w:left="720" w:hanging="360"/>
      </w:pPr>
      <w:rPr>
        <w:rFonts w:cs="Times New Roman" w:hint="default"/>
        <w:strike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8" w15:restartNumberingAfterBreak="0">
    <w:nsid w:val="70A37CB5"/>
    <w:multiLevelType w:val="hybridMultilevel"/>
    <w:tmpl w:val="93C453F4"/>
    <w:lvl w:ilvl="0" w:tplc="0A5CB404">
      <w:numFmt w:val="bullet"/>
      <w:lvlText w:val="-"/>
      <w:lvlJc w:val="left"/>
      <w:pPr>
        <w:ind w:left="2490" w:hanging="360"/>
      </w:pPr>
      <w:rPr>
        <w:rFonts w:ascii="Arial" w:eastAsia="Times New Roman" w:hAnsi="Arial" w:hint="default"/>
      </w:rPr>
    </w:lvl>
    <w:lvl w:ilvl="1" w:tplc="04050003">
      <w:start w:val="1"/>
      <w:numFmt w:val="bullet"/>
      <w:lvlText w:val="o"/>
      <w:lvlJc w:val="left"/>
      <w:pPr>
        <w:ind w:left="3210" w:hanging="360"/>
      </w:pPr>
      <w:rPr>
        <w:rFonts w:ascii="Courier New" w:hAnsi="Courier New" w:hint="default"/>
      </w:rPr>
    </w:lvl>
    <w:lvl w:ilvl="2" w:tplc="04050005">
      <w:start w:val="1"/>
      <w:numFmt w:val="bullet"/>
      <w:lvlText w:val=""/>
      <w:lvlJc w:val="left"/>
      <w:pPr>
        <w:ind w:left="3930" w:hanging="360"/>
      </w:pPr>
      <w:rPr>
        <w:rFonts w:ascii="Wingdings" w:hAnsi="Wingdings" w:hint="default"/>
      </w:rPr>
    </w:lvl>
    <w:lvl w:ilvl="3" w:tplc="04050001">
      <w:start w:val="1"/>
      <w:numFmt w:val="bullet"/>
      <w:lvlText w:val=""/>
      <w:lvlJc w:val="left"/>
      <w:pPr>
        <w:ind w:left="4650" w:hanging="360"/>
      </w:pPr>
      <w:rPr>
        <w:rFonts w:ascii="Symbol" w:hAnsi="Symbol" w:hint="default"/>
      </w:rPr>
    </w:lvl>
    <w:lvl w:ilvl="4" w:tplc="04050003">
      <w:start w:val="1"/>
      <w:numFmt w:val="bullet"/>
      <w:lvlText w:val="o"/>
      <w:lvlJc w:val="left"/>
      <w:pPr>
        <w:ind w:left="5370" w:hanging="360"/>
      </w:pPr>
      <w:rPr>
        <w:rFonts w:ascii="Courier New" w:hAnsi="Courier New" w:hint="default"/>
      </w:rPr>
    </w:lvl>
    <w:lvl w:ilvl="5" w:tplc="04050005">
      <w:start w:val="1"/>
      <w:numFmt w:val="bullet"/>
      <w:lvlText w:val=""/>
      <w:lvlJc w:val="left"/>
      <w:pPr>
        <w:ind w:left="6090" w:hanging="360"/>
      </w:pPr>
      <w:rPr>
        <w:rFonts w:ascii="Wingdings" w:hAnsi="Wingdings" w:hint="default"/>
      </w:rPr>
    </w:lvl>
    <w:lvl w:ilvl="6" w:tplc="04050001">
      <w:start w:val="1"/>
      <w:numFmt w:val="bullet"/>
      <w:lvlText w:val=""/>
      <w:lvlJc w:val="left"/>
      <w:pPr>
        <w:ind w:left="6810" w:hanging="360"/>
      </w:pPr>
      <w:rPr>
        <w:rFonts w:ascii="Symbol" w:hAnsi="Symbol" w:hint="default"/>
      </w:rPr>
    </w:lvl>
    <w:lvl w:ilvl="7" w:tplc="04050003">
      <w:start w:val="1"/>
      <w:numFmt w:val="bullet"/>
      <w:lvlText w:val="o"/>
      <w:lvlJc w:val="left"/>
      <w:pPr>
        <w:ind w:left="7530" w:hanging="360"/>
      </w:pPr>
      <w:rPr>
        <w:rFonts w:ascii="Courier New" w:hAnsi="Courier New" w:hint="default"/>
      </w:rPr>
    </w:lvl>
    <w:lvl w:ilvl="8" w:tplc="04050005">
      <w:start w:val="1"/>
      <w:numFmt w:val="bullet"/>
      <w:lvlText w:val=""/>
      <w:lvlJc w:val="left"/>
      <w:pPr>
        <w:ind w:left="8250" w:hanging="360"/>
      </w:pPr>
      <w:rPr>
        <w:rFonts w:ascii="Wingdings" w:hAnsi="Wingdings" w:hint="default"/>
      </w:rPr>
    </w:lvl>
  </w:abstractNum>
  <w:abstractNum w:abstractNumId="59" w15:restartNumberingAfterBreak="0">
    <w:nsid w:val="70B81731"/>
    <w:multiLevelType w:val="hybridMultilevel"/>
    <w:tmpl w:val="27A8DB4E"/>
    <w:lvl w:ilvl="0" w:tplc="07D241CC">
      <w:start w:val="1"/>
      <w:numFmt w:val="decimal"/>
      <w:lvlText w:val="%1."/>
      <w:lvlJc w:val="left"/>
      <w:pPr>
        <w:tabs>
          <w:tab w:val="num" w:pos="786"/>
        </w:tabs>
        <w:ind w:left="786" w:hanging="360"/>
      </w:pPr>
      <w:rPr>
        <w:rFonts w:cs="Times New Roman" w:hint="default"/>
        <w:b w:val="0"/>
        <w:bCs w:val="0"/>
        <w:i w:val="0"/>
        <w:iCs w:val="0"/>
      </w:rPr>
    </w:lvl>
    <w:lvl w:ilvl="1" w:tplc="04050019">
      <w:start w:val="1"/>
      <w:numFmt w:val="lowerLetter"/>
      <w:lvlText w:val="%2."/>
      <w:lvlJc w:val="left"/>
      <w:pPr>
        <w:ind w:left="1506" w:hanging="360"/>
      </w:pPr>
      <w:rPr>
        <w:rFonts w:cs="Times New Roman"/>
      </w:rPr>
    </w:lvl>
    <w:lvl w:ilvl="2" w:tplc="0405001B">
      <w:start w:val="1"/>
      <w:numFmt w:val="lowerRoman"/>
      <w:lvlText w:val="%3."/>
      <w:lvlJc w:val="right"/>
      <w:pPr>
        <w:ind w:left="2226" w:hanging="180"/>
      </w:pPr>
      <w:rPr>
        <w:rFonts w:cs="Times New Roman"/>
      </w:rPr>
    </w:lvl>
    <w:lvl w:ilvl="3" w:tplc="0405000F">
      <w:start w:val="1"/>
      <w:numFmt w:val="decimal"/>
      <w:lvlText w:val="%4."/>
      <w:lvlJc w:val="left"/>
      <w:pPr>
        <w:ind w:left="2946" w:hanging="360"/>
      </w:pPr>
      <w:rPr>
        <w:rFonts w:cs="Times New Roman"/>
      </w:rPr>
    </w:lvl>
    <w:lvl w:ilvl="4" w:tplc="04050019">
      <w:start w:val="1"/>
      <w:numFmt w:val="lowerLetter"/>
      <w:lvlText w:val="%5."/>
      <w:lvlJc w:val="left"/>
      <w:pPr>
        <w:ind w:left="3666" w:hanging="360"/>
      </w:pPr>
      <w:rPr>
        <w:rFonts w:cs="Times New Roman"/>
      </w:rPr>
    </w:lvl>
    <w:lvl w:ilvl="5" w:tplc="0405001B">
      <w:start w:val="1"/>
      <w:numFmt w:val="lowerRoman"/>
      <w:lvlText w:val="%6."/>
      <w:lvlJc w:val="right"/>
      <w:pPr>
        <w:ind w:left="4386" w:hanging="180"/>
      </w:pPr>
      <w:rPr>
        <w:rFonts w:cs="Times New Roman"/>
      </w:rPr>
    </w:lvl>
    <w:lvl w:ilvl="6" w:tplc="0405000F">
      <w:start w:val="1"/>
      <w:numFmt w:val="decimal"/>
      <w:lvlText w:val="%7."/>
      <w:lvlJc w:val="left"/>
      <w:pPr>
        <w:ind w:left="5106" w:hanging="360"/>
      </w:pPr>
      <w:rPr>
        <w:rFonts w:cs="Times New Roman"/>
      </w:rPr>
    </w:lvl>
    <w:lvl w:ilvl="7" w:tplc="04050019">
      <w:start w:val="1"/>
      <w:numFmt w:val="lowerLetter"/>
      <w:lvlText w:val="%8."/>
      <w:lvlJc w:val="left"/>
      <w:pPr>
        <w:ind w:left="5826" w:hanging="360"/>
      </w:pPr>
      <w:rPr>
        <w:rFonts w:cs="Times New Roman"/>
      </w:rPr>
    </w:lvl>
    <w:lvl w:ilvl="8" w:tplc="0405001B">
      <w:start w:val="1"/>
      <w:numFmt w:val="lowerRoman"/>
      <w:lvlText w:val="%9."/>
      <w:lvlJc w:val="right"/>
      <w:pPr>
        <w:ind w:left="6546" w:hanging="180"/>
      </w:pPr>
      <w:rPr>
        <w:rFonts w:cs="Times New Roman"/>
      </w:rPr>
    </w:lvl>
  </w:abstractNum>
  <w:abstractNum w:abstractNumId="60" w15:restartNumberingAfterBreak="0">
    <w:nsid w:val="70D27DAC"/>
    <w:multiLevelType w:val="hybridMultilevel"/>
    <w:tmpl w:val="FE5EEFF6"/>
    <w:lvl w:ilvl="0" w:tplc="006817B6">
      <w:start w:val="1"/>
      <w:numFmt w:val="decimal"/>
      <w:lvlText w:val="%1."/>
      <w:lvlJc w:val="left"/>
      <w:pPr>
        <w:ind w:left="2487" w:hanging="360"/>
      </w:pPr>
      <w:rPr>
        <w:rFonts w:cs="Times New Roman" w:hint="default"/>
      </w:rPr>
    </w:lvl>
    <w:lvl w:ilvl="1" w:tplc="04050019">
      <w:start w:val="1"/>
      <w:numFmt w:val="lowerLetter"/>
      <w:lvlText w:val="%2."/>
      <w:lvlJc w:val="left"/>
      <w:pPr>
        <w:ind w:left="3210" w:hanging="360"/>
      </w:pPr>
      <w:rPr>
        <w:rFonts w:cs="Times New Roman"/>
      </w:rPr>
    </w:lvl>
    <w:lvl w:ilvl="2" w:tplc="0405001B">
      <w:start w:val="1"/>
      <w:numFmt w:val="lowerRoman"/>
      <w:lvlText w:val="%3."/>
      <w:lvlJc w:val="right"/>
      <w:pPr>
        <w:ind w:left="3930" w:hanging="180"/>
      </w:pPr>
      <w:rPr>
        <w:rFonts w:cs="Times New Roman"/>
      </w:rPr>
    </w:lvl>
    <w:lvl w:ilvl="3" w:tplc="0405000F">
      <w:start w:val="1"/>
      <w:numFmt w:val="decimal"/>
      <w:lvlText w:val="%4."/>
      <w:lvlJc w:val="left"/>
      <w:pPr>
        <w:ind w:left="786" w:hanging="360"/>
      </w:pPr>
      <w:rPr>
        <w:rFonts w:cs="Times New Roman"/>
      </w:rPr>
    </w:lvl>
    <w:lvl w:ilvl="4" w:tplc="04050019">
      <w:start w:val="1"/>
      <w:numFmt w:val="lowerLetter"/>
      <w:lvlText w:val="%5."/>
      <w:lvlJc w:val="left"/>
      <w:pPr>
        <w:ind w:left="5370" w:hanging="360"/>
      </w:pPr>
      <w:rPr>
        <w:rFonts w:cs="Times New Roman"/>
      </w:rPr>
    </w:lvl>
    <w:lvl w:ilvl="5" w:tplc="0405001B">
      <w:start w:val="1"/>
      <w:numFmt w:val="lowerRoman"/>
      <w:lvlText w:val="%6."/>
      <w:lvlJc w:val="right"/>
      <w:pPr>
        <w:ind w:left="6090" w:hanging="180"/>
      </w:pPr>
      <w:rPr>
        <w:rFonts w:cs="Times New Roman"/>
      </w:rPr>
    </w:lvl>
    <w:lvl w:ilvl="6" w:tplc="0405000F">
      <w:start w:val="1"/>
      <w:numFmt w:val="decimal"/>
      <w:lvlText w:val="%7."/>
      <w:lvlJc w:val="left"/>
      <w:pPr>
        <w:ind w:left="6810" w:hanging="360"/>
      </w:pPr>
      <w:rPr>
        <w:rFonts w:cs="Times New Roman"/>
      </w:rPr>
    </w:lvl>
    <w:lvl w:ilvl="7" w:tplc="04050019">
      <w:start w:val="1"/>
      <w:numFmt w:val="lowerLetter"/>
      <w:lvlText w:val="%8."/>
      <w:lvlJc w:val="left"/>
      <w:pPr>
        <w:ind w:left="7530" w:hanging="360"/>
      </w:pPr>
      <w:rPr>
        <w:rFonts w:cs="Times New Roman"/>
      </w:rPr>
    </w:lvl>
    <w:lvl w:ilvl="8" w:tplc="0405001B">
      <w:start w:val="1"/>
      <w:numFmt w:val="lowerRoman"/>
      <w:lvlText w:val="%9."/>
      <w:lvlJc w:val="right"/>
      <w:pPr>
        <w:ind w:left="8250" w:hanging="180"/>
      </w:pPr>
      <w:rPr>
        <w:rFonts w:cs="Times New Roman"/>
      </w:rPr>
    </w:lvl>
  </w:abstractNum>
  <w:abstractNum w:abstractNumId="61" w15:restartNumberingAfterBreak="0">
    <w:nsid w:val="71C2774A"/>
    <w:multiLevelType w:val="multilevel"/>
    <w:tmpl w:val="8370EB8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2" w15:restartNumberingAfterBreak="0">
    <w:nsid w:val="73B129C4"/>
    <w:multiLevelType w:val="hybridMultilevel"/>
    <w:tmpl w:val="6B38D204"/>
    <w:lvl w:ilvl="0" w:tplc="D34481E4">
      <w:start w:val="4"/>
      <w:numFmt w:val="bullet"/>
      <w:lvlText w:val="-"/>
      <w:lvlJc w:val="left"/>
      <w:pPr>
        <w:ind w:left="2490" w:hanging="360"/>
      </w:pPr>
      <w:rPr>
        <w:rFonts w:ascii="Arial" w:eastAsia="Times New Roman" w:hAnsi="Arial" w:hint="default"/>
      </w:rPr>
    </w:lvl>
    <w:lvl w:ilvl="1" w:tplc="04050003">
      <w:start w:val="1"/>
      <w:numFmt w:val="bullet"/>
      <w:lvlText w:val="o"/>
      <w:lvlJc w:val="left"/>
      <w:pPr>
        <w:ind w:left="3210" w:hanging="360"/>
      </w:pPr>
      <w:rPr>
        <w:rFonts w:ascii="Courier New" w:hAnsi="Courier New" w:hint="default"/>
      </w:rPr>
    </w:lvl>
    <w:lvl w:ilvl="2" w:tplc="04050005">
      <w:start w:val="1"/>
      <w:numFmt w:val="bullet"/>
      <w:lvlText w:val=""/>
      <w:lvlJc w:val="left"/>
      <w:pPr>
        <w:ind w:left="3930" w:hanging="360"/>
      </w:pPr>
      <w:rPr>
        <w:rFonts w:ascii="Wingdings" w:hAnsi="Wingdings" w:hint="default"/>
      </w:rPr>
    </w:lvl>
    <w:lvl w:ilvl="3" w:tplc="04050001">
      <w:start w:val="1"/>
      <w:numFmt w:val="bullet"/>
      <w:lvlText w:val=""/>
      <w:lvlJc w:val="left"/>
      <w:pPr>
        <w:ind w:left="4650" w:hanging="360"/>
      </w:pPr>
      <w:rPr>
        <w:rFonts w:ascii="Symbol" w:hAnsi="Symbol" w:hint="default"/>
      </w:rPr>
    </w:lvl>
    <w:lvl w:ilvl="4" w:tplc="04050003">
      <w:start w:val="1"/>
      <w:numFmt w:val="bullet"/>
      <w:lvlText w:val="o"/>
      <w:lvlJc w:val="left"/>
      <w:pPr>
        <w:ind w:left="5370" w:hanging="360"/>
      </w:pPr>
      <w:rPr>
        <w:rFonts w:ascii="Courier New" w:hAnsi="Courier New" w:hint="default"/>
      </w:rPr>
    </w:lvl>
    <w:lvl w:ilvl="5" w:tplc="04050005">
      <w:start w:val="1"/>
      <w:numFmt w:val="bullet"/>
      <w:lvlText w:val=""/>
      <w:lvlJc w:val="left"/>
      <w:pPr>
        <w:ind w:left="6090" w:hanging="360"/>
      </w:pPr>
      <w:rPr>
        <w:rFonts w:ascii="Wingdings" w:hAnsi="Wingdings" w:hint="default"/>
      </w:rPr>
    </w:lvl>
    <w:lvl w:ilvl="6" w:tplc="04050001">
      <w:start w:val="1"/>
      <w:numFmt w:val="bullet"/>
      <w:lvlText w:val=""/>
      <w:lvlJc w:val="left"/>
      <w:pPr>
        <w:ind w:left="6810" w:hanging="360"/>
      </w:pPr>
      <w:rPr>
        <w:rFonts w:ascii="Symbol" w:hAnsi="Symbol" w:hint="default"/>
      </w:rPr>
    </w:lvl>
    <w:lvl w:ilvl="7" w:tplc="04050003">
      <w:start w:val="1"/>
      <w:numFmt w:val="bullet"/>
      <w:lvlText w:val="o"/>
      <w:lvlJc w:val="left"/>
      <w:pPr>
        <w:ind w:left="7530" w:hanging="360"/>
      </w:pPr>
      <w:rPr>
        <w:rFonts w:ascii="Courier New" w:hAnsi="Courier New" w:hint="default"/>
      </w:rPr>
    </w:lvl>
    <w:lvl w:ilvl="8" w:tplc="04050005">
      <w:start w:val="1"/>
      <w:numFmt w:val="bullet"/>
      <w:lvlText w:val=""/>
      <w:lvlJc w:val="left"/>
      <w:pPr>
        <w:ind w:left="8250" w:hanging="360"/>
      </w:pPr>
      <w:rPr>
        <w:rFonts w:ascii="Wingdings" w:hAnsi="Wingdings" w:hint="default"/>
      </w:rPr>
    </w:lvl>
  </w:abstractNum>
  <w:abstractNum w:abstractNumId="63" w15:restartNumberingAfterBreak="0">
    <w:nsid w:val="7D1B3F53"/>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num>
  <w:num w:numId="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6"/>
  </w:num>
  <w:num w:numId="6">
    <w:abstractNumId w:val="62"/>
  </w:num>
  <w:num w:numId="7">
    <w:abstractNumId w:val="38"/>
  </w:num>
  <w:num w:numId="8">
    <w:abstractNumId w:val="24"/>
  </w:num>
  <w:num w:numId="9">
    <w:abstractNumId w:val="28"/>
  </w:num>
  <w:num w:numId="10">
    <w:abstractNumId w:val="43"/>
  </w:num>
  <w:num w:numId="11">
    <w:abstractNumId w:val="18"/>
  </w:num>
  <w:num w:numId="12">
    <w:abstractNumId w:val="60"/>
  </w:num>
  <w:num w:numId="13">
    <w:abstractNumId w:val="53"/>
  </w:num>
  <w:num w:numId="14">
    <w:abstractNumId w:val="45"/>
  </w:num>
  <w:num w:numId="15">
    <w:abstractNumId w:val="58"/>
  </w:num>
  <w:num w:numId="16">
    <w:abstractNumId w:val="29"/>
  </w:num>
  <w:num w:numId="17">
    <w:abstractNumId w:val="41"/>
  </w:num>
  <w:num w:numId="18">
    <w:abstractNumId w:val="36"/>
  </w:num>
  <w:num w:numId="19">
    <w:abstractNumId w:val="4"/>
  </w:num>
  <w:num w:numId="20">
    <w:abstractNumId w:val="40"/>
  </w:num>
  <w:num w:numId="21">
    <w:abstractNumId w:val="48"/>
  </w:num>
  <w:num w:numId="22">
    <w:abstractNumId w:val="13"/>
  </w:num>
  <w:num w:numId="23">
    <w:abstractNumId w:val="33"/>
  </w:num>
  <w:num w:numId="24">
    <w:abstractNumId w:val="10"/>
  </w:num>
  <w:num w:numId="25">
    <w:abstractNumId w:val="54"/>
  </w:num>
  <w:num w:numId="26">
    <w:abstractNumId w:val="27"/>
  </w:num>
  <w:num w:numId="27">
    <w:abstractNumId w:val="61"/>
  </w:num>
  <w:num w:numId="28">
    <w:abstractNumId w:val="9"/>
  </w:num>
  <w:num w:numId="29">
    <w:abstractNumId w:val="0"/>
  </w:num>
  <w:num w:numId="30">
    <w:abstractNumId w:val="42"/>
  </w:num>
  <w:num w:numId="31">
    <w:abstractNumId w:val="6"/>
  </w:num>
  <w:num w:numId="32">
    <w:abstractNumId w:val="7"/>
  </w:num>
  <w:num w:numId="33">
    <w:abstractNumId w:val="5"/>
  </w:num>
  <w:num w:numId="34">
    <w:abstractNumId w:val="59"/>
  </w:num>
  <w:num w:numId="3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6"/>
  </w:num>
  <w:num w:numId="37">
    <w:abstractNumId w:val="52"/>
  </w:num>
  <w:num w:numId="38">
    <w:abstractNumId w:val="49"/>
  </w:num>
  <w:num w:numId="39">
    <w:abstractNumId w:val="20"/>
  </w:num>
  <w:num w:numId="40">
    <w:abstractNumId w:val="30"/>
  </w:num>
  <w:num w:numId="41">
    <w:abstractNumId w:val="22"/>
  </w:num>
  <w:num w:numId="42">
    <w:abstractNumId w:val="47"/>
  </w:num>
  <w:num w:numId="43">
    <w:abstractNumId w:val="57"/>
  </w:num>
  <w:num w:numId="44">
    <w:abstractNumId w:val="8"/>
  </w:num>
  <w:num w:numId="45">
    <w:abstractNumId w:val="37"/>
  </w:num>
  <w:num w:numId="46">
    <w:abstractNumId w:val="32"/>
  </w:num>
  <w:num w:numId="47">
    <w:abstractNumId w:val="39"/>
  </w:num>
  <w:num w:numId="48">
    <w:abstractNumId w:val="26"/>
  </w:num>
  <w:num w:numId="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3"/>
  </w:num>
  <w:num w:numId="51">
    <w:abstractNumId w:val="2"/>
  </w:num>
  <w:num w:numId="52">
    <w:abstractNumId w:val="1"/>
  </w:num>
  <w:num w:numId="53">
    <w:abstractNumId w:val="23"/>
  </w:num>
  <w:num w:numId="54">
    <w:abstractNumId w:val="16"/>
  </w:num>
  <w:num w:numId="55">
    <w:abstractNumId w:val="15"/>
  </w:num>
  <w:num w:numId="56">
    <w:abstractNumId w:val="31"/>
  </w:num>
  <w:num w:numId="57">
    <w:abstractNumId w:val="35"/>
  </w:num>
  <w:num w:numId="58">
    <w:abstractNumId w:val="35"/>
    <w:lvlOverride w:ilvl="0">
      <w:lvl w:ilvl="0">
        <w:start w:val="1"/>
        <w:numFmt w:val="decimal"/>
        <w:pStyle w:val="RLlneksmlouvy"/>
        <w:lvlText w:val="%1."/>
        <w:lvlJc w:val="left"/>
        <w:pPr>
          <w:tabs>
            <w:tab w:val="num" w:pos="737"/>
          </w:tabs>
          <w:ind w:left="567" w:hanging="567"/>
        </w:pPr>
        <w:rPr>
          <w:rFonts w:ascii="Calibri" w:hAnsi="Calibri" w:hint="default"/>
          <w:b/>
          <w:i w:val="0"/>
          <w:caps/>
          <w:strike w:val="0"/>
          <w:dstrike w:val="0"/>
          <w:vanish w:val="0"/>
          <w:color w:val="000000"/>
          <w:sz w:val="20"/>
          <w:szCs w:val="20"/>
          <w:vertAlign w:val="baseline"/>
        </w:rPr>
      </w:lvl>
    </w:lvlOverride>
    <w:lvlOverride w:ilvl="1">
      <w:lvl w:ilvl="1">
        <w:start w:val="1"/>
        <w:numFmt w:val="decimal"/>
        <w:pStyle w:val="RLTextlnkuslovan"/>
        <w:lvlText w:val="%1.%2"/>
        <w:lvlJc w:val="left"/>
        <w:pPr>
          <w:tabs>
            <w:tab w:val="num" w:pos="624"/>
          </w:tabs>
          <w:ind w:left="624" w:hanging="624"/>
        </w:pPr>
        <w:rPr>
          <w:rFonts w:ascii="Arial" w:hAnsi="Arial" w:cs="Arial" w:hint="default"/>
          <w:sz w:val="22"/>
          <w:szCs w:val="22"/>
        </w:rPr>
      </w:lvl>
    </w:lvlOverride>
    <w:lvlOverride w:ilvl="2">
      <w:lvl w:ilvl="2">
        <w:start w:val="1"/>
        <w:numFmt w:val="decimal"/>
        <w:lvlText w:val="%1.%2.%3"/>
        <w:lvlJc w:val="left"/>
        <w:pPr>
          <w:tabs>
            <w:tab w:val="num" w:pos="1021"/>
          </w:tabs>
          <w:ind w:left="1021" w:hanging="737"/>
        </w:pPr>
        <w:rPr>
          <w:rFonts w:asciiTheme="minorHAnsi" w:hAnsiTheme="minorHAnsi" w:hint="default"/>
          <w:sz w:val="22"/>
          <w:szCs w:val="22"/>
        </w:rPr>
      </w:lvl>
    </w:lvlOverride>
    <w:lvlOverride w:ilvl="3">
      <w:lvl w:ilvl="3">
        <w:start w:val="1"/>
        <w:numFmt w:val="lowerLetter"/>
        <w:lvlText w:val="%4)"/>
        <w:lvlJc w:val="left"/>
        <w:pPr>
          <w:tabs>
            <w:tab w:val="num" w:pos="1589"/>
          </w:tabs>
          <w:ind w:left="1419" w:hanging="567"/>
        </w:pPr>
        <w:rPr>
          <w:rFonts w:hint="default"/>
        </w:rPr>
      </w:lvl>
    </w:lvlOverride>
    <w:lvlOverride w:ilvl="4">
      <w:lvl w:ilvl="4">
        <w:start w:val="1"/>
        <w:numFmt w:val="bullet"/>
        <w:lvlText w:val=""/>
        <w:lvlJc w:val="left"/>
        <w:pPr>
          <w:tabs>
            <w:tab w:val="num" w:pos="1873"/>
          </w:tabs>
          <w:ind w:left="1703" w:hanging="567"/>
        </w:pPr>
        <w:rPr>
          <w:rFonts w:ascii="Symbol" w:hAnsi="Symbol" w:hint="default"/>
        </w:rPr>
      </w:lvl>
    </w:lvlOverride>
    <w:lvlOverride w:ilvl="5">
      <w:lvl w:ilvl="5">
        <w:start w:val="1"/>
        <w:numFmt w:val="decimal"/>
        <w:lvlText w:val="%1.%2.%3.%4.%5.%6"/>
        <w:lvlJc w:val="left"/>
        <w:pPr>
          <w:tabs>
            <w:tab w:val="num" w:pos="2157"/>
          </w:tabs>
          <w:ind w:left="1987" w:hanging="567"/>
        </w:pPr>
        <w:rPr>
          <w:rFonts w:hint="default"/>
        </w:rPr>
      </w:lvl>
    </w:lvlOverride>
    <w:lvlOverride w:ilvl="6">
      <w:lvl w:ilvl="6">
        <w:start w:val="1"/>
        <w:numFmt w:val="decimal"/>
        <w:lvlText w:val="%1.%2.%3.%4.%5.%6.%7"/>
        <w:lvlJc w:val="left"/>
        <w:pPr>
          <w:tabs>
            <w:tab w:val="num" w:pos="2441"/>
          </w:tabs>
          <w:ind w:left="2271" w:hanging="567"/>
        </w:pPr>
        <w:rPr>
          <w:rFonts w:hint="default"/>
        </w:rPr>
      </w:lvl>
    </w:lvlOverride>
    <w:lvlOverride w:ilvl="7">
      <w:lvl w:ilvl="7">
        <w:start w:val="1"/>
        <w:numFmt w:val="decimal"/>
        <w:lvlText w:val="%1.%2.%3.%4.%5.%6.%7.%8"/>
        <w:lvlJc w:val="left"/>
        <w:pPr>
          <w:tabs>
            <w:tab w:val="num" w:pos="2725"/>
          </w:tabs>
          <w:ind w:left="2555" w:hanging="567"/>
        </w:pPr>
        <w:rPr>
          <w:rFonts w:hint="default"/>
        </w:rPr>
      </w:lvl>
    </w:lvlOverride>
    <w:lvlOverride w:ilvl="8">
      <w:lvl w:ilvl="8">
        <w:start w:val="1"/>
        <w:numFmt w:val="decimal"/>
        <w:lvlText w:val="%1.%2.%3.%4.%5.%6.%7.%8.%9"/>
        <w:lvlJc w:val="left"/>
        <w:pPr>
          <w:tabs>
            <w:tab w:val="num" w:pos="3009"/>
          </w:tabs>
          <w:ind w:left="2839" w:hanging="567"/>
        </w:pPr>
        <w:rPr>
          <w:rFonts w:hint="default"/>
        </w:rPr>
      </w:lvl>
    </w:lvlOverride>
  </w:num>
  <w:num w:numId="59">
    <w:abstractNumId w:val="21"/>
  </w:num>
  <w:num w:numId="60">
    <w:abstractNumId w:val="34"/>
  </w:num>
  <w:num w:numId="61">
    <w:abstractNumId w:val="3"/>
  </w:num>
  <w:num w:numId="6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4"/>
  </w:num>
  <w:num w:numId="64">
    <w:abstractNumId w:val="11"/>
  </w:num>
  <w:num w:numId="65">
    <w:abstractNumId w:val="19"/>
  </w:num>
  <w:num w:numId="66">
    <w:abstractNumId w:val="25"/>
  </w:num>
  <w:num w:numId="67">
    <w:abstractNumId w:val="1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attachedTemplate r:id="rId1"/>
  <w:defaultTabStop w:val="708"/>
  <w:hyphenationZone w:val="425"/>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58C"/>
    <w:rsid w:val="00000428"/>
    <w:rsid w:val="00001A7A"/>
    <w:rsid w:val="000030AC"/>
    <w:rsid w:val="00003F5E"/>
    <w:rsid w:val="00005D18"/>
    <w:rsid w:val="00007E06"/>
    <w:rsid w:val="0001063E"/>
    <w:rsid w:val="00011190"/>
    <w:rsid w:val="0001135B"/>
    <w:rsid w:val="00011582"/>
    <w:rsid w:val="0001220C"/>
    <w:rsid w:val="00012A8D"/>
    <w:rsid w:val="00016DBF"/>
    <w:rsid w:val="00017D82"/>
    <w:rsid w:val="000203D2"/>
    <w:rsid w:val="00020F2F"/>
    <w:rsid w:val="000233AC"/>
    <w:rsid w:val="0002363E"/>
    <w:rsid w:val="0002714C"/>
    <w:rsid w:val="000274C4"/>
    <w:rsid w:val="00030CD9"/>
    <w:rsid w:val="00031033"/>
    <w:rsid w:val="00032A72"/>
    <w:rsid w:val="0003402A"/>
    <w:rsid w:val="000352A6"/>
    <w:rsid w:val="00036645"/>
    <w:rsid w:val="000369A7"/>
    <w:rsid w:val="00040002"/>
    <w:rsid w:val="00040DBA"/>
    <w:rsid w:val="000411BE"/>
    <w:rsid w:val="0004298C"/>
    <w:rsid w:val="00044E38"/>
    <w:rsid w:val="00045773"/>
    <w:rsid w:val="000503F7"/>
    <w:rsid w:val="00050A98"/>
    <w:rsid w:val="00051317"/>
    <w:rsid w:val="000514E6"/>
    <w:rsid w:val="00052B62"/>
    <w:rsid w:val="000537D6"/>
    <w:rsid w:val="000551DD"/>
    <w:rsid w:val="000554FD"/>
    <w:rsid w:val="00056DD0"/>
    <w:rsid w:val="000655F7"/>
    <w:rsid w:val="00066F9C"/>
    <w:rsid w:val="0006740C"/>
    <w:rsid w:val="00067DDC"/>
    <w:rsid w:val="000705C3"/>
    <w:rsid w:val="00071459"/>
    <w:rsid w:val="0007197C"/>
    <w:rsid w:val="00071F2E"/>
    <w:rsid w:val="000720DE"/>
    <w:rsid w:val="00074DB0"/>
    <w:rsid w:val="000756F8"/>
    <w:rsid w:val="00077A40"/>
    <w:rsid w:val="000801C6"/>
    <w:rsid w:val="00081689"/>
    <w:rsid w:val="0008281D"/>
    <w:rsid w:val="00084890"/>
    <w:rsid w:val="00084A54"/>
    <w:rsid w:val="00084D8A"/>
    <w:rsid w:val="00085090"/>
    <w:rsid w:val="00085DA9"/>
    <w:rsid w:val="000937E6"/>
    <w:rsid w:val="00094E31"/>
    <w:rsid w:val="000A061A"/>
    <w:rsid w:val="000A2C3E"/>
    <w:rsid w:val="000A2F67"/>
    <w:rsid w:val="000A4D25"/>
    <w:rsid w:val="000A4DDD"/>
    <w:rsid w:val="000A679E"/>
    <w:rsid w:val="000B367F"/>
    <w:rsid w:val="000B7944"/>
    <w:rsid w:val="000C0334"/>
    <w:rsid w:val="000C1AE4"/>
    <w:rsid w:val="000C6B6F"/>
    <w:rsid w:val="000C7E2E"/>
    <w:rsid w:val="000D15E7"/>
    <w:rsid w:val="000D1BCE"/>
    <w:rsid w:val="000D1E19"/>
    <w:rsid w:val="000D3111"/>
    <w:rsid w:val="000D5AED"/>
    <w:rsid w:val="000D6B82"/>
    <w:rsid w:val="000E0188"/>
    <w:rsid w:val="000E0F06"/>
    <w:rsid w:val="000E1E8D"/>
    <w:rsid w:val="000E1EDA"/>
    <w:rsid w:val="000E3EA5"/>
    <w:rsid w:val="000E557C"/>
    <w:rsid w:val="000E6D66"/>
    <w:rsid w:val="000F0C08"/>
    <w:rsid w:val="000F278B"/>
    <w:rsid w:val="000F6565"/>
    <w:rsid w:val="000F688F"/>
    <w:rsid w:val="000F7747"/>
    <w:rsid w:val="00100576"/>
    <w:rsid w:val="001029D6"/>
    <w:rsid w:val="00103D86"/>
    <w:rsid w:val="001067C0"/>
    <w:rsid w:val="00106970"/>
    <w:rsid w:val="00106D23"/>
    <w:rsid w:val="001079A4"/>
    <w:rsid w:val="001100BE"/>
    <w:rsid w:val="00110969"/>
    <w:rsid w:val="00111068"/>
    <w:rsid w:val="00111A8D"/>
    <w:rsid w:val="00112CCF"/>
    <w:rsid w:val="00115148"/>
    <w:rsid w:val="001161AC"/>
    <w:rsid w:val="00116365"/>
    <w:rsid w:val="0011778C"/>
    <w:rsid w:val="00117C74"/>
    <w:rsid w:val="00120334"/>
    <w:rsid w:val="00121479"/>
    <w:rsid w:val="00122BC5"/>
    <w:rsid w:val="00127930"/>
    <w:rsid w:val="00127F2D"/>
    <w:rsid w:val="00130B73"/>
    <w:rsid w:val="00132A64"/>
    <w:rsid w:val="00133730"/>
    <w:rsid w:val="00133FD9"/>
    <w:rsid w:val="00134FC4"/>
    <w:rsid w:val="0013715C"/>
    <w:rsid w:val="00137D63"/>
    <w:rsid w:val="00137E7D"/>
    <w:rsid w:val="0014070E"/>
    <w:rsid w:val="001424C8"/>
    <w:rsid w:val="001438DA"/>
    <w:rsid w:val="00145D25"/>
    <w:rsid w:val="0014631F"/>
    <w:rsid w:val="00147350"/>
    <w:rsid w:val="00147797"/>
    <w:rsid w:val="00152059"/>
    <w:rsid w:val="00152A58"/>
    <w:rsid w:val="00154257"/>
    <w:rsid w:val="0015543A"/>
    <w:rsid w:val="001560EE"/>
    <w:rsid w:val="00157344"/>
    <w:rsid w:val="00161C85"/>
    <w:rsid w:val="00162EE3"/>
    <w:rsid w:val="00163DAD"/>
    <w:rsid w:val="00164067"/>
    <w:rsid w:val="0016608C"/>
    <w:rsid w:val="001669EE"/>
    <w:rsid w:val="00166FFD"/>
    <w:rsid w:val="0017080D"/>
    <w:rsid w:val="00172B70"/>
    <w:rsid w:val="001737AD"/>
    <w:rsid w:val="00174195"/>
    <w:rsid w:val="001746DA"/>
    <w:rsid w:val="00177F04"/>
    <w:rsid w:val="00180B86"/>
    <w:rsid w:val="0018253A"/>
    <w:rsid w:val="0018335C"/>
    <w:rsid w:val="00186769"/>
    <w:rsid w:val="00186B2A"/>
    <w:rsid w:val="00186E1A"/>
    <w:rsid w:val="001876CB"/>
    <w:rsid w:val="001929E9"/>
    <w:rsid w:val="001953BC"/>
    <w:rsid w:val="00196885"/>
    <w:rsid w:val="00197D0A"/>
    <w:rsid w:val="001A0FA9"/>
    <w:rsid w:val="001A118C"/>
    <w:rsid w:val="001A1B2D"/>
    <w:rsid w:val="001A1D63"/>
    <w:rsid w:val="001A3B49"/>
    <w:rsid w:val="001A5976"/>
    <w:rsid w:val="001A6DF9"/>
    <w:rsid w:val="001B570E"/>
    <w:rsid w:val="001B5B0B"/>
    <w:rsid w:val="001B6DDF"/>
    <w:rsid w:val="001B6E22"/>
    <w:rsid w:val="001C0EE6"/>
    <w:rsid w:val="001C1354"/>
    <w:rsid w:val="001C1754"/>
    <w:rsid w:val="001C243C"/>
    <w:rsid w:val="001C32F0"/>
    <w:rsid w:val="001C3940"/>
    <w:rsid w:val="001C45CD"/>
    <w:rsid w:val="001C4E2A"/>
    <w:rsid w:val="001C743C"/>
    <w:rsid w:val="001C77C2"/>
    <w:rsid w:val="001D05C3"/>
    <w:rsid w:val="001D09BD"/>
    <w:rsid w:val="001D3377"/>
    <w:rsid w:val="001D5553"/>
    <w:rsid w:val="001E1769"/>
    <w:rsid w:val="001E5AEA"/>
    <w:rsid w:val="001E63AA"/>
    <w:rsid w:val="001E71AE"/>
    <w:rsid w:val="001F168B"/>
    <w:rsid w:val="001F3800"/>
    <w:rsid w:val="001F3D8D"/>
    <w:rsid w:val="001F4506"/>
    <w:rsid w:val="001F62DC"/>
    <w:rsid w:val="00201071"/>
    <w:rsid w:val="002014E0"/>
    <w:rsid w:val="002015CC"/>
    <w:rsid w:val="0020398A"/>
    <w:rsid w:val="0020493B"/>
    <w:rsid w:val="00206636"/>
    <w:rsid w:val="00212352"/>
    <w:rsid w:val="00212A28"/>
    <w:rsid w:val="00213A0F"/>
    <w:rsid w:val="0021408D"/>
    <w:rsid w:val="002156BB"/>
    <w:rsid w:val="00215E2B"/>
    <w:rsid w:val="00216C13"/>
    <w:rsid w:val="00217BD9"/>
    <w:rsid w:val="00222027"/>
    <w:rsid w:val="00223360"/>
    <w:rsid w:val="00225E2A"/>
    <w:rsid w:val="00227933"/>
    <w:rsid w:val="00230758"/>
    <w:rsid w:val="002316D3"/>
    <w:rsid w:val="00231B28"/>
    <w:rsid w:val="0023467B"/>
    <w:rsid w:val="00235B01"/>
    <w:rsid w:val="00235F11"/>
    <w:rsid w:val="00236E21"/>
    <w:rsid w:val="002402DF"/>
    <w:rsid w:val="002404B9"/>
    <w:rsid w:val="00243038"/>
    <w:rsid w:val="00244EE0"/>
    <w:rsid w:val="00244FDC"/>
    <w:rsid w:val="00245148"/>
    <w:rsid w:val="00247694"/>
    <w:rsid w:val="002527F5"/>
    <w:rsid w:val="00253F2C"/>
    <w:rsid w:val="00253F9E"/>
    <w:rsid w:val="00256CD5"/>
    <w:rsid w:val="002610BB"/>
    <w:rsid w:val="0026306C"/>
    <w:rsid w:val="00265EAE"/>
    <w:rsid w:val="00266D42"/>
    <w:rsid w:val="002676B1"/>
    <w:rsid w:val="00267F00"/>
    <w:rsid w:val="0027012B"/>
    <w:rsid w:val="00270DD9"/>
    <w:rsid w:val="00271802"/>
    <w:rsid w:val="00271A9A"/>
    <w:rsid w:val="00273F60"/>
    <w:rsid w:val="0027420D"/>
    <w:rsid w:val="00280BD0"/>
    <w:rsid w:val="00283A11"/>
    <w:rsid w:val="0029203E"/>
    <w:rsid w:val="002931D6"/>
    <w:rsid w:val="00293467"/>
    <w:rsid w:val="00293BE5"/>
    <w:rsid w:val="00295D5D"/>
    <w:rsid w:val="002976A8"/>
    <w:rsid w:val="00297B1D"/>
    <w:rsid w:val="002A195A"/>
    <w:rsid w:val="002A5B6D"/>
    <w:rsid w:val="002A6759"/>
    <w:rsid w:val="002A76FD"/>
    <w:rsid w:val="002C346E"/>
    <w:rsid w:val="002C59DB"/>
    <w:rsid w:val="002C5BD7"/>
    <w:rsid w:val="002D01BE"/>
    <w:rsid w:val="002D1C6F"/>
    <w:rsid w:val="002D7778"/>
    <w:rsid w:val="002E20BD"/>
    <w:rsid w:val="002E3367"/>
    <w:rsid w:val="002E43E9"/>
    <w:rsid w:val="002E4FBC"/>
    <w:rsid w:val="002E6CD6"/>
    <w:rsid w:val="002F288A"/>
    <w:rsid w:val="002F4A51"/>
    <w:rsid w:val="002F4E02"/>
    <w:rsid w:val="002F7D24"/>
    <w:rsid w:val="0030039A"/>
    <w:rsid w:val="00305F13"/>
    <w:rsid w:val="0030605D"/>
    <w:rsid w:val="00310625"/>
    <w:rsid w:val="0031078C"/>
    <w:rsid w:val="0031126A"/>
    <w:rsid w:val="00322241"/>
    <w:rsid w:val="00323FFD"/>
    <w:rsid w:val="0032544B"/>
    <w:rsid w:val="00325A0A"/>
    <w:rsid w:val="003267A3"/>
    <w:rsid w:val="00327662"/>
    <w:rsid w:val="003300E7"/>
    <w:rsid w:val="00330100"/>
    <w:rsid w:val="0033511B"/>
    <w:rsid w:val="003361CD"/>
    <w:rsid w:val="003403F2"/>
    <w:rsid w:val="00342F8B"/>
    <w:rsid w:val="003434D3"/>
    <w:rsid w:val="00346BF9"/>
    <w:rsid w:val="00351CA6"/>
    <w:rsid w:val="00352416"/>
    <w:rsid w:val="00352EFD"/>
    <w:rsid w:val="00360B64"/>
    <w:rsid w:val="00363DA6"/>
    <w:rsid w:val="00363E14"/>
    <w:rsid w:val="00365F53"/>
    <w:rsid w:val="00366061"/>
    <w:rsid w:val="00371745"/>
    <w:rsid w:val="00371E45"/>
    <w:rsid w:val="00372BBB"/>
    <w:rsid w:val="00375B47"/>
    <w:rsid w:val="003765B0"/>
    <w:rsid w:val="00376F8F"/>
    <w:rsid w:val="00377CD3"/>
    <w:rsid w:val="00380744"/>
    <w:rsid w:val="003807A7"/>
    <w:rsid w:val="00381544"/>
    <w:rsid w:val="0038271E"/>
    <w:rsid w:val="00383E54"/>
    <w:rsid w:val="0038498B"/>
    <w:rsid w:val="00392DD4"/>
    <w:rsid w:val="00393E78"/>
    <w:rsid w:val="00393EEA"/>
    <w:rsid w:val="003948C0"/>
    <w:rsid w:val="003957A6"/>
    <w:rsid w:val="00395D6E"/>
    <w:rsid w:val="00397D4C"/>
    <w:rsid w:val="003A38E5"/>
    <w:rsid w:val="003A3B4B"/>
    <w:rsid w:val="003A4D7E"/>
    <w:rsid w:val="003A61C2"/>
    <w:rsid w:val="003A7671"/>
    <w:rsid w:val="003A7795"/>
    <w:rsid w:val="003B2D97"/>
    <w:rsid w:val="003B7576"/>
    <w:rsid w:val="003B7811"/>
    <w:rsid w:val="003C196A"/>
    <w:rsid w:val="003C7984"/>
    <w:rsid w:val="003D0A5A"/>
    <w:rsid w:val="003D0AFA"/>
    <w:rsid w:val="003D3216"/>
    <w:rsid w:val="003D37D7"/>
    <w:rsid w:val="003D4CDB"/>
    <w:rsid w:val="003D5043"/>
    <w:rsid w:val="003E3198"/>
    <w:rsid w:val="003E38FA"/>
    <w:rsid w:val="003E3B3D"/>
    <w:rsid w:val="003E55E4"/>
    <w:rsid w:val="003E69A2"/>
    <w:rsid w:val="003E6E5E"/>
    <w:rsid w:val="003E758A"/>
    <w:rsid w:val="003F2795"/>
    <w:rsid w:val="003F2872"/>
    <w:rsid w:val="003F29BC"/>
    <w:rsid w:val="003F53C6"/>
    <w:rsid w:val="003F5935"/>
    <w:rsid w:val="003F6277"/>
    <w:rsid w:val="003F7DB1"/>
    <w:rsid w:val="00400F52"/>
    <w:rsid w:val="00401877"/>
    <w:rsid w:val="00401E17"/>
    <w:rsid w:val="0040208B"/>
    <w:rsid w:val="0040305E"/>
    <w:rsid w:val="00404D2B"/>
    <w:rsid w:val="00405079"/>
    <w:rsid w:val="00407BC3"/>
    <w:rsid w:val="004114F3"/>
    <w:rsid w:val="0041254D"/>
    <w:rsid w:val="00412754"/>
    <w:rsid w:val="004175D3"/>
    <w:rsid w:val="004239DF"/>
    <w:rsid w:val="0042688F"/>
    <w:rsid w:val="0042707C"/>
    <w:rsid w:val="00430347"/>
    <w:rsid w:val="004313CC"/>
    <w:rsid w:val="00431E97"/>
    <w:rsid w:val="00432D1D"/>
    <w:rsid w:val="0043323D"/>
    <w:rsid w:val="00434337"/>
    <w:rsid w:val="004370BB"/>
    <w:rsid w:val="004421D2"/>
    <w:rsid w:val="00444970"/>
    <w:rsid w:val="00447A64"/>
    <w:rsid w:val="00450627"/>
    <w:rsid w:val="0045374F"/>
    <w:rsid w:val="00453956"/>
    <w:rsid w:val="004545A7"/>
    <w:rsid w:val="00460198"/>
    <w:rsid w:val="00461A39"/>
    <w:rsid w:val="00462BC4"/>
    <w:rsid w:val="00462C79"/>
    <w:rsid w:val="0046490C"/>
    <w:rsid w:val="00465282"/>
    <w:rsid w:val="0047256B"/>
    <w:rsid w:val="00472A02"/>
    <w:rsid w:val="004762A0"/>
    <w:rsid w:val="004770EC"/>
    <w:rsid w:val="00480D97"/>
    <w:rsid w:val="00480E8A"/>
    <w:rsid w:val="00481C15"/>
    <w:rsid w:val="00483F43"/>
    <w:rsid w:val="00486ACF"/>
    <w:rsid w:val="0049109E"/>
    <w:rsid w:val="004939B7"/>
    <w:rsid w:val="00493D6E"/>
    <w:rsid w:val="0049445C"/>
    <w:rsid w:val="00495E59"/>
    <w:rsid w:val="00495F84"/>
    <w:rsid w:val="00497253"/>
    <w:rsid w:val="004A057E"/>
    <w:rsid w:val="004A0E4B"/>
    <w:rsid w:val="004A4EB5"/>
    <w:rsid w:val="004A5CCF"/>
    <w:rsid w:val="004A7D0F"/>
    <w:rsid w:val="004B39F9"/>
    <w:rsid w:val="004B5BAB"/>
    <w:rsid w:val="004C020A"/>
    <w:rsid w:val="004C1167"/>
    <w:rsid w:val="004C2374"/>
    <w:rsid w:val="004C5926"/>
    <w:rsid w:val="004C755F"/>
    <w:rsid w:val="004D34F1"/>
    <w:rsid w:val="004D3AC7"/>
    <w:rsid w:val="004D3C79"/>
    <w:rsid w:val="004D48C0"/>
    <w:rsid w:val="004E0255"/>
    <w:rsid w:val="004E2A97"/>
    <w:rsid w:val="004E42B8"/>
    <w:rsid w:val="004E43F1"/>
    <w:rsid w:val="004E522E"/>
    <w:rsid w:val="004E5BFC"/>
    <w:rsid w:val="004E64BB"/>
    <w:rsid w:val="004F03AD"/>
    <w:rsid w:val="004F22F0"/>
    <w:rsid w:val="004F4C9F"/>
    <w:rsid w:val="004F6719"/>
    <w:rsid w:val="00500994"/>
    <w:rsid w:val="00501CFA"/>
    <w:rsid w:val="00502747"/>
    <w:rsid w:val="005054E5"/>
    <w:rsid w:val="00506E27"/>
    <w:rsid w:val="00507026"/>
    <w:rsid w:val="005075A7"/>
    <w:rsid w:val="00507BC6"/>
    <w:rsid w:val="0051120A"/>
    <w:rsid w:val="00511519"/>
    <w:rsid w:val="00512CAF"/>
    <w:rsid w:val="005130C9"/>
    <w:rsid w:val="00515F47"/>
    <w:rsid w:val="005160C2"/>
    <w:rsid w:val="0051740E"/>
    <w:rsid w:val="00520C4B"/>
    <w:rsid w:val="00521000"/>
    <w:rsid w:val="0052251D"/>
    <w:rsid w:val="005236D4"/>
    <w:rsid w:val="0052539F"/>
    <w:rsid w:val="00525DE3"/>
    <w:rsid w:val="005260C5"/>
    <w:rsid w:val="00530135"/>
    <w:rsid w:val="005311A3"/>
    <w:rsid w:val="00531262"/>
    <w:rsid w:val="00531357"/>
    <w:rsid w:val="0053221D"/>
    <w:rsid w:val="00536C26"/>
    <w:rsid w:val="00536CAC"/>
    <w:rsid w:val="00541FA0"/>
    <w:rsid w:val="0054298C"/>
    <w:rsid w:val="00543589"/>
    <w:rsid w:val="0054406D"/>
    <w:rsid w:val="00547408"/>
    <w:rsid w:val="00547586"/>
    <w:rsid w:val="0055020A"/>
    <w:rsid w:val="0055047A"/>
    <w:rsid w:val="005514B2"/>
    <w:rsid w:val="00551501"/>
    <w:rsid w:val="00551BD0"/>
    <w:rsid w:val="0055209B"/>
    <w:rsid w:val="0055419D"/>
    <w:rsid w:val="0055588C"/>
    <w:rsid w:val="00555A6B"/>
    <w:rsid w:val="00555C45"/>
    <w:rsid w:val="0055645A"/>
    <w:rsid w:val="00556D3A"/>
    <w:rsid w:val="005609C9"/>
    <w:rsid w:val="00564373"/>
    <w:rsid w:val="00564B93"/>
    <w:rsid w:val="005658B1"/>
    <w:rsid w:val="00567DAC"/>
    <w:rsid w:val="005702E8"/>
    <w:rsid w:val="0057228F"/>
    <w:rsid w:val="00573135"/>
    <w:rsid w:val="0057342D"/>
    <w:rsid w:val="00573777"/>
    <w:rsid w:val="00575212"/>
    <w:rsid w:val="005756DF"/>
    <w:rsid w:val="00576315"/>
    <w:rsid w:val="00581FCA"/>
    <w:rsid w:val="0058215E"/>
    <w:rsid w:val="00583978"/>
    <w:rsid w:val="00587A4F"/>
    <w:rsid w:val="005909D4"/>
    <w:rsid w:val="00591603"/>
    <w:rsid w:val="00592BC4"/>
    <w:rsid w:val="005931CE"/>
    <w:rsid w:val="00593EEE"/>
    <w:rsid w:val="0059423A"/>
    <w:rsid w:val="005A00BF"/>
    <w:rsid w:val="005A04AD"/>
    <w:rsid w:val="005A3DDC"/>
    <w:rsid w:val="005A4367"/>
    <w:rsid w:val="005A665B"/>
    <w:rsid w:val="005A79D6"/>
    <w:rsid w:val="005B01E2"/>
    <w:rsid w:val="005B0F70"/>
    <w:rsid w:val="005B1B0E"/>
    <w:rsid w:val="005B3E2F"/>
    <w:rsid w:val="005B533E"/>
    <w:rsid w:val="005B6D2C"/>
    <w:rsid w:val="005B71C4"/>
    <w:rsid w:val="005C06E3"/>
    <w:rsid w:val="005C1445"/>
    <w:rsid w:val="005C227B"/>
    <w:rsid w:val="005C2A2B"/>
    <w:rsid w:val="005C37D5"/>
    <w:rsid w:val="005C6AA3"/>
    <w:rsid w:val="005D098C"/>
    <w:rsid w:val="005D0C84"/>
    <w:rsid w:val="005D325D"/>
    <w:rsid w:val="005D6200"/>
    <w:rsid w:val="005D65F7"/>
    <w:rsid w:val="005D75F6"/>
    <w:rsid w:val="005E25E7"/>
    <w:rsid w:val="005E31F3"/>
    <w:rsid w:val="005E41A2"/>
    <w:rsid w:val="005E4AAC"/>
    <w:rsid w:val="005E5326"/>
    <w:rsid w:val="005F1701"/>
    <w:rsid w:val="005F284E"/>
    <w:rsid w:val="005F303E"/>
    <w:rsid w:val="005F3514"/>
    <w:rsid w:val="005F4282"/>
    <w:rsid w:val="005F46F2"/>
    <w:rsid w:val="005F56BE"/>
    <w:rsid w:val="005F575D"/>
    <w:rsid w:val="005F6730"/>
    <w:rsid w:val="005F6BB6"/>
    <w:rsid w:val="00600C85"/>
    <w:rsid w:val="00601321"/>
    <w:rsid w:val="00601924"/>
    <w:rsid w:val="00602875"/>
    <w:rsid w:val="0060357D"/>
    <w:rsid w:val="006050FD"/>
    <w:rsid w:val="00605557"/>
    <w:rsid w:val="006058E5"/>
    <w:rsid w:val="00605E45"/>
    <w:rsid w:val="00607A93"/>
    <w:rsid w:val="00607E5F"/>
    <w:rsid w:val="006109F2"/>
    <w:rsid w:val="00610E7A"/>
    <w:rsid w:val="006119FB"/>
    <w:rsid w:val="00611CEA"/>
    <w:rsid w:val="00614C9B"/>
    <w:rsid w:val="00622479"/>
    <w:rsid w:val="0062285F"/>
    <w:rsid w:val="00623C3B"/>
    <w:rsid w:val="00624CC7"/>
    <w:rsid w:val="00626942"/>
    <w:rsid w:val="00626D11"/>
    <w:rsid w:val="00631543"/>
    <w:rsid w:val="006349BC"/>
    <w:rsid w:val="00634B95"/>
    <w:rsid w:val="006352E1"/>
    <w:rsid w:val="00635AAC"/>
    <w:rsid w:val="006370DC"/>
    <w:rsid w:val="00637A01"/>
    <w:rsid w:val="00641376"/>
    <w:rsid w:val="00641BB8"/>
    <w:rsid w:val="0064254A"/>
    <w:rsid w:val="00646EB8"/>
    <w:rsid w:val="00650B41"/>
    <w:rsid w:val="006518F5"/>
    <w:rsid w:val="00654454"/>
    <w:rsid w:val="00654A40"/>
    <w:rsid w:val="00661F9E"/>
    <w:rsid w:val="00662A45"/>
    <w:rsid w:val="00664FB9"/>
    <w:rsid w:val="006669E9"/>
    <w:rsid w:val="00670435"/>
    <w:rsid w:val="00670A6C"/>
    <w:rsid w:val="006767DC"/>
    <w:rsid w:val="00677FB3"/>
    <w:rsid w:val="006802FE"/>
    <w:rsid w:val="00681F07"/>
    <w:rsid w:val="006823C4"/>
    <w:rsid w:val="00683CEB"/>
    <w:rsid w:val="0068443A"/>
    <w:rsid w:val="00686EDB"/>
    <w:rsid w:val="00687577"/>
    <w:rsid w:val="006901DB"/>
    <w:rsid w:val="00691FF2"/>
    <w:rsid w:val="00693719"/>
    <w:rsid w:val="00697C7F"/>
    <w:rsid w:val="006A00D1"/>
    <w:rsid w:val="006A0D67"/>
    <w:rsid w:val="006A102A"/>
    <w:rsid w:val="006A1823"/>
    <w:rsid w:val="006A1B15"/>
    <w:rsid w:val="006A29EC"/>
    <w:rsid w:val="006A46F0"/>
    <w:rsid w:val="006A63DF"/>
    <w:rsid w:val="006A78B1"/>
    <w:rsid w:val="006B07B6"/>
    <w:rsid w:val="006B2E73"/>
    <w:rsid w:val="006C1383"/>
    <w:rsid w:val="006C2CAE"/>
    <w:rsid w:val="006C44A9"/>
    <w:rsid w:val="006C48FE"/>
    <w:rsid w:val="006C4A7A"/>
    <w:rsid w:val="006C5B0B"/>
    <w:rsid w:val="006C78E6"/>
    <w:rsid w:val="006C79CB"/>
    <w:rsid w:val="006D1254"/>
    <w:rsid w:val="006D5A3B"/>
    <w:rsid w:val="006E1312"/>
    <w:rsid w:val="006E30CA"/>
    <w:rsid w:val="006E722A"/>
    <w:rsid w:val="006F0A0F"/>
    <w:rsid w:val="006F543D"/>
    <w:rsid w:val="006F743B"/>
    <w:rsid w:val="00700FB5"/>
    <w:rsid w:val="00701E7E"/>
    <w:rsid w:val="00702880"/>
    <w:rsid w:val="007028C7"/>
    <w:rsid w:val="00703CBC"/>
    <w:rsid w:val="00706777"/>
    <w:rsid w:val="00706968"/>
    <w:rsid w:val="00706B91"/>
    <w:rsid w:val="00706B9C"/>
    <w:rsid w:val="00710959"/>
    <w:rsid w:val="00712915"/>
    <w:rsid w:val="0071354D"/>
    <w:rsid w:val="007166EF"/>
    <w:rsid w:val="00720D6D"/>
    <w:rsid w:val="00721448"/>
    <w:rsid w:val="00723F5D"/>
    <w:rsid w:val="00724073"/>
    <w:rsid w:val="0072436A"/>
    <w:rsid w:val="007263AD"/>
    <w:rsid w:val="00726EBC"/>
    <w:rsid w:val="0073119B"/>
    <w:rsid w:val="0073202D"/>
    <w:rsid w:val="00733849"/>
    <w:rsid w:val="00733E4A"/>
    <w:rsid w:val="00741C8D"/>
    <w:rsid w:val="0074303F"/>
    <w:rsid w:val="00746A24"/>
    <w:rsid w:val="00746D55"/>
    <w:rsid w:val="00746D6C"/>
    <w:rsid w:val="007531FA"/>
    <w:rsid w:val="007535E7"/>
    <w:rsid w:val="0075466D"/>
    <w:rsid w:val="007547B5"/>
    <w:rsid w:val="00761F5B"/>
    <w:rsid w:val="007707D6"/>
    <w:rsid w:val="00771031"/>
    <w:rsid w:val="007718DA"/>
    <w:rsid w:val="00771D2E"/>
    <w:rsid w:val="0077656B"/>
    <w:rsid w:val="0078105A"/>
    <w:rsid w:val="007813B8"/>
    <w:rsid w:val="00786972"/>
    <w:rsid w:val="00786DDE"/>
    <w:rsid w:val="007903B0"/>
    <w:rsid w:val="00792E73"/>
    <w:rsid w:val="0079303B"/>
    <w:rsid w:val="007A02B8"/>
    <w:rsid w:val="007A058C"/>
    <w:rsid w:val="007A0994"/>
    <w:rsid w:val="007A1B3F"/>
    <w:rsid w:val="007A5BBD"/>
    <w:rsid w:val="007A6898"/>
    <w:rsid w:val="007A6A92"/>
    <w:rsid w:val="007B1566"/>
    <w:rsid w:val="007B6B64"/>
    <w:rsid w:val="007C0119"/>
    <w:rsid w:val="007C1487"/>
    <w:rsid w:val="007C15C2"/>
    <w:rsid w:val="007C4931"/>
    <w:rsid w:val="007C503D"/>
    <w:rsid w:val="007C5B2C"/>
    <w:rsid w:val="007C7F63"/>
    <w:rsid w:val="007D38D4"/>
    <w:rsid w:val="007D458B"/>
    <w:rsid w:val="007E1E17"/>
    <w:rsid w:val="007E5711"/>
    <w:rsid w:val="007E6AFD"/>
    <w:rsid w:val="007E74EB"/>
    <w:rsid w:val="007E7F4B"/>
    <w:rsid w:val="007F09CB"/>
    <w:rsid w:val="007F2F04"/>
    <w:rsid w:val="007F52FE"/>
    <w:rsid w:val="007F7844"/>
    <w:rsid w:val="00803CE7"/>
    <w:rsid w:val="008042D7"/>
    <w:rsid w:val="00806768"/>
    <w:rsid w:val="00810253"/>
    <w:rsid w:val="00812B0A"/>
    <w:rsid w:val="008132A8"/>
    <w:rsid w:val="008133B8"/>
    <w:rsid w:val="008134B0"/>
    <w:rsid w:val="00816997"/>
    <w:rsid w:val="00822288"/>
    <w:rsid w:val="00822F20"/>
    <w:rsid w:val="00824567"/>
    <w:rsid w:val="008249DC"/>
    <w:rsid w:val="00825FD2"/>
    <w:rsid w:val="00830266"/>
    <w:rsid w:val="00832A24"/>
    <w:rsid w:val="00835038"/>
    <w:rsid w:val="008350C0"/>
    <w:rsid w:val="00835157"/>
    <w:rsid w:val="00835C64"/>
    <w:rsid w:val="00835DA8"/>
    <w:rsid w:val="008364B1"/>
    <w:rsid w:val="008420C5"/>
    <w:rsid w:val="0084218F"/>
    <w:rsid w:val="0084496F"/>
    <w:rsid w:val="00846FD6"/>
    <w:rsid w:val="00851B83"/>
    <w:rsid w:val="008520A5"/>
    <w:rsid w:val="00853023"/>
    <w:rsid w:val="0086213D"/>
    <w:rsid w:val="00862C51"/>
    <w:rsid w:val="00862E71"/>
    <w:rsid w:val="0086397A"/>
    <w:rsid w:val="00863BF5"/>
    <w:rsid w:val="00863D0F"/>
    <w:rsid w:val="00864AED"/>
    <w:rsid w:val="00867FF9"/>
    <w:rsid w:val="00871557"/>
    <w:rsid w:val="0087158B"/>
    <w:rsid w:val="00872C29"/>
    <w:rsid w:val="00876BF0"/>
    <w:rsid w:val="00877F86"/>
    <w:rsid w:val="0088003D"/>
    <w:rsid w:val="008813F1"/>
    <w:rsid w:val="00882595"/>
    <w:rsid w:val="00882F9C"/>
    <w:rsid w:val="0088572D"/>
    <w:rsid w:val="008876BA"/>
    <w:rsid w:val="008910E4"/>
    <w:rsid w:val="0089354E"/>
    <w:rsid w:val="00893667"/>
    <w:rsid w:val="0089560A"/>
    <w:rsid w:val="00896E5B"/>
    <w:rsid w:val="0089740D"/>
    <w:rsid w:val="008A3383"/>
    <w:rsid w:val="008A78B0"/>
    <w:rsid w:val="008B03F3"/>
    <w:rsid w:val="008B479B"/>
    <w:rsid w:val="008B4CD7"/>
    <w:rsid w:val="008B6B14"/>
    <w:rsid w:val="008B7442"/>
    <w:rsid w:val="008C004B"/>
    <w:rsid w:val="008C004E"/>
    <w:rsid w:val="008C2F26"/>
    <w:rsid w:val="008C325B"/>
    <w:rsid w:val="008C64B3"/>
    <w:rsid w:val="008C670E"/>
    <w:rsid w:val="008C7334"/>
    <w:rsid w:val="008C761D"/>
    <w:rsid w:val="008D1271"/>
    <w:rsid w:val="008D7580"/>
    <w:rsid w:val="008E16A9"/>
    <w:rsid w:val="008E34D6"/>
    <w:rsid w:val="008E4601"/>
    <w:rsid w:val="008E4A94"/>
    <w:rsid w:val="008F0B24"/>
    <w:rsid w:val="008F4CAF"/>
    <w:rsid w:val="008F5080"/>
    <w:rsid w:val="008F5FF4"/>
    <w:rsid w:val="008F6F43"/>
    <w:rsid w:val="008F7DEF"/>
    <w:rsid w:val="00901BEB"/>
    <w:rsid w:val="00902307"/>
    <w:rsid w:val="00904543"/>
    <w:rsid w:val="00905736"/>
    <w:rsid w:val="00905F46"/>
    <w:rsid w:val="0090659F"/>
    <w:rsid w:val="009075CE"/>
    <w:rsid w:val="009121D8"/>
    <w:rsid w:val="009124E2"/>
    <w:rsid w:val="00912B48"/>
    <w:rsid w:val="00917CC7"/>
    <w:rsid w:val="0092174C"/>
    <w:rsid w:val="00922BCC"/>
    <w:rsid w:val="0092592C"/>
    <w:rsid w:val="009315E5"/>
    <w:rsid w:val="009336D2"/>
    <w:rsid w:val="0093422E"/>
    <w:rsid w:val="00934F2F"/>
    <w:rsid w:val="00940397"/>
    <w:rsid w:val="00942200"/>
    <w:rsid w:val="0094460B"/>
    <w:rsid w:val="00945563"/>
    <w:rsid w:val="00951688"/>
    <w:rsid w:val="00951865"/>
    <w:rsid w:val="00951FDB"/>
    <w:rsid w:val="00957ED1"/>
    <w:rsid w:val="00964835"/>
    <w:rsid w:val="0096680D"/>
    <w:rsid w:val="00966C30"/>
    <w:rsid w:val="00966FE6"/>
    <w:rsid w:val="00971A94"/>
    <w:rsid w:val="00972368"/>
    <w:rsid w:val="00973AE7"/>
    <w:rsid w:val="00974AC4"/>
    <w:rsid w:val="00975BDF"/>
    <w:rsid w:val="00977FE3"/>
    <w:rsid w:val="00980628"/>
    <w:rsid w:val="009843C3"/>
    <w:rsid w:val="00986A46"/>
    <w:rsid w:val="00991746"/>
    <w:rsid w:val="009924F9"/>
    <w:rsid w:val="00994D37"/>
    <w:rsid w:val="00996488"/>
    <w:rsid w:val="009A10EB"/>
    <w:rsid w:val="009A6205"/>
    <w:rsid w:val="009A6D11"/>
    <w:rsid w:val="009A7BF1"/>
    <w:rsid w:val="009B01F3"/>
    <w:rsid w:val="009B059C"/>
    <w:rsid w:val="009B116F"/>
    <w:rsid w:val="009B45CC"/>
    <w:rsid w:val="009B50D4"/>
    <w:rsid w:val="009B5FD8"/>
    <w:rsid w:val="009C2F57"/>
    <w:rsid w:val="009C4BDE"/>
    <w:rsid w:val="009C5DF2"/>
    <w:rsid w:val="009C6720"/>
    <w:rsid w:val="009C6991"/>
    <w:rsid w:val="009C6AC3"/>
    <w:rsid w:val="009C6F6D"/>
    <w:rsid w:val="009D0799"/>
    <w:rsid w:val="009D2B83"/>
    <w:rsid w:val="009D3577"/>
    <w:rsid w:val="009D44CB"/>
    <w:rsid w:val="009D6423"/>
    <w:rsid w:val="009E2964"/>
    <w:rsid w:val="009E447C"/>
    <w:rsid w:val="009E46C4"/>
    <w:rsid w:val="009E7329"/>
    <w:rsid w:val="009F069F"/>
    <w:rsid w:val="009F2E25"/>
    <w:rsid w:val="009F538B"/>
    <w:rsid w:val="009F67B9"/>
    <w:rsid w:val="009F6A56"/>
    <w:rsid w:val="009F6EDA"/>
    <w:rsid w:val="009F7B89"/>
    <w:rsid w:val="00A00426"/>
    <w:rsid w:val="00A0197E"/>
    <w:rsid w:val="00A01B83"/>
    <w:rsid w:val="00A05EF7"/>
    <w:rsid w:val="00A144F8"/>
    <w:rsid w:val="00A15552"/>
    <w:rsid w:val="00A17600"/>
    <w:rsid w:val="00A21E4A"/>
    <w:rsid w:val="00A220F6"/>
    <w:rsid w:val="00A224F4"/>
    <w:rsid w:val="00A23BFA"/>
    <w:rsid w:val="00A31589"/>
    <w:rsid w:val="00A33222"/>
    <w:rsid w:val="00A356C8"/>
    <w:rsid w:val="00A3611E"/>
    <w:rsid w:val="00A36AFF"/>
    <w:rsid w:val="00A36C07"/>
    <w:rsid w:val="00A370AD"/>
    <w:rsid w:val="00A3712F"/>
    <w:rsid w:val="00A41849"/>
    <w:rsid w:val="00A46E0F"/>
    <w:rsid w:val="00A50C20"/>
    <w:rsid w:val="00A51EA0"/>
    <w:rsid w:val="00A53AF5"/>
    <w:rsid w:val="00A53D8C"/>
    <w:rsid w:val="00A5702E"/>
    <w:rsid w:val="00A60A9E"/>
    <w:rsid w:val="00A625BB"/>
    <w:rsid w:val="00A63CE9"/>
    <w:rsid w:val="00A64CC2"/>
    <w:rsid w:val="00A65897"/>
    <w:rsid w:val="00A70A8A"/>
    <w:rsid w:val="00A7216C"/>
    <w:rsid w:val="00A73E5C"/>
    <w:rsid w:val="00A73EE6"/>
    <w:rsid w:val="00A76E77"/>
    <w:rsid w:val="00A77EAA"/>
    <w:rsid w:val="00A80E03"/>
    <w:rsid w:val="00A82206"/>
    <w:rsid w:val="00A83414"/>
    <w:rsid w:val="00A8349E"/>
    <w:rsid w:val="00A8744D"/>
    <w:rsid w:val="00A94927"/>
    <w:rsid w:val="00A96725"/>
    <w:rsid w:val="00A96DA9"/>
    <w:rsid w:val="00A97087"/>
    <w:rsid w:val="00A9786C"/>
    <w:rsid w:val="00AA0385"/>
    <w:rsid w:val="00AA0FC2"/>
    <w:rsid w:val="00AA3244"/>
    <w:rsid w:val="00AA51F6"/>
    <w:rsid w:val="00AA70D7"/>
    <w:rsid w:val="00AA7E47"/>
    <w:rsid w:val="00AB2232"/>
    <w:rsid w:val="00AB3906"/>
    <w:rsid w:val="00AB3BA6"/>
    <w:rsid w:val="00AB3C88"/>
    <w:rsid w:val="00AB5107"/>
    <w:rsid w:val="00AB5325"/>
    <w:rsid w:val="00AB632C"/>
    <w:rsid w:val="00AB7EC9"/>
    <w:rsid w:val="00AC0BBD"/>
    <w:rsid w:val="00AC0E01"/>
    <w:rsid w:val="00AC544A"/>
    <w:rsid w:val="00AC7D9B"/>
    <w:rsid w:val="00AD1E36"/>
    <w:rsid w:val="00AD4836"/>
    <w:rsid w:val="00AD57A1"/>
    <w:rsid w:val="00AD7273"/>
    <w:rsid w:val="00AE008D"/>
    <w:rsid w:val="00AE21E0"/>
    <w:rsid w:val="00AE24C6"/>
    <w:rsid w:val="00AE2E98"/>
    <w:rsid w:val="00AE2FE4"/>
    <w:rsid w:val="00AE32F3"/>
    <w:rsid w:val="00AE45A6"/>
    <w:rsid w:val="00AE5275"/>
    <w:rsid w:val="00AE7F03"/>
    <w:rsid w:val="00AF0D3A"/>
    <w:rsid w:val="00AF4AFF"/>
    <w:rsid w:val="00AF4F83"/>
    <w:rsid w:val="00AF6E7A"/>
    <w:rsid w:val="00AF752E"/>
    <w:rsid w:val="00B00B81"/>
    <w:rsid w:val="00B03680"/>
    <w:rsid w:val="00B041BA"/>
    <w:rsid w:val="00B042B4"/>
    <w:rsid w:val="00B050EA"/>
    <w:rsid w:val="00B05CD2"/>
    <w:rsid w:val="00B10047"/>
    <w:rsid w:val="00B10D52"/>
    <w:rsid w:val="00B12C78"/>
    <w:rsid w:val="00B17FF3"/>
    <w:rsid w:val="00B22E8B"/>
    <w:rsid w:val="00B23165"/>
    <w:rsid w:val="00B2336F"/>
    <w:rsid w:val="00B25573"/>
    <w:rsid w:val="00B26FB5"/>
    <w:rsid w:val="00B406F3"/>
    <w:rsid w:val="00B41777"/>
    <w:rsid w:val="00B41FC9"/>
    <w:rsid w:val="00B43184"/>
    <w:rsid w:val="00B45382"/>
    <w:rsid w:val="00B47098"/>
    <w:rsid w:val="00B503E4"/>
    <w:rsid w:val="00B51A5D"/>
    <w:rsid w:val="00B53DBF"/>
    <w:rsid w:val="00B54368"/>
    <w:rsid w:val="00B54FD6"/>
    <w:rsid w:val="00B55619"/>
    <w:rsid w:val="00B557E0"/>
    <w:rsid w:val="00B565A2"/>
    <w:rsid w:val="00B576F8"/>
    <w:rsid w:val="00B622E3"/>
    <w:rsid w:val="00B62B28"/>
    <w:rsid w:val="00B62F63"/>
    <w:rsid w:val="00B63687"/>
    <w:rsid w:val="00B65556"/>
    <w:rsid w:val="00B67014"/>
    <w:rsid w:val="00B67A4B"/>
    <w:rsid w:val="00B71AA5"/>
    <w:rsid w:val="00B72709"/>
    <w:rsid w:val="00B7413C"/>
    <w:rsid w:val="00B744A4"/>
    <w:rsid w:val="00B74D97"/>
    <w:rsid w:val="00B82956"/>
    <w:rsid w:val="00B83116"/>
    <w:rsid w:val="00B8340C"/>
    <w:rsid w:val="00B84158"/>
    <w:rsid w:val="00B91732"/>
    <w:rsid w:val="00B91AE2"/>
    <w:rsid w:val="00B92764"/>
    <w:rsid w:val="00B93CA1"/>
    <w:rsid w:val="00B95E97"/>
    <w:rsid w:val="00BA2DCB"/>
    <w:rsid w:val="00BA4ADF"/>
    <w:rsid w:val="00BA6865"/>
    <w:rsid w:val="00BA6D16"/>
    <w:rsid w:val="00BA7340"/>
    <w:rsid w:val="00BA7E70"/>
    <w:rsid w:val="00BB1118"/>
    <w:rsid w:val="00BB548E"/>
    <w:rsid w:val="00BB5ED2"/>
    <w:rsid w:val="00BB7649"/>
    <w:rsid w:val="00BC13A2"/>
    <w:rsid w:val="00BC45A8"/>
    <w:rsid w:val="00BC5538"/>
    <w:rsid w:val="00BC6B36"/>
    <w:rsid w:val="00BC7633"/>
    <w:rsid w:val="00BD241E"/>
    <w:rsid w:val="00BD2970"/>
    <w:rsid w:val="00BD38E0"/>
    <w:rsid w:val="00BD41B9"/>
    <w:rsid w:val="00BD4578"/>
    <w:rsid w:val="00BD51A1"/>
    <w:rsid w:val="00BD6E1C"/>
    <w:rsid w:val="00BE0B13"/>
    <w:rsid w:val="00BE10F1"/>
    <w:rsid w:val="00BE15C1"/>
    <w:rsid w:val="00BE4AEB"/>
    <w:rsid w:val="00BF07DE"/>
    <w:rsid w:val="00BF3561"/>
    <w:rsid w:val="00BF4BD3"/>
    <w:rsid w:val="00BF611A"/>
    <w:rsid w:val="00BF70AA"/>
    <w:rsid w:val="00BF7878"/>
    <w:rsid w:val="00C0068C"/>
    <w:rsid w:val="00C0120B"/>
    <w:rsid w:val="00C039E1"/>
    <w:rsid w:val="00C04952"/>
    <w:rsid w:val="00C07EB8"/>
    <w:rsid w:val="00C11EB8"/>
    <w:rsid w:val="00C12A2C"/>
    <w:rsid w:val="00C12D3F"/>
    <w:rsid w:val="00C165B0"/>
    <w:rsid w:val="00C22469"/>
    <w:rsid w:val="00C23633"/>
    <w:rsid w:val="00C23688"/>
    <w:rsid w:val="00C32E13"/>
    <w:rsid w:val="00C359AC"/>
    <w:rsid w:val="00C42E36"/>
    <w:rsid w:val="00C43761"/>
    <w:rsid w:val="00C46232"/>
    <w:rsid w:val="00C47080"/>
    <w:rsid w:val="00C565CC"/>
    <w:rsid w:val="00C60DEA"/>
    <w:rsid w:val="00C632D6"/>
    <w:rsid w:val="00C65CBF"/>
    <w:rsid w:val="00C702EA"/>
    <w:rsid w:val="00C71788"/>
    <w:rsid w:val="00C72693"/>
    <w:rsid w:val="00C72735"/>
    <w:rsid w:val="00C73026"/>
    <w:rsid w:val="00C7345B"/>
    <w:rsid w:val="00C761AE"/>
    <w:rsid w:val="00C76A65"/>
    <w:rsid w:val="00C77E03"/>
    <w:rsid w:val="00C81970"/>
    <w:rsid w:val="00C8456B"/>
    <w:rsid w:val="00C85216"/>
    <w:rsid w:val="00C85F96"/>
    <w:rsid w:val="00C9164B"/>
    <w:rsid w:val="00C9426F"/>
    <w:rsid w:val="00C9446C"/>
    <w:rsid w:val="00C95EBC"/>
    <w:rsid w:val="00C96E8D"/>
    <w:rsid w:val="00CA67B3"/>
    <w:rsid w:val="00CB084B"/>
    <w:rsid w:val="00CB2FB3"/>
    <w:rsid w:val="00CB4A7C"/>
    <w:rsid w:val="00CB5726"/>
    <w:rsid w:val="00CC05E6"/>
    <w:rsid w:val="00CC1422"/>
    <w:rsid w:val="00CC2493"/>
    <w:rsid w:val="00CC6E07"/>
    <w:rsid w:val="00CD0FF9"/>
    <w:rsid w:val="00CD1EBD"/>
    <w:rsid w:val="00CD2067"/>
    <w:rsid w:val="00CD5309"/>
    <w:rsid w:val="00CD57B7"/>
    <w:rsid w:val="00CE341C"/>
    <w:rsid w:val="00CE6AAA"/>
    <w:rsid w:val="00CE749D"/>
    <w:rsid w:val="00CE7D84"/>
    <w:rsid w:val="00CF02AB"/>
    <w:rsid w:val="00CF21A3"/>
    <w:rsid w:val="00CF2AAE"/>
    <w:rsid w:val="00CF5ADF"/>
    <w:rsid w:val="00CF5B2A"/>
    <w:rsid w:val="00CF7490"/>
    <w:rsid w:val="00D00056"/>
    <w:rsid w:val="00D00B7B"/>
    <w:rsid w:val="00D01B93"/>
    <w:rsid w:val="00D053F5"/>
    <w:rsid w:val="00D05582"/>
    <w:rsid w:val="00D069B6"/>
    <w:rsid w:val="00D06E0A"/>
    <w:rsid w:val="00D108A7"/>
    <w:rsid w:val="00D10C78"/>
    <w:rsid w:val="00D10EFE"/>
    <w:rsid w:val="00D12ED5"/>
    <w:rsid w:val="00D143C0"/>
    <w:rsid w:val="00D14B20"/>
    <w:rsid w:val="00D22672"/>
    <w:rsid w:val="00D23A4B"/>
    <w:rsid w:val="00D269A9"/>
    <w:rsid w:val="00D27315"/>
    <w:rsid w:val="00D3001F"/>
    <w:rsid w:val="00D30D13"/>
    <w:rsid w:val="00D3130B"/>
    <w:rsid w:val="00D34421"/>
    <w:rsid w:val="00D40AC4"/>
    <w:rsid w:val="00D43AB5"/>
    <w:rsid w:val="00D43DC3"/>
    <w:rsid w:val="00D44472"/>
    <w:rsid w:val="00D44742"/>
    <w:rsid w:val="00D45647"/>
    <w:rsid w:val="00D459B5"/>
    <w:rsid w:val="00D4737A"/>
    <w:rsid w:val="00D479C5"/>
    <w:rsid w:val="00D47B93"/>
    <w:rsid w:val="00D5300E"/>
    <w:rsid w:val="00D5324C"/>
    <w:rsid w:val="00D55BE7"/>
    <w:rsid w:val="00D55C68"/>
    <w:rsid w:val="00D560FC"/>
    <w:rsid w:val="00D56F07"/>
    <w:rsid w:val="00D56F70"/>
    <w:rsid w:val="00D6218C"/>
    <w:rsid w:val="00D6255A"/>
    <w:rsid w:val="00D62A84"/>
    <w:rsid w:val="00D636FC"/>
    <w:rsid w:val="00D65F22"/>
    <w:rsid w:val="00D65FB4"/>
    <w:rsid w:val="00D665A9"/>
    <w:rsid w:val="00D66A75"/>
    <w:rsid w:val="00D757D2"/>
    <w:rsid w:val="00D75B3C"/>
    <w:rsid w:val="00D767BA"/>
    <w:rsid w:val="00D776B8"/>
    <w:rsid w:val="00D77959"/>
    <w:rsid w:val="00D8147F"/>
    <w:rsid w:val="00D82C95"/>
    <w:rsid w:val="00D849FA"/>
    <w:rsid w:val="00D851DE"/>
    <w:rsid w:val="00D86727"/>
    <w:rsid w:val="00D86D7F"/>
    <w:rsid w:val="00D87A4B"/>
    <w:rsid w:val="00D90FAF"/>
    <w:rsid w:val="00D9278D"/>
    <w:rsid w:val="00D930CA"/>
    <w:rsid w:val="00D963C9"/>
    <w:rsid w:val="00D9668D"/>
    <w:rsid w:val="00D97ACF"/>
    <w:rsid w:val="00DA17BE"/>
    <w:rsid w:val="00DA1E02"/>
    <w:rsid w:val="00DA28B2"/>
    <w:rsid w:val="00DA31EF"/>
    <w:rsid w:val="00DA3625"/>
    <w:rsid w:val="00DA536E"/>
    <w:rsid w:val="00DA5B5E"/>
    <w:rsid w:val="00DA5CAD"/>
    <w:rsid w:val="00DB6AE8"/>
    <w:rsid w:val="00DC3FC5"/>
    <w:rsid w:val="00DC6C09"/>
    <w:rsid w:val="00DC7D49"/>
    <w:rsid w:val="00DD081A"/>
    <w:rsid w:val="00DD227E"/>
    <w:rsid w:val="00DD7EF2"/>
    <w:rsid w:val="00DE27DF"/>
    <w:rsid w:val="00DE392F"/>
    <w:rsid w:val="00DE4D95"/>
    <w:rsid w:val="00DF1828"/>
    <w:rsid w:val="00DF1A9A"/>
    <w:rsid w:val="00DF1B5B"/>
    <w:rsid w:val="00DF49A8"/>
    <w:rsid w:val="00DF6953"/>
    <w:rsid w:val="00DF6B7A"/>
    <w:rsid w:val="00E008DB"/>
    <w:rsid w:val="00E01421"/>
    <w:rsid w:val="00E04421"/>
    <w:rsid w:val="00E048F6"/>
    <w:rsid w:val="00E05173"/>
    <w:rsid w:val="00E06616"/>
    <w:rsid w:val="00E0666A"/>
    <w:rsid w:val="00E10FCC"/>
    <w:rsid w:val="00E121E6"/>
    <w:rsid w:val="00E14CEA"/>
    <w:rsid w:val="00E202FD"/>
    <w:rsid w:val="00E20BB5"/>
    <w:rsid w:val="00E21D71"/>
    <w:rsid w:val="00E24B3F"/>
    <w:rsid w:val="00E24F6D"/>
    <w:rsid w:val="00E2523E"/>
    <w:rsid w:val="00E25FA1"/>
    <w:rsid w:val="00E263AC"/>
    <w:rsid w:val="00E26A26"/>
    <w:rsid w:val="00E2767C"/>
    <w:rsid w:val="00E311E1"/>
    <w:rsid w:val="00E3258D"/>
    <w:rsid w:val="00E32C6D"/>
    <w:rsid w:val="00E32DF9"/>
    <w:rsid w:val="00E344F8"/>
    <w:rsid w:val="00E35E01"/>
    <w:rsid w:val="00E370F4"/>
    <w:rsid w:val="00E4035E"/>
    <w:rsid w:val="00E419DF"/>
    <w:rsid w:val="00E47156"/>
    <w:rsid w:val="00E50C2E"/>
    <w:rsid w:val="00E60513"/>
    <w:rsid w:val="00E6507A"/>
    <w:rsid w:val="00E65C43"/>
    <w:rsid w:val="00E65CF0"/>
    <w:rsid w:val="00E670FA"/>
    <w:rsid w:val="00E67471"/>
    <w:rsid w:val="00E67F05"/>
    <w:rsid w:val="00E709FF"/>
    <w:rsid w:val="00E743E1"/>
    <w:rsid w:val="00E74830"/>
    <w:rsid w:val="00E8137A"/>
    <w:rsid w:val="00E8152E"/>
    <w:rsid w:val="00E81668"/>
    <w:rsid w:val="00E81C83"/>
    <w:rsid w:val="00E824C7"/>
    <w:rsid w:val="00E82ABA"/>
    <w:rsid w:val="00E839F7"/>
    <w:rsid w:val="00E8458C"/>
    <w:rsid w:val="00E84CA3"/>
    <w:rsid w:val="00E85CA2"/>
    <w:rsid w:val="00E86C45"/>
    <w:rsid w:val="00E8710E"/>
    <w:rsid w:val="00E87FE9"/>
    <w:rsid w:val="00E945C3"/>
    <w:rsid w:val="00E958EA"/>
    <w:rsid w:val="00E96947"/>
    <w:rsid w:val="00EA0347"/>
    <w:rsid w:val="00EA17E6"/>
    <w:rsid w:val="00EA1D37"/>
    <w:rsid w:val="00EA2174"/>
    <w:rsid w:val="00EA2602"/>
    <w:rsid w:val="00EA3AD9"/>
    <w:rsid w:val="00EA3BC4"/>
    <w:rsid w:val="00EA4F03"/>
    <w:rsid w:val="00EA789D"/>
    <w:rsid w:val="00EB0C27"/>
    <w:rsid w:val="00EB0D4D"/>
    <w:rsid w:val="00EB1682"/>
    <w:rsid w:val="00EB1C49"/>
    <w:rsid w:val="00EC0763"/>
    <w:rsid w:val="00EC07BD"/>
    <w:rsid w:val="00EC2720"/>
    <w:rsid w:val="00EC5F6A"/>
    <w:rsid w:val="00EC6155"/>
    <w:rsid w:val="00EC6817"/>
    <w:rsid w:val="00ED0E2E"/>
    <w:rsid w:val="00ED1D80"/>
    <w:rsid w:val="00ED32A9"/>
    <w:rsid w:val="00ED41E9"/>
    <w:rsid w:val="00ED5682"/>
    <w:rsid w:val="00ED640C"/>
    <w:rsid w:val="00ED681D"/>
    <w:rsid w:val="00ED75C1"/>
    <w:rsid w:val="00EE0B72"/>
    <w:rsid w:val="00EE2D77"/>
    <w:rsid w:val="00EE4104"/>
    <w:rsid w:val="00EE59A8"/>
    <w:rsid w:val="00EF0AED"/>
    <w:rsid w:val="00EF2B42"/>
    <w:rsid w:val="00EF3F18"/>
    <w:rsid w:val="00EF4212"/>
    <w:rsid w:val="00EF4865"/>
    <w:rsid w:val="00F015A3"/>
    <w:rsid w:val="00F01C56"/>
    <w:rsid w:val="00F02811"/>
    <w:rsid w:val="00F05B35"/>
    <w:rsid w:val="00F05DC0"/>
    <w:rsid w:val="00F05F6F"/>
    <w:rsid w:val="00F07A3E"/>
    <w:rsid w:val="00F07EB1"/>
    <w:rsid w:val="00F120FA"/>
    <w:rsid w:val="00F133A7"/>
    <w:rsid w:val="00F20796"/>
    <w:rsid w:val="00F21645"/>
    <w:rsid w:val="00F27E4E"/>
    <w:rsid w:val="00F30B88"/>
    <w:rsid w:val="00F30F9F"/>
    <w:rsid w:val="00F343BF"/>
    <w:rsid w:val="00F3516E"/>
    <w:rsid w:val="00F35523"/>
    <w:rsid w:val="00F36633"/>
    <w:rsid w:val="00F37AC1"/>
    <w:rsid w:val="00F402B7"/>
    <w:rsid w:val="00F41BCD"/>
    <w:rsid w:val="00F41EDB"/>
    <w:rsid w:val="00F42645"/>
    <w:rsid w:val="00F43F17"/>
    <w:rsid w:val="00F44308"/>
    <w:rsid w:val="00F45890"/>
    <w:rsid w:val="00F47176"/>
    <w:rsid w:val="00F5204E"/>
    <w:rsid w:val="00F56C45"/>
    <w:rsid w:val="00F61A7A"/>
    <w:rsid w:val="00F651C1"/>
    <w:rsid w:val="00F6559F"/>
    <w:rsid w:val="00F658C2"/>
    <w:rsid w:val="00F66C16"/>
    <w:rsid w:val="00F67306"/>
    <w:rsid w:val="00F67CCC"/>
    <w:rsid w:val="00F70249"/>
    <w:rsid w:val="00F74A05"/>
    <w:rsid w:val="00F7557E"/>
    <w:rsid w:val="00F76AD6"/>
    <w:rsid w:val="00F90707"/>
    <w:rsid w:val="00F91101"/>
    <w:rsid w:val="00F936EC"/>
    <w:rsid w:val="00F94727"/>
    <w:rsid w:val="00F97177"/>
    <w:rsid w:val="00FA0236"/>
    <w:rsid w:val="00FA0D47"/>
    <w:rsid w:val="00FA2640"/>
    <w:rsid w:val="00FA4876"/>
    <w:rsid w:val="00FA6D5C"/>
    <w:rsid w:val="00FA7FF0"/>
    <w:rsid w:val="00FB01D6"/>
    <w:rsid w:val="00FB0954"/>
    <w:rsid w:val="00FB1D9F"/>
    <w:rsid w:val="00FB2D0C"/>
    <w:rsid w:val="00FB64B4"/>
    <w:rsid w:val="00FC26BB"/>
    <w:rsid w:val="00FC4103"/>
    <w:rsid w:val="00FC620E"/>
    <w:rsid w:val="00FC738E"/>
    <w:rsid w:val="00FC7C1C"/>
    <w:rsid w:val="00FD02E6"/>
    <w:rsid w:val="00FD03B8"/>
    <w:rsid w:val="00FD1890"/>
    <w:rsid w:val="00FD4CD1"/>
    <w:rsid w:val="00FD6447"/>
    <w:rsid w:val="00FE1FF8"/>
    <w:rsid w:val="00FE3A58"/>
    <w:rsid w:val="00FE60B2"/>
    <w:rsid w:val="00FE669B"/>
    <w:rsid w:val="00FE6F6D"/>
    <w:rsid w:val="00FE71E1"/>
    <w:rsid w:val="00FF05C2"/>
    <w:rsid w:val="00FF3331"/>
    <w:rsid w:val="00FF436C"/>
    <w:rsid w:val="00FF4D58"/>
    <w:rsid w:val="00FF625A"/>
    <w:rsid w:val="00FF65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6C989B7-5BD5-42BC-95FB-02C81A9A5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075CE"/>
    <w:rPr>
      <w:rFonts w:ascii="Times New Roman" w:eastAsia="Times New Roman" w:hAnsi="Times New Roman"/>
      <w:sz w:val="24"/>
      <w:szCs w:val="24"/>
    </w:rPr>
  </w:style>
  <w:style w:type="paragraph" w:styleId="Nadpis1">
    <w:name w:val="heading 1"/>
    <w:basedOn w:val="Normln"/>
    <w:next w:val="Normln"/>
    <w:link w:val="Nadpis1Char"/>
    <w:uiPriority w:val="99"/>
    <w:qFormat/>
    <w:rsid w:val="009075CE"/>
    <w:pPr>
      <w:keepNext/>
      <w:jc w:val="center"/>
      <w:outlineLvl w:val="0"/>
    </w:pPr>
    <w:rPr>
      <w:rFonts w:ascii="Arial" w:eastAsia="Calibri" w:hAnsi="Arial" w:cs="Arial"/>
      <w:b/>
      <w:bCs/>
      <w:i/>
      <w:iCs/>
      <w:color w:val="000000"/>
    </w:rPr>
  </w:style>
  <w:style w:type="paragraph" w:styleId="Nadpis3">
    <w:name w:val="heading 3"/>
    <w:basedOn w:val="Normln"/>
    <w:next w:val="Normln"/>
    <w:link w:val="Nadpis3Char"/>
    <w:uiPriority w:val="99"/>
    <w:qFormat/>
    <w:rsid w:val="009075CE"/>
    <w:pPr>
      <w:keepNext/>
      <w:spacing w:line="360" w:lineRule="auto"/>
      <w:jc w:val="center"/>
      <w:outlineLvl w:val="2"/>
    </w:pPr>
    <w:rPr>
      <w:rFonts w:ascii="Arial" w:hAnsi="Arial"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9075CE"/>
    <w:rPr>
      <w:rFonts w:ascii="Arial" w:hAnsi="Arial" w:cs="Arial"/>
      <w:b/>
      <w:bCs/>
      <w:i/>
      <w:iCs/>
      <w:color w:val="000000"/>
      <w:sz w:val="24"/>
      <w:szCs w:val="24"/>
      <w:lang w:eastAsia="cs-CZ"/>
    </w:rPr>
  </w:style>
  <w:style w:type="character" w:customStyle="1" w:styleId="Nadpis3Char">
    <w:name w:val="Nadpis 3 Char"/>
    <w:link w:val="Nadpis3"/>
    <w:uiPriority w:val="99"/>
    <w:semiHidden/>
    <w:locked/>
    <w:rsid w:val="009075CE"/>
    <w:rPr>
      <w:rFonts w:ascii="Arial" w:hAnsi="Arial" w:cs="Arial"/>
      <w:b/>
      <w:bCs/>
      <w:sz w:val="24"/>
      <w:szCs w:val="24"/>
      <w:lang w:eastAsia="cs-CZ"/>
    </w:rPr>
  </w:style>
  <w:style w:type="paragraph" w:styleId="Zkladntext">
    <w:name w:val="Body Text"/>
    <w:basedOn w:val="Normln"/>
    <w:link w:val="ZkladntextChar"/>
    <w:uiPriority w:val="99"/>
    <w:rsid w:val="009075CE"/>
    <w:pPr>
      <w:jc w:val="both"/>
    </w:pPr>
  </w:style>
  <w:style w:type="character" w:customStyle="1" w:styleId="ZkladntextChar">
    <w:name w:val="Základní text Char"/>
    <w:link w:val="Zkladntext"/>
    <w:uiPriority w:val="99"/>
    <w:locked/>
    <w:rsid w:val="009075CE"/>
    <w:rPr>
      <w:rFonts w:ascii="Times New Roman" w:hAnsi="Times New Roman" w:cs="Times New Roman"/>
      <w:sz w:val="20"/>
      <w:szCs w:val="20"/>
      <w:lang w:eastAsia="cs-CZ"/>
    </w:rPr>
  </w:style>
  <w:style w:type="paragraph" w:styleId="Zkladntextodsazen">
    <w:name w:val="Body Text Indent"/>
    <w:basedOn w:val="Normln"/>
    <w:link w:val="ZkladntextodsazenChar"/>
    <w:uiPriority w:val="99"/>
    <w:semiHidden/>
    <w:rsid w:val="009075CE"/>
    <w:pPr>
      <w:tabs>
        <w:tab w:val="left" w:pos="8400"/>
      </w:tabs>
      <w:spacing w:line="360" w:lineRule="auto"/>
      <w:ind w:left="360" w:hanging="360"/>
      <w:jc w:val="both"/>
    </w:pPr>
    <w:rPr>
      <w:rFonts w:ascii="Arial" w:hAnsi="Arial" w:cs="Arial"/>
      <w:color w:val="000000"/>
    </w:rPr>
  </w:style>
  <w:style w:type="character" w:customStyle="1" w:styleId="ZkladntextodsazenChar">
    <w:name w:val="Základní text odsazený Char"/>
    <w:link w:val="Zkladntextodsazen"/>
    <w:uiPriority w:val="99"/>
    <w:semiHidden/>
    <w:locked/>
    <w:rsid w:val="009075CE"/>
    <w:rPr>
      <w:rFonts w:ascii="Arial" w:hAnsi="Arial" w:cs="Arial"/>
      <w:color w:val="000000"/>
      <w:sz w:val="24"/>
      <w:szCs w:val="24"/>
      <w:lang w:eastAsia="cs-CZ"/>
    </w:rPr>
  </w:style>
  <w:style w:type="paragraph" w:styleId="Zkladntext2">
    <w:name w:val="Body Text 2"/>
    <w:basedOn w:val="Normln"/>
    <w:link w:val="Zkladntext2Char"/>
    <w:uiPriority w:val="99"/>
    <w:rsid w:val="009075CE"/>
    <w:pPr>
      <w:jc w:val="center"/>
    </w:pPr>
    <w:rPr>
      <w:b/>
      <w:bCs/>
    </w:rPr>
  </w:style>
  <w:style w:type="character" w:customStyle="1" w:styleId="Zkladntext2Char">
    <w:name w:val="Základní text 2 Char"/>
    <w:link w:val="Zkladntext2"/>
    <w:uiPriority w:val="99"/>
    <w:locked/>
    <w:rsid w:val="009075CE"/>
    <w:rPr>
      <w:rFonts w:ascii="Times New Roman" w:hAnsi="Times New Roman" w:cs="Times New Roman"/>
      <w:b/>
      <w:bCs/>
      <w:sz w:val="20"/>
      <w:szCs w:val="20"/>
      <w:lang w:eastAsia="cs-CZ"/>
    </w:rPr>
  </w:style>
  <w:style w:type="paragraph" w:styleId="Odstavecseseznamem">
    <w:name w:val="List Paragraph"/>
    <w:basedOn w:val="Normln"/>
    <w:uiPriority w:val="34"/>
    <w:qFormat/>
    <w:rsid w:val="009075CE"/>
    <w:pPr>
      <w:ind w:left="708"/>
    </w:pPr>
  </w:style>
  <w:style w:type="character" w:styleId="Siln">
    <w:name w:val="Strong"/>
    <w:uiPriority w:val="99"/>
    <w:qFormat/>
    <w:rsid w:val="009075CE"/>
    <w:rPr>
      <w:rFonts w:cs="Times New Roman"/>
      <w:b/>
      <w:bCs/>
    </w:rPr>
  </w:style>
  <w:style w:type="paragraph" w:styleId="Zhlav">
    <w:name w:val="header"/>
    <w:basedOn w:val="Normln"/>
    <w:link w:val="ZhlavChar"/>
    <w:uiPriority w:val="99"/>
    <w:semiHidden/>
    <w:unhideWhenUsed/>
    <w:rsid w:val="001560EE"/>
    <w:pPr>
      <w:tabs>
        <w:tab w:val="center" w:pos="4536"/>
        <w:tab w:val="right" w:pos="9072"/>
      </w:tabs>
    </w:pPr>
  </w:style>
  <w:style w:type="character" w:customStyle="1" w:styleId="ZhlavChar">
    <w:name w:val="Záhlaví Char"/>
    <w:link w:val="Zhlav"/>
    <w:uiPriority w:val="99"/>
    <w:semiHidden/>
    <w:rsid w:val="001560EE"/>
    <w:rPr>
      <w:rFonts w:ascii="Times New Roman" w:eastAsia="Times New Roman" w:hAnsi="Times New Roman"/>
      <w:sz w:val="24"/>
      <w:szCs w:val="24"/>
    </w:rPr>
  </w:style>
  <w:style w:type="paragraph" w:styleId="Zpat">
    <w:name w:val="footer"/>
    <w:basedOn w:val="Normln"/>
    <w:link w:val="ZpatChar"/>
    <w:uiPriority w:val="99"/>
    <w:unhideWhenUsed/>
    <w:rsid w:val="001560EE"/>
    <w:pPr>
      <w:tabs>
        <w:tab w:val="center" w:pos="4536"/>
        <w:tab w:val="right" w:pos="9072"/>
      </w:tabs>
    </w:pPr>
  </w:style>
  <w:style w:type="character" w:customStyle="1" w:styleId="ZpatChar">
    <w:name w:val="Zápatí Char"/>
    <w:link w:val="Zpat"/>
    <w:uiPriority w:val="99"/>
    <w:rsid w:val="001560EE"/>
    <w:rPr>
      <w:rFonts w:ascii="Times New Roman" w:eastAsia="Times New Roman" w:hAnsi="Times New Roman"/>
      <w:sz w:val="24"/>
      <w:szCs w:val="24"/>
    </w:rPr>
  </w:style>
  <w:style w:type="character" w:styleId="Hypertextovodkaz">
    <w:name w:val="Hyperlink"/>
    <w:uiPriority w:val="99"/>
    <w:unhideWhenUsed/>
    <w:rsid w:val="00B744A4"/>
    <w:rPr>
      <w:color w:val="0000FF"/>
      <w:u w:val="single"/>
    </w:rPr>
  </w:style>
  <w:style w:type="paragraph" w:styleId="Textbubliny">
    <w:name w:val="Balloon Text"/>
    <w:basedOn w:val="Normln"/>
    <w:link w:val="TextbublinyChar"/>
    <w:uiPriority w:val="99"/>
    <w:semiHidden/>
    <w:unhideWhenUsed/>
    <w:rsid w:val="004A5CCF"/>
    <w:rPr>
      <w:rFonts w:ascii="Tahoma" w:hAnsi="Tahoma" w:cs="Tahoma"/>
      <w:sz w:val="16"/>
      <w:szCs w:val="16"/>
    </w:rPr>
  </w:style>
  <w:style w:type="character" w:customStyle="1" w:styleId="TextbublinyChar">
    <w:name w:val="Text bubliny Char"/>
    <w:basedOn w:val="Standardnpsmoodstavce"/>
    <w:link w:val="Textbubliny"/>
    <w:uiPriority w:val="99"/>
    <w:semiHidden/>
    <w:rsid w:val="004A5CCF"/>
    <w:rPr>
      <w:rFonts w:ascii="Tahoma" w:eastAsia="Times New Roman" w:hAnsi="Tahoma" w:cs="Tahoma"/>
      <w:sz w:val="16"/>
      <w:szCs w:val="16"/>
    </w:rPr>
  </w:style>
  <w:style w:type="numbering" w:customStyle="1" w:styleId="Styl1">
    <w:name w:val="Styl1"/>
    <w:uiPriority w:val="99"/>
    <w:rsid w:val="000655F7"/>
    <w:pPr>
      <w:numPr>
        <w:numId w:val="40"/>
      </w:numPr>
    </w:pPr>
  </w:style>
  <w:style w:type="character" w:styleId="Odkaznakoment">
    <w:name w:val="annotation reference"/>
    <w:basedOn w:val="Standardnpsmoodstavce"/>
    <w:uiPriority w:val="99"/>
    <w:unhideWhenUsed/>
    <w:rsid w:val="00626942"/>
    <w:rPr>
      <w:sz w:val="16"/>
      <w:szCs w:val="16"/>
    </w:rPr>
  </w:style>
  <w:style w:type="paragraph" w:styleId="Textkomente">
    <w:name w:val="annotation text"/>
    <w:basedOn w:val="Normln"/>
    <w:link w:val="TextkomenteChar"/>
    <w:uiPriority w:val="99"/>
    <w:semiHidden/>
    <w:unhideWhenUsed/>
    <w:rsid w:val="00626942"/>
    <w:rPr>
      <w:sz w:val="20"/>
      <w:szCs w:val="20"/>
    </w:rPr>
  </w:style>
  <w:style w:type="character" w:customStyle="1" w:styleId="TextkomenteChar">
    <w:name w:val="Text komentáře Char"/>
    <w:basedOn w:val="Standardnpsmoodstavce"/>
    <w:link w:val="Textkomente"/>
    <w:uiPriority w:val="99"/>
    <w:semiHidden/>
    <w:rsid w:val="00626942"/>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626942"/>
    <w:rPr>
      <w:b/>
      <w:bCs/>
    </w:rPr>
  </w:style>
  <w:style w:type="character" w:customStyle="1" w:styleId="PedmtkomenteChar">
    <w:name w:val="Předmět komentáře Char"/>
    <w:basedOn w:val="TextkomenteChar"/>
    <w:link w:val="Pedmtkomente"/>
    <w:uiPriority w:val="99"/>
    <w:semiHidden/>
    <w:rsid w:val="00626942"/>
    <w:rPr>
      <w:rFonts w:ascii="Times New Roman" w:eastAsia="Times New Roman" w:hAnsi="Times New Roman"/>
      <w:b/>
      <w:bCs/>
    </w:rPr>
  </w:style>
  <w:style w:type="paragraph" w:customStyle="1" w:styleId="RLTextlnkuslovan">
    <w:name w:val="RL Text článku číslovaný"/>
    <w:basedOn w:val="Normln"/>
    <w:qFormat/>
    <w:rsid w:val="00EB1C49"/>
    <w:pPr>
      <w:numPr>
        <w:ilvl w:val="1"/>
        <w:numId w:val="57"/>
      </w:numPr>
      <w:spacing w:after="120" w:line="280" w:lineRule="exact"/>
      <w:jc w:val="both"/>
    </w:pPr>
    <w:rPr>
      <w:rFonts w:ascii="Calibri" w:hAnsi="Calibri"/>
      <w:sz w:val="22"/>
    </w:rPr>
  </w:style>
  <w:style w:type="paragraph" w:customStyle="1" w:styleId="RLlneksmlouvy">
    <w:name w:val="RL Článek smlouvy"/>
    <w:basedOn w:val="Normln"/>
    <w:next w:val="RLTextlnkuslovan"/>
    <w:qFormat/>
    <w:rsid w:val="00EB1C49"/>
    <w:pPr>
      <w:keepNext/>
      <w:numPr>
        <w:numId w:val="57"/>
      </w:numPr>
      <w:suppressAutoHyphens/>
      <w:spacing w:before="360" w:after="120" w:line="280" w:lineRule="exact"/>
      <w:jc w:val="both"/>
      <w:outlineLvl w:val="0"/>
    </w:pPr>
    <w:rPr>
      <w:rFonts w:ascii="Calibri" w:hAnsi="Calibri"/>
      <w:b/>
      <w:sz w:val="22"/>
      <w:lang w:eastAsia="en-US"/>
    </w:rPr>
  </w:style>
  <w:style w:type="paragraph" w:customStyle="1" w:styleId="MZeSMLNadpis2">
    <w:name w:val="MZe SML Nadpis 2"/>
    <w:basedOn w:val="Normln"/>
    <w:link w:val="MZeSMLNadpis2Char"/>
    <w:qFormat/>
    <w:rsid w:val="00D86727"/>
    <w:pPr>
      <w:tabs>
        <w:tab w:val="num" w:pos="1021"/>
      </w:tabs>
      <w:spacing w:before="120" w:after="60"/>
      <w:ind w:left="1021" w:hanging="737"/>
      <w:jc w:val="both"/>
    </w:pPr>
    <w:rPr>
      <w:rFonts w:ascii="Calibri" w:hAnsi="Calibri"/>
      <w:kern w:val="24"/>
      <w:sz w:val="22"/>
      <w:szCs w:val="22"/>
      <w:lang w:eastAsia="en-US"/>
    </w:rPr>
  </w:style>
  <w:style w:type="character" w:customStyle="1" w:styleId="MZeSMLNadpis2Char">
    <w:name w:val="MZe SML Nadpis 2 Char"/>
    <w:link w:val="MZeSMLNadpis2"/>
    <w:locked/>
    <w:rsid w:val="00D86727"/>
    <w:rPr>
      <w:rFonts w:eastAsia="Times New Roman"/>
      <w:kern w:val="24"/>
      <w:sz w:val="22"/>
      <w:szCs w:val="22"/>
      <w:lang w:eastAsia="en-US"/>
    </w:rPr>
  </w:style>
  <w:style w:type="character" w:styleId="Sledovanodkaz">
    <w:name w:val="FollowedHyperlink"/>
    <w:basedOn w:val="Standardnpsmoodstavce"/>
    <w:uiPriority w:val="99"/>
    <w:semiHidden/>
    <w:unhideWhenUsed/>
    <w:rsid w:val="000E3E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28216">
      <w:bodyDiv w:val="1"/>
      <w:marLeft w:val="0"/>
      <w:marRight w:val="0"/>
      <w:marTop w:val="0"/>
      <w:marBottom w:val="0"/>
      <w:divBdr>
        <w:top w:val="none" w:sz="0" w:space="0" w:color="auto"/>
        <w:left w:val="none" w:sz="0" w:space="0" w:color="auto"/>
        <w:bottom w:val="none" w:sz="0" w:space="0" w:color="auto"/>
        <w:right w:val="none" w:sz="0" w:space="0" w:color="auto"/>
      </w:divBdr>
    </w:div>
    <w:div w:id="173226387">
      <w:bodyDiv w:val="1"/>
      <w:marLeft w:val="0"/>
      <w:marRight w:val="0"/>
      <w:marTop w:val="0"/>
      <w:marBottom w:val="0"/>
      <w:divBdr>
        <w:top w:val="none" w:sz="0" w:space="0" w:color="auto"/>
        <w:left w:val="none" w:sz="0" w:space="0" w:color="auto"/>
        <w:bottom w:val="none" w:sz="0" w:space="0" w:color="auto"/>
        <w:right w:val="none" w:sz="0" w:space="0" w:color="auto"/>
      </w:divBdr>
    </w:div>
    <w:div w:id="977228790">
      <w:bodyDiv w:val="1"/>
      <w:marLeft w:val="0"/>
      <w:marRight w:val="0"/>
      <w:marTop w:val="0"/>
      <w:marBottom w:val="0"/>
      <w:divBdr>
        <w:top w:val="none" w:sz="0" w:space="0" w:color="auto"/>
        <w:left w:val="none" w:sz="0" w:space="0" w:color="auto"/>
        <w:bottom w:val="none" w:sz="0" w:space="0" w:color="auto"/>
        <w:right w:val="none" w:sz="0" w:space="0" w:color="auto"/>
      </w:divBdr>
    </w:div>
    <w:div w:id="1260018904">
      <w:marLeft w:val="0"/>
      <w:marRight w:val="0"/>
      <w:marTop w:val="0"/>
      <w:marBottom w:val="0"/>
      <w:divBdr>
        <w:top w:val="none" w:sz="0" w:space="0" w:color="auto"/>
        <w:left w:val="none" w:sz="0" w:space="0" w:color="auto"/>
        <w:bottom w:val="none" w:sz="0" w:space="0" w:color="auto"/>
        <w:right w:val="none" w:sz="0" w:space="0" w:color="auto"/>
      </w:divBdr>
    </w:div>
    <w:div w:id="1260018905">
      <w:marLeft w:val="0"/>
      <w:marRight w:val="0"/>
      <w:marTop w:val="0"/>
      <w:marBottom w:val="0"/>
      <w:divBdr>
        <w:top w:val="none" w:sz="0" w:space="0" w:color="auto"/>
        <w:left w:val="none" w:sz="0" w:space="0" w:color="auto"/>
        <w:bottom w:val="none" w:sz="0" w:space="0" w:color="auto"/>
        <w:right w:val="none" w:sz="0" w:space="0" w:color="auto"/>
      </w:divBdr>
    </w:div>
    <w:div w:id="1351104127">
      <w:bodyDiv w:val="1"/>
      <w:marLeft w:val="0"/>
      <w:marRight w:val="0"/>
      <w:marTop w:val="0"/>
      <w:marBottom w:val="0"/>
      <w:divBdr>
        <w:top w:val="none" w:sz="0" w:space="0" w:color="auto"/>
        <w:left w:val="none" w:sz="0" w:space="0" w:color="auto"/>
        <w:bottom w:val="none" w:sz="0" w:space="0" w:color="auto"/>
        <w:right w:val="none" w:sz="0" w:space="0" w:color="auto"/>
      </w:divBdr>
    </w:div>
    <w:div w:id="1405567049">
      <w:bodyDiv w:val="1"/>
      <w:marLeft w:val="0"/>
      <w:marRight w:val="0"/>
      <w:marTop w:val="0"/>
      <w:marBottom w:val="0"/>
      <w:divBdr>
        <w:top w:val="none" w:sz="0" w:space="0" w:color="auto"/>
        <w:left w:val="none" w:sz="0" w:space="0" w:color="auto"/>
        <w:bottom w:val="none" w:sz="0" w:space="0" w:color="auto"/>
        <w:right w:val="none" w:sz="0" w:space="0" w:color="auto"/>
      </w:divBdr>
    </w:div>
    <w:div w:id="167178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003723\Local%20Settings\Temporary%20Internet%20Files\Content.Outlook\YYKZA2MU\Vzorov&#225;%20smlouva-Roman.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BE5FF-0FEF-4B23-8C30-24763478C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Vzorová smlouva-Roman</Template>
  <TotalTime>1</TotalTime>
  <Pages>1</Pages>
  <Words>7419</Words>
  <Characters>43774</Characters>
  <Application>Microsoft Office Word</Application>
  <DocSecurity>0</DocSecurity>
  <Lines>364</Lines>
  <Paragraphs>102</Paragraphs>
  <ScaleCrop>false</ScaleCrop>
  <HeadingPairs>
    <vt:vector size="2" baseType="variant">
      <vt:variant>
        <vt:lpstr>Název</vt:lpstr>
      </vt:variant>
      <vt:variant>
        <vt:i4>1</vt:i4>
      </vt:variant>
    </vt:vector>
  </HeadingPairs>
  <TitlesOfParts>
    <vt:vector size="1" baseType="lpstr">
      <vt:lpstr>Smlouva o dílo</vt:lpstr>
    </vt:vector>
  </TitlesOfParts>
  <Company>MZe</Company>
  <LinksUpToDate>false</LinksUpToDate>
  <CharactersWithSpaces>51091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10003723</dc:creator>
  <cp:lastModifiedBy>Procházková Božena</cp:lastModifiedBy>
  <cp:revision>3</cp:revision>
  <cp:lastPrinted>2018-09-21T07:07:00Z</cp:lastPrinted>
  <dcterms:created xsi:type="dcterms:W3CDTF">2018-09-21T07:08:00Z</dcterms:created>
  <dcterms:modified xsi:type="dcterms:W3CDTF">2018-09-21T07:08:00Z</dcterms:modified>
</cp:coreProperties>
</file>