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E0A" w:rsidRPr="0093121C" w:rsidRDefault="00073E0A" w:rsidP="00690422">
      <w:pPr>
        <w:rPr>
          <w:rFonts w:ascii="Arial" w:hAnsi="Arial" w:cs="Arial"/>
          <w:b/>
          <w:color w:val="000000"/>
          <w:sz w:val="22"/>
          <w:szCs w:val="22"/>
          <w:lang w:val="cs-CZ"/>
        </w:rPr>
      </w:pPr>
    </w:p>
    <w:p w:rsidR="007B51C2" w:rsidRPr="0093121C" w:rsidRDefault="00AC2039" w:rsidP="00087224">
      <w:pPr>
        <w:pStyle w:val="Odstavecseseznamem"/>
        <w:numPr>
          <w:ilvl w:val="0"/>
          <w:numId w:val="31"/>
        </w:numPr>
        <w:spacing w:line="276" w:lineRule="auto"/>
        <w:rPr>
          <w:rFonts w:ascii="Arial" w:hAnsi="Arial" w:cs="Arial"/>
          <w:b/>
        </w:rPr>
      </w:pPr>
      <w:r w:rsidRPr="0093121C">
        <w:rPr>
          <w:rFonts w:ascii="Arial" w:hAnsi="Arial" w:cs="Arial"/>
          <w:b/>
          <w:lang w:val="cs-CZ"/>
        </w:rPr>
        <w:t xml:space="preserve">Základní </w:t>
      </w:r>
      <w:r w:rsidR="00CA4E1F" w:rsidRPr="0093121C">
        <w:rPr>
          <w:rFonts w:ascii="Arial" w:hAnsi="Arial" w:cs="Arial"/>
          <w:b/>
          <w:lang w:val="cs-CZ"/>
        </w:rPr>
        <w:t xml:space="preserve">umělecká </w:t>
      </w:r>
      <w:r w:rsidRPr="0093121C">
        <w:rPr>
          <w:rFonts w:ascii="Arial" w:hAnsi="Arial" w:cs="Arial"/>
          <w:b/>
          <w:lang w:val="cs-CZ"/>
        </w:rPr>
        <w:t>škola</w:t>
      </w:r>
      <w:r w:rsidR="00CA4E1F" w:rsidRPr="0093121C">
        <w:rPr>
          <w:rFonts w:ascii="Arial" w:hAnsi="Arial" w:cs="Arial"/>
          <w:b/>
          <w:lang w:val="cs-CZ"/>
        </w:rPr>
        <w:t xml:space="preserve"> Arthura </w:t>
      </w:r>
      <w:proofErr w:type="spellStart"/>
      <w:r w:rsidR="00CA4E1F" w:rsidRPr="0093121C">
        <w:rPr>
          <w:rFonts w:ascii="Arial" w:hAnsi="Arial" w:cs="Arial"/>
          <w:b/>
          <w:lang w:val="cs-CZ"/>
        </w:rPr>
        <w:t>Nikische</w:t>
      </w:r>
      <w:proofErr w:type="spellEnd"/>
      <w:r w:rsidRPr="0093121C">
        <w:rPr>
          <w:rFonts w:ascii="Arial" w:hAnsi="Arial" w:cs="Arial"/>
          <w:b/>
        </w:rPr>
        <w:t>,</w:t>
      </w:r>
      <w:r w:rsidRPr="0093121C">
        <w:rPr>
          <w:rFonts w:ascii="Arial" w:hAnsi="Arial" w:cs="Arial"/>
          <w:b/>
          <w:lang w:val="cs-CZ"/>
        </w:rPr>
        <w:t xml:space="preserve"> příspěvková organizace</w:t>
      </w:r>
    </w:p>
    <w:p w:rsidR="007B51C2" w:rsidRPr="0093121C" w:rsidRDefault="00813AF4" w:rsidP="00087224">
      <w:pPr>
        <w:spacing w:line="276" w:lineRule="auto"/>
        <w:rPr>
          <w:rFonts w:ascii="Arial" w:hAnsi="Arial" w:cs="Arial"/>
        </w:rPr>
      </w:pPr>
      <w:proofErr w:type="gramStart"/>
      <w:r w:rsidRPr="0093121C">
        <w:rPr>
          <w:rFonts w:ascii="Arial" w:hAnsi="Arial" w:cs="Arial"/>
        </w:rPr>
        <w:t>se</w:t>
      </w:r>
      <w:proofErr w:type="gramEnd"/>
      <w:r w:rsidRPr="0093121C">
        <w:rPr>
          <w:rFonts w:ascii="Arial" w:hAnsi="Arial" w:cs="Arial"/>
        </w:rPr>
        <w:t xml:space="preserve"> </w:t>
      </w:r>
      <w:proofErr w:type="spellStart"/>
      <w:r w:rsidRPr="0093121C">
        <w:rPr>
          <w:rFonts w:ascii="Arial" w:hAnsi="Arial" w:cs="Arial"/>
        </w:rPr>
        <w:t>sídlem</w:t>
      </w:r>
      <w:proofErr w:type="spellEnd"/>
      <w:r w:rsidR="00CA4E1F" w:rsidRPr="0093121C">
        <w:rPr>
          <w:rFonts w:ascii="Arial" w:hAnsi="Arial" w:cs="Arial"/>
        </w:rPr>
        <w:t xml:space="preserve"> </w:t>
      </w:r>
      <w:proofErr w:type="spellStart"/>
      <w:r w:rsidR="00CA4E1F" w:rsidRPr="0093121C">
        <w:rPr>
          <w:rFonts w:ascii="Arial" w:hAnsi="Arial" w:cs="Arial"/>
        </w:rPr>
        <w:t>Vyškovská</w:t>
      </w:r>
      <w:proofErr w:type="spellEnd"/>
      <w:r w:rsidR="00CA4E1F" w:rsidRPr="0093121C">
        <w:rPr>
          <w:rFonts w:ascii="Arial" w:hAnsi="Arial" w:cs="Arial"/>
        </w:rPr>
        <w:t xml:space="preserve"> 486, 685 01 </w:t>
      </w:r>
      <w:proofErr w:type="spellStart"/>
      <w:r w:rsidR="00CA4E1F" w:rsidRPr="0093121C">
        <w:rPr>
          <w:rFonts w:ascii="Arial" w:hAnsi="Arial" w:cs="Arial"/>
        </w:rPr>
        <w:t>Bučovice</w:t>
      </w:r>
      <w:proofErr w:type="spellEnd"/>
    </w:p>
    <w:p w:rsidR="00AC2039" w:rsidRPr="0093121C" w:rsidRDefault="00AC2039" w:rsidP="00087224">
      <w:pPr>
        <w:spacing w:line="276" w:lineRule="auto"/>
        <w:rPr>
          <w:rFonts w:ascii="Arial" w:hAnsi="Arial" w:cs="Arial"/>
        </w:rPr>
      </w:pPr>
      <w:r w:rsidRPr="0093121C">
        <w:rPr>
          <w:rFonts w:ascii="Arial" w:hAnsi="Arial" w:cs="Arial"/>
        </w:rPr>
        <w:t xml:space="preserve">IČ: </w:t>
      </w:r>
      <w:r w:rsidR="00CA4E1F" w:rsidRPr="0093121C">
        <w:rPr>
          <w:rFonts w:ascii="Arial" w:hAnsi="Arial" w:cs="Arial"/>
          <w:lang w:val="cs-CZ"/>
        </w:rPr>
        <w:t>67006761</w:t>
      </w:r>
    </w:p>
    <w:p w:rsidR="00AC2039" w:rsidRPr="0093121C" w:rsidRDefault="00AC2039" w:rsidP="00087224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93121C">
        <w:rPr>
          <w:rFonts w:ascii="Arial" w:hAnsi="Arial" w:cs="Arial"/>
          <w:sz w:val="20"/>
          <w:szCs w:val="20"/>
        </w:rPr>
        <w:t>Bankovní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spojení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: </w:t>
      </w:r>
      <w:r w:rsidR="00CA4E1F" w:rsidRPr="0093121C">
        <w:rPr>
          <w:rFonts w:ascii="Arial" w:hAnsi="Arial" w:cs="Arial"/>
          <w:sz w:val="20"/>
          <w:szCs w:val="20"/>
          <w:lang w:val="cs-CZ"/>
        </w:rPr>
        <w:t>Česká spořitelna,</w:t>
      </w:r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číslo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účtu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: </w:t>
      </w:r>
      <w:r w:rsidR="006535B1">
        <w:rPr>
          <w:rFonts w:ascii="Arial" w:hAnsi="Arial" w:cs="Arial"/>
          <w:sz w:val="20"/>
          <w:szCs w:val="20"/>
          <w:lang w:val="cs-CZ"/>
        </w:rPr>
        <w:t>…………………………</w:t>
      </w:r>
    </w:p>
    <w:p w:rsidR="00AC2039" w:rsidRPr="0093121C" w:rsidRDefault="00AC2039" w:rsidP="00087224">
      <w:pPr>
        <w:pStyle w:val="Nzev"/>
        <w:spacing w:line="276" w:lineRule="auto"/>
        <w:jc w:val="both"/>
        <w:rPr>
          <w:rFonts w:ascii="Arial" w:hAnsi="Arial" w:cs="Arial"/>
          <w:b w:val="0"/>
          <w:sz w:val="20"/>
        </w:rPr>
      </w:pPr>
      <w:r w:rsidRPr="0093121C">
        <w:rPr>
          <w:rFonts w:ascii="Arial" w:hAnsi="Arial" w:cs="Arial"/>
          <w:b w:val="0"/>
          <w:sz w:val="20"/>
        </w:rPr>
        <w:t xml:space="preserve">Zastoupená: </w:t>
      </w:r>
      <w:r w:rsidR="00CA4E1F" w:rsidRPr="0093121C">
        <w:rPr>
          <w:rFonts w:ascii="Arial" w:hAnsi="Arial" w:cs="Arial"/>
          <w:b w:val="0"/>
          <w:sz w:val="20"/>
        </w:rPr>
        <w:t>ředitelkou školy Bc. Dagmar Klementovou</w:t>
      </w:r>
    </w:p>
    <w:p w:rsidR="00AC2039" w:rsidRPr="0093121C" w:rsidRDefault="00AC2039" w:rsidP="00AC2039">
      <w:pPr>
        <w:jc w:val="both"/>
        <w:rPr>
          <w:rFonts w:ascii="Arial" w:hAnsi="Arial" w:cs="Arial"/>
        </w:rPr>
      </w:pPr>
    </w:p>
    <w:p w:rsidR="00AC2039" w:rsidRPr="0093121C" w:rsidRDefault="00AC2039" w:rsidP="007B51C2">
      <w:pPr>
        <w:jc w:val="center"/>
        <w:rPr>
          <w:rFonts w:ascii="Arial" w:hAnsi="Arial" w:cs="Arial"/>
          <w:b/>
          <w:lang w:val="cs-CZ"/>
        </w:rPr>
      </w:pPr>
      <w:r w:rsidRPr="0093121C">
        <w:rPr>
          <w:rFonts w:ascii="Arial" w:hAnsi="Arial" w:cs="Arial"/>
          <w:b/>
          <w:lang w:val="cs-CZ"/>
        </w:rPr>
        <w:t>dále jen pronajímatel</w:t>
      </w:r>
    </w:p>
    <w:p w:rsidR="00AC2039" w:rsidRPr="0093121C" w:rsidRDefault="00AC2039" w:rsidP="007B51C2">
      <w:pPr>
        <w:ind w:left="142"/>
        <w:jc w:val="center"/>
        <w:rPr>
          <w:rFonts w:ascii="Arial" w:hAnsi="Arial" w:cs="Arial"/>
          <w:lang w:val="cs-CZ"/>
        </w:rPr>
      </w:pPr>
    </w:p>
    <w:p w:rsidR="00AC2039" w:rsidRPr="0093121C" w:rsidRDefault="00AC2039" w:rsidP="007B51C2">
      <w:pPr>
        <w:jc w:val="center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>a</w:t>
      </w:r>
    </w:p>
    <w:p w:rsidR="007B51C2" w:rsidRPr="0093121C" w:rsidRDefault="007B51C2" w:rsidP="00AC2039">
      <w:pPr>
        <w:spacing w:line="360" w:lineRule="auto"/>
        <w:rPr>
          <w:rFonts w:ascii="Arial" w:hAnsi="Arial" w:cs="Arial"/>
          <w:lang w:val="cs-CZ"/>
        </w:rPr>
      </w:pPr>
    </w:p>
    <w:p w:rsidR="007B51C2" w:rsidRPr="00CA6034" w:rsidRDefault="00CA4E1F" w:rsidP="00087224">
      <w:pPr>
        <w:pStyle w:val="Odstavecseseznamem"/>
        <w:numPr>
          <w:ilvl w:val="0"/>
          <w:numId w:val="31"/>
        </w:numPr>
        <w:spacing w:line="276" w:lineRule="auto"/>
        <w:rPr>
          <w:rFonts w:ascii="Arial" w:hAnsi="Arial" w:cs="Arial"/>
          <w:b/>
          <w:lang w:val="cs-CZ"/>
        </w:rPr>
      </w:pPr>
      <w:r w:rsidRPr="00CA6034">
        <w:rPr>
          <w:rFonts w:ascii="Arial" w:hAnsi="Arial" w:cs="Arial"/>
          <w:b/>
          <w:lang w:val="cs-CZ"/>
        </w:rPr>
        <w:t>A</w:t>
      </w:r>
      <w:r w:rsidR="006535B1">
        <w:rPr>
          <w:rFonts w:ascii="Arial" w:hAnsi="Arial" w:cs="Arial"/>
          <w:b/>
          <w:lang w:val="cs-CZ"/>
        </w:rPr>
        <w:t>……… S……….</w:t>
      </w:r>
      <w:r w:rsidR="00AC2039" w:rsidRPr="00CA6034">
        <w:rPr>
          <w:rFonts w:ascii="Arial" w:hAnsi="Arial" w:cs="Arial"/>
          <w:b/>
          <w:lang w:val="cs-CZ"/>
        </w:rPr>
        <w:t xml:space="preserve">, datum narození: </w:t>
      </w:r>
      <w:r w:rsidR="006535B1">
        <w:rPr>
          <w:rFonts w:ascii="Arial" w:hAnsi="Arial" w:cs="Arial"/>
          <w:b/>
          <w:lang w:val="cs-CZ"/>
        </w:rPr>
        <w:t>…………………</w:t>
      </w:r>
    </w:p>
    <w:p w:rsidR="00AC2039" w:rsidRPr="0093121C" w:rsidRDefault="00AC2039" w:rsidP="00087224">
      <w:pPr>
        <w:spacing w:line="276" w:lineRule="auto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 xml:space="preserve">dosavadní bydliště: </w:t>
      </w:r>
      <w:r w:rsidR="006535B1">
        <w:rPr>
          <w:rFonts w:ascii="Arial" w:hAnsi="Arial" w:cs="Arial"/>
          <w:lang w:val="cs-CZ"/>
        </w:rPr>
        <w:t>………………………………………………</w:t>
      </w:r>
    </w:p>
    <w:p w:rsidR="000948EA" w:rsidRPr="0093121C" w:rsidRDefault="000948EA" w:rsidP="00A245DF">
      <w:pPr>
        <w:spacing w:line="360" w:lineRule="auto"/>
        <w:rPr>
          <w:rFonts w:ascii="Arial" w:hAnsi="Arial" w:cs="Arial"/>
          <w:lang w:val="cs-CZ"/>
        </w:rPr>
      </w:pPr>
    </w:p>
    <w:p w:rsidR="000948EA" w:rsidRPr="0093121C" w:rsidRDefault="000948EA" w:rsidP="007B51C2">
      <w:pPr>
        <w:jc w:val="center"/>
        <w:rPr>
          <w:rFonts w:ascii="Arial" w:hAnsi="Arial" w:cs="Arial"/>
          <w:b/>
          <w:lang w:val="cs-CZ"/>
        </w:rPr>
      </w:pPr>
      <w:r w:rsidRPr="0093121C">
        <w:rPr>
          <w:rFonts w:ascii="Arial" w:hAnsi="Arial" w:cs="Arial"/>
          <w:b/>
          <w:lang w:val="cs-CZ"/>
        </w:rPr>
        <w:t>dále j</w:t>
      </w:r>
      <w:r w:rsidR="002C2E7E" w:rsidRPr="0093121C">
        <w:rPr>
          <w:rFonts w:ascii="Arial" w:hAnsi="Arial" w:cs="Arial"/>
          <w:b/>
          <w:lang w:val="cs-CZ"/>
        </w:rPr>
        <w:t>en nájemce</w:t>
      </w:r>
    </w:p>
    <w:p w:rsidR="002C2E7E" w:rsidRPr="0093121C" w:rsidRDefault="002C2E7E">
      <w:pPr>
        <w:rPr>
          <w:rFonts w:ascii="Arial" w:hAnsi="Arial" w:cs="Arial"/>
          <w:lang w:val="cs-CZ"/>
        </w:rPr>
      </w:pPr>
    </w:p>
    <w:p w:rsidR="00087224" w:rsidRPr="0093121C" w:rsidRDefault="00087224">
      <w:pPr>
        <w:rPr>
          <w:rFonts w:ascii="Arial" w:hAnsi="Arial" w:cs="Arial"/>
          <w:b/>
          <w:lang w:val="cs-CZ"/>
        </w:rPr>
      </w:pPr>
    </w:p>
    <w:p w:rsidR="000948EA" w:rsidRPr="0093121C" w:rsidRDefault="000948EA">
      <w:pPr>
        <w:rPr>
          <w:rFonts w:ascii="Arial" w:hAnsi="Arial" w:cs="Arial"/>
          <w:b/>
          <w:lang w:val="cs-CZ"/>
        </w:rPr>
      </w:pPr>
    </w:p>
    <w:p w:rsidR="000948EA" w:rsidRPr="0093121C" w:rsidRDefault="00690422" w:rsidP="007B51C2">
      <w:pPr>
        <w:jc w:val="center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>spolu uzavírají tuto</w:t>
      </w:r>
    </w:p>
    <w:p w:rsidR="00A245DF" w:rsidRPr="0093121C" w:rsidRDefault="00A245DF">
      <w:pPr>
        <w:rPr>
          <w:rFonts w:ascii="Arial" w:hAnsi="Arial" w:cs="Arial"/>
          <w:lang w:val="cs-CZ"/>
        </w:rPr>
      </w:pPr>
    </w:p>
    <w:p w:rsidR="0032678D" w:rsidRPr="0093121C" w:rsidRDefault="0032678D">
      <w:pPr>
        <w:rPr>
          <w:rFonts w:ascii="Arial" w:hAnsi="Arial" w:cs="Arial"/>
          <w:sz w:val="21"/>
          <w:lang w:val="cs-CZ"/>
        </w:rPr>
      </w:pPr>
    </w:p>
    <w:p w:rsidR="00A245DF" w:rsidRPr="0093121C" w:rsidRDefault="00A245DF">
      <w:pPr>
        <w:rPr>
          <w:rFonts w:ascii="Arial" w:hAnsi="Arial" w:cs="Arial"/>
          <w:sz w:val="21"/>
          <w:lang w:val="cs-CZ"/>
        </w:rPr>
      </w:pPr>
    </w:p>
    <w:p w:rsidR="000948EA" w:rsidRPr="0093121C" w:rsidRDefault="000948EA" w:rsidP="00087224">
      <w:pPr>
        <w:pStyle w:val="Nadpis2"/>
        <w:spacing w:line="276" w:lineRule="auto"/>
        <w:rPr>
          <w:rFonts w:ascii="Arial" w:hAnsi="Arial" w:cs="Arial"/>
          <w:sz w:val="28"/>
          <w:szCs w:val="28"/>
        </w:rPr>
      </w:pPr>
      <w:r w:rsidRPr="0093121C">
        <w:rPr>
          <w:rFonts w:ascii="Arial" w:hAnsi="Arial" w:cs="Arial"/>
          <w:sz w:val="28"/>
          <w:szCs w:val="28"/>
        </w:rPr>
        <w:t>nájemní smlouvu</w:t>
      </w:r>
      <w:r w:rsidR="002C2E7E" w:rsidRPr="0093121C">
        <w:rPr>
          <w:rFonts w:ascii="Arial" w:hAnsi="Arial" w:cs="Arial"/>
          <w:sz w:val="28"/>
          <w:szCs w:val="28"/>
        </w:rPr>
        <w:t xml:space="preserve"> o nájmu </w:t>
      </w:r>
      <w:r w:rsidR="00ED7199" w:rsidRPr="0093121C">
        <w:rPr>
          <w:rFonts w:ascii="Arial" w:hAnsi="Arial" w:cs="Arial"/>
          <w:sz w:val="28"/>
          <w:szCs w:val="28"/>
        </w:rPr>
        <w:t>školního</w:t>
      </w:r>
      <w:r w:rsidR="002C2E7E" w:rsidRPr="0093121C">
        <w:rPr>
          <w:rFonts w:ascii="Arial" w:hAnsi="Arial" w:cs="Arial"/>
          <w:sz w:val="28"/>
          <w:szCs w:val="28"/>
        </w:rPr>
        <w:t xml:space="preserve"> bytu</w:t>
      </w:r>
    </w:p>
    <w:p w:rsidR="000948EA" w:rsidRPr="0093121C" w:rsidRDefault="000948EA" w:rsidP="00087224">
      <w:pPr>
        <w:spacing w:line="276" w:lineRule="auto"/>
        <w:rPr>
          <w:rFonts w:ascii="Arial" w:hAnsi="Arial" w:cs="Arial"/>
          <w:sz w:val="28"/>
          <w:szCs w:val="28"/>
          <w:lang w:val="cs-CZ"/>
        </w:rPr>
      </w:pPr>
    </w:p>
    <w:p w:rsidR="00D3445D" w:rsidRPr="0093121C" w:rsidRDefault="000948EA" w:rsidP="00087224">
      <w:pPr>
        <w:spacing w:line="276" w:lineRule="auto"/>
        <w:jc w:val="center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 xml:space="preserve">dle § </w:t>
      </w:r>
      <w:r w:rsidR="00681EEF" w:rsidRPr="0093121C">
        <w:rPr>
          <w:rFonts w:ascii="Arial" w:hAnsi="Arial" w:cs="Arial"/>
          <w:lang w:val="cs-CZ"/>
        </w:rPr>
        <w:t>2235</w:t>
      </w:r>
      <w:r w:rsidRPr="0093121C">
        <w:rPr>
          <w:rFonts w:ascii="Arial" w:hAnsi="Arial" w:cs="Arial"/>
          <w:lang w:val="cs-CZ"/>
        </w:rPr>
        <w:t xml:space="preserve"> a násl. </w:t>
      </w:r>
      <w:r w:rsidR="002C2E7E" w:rsidRPr="0093121C">
        <w:rPr>
          <w:rFonts w:ascii="Arial" w:hAnsi="Arial" w:cs="Arial"/>
          <w:lang w:val="cs-CZ"/>
        </w:rPr>
        <w:t xml:space="preserve">a §2297 </w:t>
      </w:r>
      <w:r w:rsidR="00681EEF" w:rsidRPr="0093121C">
        <w:rPr>
          <w:rFonts w:ascii="Arial" w:hAnsi="Arial" w:cs="Arial"/>
          <w:lang w:val="cs-CZ"/>
        </w:rPr>
        <w:t>zákona č.89</w:t>
      </w:r>
      <w:r w:rsidR="006903A3" w:rsidRPr="0093121C">
        <w:rPr>
          <w:rFonts w:ascii="Arial" w:hAnsi="Arial" w:cs="Arial"/>
          <w:lang w:val="cs-CZ"/>
        </w:rPr>
        <w:t>/</w:t>
      </w:r>
      <w:r w:rsidR="00681EEF" w:rsidRPr="0093121C">
        <w:rPr>
          <w:rFonts w:ascii="Arial" w:hAnsi="Arial" w:cs="Arial"/>
          <w:lang w:val="cs-CZ"/>
        </w:rPr>
        <w:t>2012</w:t>
      </w:r>
      <w:r w:rsidR="006903A3" w:rsidRPr="0093121C">
        <w:rPr>
          <w:rFonts w:ascii="Arial" w:hAnsi="Arial" w:cs="Arial"/>
          <w:lang w:val="cs-CZ"/>
        </w:rPr>
        <w:t xml:space="preserve"> Sb., </w:t>
      </w:r>
      <w:r w:rsidR="00681EEF" w:rsidRPr="0093121C">
        <w:rPr>
          <w:rFonts w:ascii="Arial" w:hAnsi="Arial" w:cs="Arial"/>
          <w:lang w:val="cs-CZ"/>
        </w:rPr>
        <w:t>občanského zákoníku</w:t>
      </w:r>
      <w:r w:rsidR="00C915AF" w:rsidRPr="0093121C">
        <w:rPr>
          <w:rFonts w:ascii="Arial" w:hAnsi="Arial" w:cs="Arial"/>
          <w:lang w:val="cs-CZ"/>
        </w:rPr>
        <w:t xml:space="preserve">, </w:t>
      </w:r>
    </w:p>
    <w:p w:rsidR="000948EA" w:rsidRPr="0093121C" w:rsidRDefault="00C915AF" w:rsidP="00087224">
      <w:pPr>
        <w:spacing w:line="276" w:lineRule="auto"/>
        <w:jc w:val="center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>ve znění pozdějších předpisů</w:t>
      </w:r>
    </w:p>
    <w:p w:rsidR="000948EA" w:rsidRPr="0093121C" w:rsidRDefault="000948EA">
      <w:pPr>
        <w:rPr>
          <w:rFonts w:ascii="Arial" w:hAnsi="Arial" w:cs="Arial"/>
          <w:b/>
          <w:lang w:val="cs-CZ"/>
        </w:rPr>
      </w:pPr>
    </w:p>
    <w:p w:rsidR="00EE71F1" w:rsidRPr="0093121C" w:rsidRDefault="00EE71F1">
      <w:pPr>
        <w:rPr>
          <w:rFonts w:ascii="Arial" w:hAnsi="Arial" w:cs="Arial"/>
          <w:b/>
          <w:lang w:val="cs-CZ"/>
        </w:rPr>
      </w:pPr>
    </w:p>
    <w:p w:rsidR="00A245DF" w:rsidRPr="0093121C" w:rsidRDefault="00A245DF">
      <w:pPr>
        <w:rPr>
          <w:rFonts w:ascii="Arial" w:hAnsi="Arial" w:cs="Arial"/>
          <w:b/>
          <w:lang w:val="cs-CZ"/>
        </w:rPr>
      </w:pPr>
    </w:p>
    <w:p w:rsidR="00CD03DA" w:rsidRPr="0093121C" w:rsidRDefault="000948EA" w:rsidP="00291110">
      <w:pPr>
        <w:pStyle w:val="Nadpis1"/>
        <w:rPr>
          <w:rFonts w:ascii="Arial" w:hAnsi="Arial" w:cs="Arial"/>
          <w:sz w:val="20"/>
          <w:szCs w:val="20"/>
        </w:rPr>
      </w:pPr>
      <w:r w:rsidRPr="0093121C">
        <w:rPr>
          <w:rFonts w:ascii="Arial" w:hAnsi="Arial" w:cs="Arial"/>
          <w:sz w:val="20"/>
          <w:szCs w:val="20"/>
        </w:rPr>
        <w:t>Článek I</w:t>
      </w:r>
      <w:r w:rsidR="003C15F3" w:rsidRPr="0093121C">
        <w:rPr>
          <w:rFonts w:ascii="Arial" w:hAnsi="Arial" w:cs="Arial"/>
          <w:sz w:val="20"/>
          <w:szCs w:val="20"/>
        </w:rPr>
        <w:t>.</w:t>
      </w:r>
    </w:p>
    <w:p w:rsidR="000948EA" w:rsidRPr="0093121C" w:rsidRDefault="000948EA">
      <w:pPr>
        <w:pStyle w:val="Nadpis1"/>
        <w:rPr>
          <w:rFonts w:ascii="Arial" w:hAnsi="Arial" w:cs="Arial"/>
          <w:sz w:val="20"/>
          <w:szCs w:val="20"/>
        </w:rPr>
      </w:pPr>
      <w:r w:rsidRPr="0093121C">
        <w:rPr>
          <w:rFonts w:ascii="Arial" w:hAnsi="Arial" w:cs="Arial"/>
          <w:sz w:val="20"/>
          <w:szCs w:val="20"/>
        </w:rPr>
        <w:t>Předmět nájmu</w:t>
      </w:r>
    </w:p>
    <w:p w:rsidR="000948EA" w:rsidRPr="0093121C" w:rsidRDefault="000948EA">
      <w:pPr>
        <w:spacing w:line="360" w:lineRule="auto"/>
        <w:jc w:val="both"/>
        <w:rPr>
          <w:rFonts w:ascii="Arial" w:hAnsi="Arial" w:cs="Arial"/>
          <w:b/>
          <w:lang w:val="cs-CZ"/>
        </w:rPr>
      </w:pPr>
    </w:p>
    <w:p w:rsidR="000948EA" w:rsidRPr="0093121C" w:rsidRDefault="007B51C2" w:rsidP="00087224">
      <w:pPr>
        <w:pStyle w:val="Zkladntext2"/>
        <w:spacing w:line="276" w:lineRule="auto"/>
        <w:rPr>
          <w:rFonts w:ascii="Arial" w:hAnsi="Arial" w:cs="Arial"/>
          <w:sz w:val="20"/>
        </w:rPr>
      </w:pPr>
      <w:r w:rsidRPr="0093121C">
        <w:rPr>
          <w:rFonts w:ascii="Arial" w:hAnsi="Arial" w:cs="Arial"/>
          <w:b/>
          <w:sz w:val="20"/>
        </w:rPr>
        <w:t xml:space="preserve">Základní umělecká škola Arthura </w:t>
      </w:r>
      <w:proofErr w:type="spellStart"/>
      <w:r w:rsidRPr="0093121C">
        <w:rPr>
          <w:rFonts w:ascii="Arial" w:hAnsi="Arial" w:cs="Arial"/>
          <w:b/>
          <w:sz w:val="20"/>
        </w:rPr>
        <w:t>Nikische</w:t>
      </w:r>
      <w:proofErr w:type="spellEnd"/>
      <w:r w:rsidRPr="0093121C">
        <w:rPr>
          <w:rFonts w:ascii="Arial" w:hAnsi="Arial" w:cs="Arial"/>
          <w:b/>
          <w:sz w:val="20"/>
        </w:rPr>
        <w:t>, příspěvková organizace</w:t>
      </w:r>
      <w:r w:rsidRPr="0093121C">
        <w:rPr>
          <w:rFonts w:ascii="Arial" w:hAnsi="Arial" w:cs="Arial"/>
          <w:sz w:val="20"/>
        </w:rPr>
        <w:t xml:space="preserve"> </w:t>
      </w:r>
      <w:r w:rsidR="001C4BC3" w:rsidRPr="0093121C">
        <w:rPr>
          <w:rFonts w:ascii="Arial" w:hAnsi="Arial" w:cs="Arial"/>
          <w:sz w:val="20"/>
        </w:rPr>
        <w:t>je</w:t>
      </w:r>
      <w:r w:rsidR="000948EA" w:rsidRPr="0093121C">
        <w:rPr>
          <w:rFonts w:ascii="Arial" w:hAnsi="Arial" w:cs="Arial"/>
          <w:sz w:val="20"/>
        </w:rPr>
        <w:t xml:space="preserve"> vlastníkem nemovitosti </w:t>
      </w:r>
      <w:proofErr w:type="gramStart"/>
      <w:r w:rsidR="000948EA" w:rsidRPr="0093121C">
        <w:rPr>
          <w:rFonts w:ascii="Arial" w:hAnsi="Arial" w:cs="Arial"/>
          <w:sz w:val="20"/>
        </w:rPr>
        <w:t>č.p.</w:t>
      </w:r>
      <w:proofErr w:type="gramEnd"/>
      <w:r w:rsidRPr="0093121C">
        <w:rPr>
          <w:rFonts w:ascii="Arial" w:hAnsi="Arial" w:cs="Arial"/>
          <w:sz w:val="20"/>
        </w:rPr>
        <w:t xml:space="preserve"> </w:t>
      </w:r>
      <w:r w:rsidRPr="0093121C">
        <w:rPr>
          <w:rFonts w:ascii="Arial" w:hAnsi="Arial" w:cs="Arial"/>
          <w:b/>
          <w:sz w:val="20"/>
        </w:rPr>
        <w:t xml:space="preserve">486 </w:t>
      </w:r>
      <w:r w:rsidR="004E5B40" w:rsidRPr="0093121C">
        <w:rPr>
          <w:rFonts w:ascii="Arial" w:hAnsi="Arial" w:cs="Arial"/>
          <w:sz w:val="20"/>
        </w:rPr>
        <w:t>n</w:t>
      </w:r>
      <w:r w:rsidR="003B48D9" w:rsidRPr="0093121C">
        <w:rPr>
          <w:rFonts w:ascii="Arial" w:hAnsi="Arial" w:cs="Arial"/>
          <w:sz w:val="20"/>
        </w:rPr>
        <w:t>a</w:t>
      </w:r>
      <w:r w:rsidRPr="0093121C">
        <w:rPr>
          <w:rFonts w:ascii="Arial" w:hAnsi="Arial" w:cs="Arial"/>
          <w:sz w:val="20"/>
        </w:rPr>
        <w:t xml:space="preserve"> </w:t>
      </w:r>
      <w:r w:rsidR="000948EA" w:rsidRPr="0093121C">
        <w:rPr>
          <w:rFonts w:ascii="Arial" w:hAnsi="Arial" w:cs="Arial"/>
          <w:sz w:val="20"/>
        </w:rPr>
        <w:t>ulici</w:t>
      </w:r>
      <w:r w:rsidRPr="0093121C">
        <w:rPr>
          <w:rFonts w:ascii="Arial" w:hAnsi="Arial" w:cs="Arial"/>
          <w:sz w:val="20"/>
        </w:rPr>
        <w:t xml:space="preserve"> </w:t>
      </w:r>
      <w:r w:rsidRPr="0093121C">
        <w:rPr>
          <w:rFonts w:ascii="Arial" w:hAnsi="Arial" w:cs="Arial"/>
          <w:b/>
          <w:sz w:val="20"/>
        </w:rPr>
        <w:t>Vyškovská</w:t>
      </w:r>
      <w:r w:rsidR="000948EA" w:rsidRPr="0093121C">
        <w:rPr>
          <w:rFonts w:ascii="Arial" w:hAnsi="Arial" w:cs="Arial"/>
          <w:sz w:val="20"/>
        </w:rPr>
        <w:t xml:space="preserve">, </w:t>
      </w:r>
      <w:r w:rsidR="009E77D1" w:rsidRPr="0093121C">
        <w:rPr>
          <w:rFonts w:ascii="Arial" w:hAnsi="Arial" w:cs="Arial"/>
          <w:sz w:val="20"/>
        </w:rPr>
        <w:t>z</w:t>
      </w:r>
      <w:r w:rsidR="00B92FE1" w:rsidRPr="0093121C">
        <w:rPr>
          <w:rFonts w:ascii="Arial" w:hAnsi="Arial" w:cs="Arial"/>
          <w:sz w:val="20"/>
        </w:rPr>
        <w:t>ap</w:t>
      </w:r>
      <w:r w:rsidR="000948EA" w:rsidRPr="0093121C">
        <w:rPr>
          <w:rFonts w:ascii="Arial" w:hAnsi="Arial" w:cs="Arial"/>
          <w:sz w:val="20"/>
        </w:rPr>
        <w:t>sané v listu vlastnictví č.</w:t>
      </w:r>
      <w:r w:rsidR="00813AF4" w:rsidRPr="0093121C">
        <w:rPr>
          <w:rFonts w:ascii="Arial" w:hAnsi="Arial" w:cs="Arial"/>
          <w:sz w:val="20"/>
        </w:rPr>
        <w:t> </w:t>
      </w:r>
      <w:r w:rsidRPr="0093121C">
        <w:rPr>
          <w:rFonts w:ascii="Arial" w:hAnsi="Arial" w:cs="Arial"/>
          <w:sz w:val="20"/>
        </w:rPr>
        <w:t>1462065</w:t>
      </w:r>
      <w:r w:rsidR="000948EA" w:rsidRPr="0093121C">
        <w:rPr>
          <w:rFonts w:ascii="Arial" w:hAnsi="Arial" w:cs="Arial"/>
          <w:sz w:val="20"/>
        </w:rPr>
        <w:t xml:space="preserve"> v katastru nemo</w:t>
      </w:r>
      <w:r w:rsidR="00A849FD" w:rsidRPr="0093121C">
        <w:rPr>
          <w:rFonts w:ascii="Arial" w:hAnsi="Arial" w:cs="Arial"/>
          <w:sz w:val="20"/>
        </w:rPr>
        <w:t xml:space="preserve">vitostí Katastrálního úřadu pro Jihomoravský kraj, Katastrální pracoviště </w:t>
      </w:r>
      <w:r w:rsidRPr="0093121C">
        <w:rPr>
          <w:rFonts w:ascii="Arial" w:hAnsi="Arial" w:cs="Arial"/>
          <w:sz w:val="20"/>
        </w:rPr>
        <w:t>Vyškov.</w:t>
      </w:r>
    </w:p>
    <w:p w:rsidR="000F7F8A" w:rsidRPr="0093121C" w:rsidRDefault="000F7F8A" w:rsidP="00087224">
      <w:pPr>
        <w:pStyle w:val="Zkladntext2"/>
        <w:spacing w:line="276" w:lineRule="auto"/>
        <w:rPr>
          <w:rFonts w:ascii="Arial" w:hAnsi="Arial" w:cs="Arial"/>
          <w:sz w:val="20"/>
        </w:rPr>
      </w:pPr>
    </w:p>
    <w:p w:rsidR="000F7F8A" w:rsidRPr="0093121C" w:rsidRDefault="000F7F8A" w:rsidP="00087224">
      <w:pPr>
        <w:pStyle w:val="Zkladntext2"/>
        <w:spacing w:line="276" w:lineRule="auto"/>
        <w:rPr>
          <w:rFonts w:ascii="Arial" w:hAnsi="Arial" w:cs="Arial"/>
          <w:sz w:val="20"/>
        </w:rPr>
      </w:pPr>
      <w:r w:rsidRPr="0093121C">
        <w:rPr>
          <w:rFonts w:ascii="Arial" w:hAnsi="Arial" w:cs="Arial"/>
          <w:sz w:val="20"/>
        </w:rPr>
        <w:t xml:space="preserve">Pronajímatel prohlašuje, že je na základě platné zřizovací listiny oprávněn pronajmout níže uvedený </w:t>
      </w:r>
      <w:r w:rsidR="00ED7199" w:rsidRPr="0093121C">
        <w:rPr>
          <w:rFonts w:ascii="Arial" w:hAnsi="Arial" w:cs="Arial"/>
          <w:sz w:val="20"/>
        </w:rPr>
        <w:t>školní</w:t>
      </w:r>
      <w:r w:rsidRPr="0093121C">
        <w:rPr>
          <w:rFonts w:ascii="Arial" w:hAnsi="Arial" w:cs="Arial"/>
          <w:sz w:val="20"/>
        </w:rPr>
        <w:t xml:space="preserve"> byt.</w:t>
      </w:r>
    </w:p>
    <w:p w:rsidR="001C4BC3" w:rsidRPr="0093121C" w:rsidRDefault="001C4BC3" w:rsidP="00087224">
      <w:pPr>
        <w:pStyle w:val="Zkladntext2"/>
        <w:spacing w:line="276" w:lineRule="auto"/>
        <w:rPr>
          <w:rFonts w:ascii="Arial" w:hAnsi="Arial" w:cs="Arial"/>
          <w:b/>
          <w:sz w:val="20"/>
        </w:rPr>
      </w:pPr>
    </w:p>
    <w:p w:rsidR="000948EA" w:rsidRPr="0093121C" w:rsidRDefault="000948EA" w:rsidP="00087224">
      <w:pPr>
        <w:spacing w:line="276" w:lineRule="auto"/>
        <w:jc w:val="both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 xml:space="preserve">Pronajímatel přenechává nájemci </w:t>
      </w:r>
      <w:r w:rsidRPr="0093121C">
        <w:rPr>
          <w:rFonts w:ascii="Arial" w:hAnsi="Arial" w:cs="Arial"/>
          <w:color w:val="000000"/>
          <w:lang w:val="cs-CZ"/>
        </w:rPr>
        <w:t>do užívání</w:t>
      </w:r>
      <w:r w:rsidR="00D7706E" w:rsidRPr="0093121C">
        <w:rPr>
          <w:rFonts w:ascii="Arial" w:hAnsi="Arial" w:cs="Arial"/>
          <w:color w:val="000000"/>
          <w:lang w:val="cs-CZ"/>
        </w:rPr>
        <w:t xml:space="preserve"> </w:t>
      </w:r>
      <w:r w:rsidRPr="0093121C">
        <w:rPr>
          <w:rFonts w:ascii="Arial" w:hAnsi="Arial" w:cs="Arial"/>
          <w:lang w:val="cs-CZ"/>
        </w:rPr>
        <w:t xml:space="preserve">byt </w:t>
      </w:r>
      <w:r w:rsidR="00D7706E" w:rsidRPr="0093121C">
        <w:rPr>
          <w:rFonts w:ascii="Arial" w:hAnsi="Arial" w:cs="Arial"/>
          <w:lang w:val="cs-CZ"/>
        </w:rPr>
        <w:t xml:space="preserve">nacházející se ve 3. NP </w:t>
      </w:r>
      <w:r w:rsidR="00681EEF" w:rsidRPr="0093121C">
        <w:rPr>
          <w:rFonts w:ascii="Arial" w:hAnsi="Arial" w:cs="Arial"/>
          <w:lang w:val="cs-CZ"/>
        </w:rPr>
        <w:t xml:space="preserve"> ve výše uvedené nemovitosti </w:t>
      </w:r>
      <w:r w:rsidR="00A848B8" w:rsidRPr="0093121C">
        <w:rPr>
          <w:rFonts w:ascii="Arial" w:hAnsi="Arial" w:cs="Arial"/>
          <w:lang w:val="cs-CZ"/>
        </w:rPr>
        <w:t>a jeho příslušenství</w:t>
      </w:r>
      <w:r w:rsidR="00681EEF" w:rsidRPr="0093121C">
        <w:rPr>
          <w:rFonts w:ascii="Arial" w:hAnsi="Arial" w:cs="Arial"/>
          <w:lang w:val="cs-CZ"/>
        </w:rPr>
        <w:t xml:space="preserve">, a to za účelem zajištění bytových potřeb nájemce a členů jeho domácnosti a nájemce tento byt </w:t>
      </w:r>
      <w:r w:rsidR="00583B52" w:rsidRPr="0093121C">
        <w:rPr>
          <w:rFonts w:ascii="Arial" w:hAnsi="Arial" w:cs="Arial"/>
          <w:lang w:val="cs-CZ"/>
        </w:rPr>
        <w:t xml:space="preserve">do užívání </w:t>
      </w:r>
      <w:r w:rsidR="000759D4" w:rsidRPr="0093121C">
        <w:rPr>
          <w:rFonts w:ascii="Arial" w:hAnsi="Arial" w:cs="Arial"/>
          <w:lang w:val="cs-CZ"/>
        </w:rPr>
        <w:t xml:space="preserve">za uvedeným účelem </w:t>
      </w:r>
      <w:r w:rsidR="00583B52" w:rsidRPr="0093121C">
        <w:rPr>
          <w:rFonts w:ascii="Arial" w:hAnsi="Arial" w:cs="Arial"/>
          <w:lang w:val="cs-CZ"/>
        </w:rPr>
        <w:t>přijímá.</w:t>
      </w:r>
    </w:p>
    <w:p w:rsidR="000948EA" w:rsidRPr="0093121C" w:rsidRDefault="000948EA" w:rsidP="00087224">
      <w:pPr>
        <w:pStyle w:val="Nadpis6"/>
        <w:spacing w:line="276" w:lineRule="auto"/>
        <w:rPr>
          <w:rFonts w:ascii="Arial" w:hAnsi="Arial" w:cs="Arial"/>
          <w:sz w:val="20"/>
          <w:szCs w:val="20"/>
        </w:rPr>
      </w:pPr>
      <w:r w:rsidRPr="0093121C">
        <w:rPr>
          <w:rFonts w:ascii="Arial" w:hAnsi="Arial" w:cs="Arial"/>
          <w:sz w:val="20"/>
          <w:szCs w:val="20"/>
        </w:rPr>
        <w:t>Byt se sestává z</w:t>
      </w:r>
      <w:r w:rsidR="00D7706E" w:rsidRPr="0093121C">
        <w:rPr>
          <w:rFonts w:ascii="Arial" w:hAnsi="Arial" w:cs="Arial"/>
          <w:sz w:val="20"/>
          <w:szCs w:val="20"/>
        </w:rPr>
        <w:t> kuchyně, 2 pokojů</w:t>
      </w:r>
      <w:r w:rsidRPr="0093121C">
        <w:rPr>
          <w:rFonts w:ascii="Arial" w:hAnsi="Arial" w:cs="Arial"/>
          <w:sz w:val="20"/>
          <w:szCs w:val="20"/>
        </w:rPr>
        <w:t xml:space="preserve"> a dalších místností, prostorů a příslušens</w:t>
      </w:r>
      <w:r w:rsidR="001C4BC3" w:rsidRPr="0093121C">
        <w:rPr>
          <w:rFonts w:ascii="Arial" w:hAnsi="Arial" w:cs="Arial"/>
          <w:sz w:val="20"/>
          <w:szCs w:val="20"/>
        </w:rPr>
        <w:t>tví</w:t>
      </w:r>
      <w:r w:rsidR="006760BA" w:rsidRPr="0093121C">
        <w:rPr>
          <w:rFonts w:ascii="Arial" w:hAnsi="Arial" w:cs="Arial"/>
          <w:sz w:val="20"/>
          <w:szCs w:val="20"/>
        </w:rPr>
        <w:t xml:space="preserve"> o podlahové ploše </w:t>
      </w:r>
      <w:r w:rsidR="00D7706E" w:rsidRPr="0093121C">
        <w:rPr>
          <w:rFonts w:ascii="Arial" w:hAnsi="Arial" w:cs="Arial"/>
          <w:sz w:val="20"/>
          <w:szCs w:val="20"/>
        </w:rPr>
        <w:t xml:space="preserve">74,5 </w:t>
      </w:r>
      <w:r w:rsidR="006760BA" w:rsidRPr="0093121C">
        <w:rPr>
          <w:rFonts w:ascii="Arial" w:hAnsi="Arial" w:cs="Arial"/>
          <w:sz w:val="20"/>
          <w:szCs w:val="20"/>
        </w:rPr>
        <w:t>m2</w:t>
      </w:r>
      <w:r w:rsidR="001C4BC3" w:rsidRPr="0093121C">
        <w:rPr>
          <w:rFonts w:ascii="Arial" w:hAnsi="Arial" w:cs="Arial"/>
          <w:sz w:val="20"/>
          <w:szCs w:val="20"/>
        </w:rPr>
        <w:t xml:space="preserve">, jejichž přesná specifikace </w:t>
      </w:r>
      <w:r w:rsidRPr="0093121C">
        <w:rPr>
          <w:rFonts w:ascii="Arial" w:hAnsi="Arial" w:cs="Arial"/>
          <w:sz w:val="20"/>
          <w:szCs w:val="20"/>
        </w:rPr>
        <w:t xml:space="preserve">je </w:t>
      </w:r>
      <w:r w:rsidR="00337CD5" w:rsidRPr="0093121C">
        <w:rPr>
          <w:rFonts w:ascii="Arial" w:hAnsi="Arial" w:cs="Arial"/>
          <w:sz w:val="20"/>
          <w:szCs w:val="20"/>
        </w:rPr>
        <w:t xml:space="preserve">uvedena </w:t>
      </w:r>
      <w:r w:rsidRPr="0093121C">
        <w:rPr>
          <w:rFonts w:ascii="Arial" w:hAnsi="Arial" w:cs="Arial"/>
          <w:sz w:val="20"/>
          <w:szCs w:val="20"/>
        </w:rPr>
        <w:t>v</w:t>
      </w:r>
      <w:r w:rsidR="00487C10" w:rsidRPr="0093121C">
        <w:rPr>
          <w:rFonts w:ascii="Arial" w:hAnsi="Arial" w:cs="Arial"/>
          <w:sz w:val="20"/>
          <w:szCs w:val="20"/>
        </w:rPr>
        <w:t>e výpočtovém</w:t>
      </w:r>
      <w:r w:rsidRPr="0093121C">
        <w:rPr>
          <w:rFonts w:ascii="Arial" w:hAnsi="Arial" w:cs="Arial"/>
          <w:sz w:val="20"/>
          <w:szCs w:val="20"/>
        </w:rPr>
        <w:t xml:space="preserve"> listu</w:t>
      </w:r>
      <w:r w:rsidR="00BB13C5" w:rsidRPr="0093121C">
        <w:rPr>
          <w:rFonts w:ascii="Arial" w:hAnsi="Arial" w:cs="Arial"/>
          <w:sz w:val="20"/>
          <w:szCs w:val="20"/>
        </w:rPr>
        <w:t>.</w:t>
      </w:r>
      <w:r w:rsidR="00D7706E" w:rsidRPr="0093121C">
        <w:rPr>
          <w:rFonts w:ascii="Arial" w:hAnsi="Arial" w:cs="Arial"/>
          <w:sz w:val="20"/>
          <w:szCs w:val="20"/>
        </w:rPr>
        <w:t xml:space="preserve"> </w:t>
      </w:r>
      <w:r w:rsidRPr="0093121C">
        <w:rPr>
          <w:rFonts w:ascii="Arial" w:hAnsi="Arial" w:cs="Arial"/>
          <w:sz w:val="20"/>
          <w:szCs w:val="20"/>
        </w:rPr>
        <w:t>Příslušenství je společné s bytem. Celková podlahová plocha bytu je</w:t>
      </w:r>
      <w:r w:rsidR="00D7706E" w:rsidRPr="0093121C">
        <w:rPr>
          <w:rFonts w:ascii="Arial" w:hAnsi="Arial" w:cs="Arial"/>
          <w:sz w:val="20"/>
          <w:szCs w:val="20"/>
        </w:rPr>
        <w:t xml:space="preserve"> 74,5 </w:t>
      </w:r>
      <w:r w:rsidR="006C35B1" w:rsidRPr="0093121C">
        <w:rPr>
          <w:rFonts w:ascii="Arial" w:hAnsi="Arial" w:cs="Arial"/>
          <w:sz w:val="20"/>
          <w:szCs w:val="20"/>
        </w:rPr>
        <w:t>m2.</w:t>
      </w:r>
    </w:p>
    <w:p w:rsidR="004772A7" w:rsidRPr="0093121C" w:rsidRDefault="004772A7" w:rsidP="00087224">
      <w:pPr>
        <w:rPr>
          <w:rFonts w:ascii="Arial" w:hAnsi="Arial" w:cs="Arial"/>
          <w:b/>
          <w:lang w:val="cs-CZ"/>
        </w:rPr>
      </w:pPr>
    </w:p>
    <w:p w:rsidR="00087224" w:rsidRPr="0093121C" w:rsidRDefault="00087224" w:rsidP="00087224">
      <w:pPr>
        <w:rPr>
          <w:rFonts w:ascii="Arial" w:hAnsi="Arial" w:cs="Arial"/>
          <w:b/>
          <w:lang w:val="cs-CZ"/>
        </w:rPr>
      </w:pPr>
    </w:p>
    <w:p w:rsidR="000948EA" w:rsidRPr="0093121C" w:rsidRDefault="000948EA">
      <w:pPr>
        <w:jc w:val="center"/>
        <w:rPr>
          <w:rFonts w:ascii="Arial" w:hAnsi="Arial" w:cs="Arial"/>
          <w:b/>
          <w:lang w:val="cs-CZ"/>
        </w:rPr>
      </w:pPr>
      <w:r w:rsidRPr="0093121C">
        <w:rPr>
          <w:rFonts w:ascii="Arial" w:hAnsi="Arial" w:cs="Arial"/>
          <w:b/>
          <w:lang w:val="cs-CZ"/>
        </w:rPr>
        <w:t>Článek II</w:t>
      </w:r>
      <w:r w:rsidR="003C15F3" w:rsidRPr="0093121C">
        <w:rPr>
          <w:rFonts w:ascii="Arial" w:hAnsi="Arial" w:cs="Arial"/>
          <w:b/>
          <w:lang w:val="cs-CZ"/>
        </w:rPr>
        <w:t>.</w:t>
      </w:r>
    </w:p>
    <w:p w:rsidR="000948EA" w:rsidRPr="0093121C" w:rsidRDefault="000948EA" w:rsidP="00087224">
      <w:pPr>
        <w:pStyle w:val="Nadpis1"/>
        <w:spacing w:line="276" w:lineRule="auto"/>
        <w:rPr>
          <w:rFonts w:ascii="Arial" w:hAnsi="Arial" w:cs="Arial"/>
          <w:sz w:val="20"/>
          <w:szCs w:val="20"/>
        </w:rPr>
      </w:pPr>
      <w:r w:rsidRPr="0093121C">
        <w:rPr>
          <w:rFonts w:ascii="Arial" w:hAnsi="Arial" w:cs="Arial"/>
          <w:sz w:val="20"/>
          <w:szCs w:val="20"/>
        </w:rPr>
        <w:t>Příslušníci domácnosti nájemce</w:t>
      </w:r>
    </w:p>
    <w:p w:rsidR="000948EA" w:rsidRPr="0093121C" w:rsidRDefault="000948EA" w:rsidP="00087224">
      <w:pPr>
        <w:spacing w:line="276" w:lineRule="auto"/>
        <w:jc w:val="both"/>
        <w:rPr>
          <w:rFonts w:ascii="Arial" w:hAnsi="Arial" w:cs="Arial"/>
          <w:b/>
          <w:lang w:val="cs-CZ"/>
        </w:rPr>
      </w:pPr>
    </w:p>
    <w:p w:rsidR="004772A7" w:rsidRDefault="000948EA" w:rsidP="00087224">
      <w:pPr>
        <w:spacing w:line="276" w:lineRule="auto"/>
        <w:jc w:val="both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 xml:space="preserve">Ke dni uzavření nájemní smlouvy jsou </w:t>
      </w:r>
      <w:r w:rsidR="007C233A" w:rsidRPr="0093121C">
        <w:rPr>
          <w:rFonts w:ascii="Arial" w:hAnsi="Arial" w:cs="Arial"/>
          <w:lang w:val="cs-CZ"/>
        </w:rPr>
        <w:t xml:space="preserve">členy nájemcovy </w:t>
      </w:r>
      <w:r w:rsidRPr="0093121C">
        <w:rPr>
          <w:rFonts w:ascii="Arial" w:hAnsi="Arial" w:cs="Arial"/>
          <w:color w:val="000000"/>
          <w:lang w:val="cs-CZ"/>
        </w:rPr>
        <w:t>domácnosti</w:t>
      </w:r>
      <w:r w:rsidR="00D7706E" w:rsidRPr="0093121C">
        <w:rPr>
          <w:rFonts w:ascii="Arial" w:hAnsi="Arial" w:cs="Arial"/>
          <w:color w:val="000000"/>
          <w:lang w:val="cs-CZ"/>
        </w:rPr>
        <w:t xml:space="preserve"> </w:t>
      </w:r>
      <w:r w:rsidR="00F34B9B" w:rsidRPr="0093121C">
        <w:rPr>
          <w:rFonts w:ascii="Arial" w:hAnsi="Arial" w:cs="Arial"/>
          <w:lang w:val="cs-CZ"/>
        </w:rPr>
        <w:t xml:space="preserve">dále uvedené osoby, které </w:t>
      </w:r>
      <w:r w:rsidRPr="0093121C">
        <w:rPr>
          <w:rFonts w:ascii="Arial" w:hAnsi="Arial" w:cs="Arial"/>
          <w:lang w:val="cs-CZ"/>
        </w:rPr>
        <w:t>se současně s ním do bytu nastěhují (vztah k náje</w:t>
      </w:r>
      <w:r w:rsidR="009C13B4" w:rsidRPr="0093121C">
        <w:rPr>
          <w:rFonts w:ascii="Arial" w:hAnsi="Arial" w:cs="Arial"/>
          <w:lang w:val="cs-CZ"/>
        </w:rPr>
        <w:t xml:space="preserve">mci, jméno, příjmení, </w:t>
      </w:r>
      <w:r w:rsidRPr="0093121C">
        <w:rPr>
          <w:rFonts w:ascii="Arial" w:hAnsi="Arial" w:cs="Arial"/>
          <w:lang w:val="cs-CZ"/>
        </w:rPr>
        <w:t>datum narození)</w:t>
      </w:r>
      <w:r w:rsidR="004772A7" w:rsidRPr="0093121C">
        <w:rPr>
          <w:rFonts w:ascii="Arial" w:hAnsi="Arial" w:cs="Arial"/>
          <w:lang w:val="cs-CZ"/>
        </w:rPr>
        <w:t>:</w:t>
      </w:r>
    </w:p>
    <w:p w:rsidR="0093121C" w:rsidRPr="0093121C" w:rsidRDefault="0093121C" w:rsidP="00087224">
      <w:pPr>
        <w:spacing w:line="276" w:lineRule="auto"/>
        <w:jc w:val="both"/>
        <w:rPr>
          <w:rFonts w:ascii="Arial" w:hAnsi="Arial" w:cs="Arial"/>
          <w:lang w:val="cs-CZ"/>
        </w:rPr>
      </w:pPr>
    </w:p>
    <w:p w:rsidR="004772A7" w:rsidRPr="0093121C" w:rsidRDefault="004772A7" w:rsidP="004772A7">
      <w:pPr>
        <w:jc w:val="both"/>
        <w:rPr>
          <w:rFonts w:ascii="Arial" w:hAnsi="Arial" w:cs="Arial"/>
          <w:lang w:val="cs-CZ"/>
        </w:rPr>
      </w:pPr>
    </w:p>
    <w:p w:rsidR="00D7706E" w:rsidRPr="0093121C" w:rsidRDefault="004772A7" w:rsidP="00D7706E">
      <w:pPr>
        <w:jc w:val="both"/>
        <w:rPr>
          <w:rFonts w:ascii="Arial" w:hAnsi="Arial" w:cs="Arial"/>
          <w:b/>
          <w:lang w:val="cs-CZ"/>
        </w:rPr>
      </w:pPr>
      <w:r w:rsidRPr="0093121C">
        <w:rPr>
          <w:rFonts w:ascii="Arial" w:hAnsi="Arial" w:cs="Arial"/>
          <w:b/>
          <w:lang w:val="cs-CZ"/>
        </w:rPr>
        <w:t xml:space="preserve">manželka: </w:t>
      </w:r>
      <w:r w:rsidR="0003141C">
        <w:rPr>
          <w:rFonts w:ascii="Arial" w:hAnsi="Arial" w:cs="Arial"/>
          <w:b/>
          <w:lang w:val="cs-CZ"/>
        </w:rPr>
        <w:t>………………………</w:t>
      </w:r>
      <w:r w:rsidRPr="0093121C">
        <w:rPr>
          <w:rFonts w:ascii="Arial" w:hAnsi="Arial" w:cs="Arial"/>
          <w:b/>
          <w:lang w:val="cs-CZ"/>
        </w:rPr>
        <w:t xml:space="preserve"> </w:t>
      </w:r>
    </w:p>
    <w:p w:rsidR="00D7706E" w:rsidRPr="0093121C" w:rsidRDefault="00D7706E" w:rsidP="00D7706E">
      <w:pPr>
        <w:jc w:val="both"/>
        <w:rPr>
          <w:rFonts w:ascii="Arial" w:hAnsi="Arial" w:cs="Arial"/>
          <w:b/>
          <w:lang w:val="cs-CZ"/>
        </w:rPr>
      </w:pPr>
    </w:p>
    <w:p w:rsidR="00222349" w:rsidRPr="0093121C" w:rsidRDefault="004772A7" w:rsidP="00D7706E">
      <w:pPr>
        <w:jc w:val="both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b/>
          <w:lang w:val="cs-CZ"/>
        </w:rPr>
        <w:t xml:space="preserve">dat. </w:t>
      </w:r>
      <w:proofErr w:type="gramStart"/>
      <w:r w:rsidRPr="0093121C">
        <w:rPr>
          <w:rFonts w:ascii="Arial" w:hAnsi="Arial" w:cs="Arial"/>
          <w:b/>
          <w:lang w:val="cs-CZ"/>
        </w:rPr>
        <w:t>narození</w:t>
      </w:r>
      <w:proofErr w:type="gramEnd"/>
      <w:r w:rsidRPr="0093121C">
        <w:rPr>
          <w:rFonts w:ascii="Arial" w:hAnsi="Arial" w:cs="Arial"/>
          <w:b/>
          <w:lang w:val="cs-CZ"/>
        </w:rPr>
        <w:t xml:space="preserve">: </w:t>
      </w:r>
      <w:r w:rsidR="0032678D" w:rsidRPr="0093121C">
        <w:rPr>
          <w:rFonts w:ascii="Arial" w:hAnsi="Arial" w:cs="Arial"/>
          <w:b/>
          <w:lang w:val="cs-CZ"/>
        </w:rPr>
        <w:t xml:space="preserve"> </w:t>
      </w:r>
      <w:r w:rsidRPr="0093121C">
        <w:rPr>
          <w:rFonts w:ascii="Arial" w:hAnsi="Arial" w:cs="Arial"/>
          <w:b/>
          <w:lang w:val="cs-CZ"/>
        </w:rPr>
        <w:t xml:space="preserve"> </w:t>
      </w:r>
      <w:r w:rsidR="0003141C">
        <w:rPr>
          <w:rFonts w:ascii="Arial" w:hAnsi="Arial" w:cs="Arial"/>
          <w:b/>
          <w:lang w:val="cs-CZ"/>
        </w:rPr>
        <w:t>…………………………..</w:t>
      </w:r>
    </w:p>
    <w:p w:rsidR="00597A74" w:rsidRPr="0093121C" w:rsidRDefault="00597A74">
      <w:pPr>
        <w:rPr>
          <w:rFonts w:ascii="Arial" w:hAnsi="Arial" w:cs="Arial"/>
          <w:b/>
          <w:lang w:val="cs-CZ"/>
        </w:rPr>
      </w:pPr>
    </w:p>
    <w:p w:rsidR="00597A74" w:rsidRPr="0093121C" w:rsidRDefault="00597A74" w:rsidP="00087224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93121C">
        <w:rPr>
          <w:rFonts w:ascii="Arial" w:hAnsi="Arial" w:cs="Arial"/>
          <w:sz w:val="20"/>
          <w:szCs w:val="20"/>
        </w:rPr>
        <w:t>Přijetí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03C4" w:rsidRPr="0093121C">
        <w:rPr>
          <w:rFonts w:ascii="Arial" w:hAnsi="Arial" w:cs="Arial"/>
          <w:sz w:val="20"/>
          <w:szCs w:val="20"/>
        </w:rPr>
        <w:t>nového</w:t>
      </w:r>
      <w:proofErr w:type="spellEnd"/>
      <w:r w:rsidR="005403C4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03C4" w:rsidRPr="0093121C">
        <w:rPr>
          <w:rFonts w:ascii="Arial" w:hAnsi="Arial" w:cs="Arial"/>
          <w:sz w:val="20"/>
          <w:szCs w:val="20"/>
        </w:rPr>
        <w:t>člena</w:t>
      </w:r>
      <w:proofErr w:type="spellEnd"/>
      <w:r w:rsidR="005403C4" w:rsidRPr="0093121C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5403C4" w:rsidRPr="0093121C">
        <w:rPr>
          <w:rFonts w:ascii="Arial" w:hAnsi="Arial" w:cs="Arial"/>
          <w:sz w:val="20"/>
          <w:szCs w:val="20"/>
        </w:rPr>
        <w:t>nájemcovy</w:t>
      </w:r>
      <w:proofErr w:type="spellEnd"/>
      <w:r w:rsidR="005403C4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03C4" w:rsidRPr="0093121C">
        <w:rPr>
          <w:rFonts w:ascii="Arial" w:hAnsi="Arial" w:cs="Arial"/>
          <w:sz w:val="20"/>
          <w:szCs w:val="20"/>
        </w:rPr>
        <w:t>domácnosti</w:t>
      </w:r>
      <w:proofErr w:type="spellEnd"/>
      <w:r w:rsidR="005403C4" w:rsidRPr="0093121C">
        <w:rPr>
          <w:rFonts w:ascii="Arial" w:hAnsi="Arial" w:cs="Arial"/>
          <w:sz w:val="20"/>
          <w:szCs w:val="20"/>
        </w:rPr>
        <w:t xml:space="preserve"> j</w:t>
      </w:r>
      <w:r w:rsidRPr="0093121C"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93121C">
        <w:rPr>
          <w:rFonts w:ascii="Arial" w:hAnsi="Arial" w:cs="Arial"/>
          <w:sz w:val="20"/>
          <w:szCs w:val="20"/>
        </w:rPr>
        <w:t>možné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pouze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93121C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základě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předchozího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písemného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souhlasu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pronajímatele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. To </w:t>
      </w:r>
      <w:proofErr w:type="spellStart"/>
      <w:r w:rsidRPr="0093121C">
        <w:rPr>
          <w:rFonts w:ascii="Arial" w:hAnsi="Arial" w:cs="Arial"/>
          <w:sz w:val="20"/>
          <w:szCs w:val="20"/>
        </w:rPr>
        <w:t>neplatí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3121C">
        <w:rPr>
          <w:rFonts w:ascii="Arial" w:hAnsi="Arial" w:cs="Arial"/>
          <w:sz w:val="20"/>
          <w:szCs w:val="20"/>
        </w:rPr>
        <w:t>jedná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-li se o </w:t>
      </w:r>
      <w:proofErr w:type="spellStart"/>
      <w:r w:rsidRPr="0093121C">
        <w:rPr>
          <w:rFonts w:ascii="Arial" w:hAnsi="Arial" w:cs="Arial"/>
          <w:sz w:val="20"/>
          <w:szCs w:val="20"/>
        </w:rPr>
        <w:t>osobu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blízkou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nebo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3121C">
        <w:rPr>
          <w:rFonts w:ascii="Arial" w:hAnsi="Arial" w:cs="Arial"/>
          <w:sz w:val="20"/>
          <w:szCs w:val="20"/>
        </w:rPr>
        <w:t>další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případy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zvláštního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zřetele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hodné</w:t>
      </w:r>
      <w:proofErr w:type="spellEnd"/>
      <w:r w:rsidRPr="0093121C">
        <w:rPr>
          <w:rFonts w:ascii="Arial" w:hAnsi="Arial" w:cs="Arial"/>
          <w:sz w:val="20"/>
          <w:szCs w:val="20"/>
        </w:rPr>
        <w:t>.</w:t>
      </w:r>
    </w:p>
    <w:p w:rsidR="00597A74" w:rsidRPr="0093121C" w:rsidRDefault="00597A74" w:rsidP="00087224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0948EA" w:rsidRPr="0093121C" w:rsidRDefault="00F8085B" w:rsidP="00087224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93121C">
        <w:rPr>
          <w:rFonts w:ascii="Arial" w:hAnsi="Arial" w:cs="Arial"/>
          <w:sz w:val="20"/>
          <w:szCs w:val="20"/>
        </w:rPr>
        <w:t>Ná</w:t>
      </w:r>
      <w:r w:rsidR="006903A3" w:rsidRPr="0093121C">
        <w:rPr>
          <w:rFonts w:ascii="Arial" w:hAnsi="Arial" w:cs="Arial"/>
          <w:sz w:val="20"/>
          <w:szCs w:val="20"/>
        </w:rPr>
        <w:t>jemce</w:t>
      </w:r>
      <w:proofErr w:type="spellEnd"/>
      <w:r w:rsidR="006903A3" w:rsidRPr="0093121C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6903A3" w:rsidRPr="0093121C">
        <w:rPr>
          <w:rFonts w:ascii="Arial" w:hAnsi="Arial" w:cs="Arial"/>
          <w:sz w:val="20"/>
          <w:szCs w:val="20"/>
        </w:rPr>
        <w:t>povinen</w:t>
      </w:r>
      <w:proofErr w:type="spellEnd"/>
      <w:r w:rsidR="00B907C4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07C4" w:rsidRPr="0093121C">
        <w:rPr>
          <w:rFonts w:ascii="Arial" w:hAnsi="Arial" w:cs="Arial"/>
          <w:sz w:val="20"/>
          <w:szCs w:val="20"/>
        </w:rPr>
        <w:t>dle</w:t>
      </w:r>
      <w:proofErr w:type="spellEnd"/>
      <w:r w:rsidR="00B907C4" w:rsidRPr="0093121C">
        <w:rPr>
          <w:rFonts w:ascii="Arial" w:hAnsi="Arial" w:cs="Arial"/>
          <w:sz w:val="20"/>
          <w:szCs w:val="20"/>
        </w:rPr>
        <w:t xml:space="preserve"> § </w:t>
      </w:r>
      <w:r w:rsidR="007C233A" w:rsidRPr="0093121C">
        <w:rPr>
          <w:rFonts w:ascii="Arial" w:hAnsi="Arial" w:cs="Arial"/>
          <w:sz w:val="20"/>
          <w:szCs w:val="20"/>
        </w:rPr>
        <w:t>2272</w:t>
      </w:r>
      <w:r w:rsidR="005403C4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03C4" w:rsidRPr="0093121C">
        <w:rPr>
          <w:rFonts w:ascii="Arial" w:hAnsi="Arial" w:cs="Arial"/>
          <w:sz w:val="20"/>
          <w:szCs w:val="20"/>
        </w:rPr>
        <w:t>o</w:t>
      </w:r>
      <w:r w:rsidR="00B907C4" w:rsidRPr="0093121C">
        <w:rPr>
          <w:rFonts w:ascii="Arial" w:hAnsi="Arial" w:cs="Arial"/>
          <w:sz w:val="20"/>
          <w:szCs w:val="20"/>
        </w:rPr>
        <w:t>bčanského</w:t>
      </w:r>
      <w:proofErr w:type="spellEnd"/>
      <w:r w:rsidR="00B907C4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07C4" w:rsidRPr="0093121C">
        <w:rPr>
          <w:rFonts w:ascii="Arial" w:hAnsi="Arial" w:cs="Arial"/>
          <w:sz w:val="20"/>
          <w:szCs w:val="20"/>
        </w:rPr>
        <w:t>zákoníku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ve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znění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pozdějších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předpisů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písemně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bez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zbytečného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odkladu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oznámit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pronajímateli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0833" w:rsidRPr="0093121C">
        <w:rPr>
          <w:rFonts w:ascii="Arial" w:hAnsi="Arial" w:cs="Arial"/>
          <w:sz w:val="20"/>
          <w:szCs w:val="20"/>
        </w:rPr>
        <w:t>zvýšení</w:t>
      </w:r>
      <w:proofErr w:type="spellEnd"/>
      <w:r w:rsidR="0029083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0833" w:rsidRPr="0093121C">
        <w:rPr>
          <w:rFonts w:ascii="Arial" w:hAnsi="Arial" w:cs="Arial"/>
          <w:sz w:val="20"/>
          <w:szCs w:val="20"/>
        </w:rPr>
        <w:t>počtu</w:t>
      </w:r>
      <w:proofErr w:type="spellEnd"/>
      <w:r w:rsidR="0029083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0833" w:rsidRPr="0093121C">
        <w:rPr>
          <w:rFonts w:ascii="Arial" w:hAnsi="Arial" w:cs="Arial"/>
          <w:sz w:val="20"/>
          <w:szCs w:val="20"/>
        </w:rPr>
        <w:t>osob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které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žijí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 s 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nájemcem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 </w:t>
      </w:r>
      <w:r w:rsidR="00B907C4" w:rsidRPr="0093121C">
        <w:rPr>
          <w:rFonts w:ascii="Arial" w:hAnsi="Arial" w:cs="Arial"/>
          <w:sz w:val="20"/>
          <w:szCs w:val="20"/>
        </w:rPr>
        <w:t>v</w:t>
      </w:r>
      <w:r w:rsidR="00D7706E" w:rsidRPr="0093121C">
        <w:rPr>
          <w:rFonts w:ascii="Arial" w:hAnsi="Arial" w:cs="Arial"/>
          <w:sz w:val="20"/>
          <w:szCs w:val="20"/>
        </w:rPr>
        <w:t> </w:t>
      </w:r>
      <w:proofErr w:type="spellStart"/>
      <w:r w:rsidR="00D7706E" w:rsidRPr="0093121C">
        <w:rPr>
          <w:rFonts w:ascii="Arial" w:hAnsi="Arial" w:cs="Arial"/>
          <w:sz w:val="20"/>
          <w:szCs w:val="20"/>
        </w:rPr>
        <w:t>bytě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>. V 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písemném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oznámení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uvede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nájemce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jména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příjmení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, data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narození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státní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příslušnost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osob</w:t>
      </w:r>
      <w:proofErr w:type="spellEnd"/>
      <w:r w:rsidR="00597A74" w:rsidRPr="0093121C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97A74" w:rsidRPr="0093121C">
        <w:rPr>
          <w:rFonts w:ascii="Arial" w:hAnsi="Arial" w:cs="Arial"/>
          <w:sz w:val="20"/>
          <w:szCs w:val="20"/>
        </w:rPr>
        <w:t>Nesplní</w:t>
      </w:r>
      <w:proofErr w:type="spellEnd"/>
      <w:r w:rsidR="006903A3" w:rsidRPr="0093121C">
        <w:rPr>
          <w:rFonts w:ascii="Arial" w:hAnsi="Arial" w:cs="Arial"/>
          <w:sz w:val="20"/>
          <w:szCs w:val="20"/>
        </w:rPr>
        <w:t xml:space="preserve">-li </w:t>
      </w:r>
      <w:proofErr w:type="spellStart"/>
      <w:r w:rsidR="006903A3" w:rsidRPr="0093121C">
        <w:rPr>
          <w:rFonts w:ascii="Arial" w:hAnsi="Arial" w:cs="Arial"/>
          <w:sz w:val="20"/>
          <w:szCs w:val="20"/>
        </w:rPr>
        <w:t>nájemce</w:t>
      </w:r>
      <w:proofErr w:type="spellEnd"/>
      <w:r w:rsidR="006903A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03A3" w:rsidRPr="0093121C">
        <w:rPr>
          <w:rFonts w:ascii="Arial" w:hAnsi="Arial" w:cs="Arial"/>
          <w:sz w:val="20"/>
          <w:szCs w:val="20"/>
        </w:rPr>
        <w:t>tuto</w:t>
      </w:r>
      <w:proofErr w:type="spellEnd"/>
      <w:r w:rsidR="006903A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03A3" w:rsidRPr="0093121C">
        <w:rPr>
          <w:rFonts w:ascii="Arial" w:hAnsi="Arial" w:cs="Arial"/>
          <w:sz w:val="20"/>
          <w:szCs w:val="20"/>
        </w:rPr>
        <w:t>povinnost</w:t>
      </w:r>
      <w:proofErr w:type="spellEnd"/>
      <w:r w:rsidR="006903A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03A3" w:rsidRPr="0093121C">
        <w:rPr>
          <w:rFonts w:ascii="Arial" w:hAnsi="Arial" w:cs="Arial"/>
          <w:sz w:val="20"/>
          <w:szCs w:val="20"/>
        </w:rPr>
        <w:t>ani</w:t>
      </w:r>
      <w:proofErr w:type="spellEnd"/>
      <w:r w:rsidR="006903A3" w:rsidRPr="0093121C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8E5EC1" w:rsidRPr="0093121C">
        <w:rPr>
          <w:rFonts w:ascii="Arial" w:hAnsi="Arial" w:cs="Arial"/>
          <w:sz w:val="20"/>
          <w:szCs w:val="20"/>
        </w:rPr>
        <w:t>dvou</w:t>
      </w:r>
      <w:proofErr w:type="spellEnd"/>
      <w:r w:rsidR="008E5EC1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5EC1" w:rsidRPr="0093121C">
        <w:rPr>
          <w:rFonts w:ascii="Arial" w:hAnsi="Arial" w:cs="Arial"/>
          <w:sz w:val="20"/>
          <w:szCs w:val="20"/>
        </w:rPr>
        <w:t>měsíců</w:t>
      </w:r>
      <w:proofErr w:type="spellEnd"/>
      <w:r w:rsidR="008E5EC1" w:rsidRPr="0093121C">
        <w:rPr>
          <w:rFonts w:ascii="Arial" w:hAnsi="Arial" w:cs="Arial"/>
          <w:sz w:val="20"/>
          <w:szCs w:val="20"/>
        </w:rPr>
        <w:t xml:space="preserve"> ode </w:t>
      </w:r>
      <w:proofErr w:type="spellStart"/>
      <w:r w:rsidR="008E5EC1" w:rsidRPr="0093121C">
        <w:rPr>
          <w:rFonts w:ascii="Arial" w:hAnsi="Arial" w:cs="Arial"/>
          <w:sz w:val="20"/>
          <w:szCs w:val="20"/>
        </w:rPr>
        <w:t>dne</w:t>
      </w:r>
      <w:proofErr w:type="spellEnd"/>
      <w:r w:rsidR="008E5EC1" w:rsidRPr="0093121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E5EC1" w:rsidRPr="0093121C">
        <w:rPr>
          <w:rFonts w:ascii="Arial" w:hAnsi="Arial" w:cs="Arial"/>
          <w:sz w:val="20"/>
          <w:szCs w:val="20"/>
        </w:rPr>
        <w:t>kdy</w:t>
      </w:r>
      <w:proofErr w:type="spellEnd"/>
      <w:r w:rsidR="008E5EC1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5EC1" w:rsidRPr="0093121C">
        <w:rPr>
          <w:rFonts w:ascii="Arial" w:hAnsi="Arial" w:cs="Arial"/>
          <w:sz w:val="20"/>
          <w:szCs w:val="20"/>
        </w:rPr>
        <w:t>změna</w:t>
      </w:r>
      <w:proofErr w:type="spellEnd"/>
      <w:r w:rsidR="008E5EC1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5EC1" w:rsidRPr="0093121C">
        <w:rPr>
          <w:rFonts w:ascii="Arial" w:hAnsi="Arial" w:cs="Arial"/>
          <w:sz w:val="20"/>
          <w:szCs w:val="20"/>
        </w:rPr>
        <w:t>nastala</w:t>
      </w:r>
      <w:proofErr w:type="spellEnd"/>
      <w:r w:rsidR="008E5EC1" w:rsidRPr="0093121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E5EC1" w:rsidRPr="0093121C">
        <w:rPr>
          <w:rFonts w:ascii="Arial" w:hAnsi="Arial" w:cs="Arial"/>
          <w:sz w:val="20"/>
          <w:szCs w:val="20"/>
        </w:rPr>
        <w:t>považuje</w:t>
      </w:r>
      <w:proofErr w:type="spellEnd"/>
      <w:r w:rsidR="008E5EC1" w:rsidRPr="0093121C">
        <w:rPr>
          <w:rFonts w:ascii="Arial" w:hAnsi="Arial" w:cs="Arial"/>
          <w:sz w:val="20"/>
          <w:szCs w:val="20"/>
        </w:rPr>
        <w:t xml:space="preserve"> se </w:t>
      </w:r>
      <w:r w:rsidR="006903A3" w:rsidRPr="0093121C">
        <w:rPr>
          <w:rFonts w:ascii="Arial" w:hAnsi="Arial" w:cs="Arial"/>
          <w:sz w:val="20"/>
          <w:szCs w:val="20"/>
        </w:rPr>
        <w:t xml:space="preserve">to </w:t>
      </w:r>
      <w:proofErr w:type="spellStart"/>
      <w:r w:rsidR="006903A3" w:rsidRPr="0093121C">
        <w:rPr>
          <w:rFonts w:ascii="Arial" w:hAnsi="Arial" w:cs="Arial"/>
          <w:sz w:val="20"/>
          <w:szCs w:val="20"/>
        </w:rPr>
        <w:t>za</w:t>
      </w:r>
      <w:proofErr w:type="spellEnd"/>
      <w:r w:rsidR="006903A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0833" w:rsidRPr="0093121C">
        <w:rPr>
          <w:rFonts w:ascii="Arial" w:hAnsi="Arial" w:cs="Arial"/>
          <w:sz w:val="20"/>
          <w:szCs w:val="20"/>
        </w:rPr>
        <w:t>závažné</w:t>
      </w:r>
      <w:proofErr w:type="spellEnd"/>
      <w:r w:rsidR="006903A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03A3" w:rsidRPr="0093121C">
        <w:rPr>
          <w:rFonts w:ascii="Arial" w:hAnsi="Arial" w:cs="Arial"/>
          <w:sz w:val="20"/>
          <w:szCs w:val="20"/>
        </w:rPr>
        <w:t>porušení</w:t>
      </w:r>
      <w:proofErr w:type="spellEnd"/>
      <w:r w:rsidR="006903A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03A3" w:rsidRPr="0093121C">
        <w:rPr>
          <w:rFonts w:ascii="Arial" w:hAnsi="Arial" w:cs="Arial"/>
          <w:sz w:val="20"/>
          <w:szCs w:val="20"/>
        </w:rPr>
        <w:t>povinností</w:t>
      </w:r>
      <w:proofErr w:type="spellEnd"/>
      <w:r w:rsidR="006903A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03A3" w:rsidRPr="0093121C">
        <w:rPr>
          <w:rFonts w:ascii="Arial" w:hAnsi="Arial" w:cs="Arial"/>
          <w:sz w:val="20"/>
          <w:szCs w:val="20"/>
        </w:rPr>
        <w:t>nájemce</w:t>
      </w:r>
      <w:proofErr w:type="spellEnd"/>
      <w:r w:rsidR="006903A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03A3" w:rsidRPr="0093121C">
        <w:rPr>
          <w:rFonts w:ascii="Arial" w:hAnsi="Arial" w:cs="Arial"/>
          <w:sz w:val="20"/>
          <w:szCs w:val="20"/>
        </w:rPr>
        <w:t>vyplývajících</w:t>
      </w:r>
      <w:proofErr w:type="spellEnd"/>
      <w:r w:rsidR="006903A3" w:rsidRPr="0093121C">
        <w:rPr>
          <w:rFonts w:ascii="Arial" w:hAnsi="Arial" w:cs="Arial"/>
          <w:sz w:val="20"/>
          <w:szCs w:val="20"/>
        </w:rPr>
        <w:t xml:space="preserve"> z </w:t>
      </w:r>
      <w:proofErr w:type="spellStart"/>
      <w:r w:rsidR="006903A3" w:rsidRPr="0093121C">
        <w:rPr>
          <w:rFonts w:ascii="Arial" w:hAnsi="Arial" w:cs="Arial"/>
          <w:sz w:val="20"/>
          <w:szCs w:val="20"/>
        </w:rPr>
        <w:t>nájmu</w:t>
      </w:r>
      <w:proofErr w:type="spellEnd"/>
      <w:r w:rsidR="006903A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03A3" w:rsidRPr="0093121C">
        <w:rPr>
          <w:rFonts w:ascii="Arial" w:hAnsi="Arial" w:cs="Arial"/>
          <w:sz w:val="20"/>
          <w:szCs w:val="20"/>
        </w:rPr>
        <w:t>bytu</w:t>
      </w:r>
      <w:proofErr w:type="spellEnd"/>
      <w:r w:rsidR="006903A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03A3" w:rsidRPr="0093121C">
        <w:rPr>
          <w:rFonts w:ascii="Arial" w:hAnsi="Arial" w:cs="Arial"/>
          <w:sz w:val="20"/>
          <w:szCs w:val="20"/>
        </w:rPr>
        <w:t>dle</w:t>
      </w:r>
      <w:proofErr w:type="spellEnd"/>
      <w:r w:rsidR="006903A3" w:rsidRPr="0093121C">
        <w:rPr>
          <w:rFonts w:ascii="Arial" w:hAnsi="Arial" w:cs="Arial"/>
          <w:sz w:val="20"/>
          <w:szCs w:val="20"/>
        </w:rPr>
        <w:t xml:space="preserve"> § </w:t>
      </w:r>
      <w:r w:rsidR="004722B9" w:rsidRPr="0093121C">
        <w:rPr>
          <w:rFonts w:ascii="Arial" w:hAnsi="Arial" w:cs="Arial"/>
          <w:sz w:val="20"/>
          <w:szCs w:val="20"/>
        </w:rPr>
        <w:t>2272</w:t>
      </w:r>
      <w:r w:rsidR="006903A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03A3" w:rsidRPr="0093121C">
        <w:rPr>
          <w:rFonts w:ascii="Arial" w:hAnsi="Arial" w:cs="Arial"/>
          <w:sz w:val="20"/>
          <w:szCs w:val="20"/>
        </w:rPr>
        <w:t>odst</w:t>
      </w:r>
      <w:proofErr w:type="spellEnd"/>
      <w:r w:rsidR="006903A3" w:rsidRPr="0093121C">
        <w:rPr>
          <w:rFonts w:ascii="Arial" w:hAnsi="Arial" w:cs="Arial"/>
          <w:sz w:val="20"/>
          <w:szCs w:val="20"/>
        </w:rPr>
        <w:t xml:space="preserve">. </w:t>
      </w:r>
      <w:r w:rsidR="004722B9" w:rsidRPr="0093121C">
        <w:rPr>
          <w:rFonts w:ascii="Arial" w:hAnsi="Arial" w:cs="Arial"/>
          <w:sz w:val="20"/>
          <w:szCs w:val="20"/>
        </w:rPr>
        <w:t>1</w:t>
      </w:r>
      <w:r w:rsidR="006903A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03A3" w:rsidRPr="0093121C">
        <w:rPr>
          <w:rFonts w:ascii="Arial" w:hAnsi="Arial" w:cs="Arial"/>
          <w:sz w:val="20"/>
          <w:szCs w:val="20"/>
        </w:rPr>
        <w:t>ob</w:t>
      </w:r>
      <w:r w:rsidR="00F05EC3" w:rsidRPr="0093121C">
        <w:rPr>
          <w:rFonts w:ascii="Arial" w:hAnsi="Arial" w:cs="Arial"/>
          <w:sz w:val="20"/>
          <w:szCs w:val="20"/>
        </w:rPr>
        <w:t>čanského</w:t>
      </w:r>
      <w:proofErr w:type="spellEnd"/>
      <w:r w:rsidR="00F05EC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5EC3" w:rsidRPr="0093121C">
        <w:rPr>
          <w:rFonts w:ascii="Arial" w:hAnsi="Arial" w:cs="Arial"/>
          <w:sz w:val="20"/>
          <w:szCs w:val="20"/>
        </w:rPr>
        <w:t>zákoníku</w:t>
      </w:r>
      <w:proofErr w:type="spellEnd"/>
      <w:r w:rsidR="00F05EC3" w:rsidRPr="0093121C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F05EC3" w:rsidRPr="0093121C">
        <w:rPr>
          <w:rFonts w:ascii="Arial" w:hAnsi="Arial" w:cs="Arial"/>
          <w:sz w:val="20"/>
          <w:szCs w:val="20"/>
        </w:rPr>
        <w:t>pronajímatel</w:t>
      </w:r>
      <w:proofErr w:type="spellEnd"/>
      <w:r w:rsidR="00F05EC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5EC3" w:rsidRPr="0093121C">
        <w:rPr>
          <w:rFonts w:ascii="Arial" w:hAnsi="Arial" w:cs="Arial"/>
          <w:sz w:val="20"/>
          <w:szCs w:val="20"/>
        </w:rPr>
        <w:t>může</w:t>
      </w:r>
      <w:proofErr w:type="spellEnd"/>
      <w:r w:rsidR="00F05EC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5EC3" w:rsidRPr="0093121C">
        <w:rPr>
          <w:rFonts w:ascii="Arial" w:hAnsi="Arial" w:cs="Arial"/>
          <w:sz w:val="20"/>
          <w:szCs w:val="20"/>
        </w:rPr>
        <w:t>nájem</w:t>
      </w:r>
      <w:r w:rsidR="008E5EC1" w:rsidRPr="0093121C">
        <w:rPr>
          <w:rFonts w:ascii="Arial" w:hAnsi="Arial" w:cs="Arial"/>
          <w:sz w:val="20"/>
          <w:szCs w:val="20"/>
        </w:rPr>
        <w:t>ní</w:t>
      </w:r>
      <w:proofErr w:type="spellEnd"/>
      <w:r w:rsidR="008E5EC1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5EC1" w:rsidRPr="0093121C">
        <w:rPr>
          <w:rFonts w:ascii="Arial" w:hAnsi="Arial" w:cs="Arial"/>
          <w:sz w:val="20"/>
          <w:szCs w:val="20"/>
        </w:rPr>
        <w:t>smlouvu</w:t>
      </w:r>
      <w:proofErr w:type="spellEnd"/>
      <w:r w:rsidR="008E5EC1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vypovědět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>.</w:t>
      </w:r>
    </w:p>
    <w:p w:rsidR="008E5EC1" w:rsidRPr="0093121C" w:rsidRDefault="008E5EC1" w:rsidP="00087224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:rsidR="008E5EC1" w:rsidRPr="0093121C" w:rsidRDefault="008E5EC1" w:rsidP="00087224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93121C">
        <w:rPr>
          <w:rFonts w:ascii="Arial" w:hAnsi="Arial" w:cs="Arial"/>
          <w:sz w:val="20"/>
          <w:szCs w:val="20"/>
        </w:rPr>
        <w:t>Jestliže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náj</w:t>
      </w:r>
      <w:r w:rsidR="004722B9" w:rsidRPr="0093121C">
        <w:rPr>
          <w:rFonts w:ascii="Arial" w:hAnsi="Arial" w:cs="Arial"/>
          <w:sz w:val="20"/>
          <w:szCs w:val="20"/>
        </w:rPr>
        <w:t>emce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ví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předem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své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nepřítomnosti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v</w:t>
      </w:r>
      <w:r w:rsidR="004722B9" w:rsidRPr="0093121C">
        <w:rPr>
          <w:rFonts w:ascii="Arial" w:hAnsi="Arial" w:cs="Arial"/>
          <w:sz w:val="20"/>
          <w:szCs w:val="20"/>
        </w:rPr>
        <w:t> </w:t>
      </w:r>
      <w:proofErr w:type="spellStart"/>
      <w:r w:rsidRPr="0093121C">
        <w:rPr>
          <w:rFonts w:ascii="Arial" w:hAnsi="Arial" w:cs="Arial"/>
          <w:sz w:val="20"/>
          <w:szCs w:val="20"/>
        </w:rPr>
        <w:t>bytě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která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má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být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delší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než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dva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měsíce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i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 xml:space="preserve"> o tom,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že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byt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bude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po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tuto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dobu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obtížně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dostupný</w:t>
      </w:r>
      <w:proofErr w:type="spellEnd"/>
      <w:r w:rsidRPr="0093121C">
        <w:rPr>
          <w:rFonts w:ascii="Arial" w:hAnsi="Arial" w:cs="Arial"/>
          <w:sz w:val="20"/>
          <w:szCs w:val="20"/>
        </w:rPr>
        <w:t>,</w:t>
      </w:r>
      <w:r w:rsidR="00D7706E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oznámí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tuto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skutečnost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včas</w:t>
      </w:r>
      <w:proofErr w:type="spellEnd"/>
      <w:r w:rsidR="004722B9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pronajímateli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93121C">
        <w:rPr>
          <w:rFonts w:ascii="Arial" w:hAnsi="Arial" w:cs="Arial"/>
          <w:sz w:val="20"/>
          <w:szCs w:val="20"/>
        </w:rPr>
        <w:t>současně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označí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osobu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3121C">
        <w:rPr>
          <w:rFonts w:ascii="Arial" w:hAnsi="Arial" w:cs="Arial"/>
          <w:sz w:val="20"/>
          <w:szCs w:val="20"/>
        </w:rPr>
        <w:t>která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po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tuto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dobu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zajistí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možnost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vstupu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93121C">
        <w:rPr>
          <w:rFonts w:ascii="Arial" w:hAnsi="Arial" w:cs="Arial"/>
          <w:sz w:val="20"/>
          <w:szCs w:val="20"/>
        </w:rPr>
        <w:t>bytu</w:t>
      </w:r>
      <w:proofErr w:type="spellEnd"/>
      <w:r w:rsidR="0043494D" w:rsidRPr="0093121C">
        <w:rPr>
          <w:rFonts w:ascii="Arial" w:hAnsi="Arial" w:cs="Arial"/>
          <w:sz w:val="20"/>
          <w:szCs w:val="20"/>
        </w:rPr>
        <w:t xml:space="preserve"> </w:t>
      </w:r>
      <w:r w:rsidRPr="0093121C">
        <w:rPr>
          <w:rFonts w:ascii="Arial" w:hAnsi="Arial" w:cs="Arial"/>
          <w:sz w:val="20"/>
          <w:szCs w:val="20"/>
        </w:rPr>
        <w:t>v </w:t>
      </w:r>
      <w:proofErr w:type="spellStart"/>
      <w:r w:rsidRPr="0093121C">
        <w:rPr>
          <w:rFonts w:ascii="Arial" w:hAnsi="Arial" w:cs="Arial"/>
          <w:sz w:val="20"/>
          <w:szCs w:val="20"/>
        </w:rPr>
        <w:t>případě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3121C">
        <w:rPr>
          <w:rFonts w:ascii="Arial" w:hAnsi="Arial" w:cs="Arial"/>
          <w:sz w:val="20"/>
          <w:szCs w:val="20"/>
        </w:rPr>
        <w:t>kdy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to</w:t>
      </w:r>
      <w:r w:rsidR="004722B9" w:rsidRPr="0093121C">
        <w:rPr>
          <w:rFonts w:ascii="Arial" w:hAnsi="Arial" w:cs="Arial"/>
          <w:sz w:val="20"/>
          <w:szCs w:val="20"/>
        </w:rPr>
        <w:t>ho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bude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nezbytně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2B9" w:rsidRPr="0093121C">
        <w:rPr>
          <w:rFonts w:ascii="Arial" w:hAnsi="Arial" w:cs="Arial"/>
          <w:sz w:val="20"/>
          <w:szCs w:val="20"/>
        </w:rPr>
        <w:t>zapotřebí</w:t>
      </w:r>
      <w:proofErr w:type="spellEnd"/>
      <w:r w:rsidRPr="0093121C">
        <w:rPr>
          <w:rFonts w:ascii="Arial" w:hAnsi="Arial" w:cs="Arial"/>
          <w:sz w:val="20"/>
          <w:szCs w:val="20"/>
        </w:rPr>
        <w:t>.</w:t>
      </w:r>
      <w:r w:rsidR="00D71413" w:rsidRPr="0093121C">
        <w:rPr>
          <w:rFonts w:ascii="Arial" w:hAnsi="Arial" w:cs="Arial"/>
          <w:sz w:val="20"/>
          <w:szCs w:val="20"/>
        </w:rPr>
        <w:t xml:space="preserve"> V </w:t>
      </w:r>
      <w:proofErr w:type="spellStart"/>
      <w:r w:rsidR="00D71413" w:rsidRPr="0093121C">
        <w:rPr>
          <w:rFonts w:ascii="Arial" w:hAnsi="Arial" w:cs="Arial"/>
          <w:sz w:val="20"/>
          <w:szCs w:val="20"/>
        </w:rPr>
        <w:t>případě</w:t>
      </w:r>
      <w:proofErr w:type="spellEnd"/>
      <w:r w:rsidR="00D71413" w:rsidRPr="0093121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71413" w:rsidRPr="0093121C">
        <w:rPr>
          <w:rFonts w:ascii="Arial" w:hAnsi="Arial" w:cs="Arial"/>
          <w:sz w:val="20"/>
          <w:szCs w:val="20"/>
        </w:rPr>
        <w:t>že</w:t>
      </w:r>
      <w:proofErr w:type="spellEnd"/>
      <w:r w:rsidR="00D7141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1413" w:rsidRPr="0093121C">
        <w:rPr>
          <w:rFonts w:ascii="Arial" w:hAnsi="Arial" w:cs="Arial"/>
          <w:sz w:val="20"/>
          <w:szCs w:val="20"/>
        </w:rPr>
        <w:t>tuto</w:t>
      </w:r>
      <w:proofErr w:type="spellEnd"/>
      <w:r w:rsidR="00D7141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1413" w:rsidRPr="0093121C">
        <w:rPr>
          <w:rFonts w:ascii="Arial" w:hAnsi="Arial" w:cs="Arial"/>
          <w:sz w:val="20"/>
          <w:szCs w:val="20"/>
        </w:rPr>
        <w:t>povinnost</w:t>
      </w:r>
      <w:proofErr w:type="spellEnd"/>
      <w:r w:rsidR="00D7141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1413" w:rsidRPr="0093121C">
        <w:rPr>
          <w:rFonts w:ascii="Arial" w:hAnsi="Arial" w:cs="Arial"/>
          <w:sz w:val="20"/>
          <w:szCs w:val="20"/>
        </w:rPr>
        <w:t>nájemce</w:t>
      </w:r>
      <w:proofErr w:type="spellEnd"/>
      <w:r w:rsidR="00D7141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1413" w:rsidRPr="0093121C">
        <w:rPr>
          <w:rFonts w:ascii="Arial" w:hAnsi="Arial" w:cs="Arial"/>
          <w:sz w:val="20"/>
          <w:szCs w:val="20"/>
        </w:rPr>
        <w:t>nesplní</w:t>
      </w:r>
      <w:proofErr w:type="spellEnd"/>
      <w:r w:rsidR="00D71413" w:rsidRPr="0093121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71413" w:rsidRPr="0093121C">
        <w:rPr>
          <w:rFonts w:ascii="Arial" w:hAnsi="Arial" w:cs="Arial"/>
          <w:sz w:val="20"/>
          <w:szCs w:val="20"/>
        </w:rPr>
        <w:t>považuje</w:t>
      </w:r>
      <w:proofErr w:type="spellEnd"/>
      <w:r w:rsidR="00D71413" w:rsidRPr="0093121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D71413" w:rsidRPr="0093121C">
        <w:rPr>
          <w:rFonts w:ascii="Arial" w:hAnsi="Arial" w:cs="Arial"/>
          <w:sz w:val="20"/>
          <w:szCs w:val="20"/>
        </w:rPr>
        <w:t>toto</w:t>
      </w:r>
      <w:proofErr w:type="spellEnd"/>
      <w:r w:rsidR="00D7141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1413" w:rsidRPr="0093121C">
        <w:rPr>
          <w:rFonts w:ascii="Arial" w:hAnsi="Arial" w:cs="Arial"/>
          <w:sz w:val="20"/>
          <w:szCs w:val="20"/>
        </w:rPr>
        <w:t>jednání</w:t>
      </w:r>
      <w:proofErr w:type="spellEnd"/>
      <w:r w:rsidR="00D7141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1413" w:rsidRPr="0093121C">
        <w:rPr>
          <w:rFonts w:ascii="Arial" w:hAnsi="Arial" w:cs="Arial"/>
          <w:sz w:val="20"/>
          <w:szCs w:val="20"/>
        </w:rPr>
        <w:t>za</w:t>
      </w:r>
      <w:proofErr w:type="spellEnd"/>
      <w:r w:rsidR="00D7141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1413" w:rsidRPr="0093121C">
        <w:rPr>
          <w:rFonts w:ascii="Arial" w:hAnsi="Arial" w:cs="Arial"/>
          <w:sz w:val="20"/>
          <w:szCs w:val="20"/>
        </w:rPr>
        <w:t>porušení</w:t>
      </w:r>
      <w:proofErr w:type="spellEnd"/>
      <w:r w:rsidR="00D7141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1413" w:rsidRPr="0093121C">
        <w:rPr>
          <w:rFonts w:ascii="Arial" w:hAnsi="Arial" w:cs="Arial"/>
          <w:sz w:val="20"/>
          <w:szCs w:val="20"/>
        </w:rPr>
        <w:t>povinností</w:t>
      </w:r>
      <w:proofErr w:type="spellEnd"/>
      <w:r w:rsidR="00D7141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1413" w:rsidRPr="0093121C">
        <w:rPr>
          <w:rFonts w:ascii="Arial" w:hAnsi="Arial" w:cs="Arial"/>
          <w:sz w:val="20"/>
          <w:szCs w:val="20"/>
        </w:rPr>
        <w:t>nájemce</w:t>
      </w:r>
      <w:proofErr w:type="spellEnd"/>
      <w:r w:rsidR="00D7141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1413" w:rsidRPr="0093121C">
        <w:rPr>
          <w:rFonts w:ascii="Arial" w:hAnsi="Arial" w:cs="Arial"/>
          <w:sz w:val="20"/>
          <w:szCs w:val="20"/>
        </w:rPr>
        <w:t>závažným</w:t>
      </w:r>
      <w:proofErr w:type="spellEnd"/>
      <w:r w:rsidR="00D71413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1413" w:rsidRPr="0093121C">
        <w:rPr>
          <w:rFonts w:ascii="Arial" w:hAnsi="Arial" w:cs="Arial"/>
          <w:sz w:val="20"/>
          <w:szCs w:val="20"/>
        </w:rPr>
        <w:t>způsobem</w:t>
      </w:r>
      <w:proofErr w:type="spellEnd"/>
      <w:r w:rsidR="00D71413" w:rsidRPr="0093121C">
        <w:rPr>
          <w:rFonts w:ascii="Arial" w:hAnsi="Arial" w:cs="Arial"/>
          <w:sz w:val="20"/>
          <w:szCs w:val="20"/>
        </w:rPr>
        <w:t>.</w:t>
      </w:r>
    </w:p>
    <w:p w:rsidR="00C71086" w:rsidRPr="0093121C" w:rsidRDefault="00C71086">
      <w:pPr>
        <w:pStyle w:val="Zkladntext"/>
        <w:rPr>
          <w:rFonts w:ascii="Arial" w:hAnsi="Arial" w:cs="Arial"/>
          <w:sz w:val="20"/>
          <w:szCs w:val="20"/>
        </w:rPr>
      </w:pPr>
    </w:p>
    <w:p w:rsidR="003D37B8" w:rsidRPr="0093121C" w:rsidRDefault="003D37B8">
      <w:pPr>
        <w:pStyle w:val="Zkladntext"/>
        <w:rPr>
          <w:rFonts w:ascii="Arial" w:hAnsi="Arial" w:cs="Arial"/>
          <w:sz w:val="20"/>
          <w:szCs w:val="20"/>
        </w:rPr>
      </w:pPr>
    </w:p>
    <w:p w:rsidR="000948EA" w:rsidRPr="0093121C" w:rsidRDefault="000948EA" w:rsidP="00087224">
      <w:pPr>
        <w:spacing w:line="276" w:lineRule="auto"/>
        <w:jc w:val="center"/>
        <w:rPr>
          <w:rFonts w:ascii="Arial" w:hAnsi="Arial" w:cs="Arial"/>
          <w:i/>
          <w:lang w:val="cs-CZ"/>
        </w:rPr>
      </w:pPr>
      <w:r w:rsidRPr="0093121C">
        <w:rPr>
          <w:rFonts w:ascii="Arial" w:hAnsi="Arial" w:cs="Arial"/>
          <w:b/>
          <w:lang w:val="cs-CZ"/>
        </w:rPr>
        <w:t>Článek III.</w:t>
      </w:r>
    </w:p>
    <w:p w:rsidR="000948EA" w:rsidRPr="0093121C" w:rsidRDefault="000948EA" w:rsidP="00087224">
      <w:pPr>
        <w:spacing w:line="276" w:lineRule="auto"/>
        <w:jc w:val="center"/>
        <w:rPr>
          <w:rFonts w:ascii="Arial" w:hAnsi="Arial" w:cs="Arial"/>
          <w:b/>
          <w:lang w:val="cs-CZ"/>
        </w:rPr>
      </w:pPr>
      <w:r w:rsidRPr="0093121C">
        <w:rPr>
          <w:rFonts w:ascii="Arial" w:hAnsi="Arial" w:cs="Arial"/>
          <w:b/>
          <w:lang w:val="cs-CZ"/>
        </w:rPr>
        <w:t>Doba nájmu</w:t>
      </w:r>
    </w:p>
    <w:p w:rsidR="000948EA" w:rsidRPr="0093121C" w:rsidRDefault="000948EA" w:rsidP="00087224">
      <w:pPr>
        <w:spacing w:line="276" w:lineRule="auto"/>
        <w:rPr>
          <w:rFonts w:ascii="Arial" w:hAnsi="Arial" w:cs="Arial"/>
          <w:b/>
          <w:lang w:val="cs-CZ"/>
        </w:rPr>
      </w:pPr>
    </w:p>
    <w:p w:rsidR="000948EA" w:rsidRPr="0093121C" w:rsidRDefault="000948EA" w:rsidP="0008722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>Nájem je sjednán na dobu</w:t>
      </w:r>
      <w:r w:rsidR="0043494D" w:rsidRPr="0093121C">
        <w:rPr>
          <w:rFonts w:ascii="Arial" w:hAnsi="Arial" w:cs="Arial"/>
          <w:lang w:val="cs-CZ"/>
        </w:rPr>
        <w:t xml:space="preserve"> </w:t>
      </w:r>
      <w:r w:rsidR="001214F0">
        <w:rPr>
          <w:rFonts w:ascii="Arial" w:hAnsi="Arial" w:cs="Arial"/>
          <w:b/>
          <w:lang w:val="cs-CZ"/>
        </w:rPr>
        <w:t>určitou od 1. 9</w:t>
      </w:r>
      <w:r w:rsidR="00E12F8A">
        <w:rPr>
          <w:rFonts w:ascii="Arial" w:hAnsi="Arial" w:cs="Arial"/>
          <w:b/>
          <w:lang w:val="cs-CZ"/>
        </w:rPr>
        <w:t xml:space="preserve">. 2018 do 31. 8. </w:t>
      </w:r>
      <w:proofErr w:type="gramStart"/>
      <w:r w:rsidR="00E12F8A">
        <w:rPr>
          <w:rFonts w:ascii="Arial" w:hAnsi="Arial" w:cs="Arial"/>
          <w:b/>
          <w:lang w:val="cs-CZ"/>
        </w:rPr>
        <w:t>2019</w:t>
      </w:r>
      <w:r w:rsidR="0043494D" w:rsidRPr="0093121C">
        <w:rPr>
          <w:rFonts w:ascii="Arial" w:hAnsi="Arial" w:cs="Arial"/>
          <w:b/>
          <w:lang w:val="cs-CZ"/>
        </w:rPr>
        <w:t xml:space="preserve"> </w:t>
      </w:r>
      <w:r w:rsidR="00502F9B" w:rsidRPr="0093121C">
        <w:rPr>
          <w:rFonts w:ascii="Arial" w:hAnsi="Arial" w:cs="Arial"/>
          <w:b/>
          <w:lang w:val="cs-CZ"/>
        </w:rPr>
        <w:t xml:space="preserve"> </w:t>
      </w:r>
      <w:r w:rsidR="0043494D" w:rsidRPr="0093121C">
        <w:rPr>
          <w:rFonts w:ascii="Arial" w:hAnsi="Arial" w:cs="Arial"/>
          <w:b/>
          <w:lang w:val="cs-CZ"/>
        </w:rPr>
        <w:t>s možností</w:t>
      </w:r>
      <w:proofErr w:type="gramEnd"/>
      <w:r w:rsidR="0043494D" w:rsidRPr="0093121C">
        <w:rPr>
          <w:rFonts w:ascii="Arial" w:hAnsi="Arial" w:cs="Arial"/>
          <w:b/>
          <w:lang w:val="cs-CZ"/>
        </w:rPr>
        <w:t xml:space="preserve"> následného prodloužení nájemní smlouvy.</w:t>
      </w:r>
      <w:r w:rsidR="00502F9B" w:rsidRPr="0093121C">
        <w:rPr>
          <w:rFonts w:ascii="Arial" w:hAnsi="Arial" w:cs="Arial"/>
          <w:b/>
          <w:lang w:val="cs-CZ"/>
        </w:rPr>
        <w:t xml:space="preserve"> </w:t>
      </w:r>
    </w:p>
    <w:p w:rsidR="001C54F8" w:rsidRPr="0093121C" w:rsidRDefault="001C54F8" w:rsidP="00087224">
      <w:pPr>
        <w:spacing w:line="276" w:lineRule="auto"/>
        <w:jc w:val="both"/>
        <w:rPr>
          <w:rFonts w:ascii="Arial" w:hAnsi="Arial" w:cs="Arial"/>
          <w:lang w:val="cs-CZ"/>
        </w:rPr>
      </w:pPr>
    </w:p>
    <w:p w:rsidR="00F55EB3" w:rsidRPr="0093121C" w:rsidRDefault="0095543A" w:rsidP="00087224">
      <w:pPr>
        <w:pStyle w:val="Zkladntext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93121C">
        <w:rPr>
          <w:rFonts w:ascii="Arial" w:hAnsi="Arial" w:cs="Arial"/>
          <w:snapToGrid w:val="0"/>
          <w:sz w:val="20"/>
          <w:szCs w:val="20"/>
        </w:rPr>
        <w:t>Bude</w:t>
      </w:r>
      <w:proofErr w:type="spellEnd"/>
      <w:r w:rsidRPr="0093121C">
        <w:rPr>
          <w:rFonts w:ascii="Arial" w:hAnsi="Arial" w:cs="Arial"/>
          <w:snapToGrid w:val="0"/>
          <w:sz w:val="20"/>
          <w:szCs w:val="20"/>
        </w:rPr>
        <w:t xml:space="preserve">-li </w:t>
      </w:r>
      <w:proofErr w:type="spellStart"/>
      <w:r w:rsidRPr="0093121C">
        <w:rPr>
          <w:rFonts w:ascii="Arial" w:hAnsi="Arial" w:cs="Arial"/>
          <w:snapToGrid w:val="0"/>
          <w:sz w:val="20"/>
          <w:szCs w:val="20"/>
        </w:rPr>
        <w:t>nájemce</w:t>
      </w:r>
      <w:proofErr w:type="spellEnd"/>
      <w:r w:rsidRPr="0093121C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napToGrid w:val="0"/>
          <w:sz w:val="20"/>
          <w:szCs w:val="20"/>
        </w:rPr>
        <w:t>užívat</w:t>
      </w:r>
      <w:proofErr w:type="spellEnd"/>
      <w:r w:rsidRPr="0093121C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="000167A3" w:rsidRPr="0093121C">
        <w:rPr>
          <w:rFonts w:ascii="Arial" w:hAnsi="Arial" w:cs="Arial"/>
          <w:snapToGrid w:val="0"/>
          <w:sz w:val="20"/>
          <w:szCs w:val="20"/>
        </w:rPr>
        <w:t>byt</w:t>
      </w:r>
      <w:proofErr w:type="spellEnd"/>
      <w:r w:rsidRPr="0093121C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napToGrid w:val="0"/>
          <w:sz w:val="20"/>
          <w:szCs w:val="20"/>
        </w:rPr>
        <w:t>i</w:t>
      </w:r>
      <w:proofErr w:type="spellEnd"/>
      <w:r w:rsidRPr="0093121C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napToGrid w:val="0"/>
          <w:sz w:val="20"/>
          <w:szCs w:val="20"/>
        </w:rPr>
        <w:t>po</w:t>
      </w:r>
      <w:proofErr w:type="spellEnd"/>
      <w:r w:rsidRPr="0093121C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napToGrid w:val="0"/>
          <w:sz w:val="20"/>
          <w:szCs w:val="20"/>
        </w:rPr>
        <w:t>uplynutí</w:t>
      </w:r>
      <w:proofErr w:type="spellEnd"/>
      <w:r w:rsidRPr="0093121C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napToGrid w:val="0"/>
          <w:sz w:val="20"/>
          <w:szCs w:val="20"/>
        </w:rPr>
        <w:t>nájemní</w:t>
      </w:r>
      <w:proofErr w:type="spellEnd"/>
      <w:r w:rsidRPr="0093121C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napToGrid w:val="0"/>
          <w:sz w:val="20"/>
          <w:szCs w:val="20"/>
        </w:rPr>
        <w:t>doby</w:t>
      </w:r>
      <w:proofErr w:type="spellEnd"/>
      <w:r w:rsidRPr="0093121C">
        <w:rPr>
          <w:rFonts w:ascii="Arial" w:hAnsi="Arial" w:cs="Arial"/>
          <w:snapToGrid w:val="0"/>
          <w:sz w:val="20"/>
          <w:szCs w:val="20"/>
        </w:rPr>
        <w:t xml:space="preserve"> a </w:t>
      </w:r>
      <w:proofErr w:type="spellStart"/>
      <w:r w:rsidRPr="0093121C">
        <w:rPr>
          <w:rFonts w:ascii="Arial" w:hAnsi="Arial" w:cs="Arial"/>
          <w:snapToGrid w:val="0"/>
          <w:sz w:val="20"/>
          <w:szCs w:val="20"/>
        </w:rPr>
        <w:t>pr</w:t>
      </w:r>
      <w:r w:rsidR="000167A3" w:rsidRPr="0093121C">
        <w:rPr>
          <w:rFonts w:ascii="Arial" w:hAnsi="Arial" w:cs="Arial"/>
          <w:snapToGrid w:val="0"/>
          <w:sz w:val="20"/>
          <w:szCs w:val="20"/>
        </w:rPr>
        <w:t>onajímatel</w:t>
      </w:r>
      <w:proofErr w:type="spellEnd"/>
      <w:r w:rsidR="000167A3" w:rsidRPr="0093121C">
        <w:rPr>
          <w:rFonts w:ascii="Arial" w:hAnsi="Arial" w:cs="Arial"/>
          <w:snapToGrid w:val="0"/>
          <w:sz w:val="20"/>
          <w:szCs w:val="20"/>
        </w:rPr>
        <w:t xml:space="preserve"> ho </w:t>
      </w:r>
      <w:proofErr w:type="spellStart"/>
      <w:r w:rsidR="000167A3" w:rsidRPr="0093121C">
        <w:rPr>
          <w:rFonts w:ascii="Arial" w:hAnsi="Arial" w:cs="Arial"/>
          <w:snapToGrid w:val="0"/>
          <w:sz w:val="20"/>
          <w:szCs w:val="20"/>
        </w:rPr>
        <w:t>následně</w:t>
      </w:r>
      <w:proofErr w:type="spellEnd"/>
      <w:r w:rsidR="000167A3" w:rsidRPr="0093121C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napToGrid w:val="0"/>
          <w:sz w:val="20"/>
          <w:szCs w:val="20"/>
        </w:rPr>
        <w:t>nevyzve</w:t>
      </w:r>
      <w:proofErr w:type="spellEnd"/>
      <w:r w:rsidRPr="0093121C">
        <w:rPr>
          <w:rFonts w:ascii="Arial" w:hAnsi="Arial" w:cs="Arial"/>
          <w:snapToGrid w:val="0"/>
          <w:sz w:val="20"/>
          <w:szCs w:val="20"/>
        </w:rPr>
        <w:t xml:space="preserve">, </w:t>
      </w:r>
      <w:proofErr w:type="spellStart"/>
      <w:r w:rsidRPr="0093121C">
        <w:rPr>
          <w:rFonts w:ascii="Arial" w:hAnsi="Arial" w:cs="Arial"/>
          <w:snapToGrid w:val="0"/>
          <w:sz w:val="20"/>
          <w:szCs w:val="20"/>
        </w:rPr>
        <w:t>aby</w:t>
      </w:r>
      <w:proofErr w:type="spellEnd"/>
      <w:r w:rsidRPr="0093121C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="000167A3" w:rsidRPr="0093121C">
        <w:rPr>
          <w:rFonts w:ascii="Arial" w:hAnsi="Arial" w:cs="Arial"/>
          <w:snapToGrid w:val="0"/>
          <w:sz w:val="20"/>
          <w:szCs w:val="20"/>
        </w:rPr>
        <w:t>byt</w:t>
      </w:r>
      <w:proofErr w:type="spellEnd"/>
      <w:r w:rsidR="000167A3" w:rsidRPr="0093121C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="000167A3" w:rsidRPr="0093121C">
        <w:rPr>
          <w:rFonts w:ascii="Arial" w:hAnsi="Arial" w:cs="Arial"/>
          <w:snapToGrid w:val="0"/>
          <w:sz w:val="20"/>
          <w:szCs w:val="20"/>
        </w:rPr>
        <w:t>opustil</w:t>
      </w:r>
      <w:proofErr w:type="spellEnd"/>
      <w:r w:rsidR="000167A3" w:rsidRPr="0093121C">
        <w:rPr>
          <w:rFonts w:ascii="Arial" w:hAnsi="Arial" w:cs="Arial"/>
          <w:snapToGrid w:val="0"/>
          <w:sz w:val="20"/>
          <w:szCs w:val="20"/>
        </w:rPr>
        <w:t xml:space="preserve">, </w:t>
      </w:r>
      <w:proofErr w:type="spellStart"/>
      <w:r w:rsidR="000167A3" w:rsidRPr="0093121C">
        <w:rPr>
          <w:rFonts w:ascii="Arial" w:hAnsi="Arial" w:cs="Arial"/>
          <w:snapToGrid w:val="0"/>
          <w:sz w:val="20"/>
          <w:szCs w:val="20"/>
        </w:rPr>
        <w:t>ustanovení</w:t>
      </w:r>
      <w:proofErr w:type="spellEnd"/>
      <w:r w:rsidR="000167A3" w:rsidRPr="0093121C">
        <w:rPr>
          <w:rFonts w:ascii="Arial" w:hAnsi="Arial" w:cs="Arial"/>
          <w:snapToGrid w:val="0"/>
          <w:sz w:val="20"/>
          <w:szCs w:val="20"/>
        </w:rPr>
        <w:t xml:space="preserve"> § 2285 </w:t>
      </w:r>
      <w:proofErr w:type="spellStart"/>
      <w:r w:rsidR="000167A3" w:rsidRPr="0093121C">
        <w:rPr>
          <w:rFonts w:ascii="Arial" w:hAnsi="Arial" w:cs="Arial"/>
          <w:snapToGrid w:val="0"/>
          <w:sz w:val="20"/>
          <w:szCs w:val="20"/>
        </w:rPr>
        <w:t>občanského</w:t>
      </w:r>
      <w:proofErr w:type="spellEnd"/>
      <w:r w:rsidR="000167A3" w:rsidRPr="0093121C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="000167A3" w:rsidRPr="0093121C">
        <w:rPr>
          <w:rFonts w:ascii="Arial" w:hAnsi="Arial" w:cs="Arial"/>
          <w:snapToGrid w:val="0"/>
          <w:sz w:val="20"/>
          <w:szCs w:val="20"/>
        </w:rPr>
        <w:t>zákoníku</w:t>
      </w:r>
      <w:proofErr w:type="spellEnd"/>
      <w:r w:rsidR="000167A3" w:rsidRPr="0093121C">
        <w:rPr>
          <w:rFonts w:ascii="Arial" w:hAnsi="Arial" w:cs="Arial"/>
          <w:snapToGrid w:val="0"/>
          <w:sz w:val="20"/>
          <w:szCs w:val="20"/>
        </w:rPr>
        <w:t xml:space="preserve"> se </w:t>
      </w:r>
      <w:proofErr w:type="spellStart"/>
      <w:r w:rsidR="000167A3" w:rsidRPr="0093121C">
        <w:rPr>
          <w:rFonts w:ascii="Arial" w:hAnsi="Arial" w:cs="Arial"/>
          <w:snapToGrid w:val="0"/>
          <w:sz w:val="20"/>
          <w:szCs w:val="20"/>
        </w:rPr>
        <w:t>nepoužije</w:t>
      </w:r>
      <w:proofErr w:type="spellEnd"/>
      <w:r w:rsidR="000167A3" w:rsidRPr="0093121C">
        <w:rPr>
          <w:rFonts w:ascii="Arial" w:hAnsi="Arial" w:cs="Arial"/>
          <w:snapToGrid w:val="0"/>
          <w:sz w:val="20"/>
          <w:szCs w:val="20"/>
        </w:rPr>
        <w:t xml:space="preserve">. </w:t>
      </w:r>
      <w:proofErr w:type="spellStart"/>
      <w:r w:rsidR="00697018" w:rsidRPr="0093121C">
        <w:rPr>
          <w:rFonts w:ascii="Arial" w:hAnsi="Arial" w:cs="Arial"/>
          <w:snapToGrid w:val="0"/>
          <w:sz w:val="20"/>
          <w:szCs w:val="20"/>
        </w:rPr>
        <w:t>Nájem</w:t>
      </w:r>
      <w:proofErr w:type="spellEnd"/>
      <w:r w:rsidR="00697018" w:rsidRPr="0093121C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="004114BE" w:rsidRPr="0093121C">
        <w:rPr>
          <w:rFonts w:ascii="Arial" w:hAnsi="Arial" w:cs="Arial"/>
          <w:snapToGrid w:val="0"/>
          <w:sz w:val="20"/>
          <w:szCs w:val="20"/>
        </w:rPr>
        <w:t>s</w:t>
      </w:r>
      <w:r w:rsidR="00697018" w:rsidRPr="0093121C">
        <w:rPr>
          <w:rFonts w:ascii="Arial" w:hAnsi="Arial" w:cs="Arial"/>
          <w:snapToGrid w:val="0"/>
          <w:sz w:val="20"/>
          <w:szCs w:val="20"/>
        </w:rPr>
        <w:t>končí</w:t>
      </w:r>
      <w:proofErr w:type="spellEnd"/>
      <w:r w:rsidR="00697018" w:rsidRPr="0093121C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="00697018" w:rsidRPr="0093121C">
        <w:rPr>
          <w:rFonts w:ascii="Arial" w:hAnsi="Arial" w:cs="Arial"/>
          <w:snapToGrid w:val="0"/>
          <w:sz w:val="20"/>
          <w:szCs w:val="20"/>
        </w:rPr>
        <w:t>vždy</w:t>
      </w:r>
      <w:proofErr w:type="spellEnd"/>
      <w:r w:rsidR="00697018" w:rsidRPr="0093121C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="00697018" w:rsidRPr="0093121C">
        <w:rPr>
          <w:rFonts w:ascii="Arial" w:hAnsi="Arial" w:cs="Arial"/>
          <w:snapToGrid w:val="0"/>
          <w:sz w:val="20"/>
          <w:szCs w:val="20"/>
        </w:rPr>
        <w:t>uplynutím</w:t>
      </w:r>
      <w:proofErr w:type="spellEnd"/>
      <w:r w:rsidR="00697018" w:rsidRPr="0093121C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="00697018" w:rsidRPr="0093121C">
        <w:rPr>
          <w:rFonts w:ascii="Arial" w:hAnsi="Arial" w:cs="Arial"/>
          <w:snapToGrid w:val="0"/>
          <w:sz w:val="20"/>
          <w:szCs w:val="20"/>
        </w:rPr>
        <w:t>doby</w:t>
      </w:r>
      <w:proofErr w:type="spellEnd"/>
      <w:r w:rsidR="00697018" w:rsidRPr="0093121C">
        <w:rPr>
          <w:rFonts w:ascii="Arial" w:hAnsi="Arial" w:cs="Arial"/>
          <w:snapToGrid w:val="0"/>
          <w:sz w:val="20"/>
          <w:szCs w:val="20"/>
        </w:rPr>
        <w:t xml:space="preserve">, </w:t>
      </w:r>
      <w:proofErr w:type="spellStart"/>
      <w:proofErr w:type="gramStart"/>
      <w:r w:rsidR="00697018" w:rsidRPr="0093121C">
        <w:rPr>
          <w:rFonts w:ascii="Arial" w:hAnsi="Arial" w:cs="Arial"/>
          <w:snapToGrid w:val="0"/>
          <w:sz w:val="20"/>
          <w:szCs w:val="20"/>
        </w:rPr>
        <w:t>na</w:t>
      </w:r>
      <w:proofErr w:type="spellEnd"/>
      <w:proofErr w:type="gramEnd"/>
      <w:r w:rsidR="00697018" w:rsidRPr="0093121C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="00697018" w:rsidRPr="0093121C">
        <w:rPr>
          <w:rFonts w:ascii="Arial" w:hAnsi="Arial" w:cs="Arial"/>
          <w:snapToGrid w:val="0"/>
          <w:sz w:val="20"/>
          <w:szCs w:val="20"/>
        </w:rPr>
        <w:t>kterou</w:t>
      </w:r>
      <w:proofErr w:type="spellEnd"/>
      <w:r w:rsidR="00697018" w:rsidRPr="0093121C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="00697018" w:rsidRPr="0093121C">
        <w:rPr>
          <w:rFonts w:ascii="Arial" w:hAnsi="Arial" w:cs="Arial"/>
          <w:snapToGrid w:val="0"/>
          <w:sz w:val="20"/>
          <w:szCs w:val="20"/>
        </w:rPr>
        <w:t>byl</w:t>
      </w:r>
      <w:proofErr w:type="spellEnd"/>
      <w:r w:rsidR="00697018" w:rsidRPr="0093121C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="00697018" w:rsidRPr="0093121C">
        <w:rPr>
          <w:rFonts w:ascii="Arial" w:hAnsi="Arial" w:cs="Arial"/>
          <w:snapToGrid w:val="0"/>
          <w:sz w:val="20"/>
          <w:szCs w:val="20"/>
        </w:rPr>
        <w:t>ujednán</w:t>
      </w:r>
      <w:proofErr w:type="spellEnd"/>
      <w:r w:rsidR="00697018" w:rsidRPr="0093121C">
        <w:rPr>
          <w:rFonts w:ascii="Arial" w:hAnsi="Arial" w:cs="Arial"/>
          <w:snapToGrid w:val="0"/>
          <w:sz w:val="20"/>
          <w:szCs w:val="20"/>
        </w:rPr>
        <w:t>.</w:t>
      </w:r>
    </w:p>
    <w:p w:rsidR="00C71086" w:rsidRPr="0093121C" w:rsidRDefault="00C71086" w:rsidP="00087224">
      <w:pPr>
        <w:spacing w:line="276" w:lineRule="auto"/>
        <w:ind w:left="360"/>
        <w:jc w:val="both"/>
        <w:rPr>
          <w:rFonts w:ascii="Arial" w:hAnsi="Arial" w:cs="Arial"/>
          <w:lang w:val="cs-CZ"/>
        </w:rPr>
      </w:pPr>
    </w:p>
    <w:p w:rsidR="000948EA" w:rsidRPr="0093121C" w:rsidRDefault="000948EA" w:rsidP="00087224">
      <w:pPr>
        <w:spacing w:line="276" w:lineRule="auto"/>
        <w:jc w:val="both"/>
        <w:rPr>
          <w:rFonts w:ascii="Arial" w:hAnsi="Arial" w:cs="Arial"/>
          <w:lang w:val="cs-CZ"/>
        </w:rPr>
      </w:pPr>
    </w:p>
    <w:p w:rsidR="000948EA" w:rsidRPr="0093121C" w:rsidRDefault="000948EA" w:rsidP="00087224">
      <w:pPr>
        <w:spacing w:line="276" w:lineRule="auto"/>
        <w:jc w:val="center"/>
        <w:rPr>
          <w:rFonts w:ascii="Arial" w:hAnsi="Arial" w:cs="Arial"/>
          <w:b/>
          <w:lang w:val="cs-CZ"/>
        </w:rPr>
      </w:pPr>
      <w:r w:rsidRPr="0093121C">
        <w:rPr>
          <w:rFonts w:ascii="Arial" w:hAnsi="Arial" w:cs="Arial"/>
          <w:b/>
          <w:lang w:val="cs-CZ"/>
        </w:rPr>
        <w:t>Článek IV.</w:t>
      </w:r>
    </w:p>
    <w:p w:rsidR="000948EA" w:rsidRPr="0093121C" w:rsidRDefault="00B907C4" w:rsidP="00087224">
      <w:pPr>
        <w:spacing w:line="276" w:lineRule="auto"/>
        <w:jc w:val="center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b/>
          <w:lang w:val="cs-CZ"/>
        </w:rPr>
        <w:t>Uzavření nájemní smlouvy, p</w:t>
      </w:r>
      <w:r w:rsidR="000948EA" w:rsidRPr="0093121C">
        <w:rPr>
          <w:rFonts w:ascii="Arial" w:hAnsi="Arial" w:cs="Arial"/>
          <w:b/>
          <w:lang w:val="cs-CZ"/>
        </w:rPr>
        <w:t xml:space="preserve">ředání a převzetí bytu </w:t>
      </w:r>
    </w:p>
    <w:p w:rsidR="000948EA" w:rsidRPr="0093121C" w:rsidRDefault="000948EA" w:rsidP="00087224">
      <w:pPr>
        <w:spacing w:line="276" w:lineRule="auto"/>
        <w:rPr>
          <w:rFonts w:ascii="Arial" w:hAnsi="Arial" w:cs="Arial"/>
          <w:lang w:val="cs-CZ"/>
        </w:rPr>
      </w:pPr>
    </w:p>
    <w:p w:rsidR="000948EA" w:rsidRPr="0093121C" w:rsidRDefault="000948EA" w:rsidP="0008722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cs-CZ"/>
        </w:rPr>
      </w:pPr>
      <w:r w:rsidRPr="0093121C">
        <w:rPr>
          <w:rFonts w:ascii="Arial" w:hAnsi="Arial" w:cs="Arial"/>
          <w:lang w:val="cs-CZ"/>
        </w:rPr>
        <w:t xml:space="preserve">Byt uvedený v čl. I. předá </w:t>
      </w:r>
      <w:r w:rsidR="00577545" w:rsidRPr="0093121C">
        <w:rPr>
          <w:rFonts w:ascii="Arial" w:hAnsi="Arial" w:cs="Arial"/>
          <w:lang w:val="cs-CZ"/>
        </w:rPr>
        <w:t xml:space="preserve">pronajímatel </w:t>
      </w:r>
      <w:r w:rsidRPr="0093121C">
        <w:rPr>
          <w:rFonts w:ascii="Arial" w:hAnsi="Arial" w:cs="Arial"/>
          <w:lang w:val="cs-CZ"/>
        </w:rPr>
        <w:t>nájemci do užívání</w:t>
      </w:r>
      <w:r w:rsidR="00577545" w:rsidRPr="0093121C">
        <w:rPr>
          <w:rFonts w:ascii="Arial" w:hAnsi="Arial" w:cs="Arial"/>
          <w:lang w:val="cs-CZ"/>
        </w:rPr>
        <w:t>.</w:t>
      </w:r>
      <w:r w:rsidR="0043494D" w:rsidRPr="0093121C">
        <w:rPr>
          <w:rFonts w:ascii="Arial" w:hAnsi="Arial" w:cs="Arial"/>
          <w:lang w:val="cs-CZ"/>
        </w:rPr>
        <w:t xml:space="preserve"> </w:t>
      </w:r>
      <w:r w:rsidR="00B907C4" w:rsidRPr="0093121C">
        <w:rPr>
          <w:rFonts w:ascii="Arial" w:hAnsi="Arial" w:cs="Arial"/>
          <w:lang w:val="cs-CZ"/>
        </w:rPr>
        <w:t xml:space="preserve">Při podpisu nájemní smlouvy předá </w:t>
      </w:r>
      <w:proofErr w:type="gramStart"/>
      <w:r w:rsidR="00577545" w:rsidRPr="0093121C">
        <w:rPr>
          <w:rFonts w:ascii="Arial" w:hAnsi="Arial" w:cs="Arial"/>
          <w:lang w:val="cs-CZ"/>
        </w:rPr>
        <w:t>pronajímatel</w:t>
      </w:r>
      <w:r w:rsidR="00B907C4" w:rsidRPr="0093121C">
        <w:rPr>
          <w:rFonts w:ascii="Arial" w:hAnsi="Arial" w:cs="Arial"/>
          <w:lang w:val="cs-CZ"/>
        </w:rPr>
        <w:t xml:space="preserve">  nájemci</w:t>
      </w:r>
      <w:proofErr w:type="gramEnd"/>
      <w:r w:rsidR="00B907C4" w:rsidRPr="0093121C">
        <w:rPr>
          <w:rFonts w:ascii="Arial" w:hAnsi="Arial" w:cs="Arial"/>
          <w:lang w:val="cs-CZ"/>
        </w:rPr>
        <w:t xml:space="preserve"> </w:t>
      </w:r>
      <w:r w:rsidR="00D32728" w:rsidRPr="0093121C">
        <w:rPr>
          <w:rFonts w:ascii="Arial" w:hAnsi="Arial" w:cs="Arial"/>
          <w:lang w:val="cs-CZ"/>
        </w:rPr>
        <w:t>výpočtový</w:t>
      </w:r>
      <w:r w:rsidR="00B907C4" w:rsidRPr="0093121C">
        <w:rPr>
          <w:rFonts w:ascii="Arial" w:hAnsi="Arial" w:cs="Arial"/>
          <w:lang w:val="cs-CZ"/>
        </w:rPr>
        <w:t xml:space="preserve"> list s výpočtem nájemného a  </w:t>
      </w:r>
      <w:r w:rsidR="00E14E1C" w:rsidRPr="0093121C">
        <w:rPr>
          <w:rFonts w:ascii="Arial" w:hAnsi="Arial" w:cs="Arial"/>
          <w:lang w:val="cs-CZ"/>
        </w:rPr>
        <w:t>úhrad</w:t>
      </w:r>
      <w:r w:rsidR="00CD2786" w:rsidRPr="0093121C">
        <w:rPr>
          <w:rFonts w:ascii="Arial" w:hAnsi="Arial" w:cs="Arial"/>
          <w:lang w:val="cs-CZ"/>
        </w:rPr>
        <w:t>y</w:t>
      </w:r>
      <w:r w:rsidR="00E14E1C" w:rsidRPr="0093121C">
        <w:rPr>
          <w:rFonts w:ascii="Arial" w:hAnsi="Arial" w:cs="Arial"/>
          <w:lang w:val="cs-CZ"/>
        </w:rPr>
        <w:t xml:space="preserve"> za cenu služeb poskytovaných s u</w:t>
      </w:r>
      <w:r w:rsidR="00B907C4" w:rsidRPr="0093121C">
        <w:rPr>
          <w:rFonts w:ascii="Arial" w:hAnsi="Arial" w:cs="Arial"/>
          <w:lang w:val="cs-CZ"/>
        </w:rPr>
        <w:t xml:space="preserve">žíváním bytu (dále jen </w:t>
      </w:r>
      <w:r w:rsidR="00D32728" w:rsidRPr="0093121C">
        <w:rPr>
          <w:rFonts w:ascii="Arial" w:hAnsi="Arial" w:cs="Arial"/>
          <w:lang w:val="cs-CZ"/>
        </w:rPr>
        <w:t>výpočtový</w:t>
      </w:r>
      <w:r w:rsidR="00B907C4" w:rsidRPr="0093121C">
        <w:rPr>
          <w:rFonts w:ascii="Arial" w:hAnsi="Arial" w:cs="Arial"/>
          <w:lang w:val="cs-CZ"/>
        </w:rPr>
        <w:t xml:space="preserve"> list). </w:t>
      </w:r>
      <w:r w:rsidR="00D32728" w:rsidRPr="0093121C">
        <w:rPr>
          <w:rFonts w:ascii="Arial" w:hAnsi="Arial" w:cs="Arial"/>
          <w:lang w:val="cs-CZ"/>
        </w:rPr>
        <w:t>Výpočtový</w:t>
      </w:r>
      <w:r w:rsidR="00B907C4" w:rsidRPr="0093121C">
        <w:rPr>
          <w:rFonts w:ascii="Arial" w:hAnsi="Arial" w:cs="Arial"/>
          <w:lang w:val="cs-CZ"/>
        </w:rPr>
        <w:t xml:space="preserve"> list se podpisem nájemce stává nedílnou součástí nájemní smlouvy. </w:t>
      </w:r>
    </w:p>
    <w:p w:rsidR="00590167" w:rsidRPr="0093121C" w:rsidRDefault="00590167" w:rsidP="00087224">
      <w:pPr>
        <w:spacing w:line="276" w:lineRule="auto"/>
        <w:jc w:val="both"/>
        <w:rPr>
          <w:rFonts w:ascii="Arial" w:hAnsi="Arial" w:cs="Arial"/>
          <w:b/>
          <w:lang w:val="cs-CZ"/>
        </w:rPr>
      </w:pPr>
    </w:p>
    <w:p w:rsidR="006F59E2" w:rsidRPr="0093121C" w:rsidRDefault="00B907C4" w:rsidP="006F59E2">
      <w:pPr>
        <w:pStyle w:val="Zkladntext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93121C">
        <w:rPr>
          <w:rFonts w:ascii="Arial" w:hAnsi="Arial" w:cs="Arial"/>
          <w:sz w:val="20"/>
          <w:szCs w:val="20"/>
        </w:rPr>
        <w:t>Nájemce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93121C">
        <w:rPr>
          <w:rFonts w:ascii="Arial" w:hAnsi="Arial" w:cs="Arial"/>
          <w:sz w:val="20"/>
          <w:szCs w:val="20"/>
        </w:rPr>
        <w:t>zavazuje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požádat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7545" w:rsidRPr="0093121C">
        <w:rPr>
          <w:rFonts w:ascii="Arial" w:hAnsi="Arial" w:cs="Arial"/>
          <w:sz w:val="20"/>
          <w:szCs w:val="20"/>
        </w:rPr>
        <w:t>pronajímatele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3121C">
        <w:rPr>
          <w:rFonts w:ascii="Arial" w:hAnsi="Arial" w:cs="Arial"/>
          <w:sz w:val="20"/>
          <w:szCs w:val="20"/>
        </w:rPr>
        <w:t>předání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bytu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nejpozději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do 5 </w:t>
      </w:r>
      <w:proofErr w:type="spellStart"/>
      <w:r w:rsidRPr="0093121C">
        <w:rPr>
          <w:rFonts w:ascii="Arial" w:hAnsi="Arial" w:cs="Arial"/>
          <w:sz w:val="20"/>
          <w:szCs w:val="20"/>
        </w:rPr>
        <w:t>pracovních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dnů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ode </w:t>
      </w:r>
      <w:proofErr w:type="spellStart"/>
      <w:r w:rsidRPr="0093121C">
        <w:rPr>
          <w:rFonts w:ascii="Arial" w:hAnsi="Arial" w:cs="Arial"/>
          <w:sz w:val="20"/>
          <w:szCs w:val="20"/>
        </w:rPr>
        <w:t>dne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podpisu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nájemní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smlouvy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. </w:t>
      </w:r>
      <w:r w:rsidR="000948EA" w:rsidRPr="0093121C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0948EA" w:rsidRPr="0093121C">
        <w:rPr>
          <w:rFonts w:ascii="Arial" w:hAnsi="Arial" w:cs="Arial"/>
          <w:sz w:val="20"/>
          <w:szCs w:val="20"/>
        </w:rPr>
        <w:t>předání</w:t>
      </w:r>
      <w:proofErr w:type="spellEnd"/>
      <w:r w:rsidR="000948EA" w:rsidRPr="0093121C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948EA" w:rsidRPr="0093121C">
        <w:rPr>
          <w:rFonts w:ascii="Arial" w:hAnsi="Arial" w:cs="Arial"/>
          <w:sz w:val="20"/>
          <w:szCs w:val="20"/>
        </w:rPr>
        <w:t>převzetí</w:t>
      </w:r>
      <w:proofErr w:type="spellEnd"/>
      <w:r w:rsidR="000948EA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8EA" w:rsidRPr="0093121C">
        <w:rPr>
          <w:rFonts w:ascii="Arial" w:hAnsi="Arial" w:cs="Arial"/>
          <w:sz w:val="20"/>
          <w:szCs w:val="20"/>
        </w:rPr>
        <w:t>bytu</w:t>
      </w:r>
      <w:proofErr w:type="spellEnd"/>
      <w:r w:rsidR="000948EA" w:rsidRPr="0093121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0948EA" w:rsidRPr="0093121C">
        <w:rPr>
          <w:rFonts w:ascii="Arial" w:hAnsi="Arial" w:cs="Arial"/>
          <w:sz w:val="20"/>
          <w:szCs w:val="20"/>
        </w:rPr>
        <w:t>mezi</w:t>
      </w:r>
      <w:proofErr w:type="spellEnd"/>
      <w:r w:rsidR="000948EA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8EA" w:rsidRPr="0093121C">
        <w:rPr>
          <w:rFonts w:ascii="Arial" w:hAnsi="Arial" w:cs="Arial"/>
          <w:sz w:val="20"/>
          <w:szCs w:val="20"/>
        </w:rPr>
        <w:t>pronajímatelem</w:t>
      </w:r>
      <w:proofErr w:type="spellEnd"/>
      <w:r w:rsidR="000948EA" w:rsidRPr="0093121C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948EA" w:rsidRPr="0093121C">
        <w:rPr>
          <w:rFonts w:ascii="Arial" w:hAnsi="Arial" w:cs="Arial"/>
          <w:sz w:val="20"/>
          <w:szCs w:val="20"/>
        </w:rPr>
        <w:t>nájemcem</w:t>
      </w:r>
      <w:proofErr w:type="spellEnd"/>
      <w:r w:rsidR="000948EA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8EA" w:rsidRPr="0093121C">
        <w:rPr>
          <w:rFonts w:ascii="Arial" w:hAnsi="Arial" w:cs="Arial"/>
          <w:sz w:val="20"/>
          <w:szCs w:val="20"/>
        </w:rPr>
        <w:t>sepíše</w:t>
      </w:r>
      <w:proofErr w:type="spellEnd"/>
      <w:r w:rsidR="000948EA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8EA" w:rsidRPr="0093121C">
        <w:rPr>
          <w:rFonts w:ascii="Arial" w:hAnsi="Arial" w:cs="Arial"/>
          <w:sz w:val="20"/>
          <w:szCs w:val="20"/>
        </w:rPr>
        <w:t>předávací</w:t>
      </w:r>
      <w:proofErr w:type="spellEnd"/>
      <w:r w:rsidR="000948EA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8EA" w:rsidRPr="0093121C">
        <w:rPr>
          <w:rFonts w:ascii="Arial" w:hAnsi="Arial" w:cs="Arial"/>
          <w:sz w:val="20"/>
          <w:szCs w:val="20"/>
        </w:rPr>
        <w:t>protokol</w:t>
      </w:r>
      <w:proofErr w:type="spellEnd"/>
      <w:r w:rsidR="000948EA" w:rsidRPr="0093121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948EA" w:rsidRPr="0093121C">
        <w:rPr>
          <w:rFonts w:ascii="Arial" w:hAnsi="Arial" w:cs="Arial"/>
          <w:sz w:val="20"/>
          <w:szCs w:val="20"/>
        </w:rPr>
        <w:t>který</w:t>
      </w:r>
      <w:proofErr w:type="spellEnd"/>
      <w:r w:rsidR="000948EA" w:rsidRPr="0093121C">
        <w:rPr>
          <w:rFonts w:ascii="Arial" w:hAnsi="Arial" w:cs="Arial"/>
          <w:sz w:val="20"/>
          <w:szCs w:val="20"/>
        </w:rPr>
        <w:t xml:space="preserve"> s</w:t>
      </w:r>
      <w:r w:rsidRPr="0093121C"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93121C">
        <w:rPr>
          <w:rFonts w:ascii="Arial" w:hAnsi="Arial" w:cs="Arial"/>
          <w:sz w:val="20"/>
          <w:szCs w:val="20"/>
        </w:rPr>
        <w:t>jejich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podpisem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stává</w:t>
      </w:r>
      <w:proofErr w:type="spellEnd"/>
      <w:r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sz w:val="20"/>
          <w:szCs w:val="20"/>
        </w:rPr>
        <w:t>součástí</w:t>
      </w:r>
      <w:proofErr w:type="spellEnd"/>
      <w:r w:rsidR="000948EA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8EA" w:rsidRPr="0093121C">
        <w:rPr>
          <w:rFonts w:ascii="Arial" w:hAnsi="Arial" w:cs="Arial"/>
          <w:sz w:val="20"/>
          <w:szCs w:val="20"/>
        </w:rPr>
        <w:t>této</w:t>
      </w:r>
      <w:proofErr w:type="spellEnd"/>
      <w:r w:rsidR="000948EA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8EA" w:rsidRPr="0093121C">
        <w:rPr>
          <w:rFonts w:ascii="Arial" w:hAnsi="Arial" w:cs="Arial"/>
          <w:sz w:val="20"/>
          <w:szCs w:val="20"/>
        </w:rPr>
        <w:t>smlou</w:t>
      </w:r>
      <w:r w:rsidR="009A5B09" w:rsidRPr="0093121C">
        <w:rPr>
          <w:rFonts w:ascii="Arial" w:hAnsi="Arial" w:cs="Arial"/>
          <w:sz w:val="20"/>
          <w:szCs w:val="20"/>
        </w:rPr>
        <w:t>vy</w:t>
      </w:r>
      <w:proofErr w:type="spellEnd"/>
      <w:r w:rsidR="009A5B09" w:rsidRPr="0093121C">
        <w:rPr>
          <w:rFonts w:ascii="Arial" w:hAnsi="Arial" w:cs="Arial"/>
          <w:sz w:val="20"/>
          <w:szCs w:val="20"/>
        </w:rPr>
        <w:t>. Do</w:t>
      </w:r>
      <w:r w:rsidR="000B7DDE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7DDE" w:rsidRPr="0093121C">
        <w:rPr>
          <w:rFonts w:ascii="Arial" w:hAnsi="Arial" w:cs="Arial"/>
          <w:sz w:val="20"/>
          <w:szCs w:val="20"/>
        </w:rPr>
        <w:t>protokolu</w:t>
      </w:r>
      <w:proofErr w:type="spellEnd"/>
      <w:r w:rsidR="000B7DDE" w:rsidRPr="0093121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0B7DDE" w:rsidRPr="0093121C">
        <w:rPr>
          <w:rFonts w:ascii="Arial" w:hAnsi="Arial" w:cs="Arial"/>
          <w:sz w:val="20"/>
          <w:szCs w:val="20"/>
        </w:rPr>
        <w:t>uvede</w:t>
      </w:r>
      <w:proofErr w:type="spellEnd"/>
      <w:r w:rsidR="000B7DDE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7DDE" w:rsidRPr="0093121C">
        <w:rPr>
          <w:rFonts w:ascii="Arial" w:hAnsi="Arial" w:cs="Arial"/>
          <w:sz w:val="20"/>
          <w:szCs w:val="20"/>
        </w:rPr>
        <w:t>stav</w:t>
      </w:r>
      <w:proofErr w:type="spellEnd"/>
      <w:r w:rsidR="000948EA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8EA" w:rsidRPr="0093121C">
        <w:rPr>
          <w:rFonts w:ascii="Arial" w:hAnsi="Arial" w:cs="Arial"/>
          <w:sz w:val="20"/>
          <w:szCs w:val="20"/>
        </w:rPr>
        <w:t>bytu</w:t>
      </w:r>
      <w:proofErr w:type="spellEnd"/>
      <w:r w:rsidR="000948EA" w:rsidRPr="0093121C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948EA" w:rsidRPr="0093121C">
        <w:rPr>
          <w:rFonts w:ascii="Arial" w:hAnsi="Arial" w:cs="Arial"/>
          <w:sz w:val="20"/>
          <w:szCs w:val="20"/>
        </w:rPr>
        <w:t>jeho</w:t>
      </w:r>
      <w:proofErr w:type="spellEnd"/>
      <w:r w:rsidR="000948EA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8EA" w:rsidRPr="0093121C">
        <w:rPr>
          <w:rFonts w:ascii="Arial" w:hAnsi="Arial" w:cs="Arial"/>
          <w:sz w:val="20"/>
          <w:szCs w:val="20"/>
        </w:rPr>
        <w:t>vybavení</w:t>
      </w:r>
      <w:proofErr w:type="spellEnd"/>
      <w:r w:rsidR="000948EA" w:rsidRPr="0093121C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948EA" w:rsidRPr="0093121C">
        <w:rPr>
          <w:rFonts w:ascii="Arial" w:hAnsi="Arial" w:cs="Arial"/>
          <w:sz w:val="20"/>
          <w:szCs w:val="20"/>
        </w:rPr>
        <w:t>příp</w:t>
      </w:r>
      <w:r w:rsidR="007608F8" w:rsidRPr="0093121C">
        <w:rPr>
          <w:rFonts w:ascii="Arial" w:hAnsi="Arial" w:cs="Arial"/>
          <w:sz w:val="20"/>
          <w:szCs w:val="20"/>
        </w:rPr>
        <w:t>adné</w:t>
      </w:r>
      <w:proofErr w:type="spellEnd"/>
      <w:r w:rsidR="007608F8" w:rsidRPr="009312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08F8" w:rsidRPr="0093121C">
        <w:rPr>
          <w:rFonts w:ascii="Arial" w:hAnsi="Arial" w:cs="Arial"/>
          <w:sz w:val="20"/>
          <w:szCs w:val="20"/>
        </w:rPr>
        <w:t>závady</w:t>
      </w:r>
      <w:proofErr w:type="spellEnd"/>
      <w:r w:rsidR="007608F8" w:rsidRPr="0093121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608F8" w:rsidRPr="0093121C">
        <w:rPr>
          <w:rFonts w:ascii="Arial" w:hAnsi="Arial" w:cs="Arial"/>
          <w:sz w:val="20"/>
          <w:szCs w:val="20"/>
        </w:rPr>
        <w:t>budou</w:t>
      </w:r>
      <w:proofErr w:type="spellEnd"/>
      <w:r w:rsidR="007608F8" w:rsidRPr="0093121C">
        <w:rPr>
          <w:rFonts w:ascii="Arial" w:hAnsi="Arial" w:cs="Arial"/>
          <w:sz w:val="20"/>
          <w:szCs w:val="20"/>
        </w:rPr>
        <w:t xml:space="preserve">-li </w:t>
      </w:r>
      <w:proofErr w:type="spellStart"/>
      <w:r w:rsidR="007608F8" w:rsidRPr="0093121C">
        <w:rPr>
          <w:rFonts w:ascii="Arial" w:hAnsi="Arial" w:cs="Arial"/>
          <w:sz w:val="20"/>
          <w:szCs w:val="20"/>
        </w:rPr>
        <w:t>zjištěny</w:t>
      </w:r>
      <w:proofErr w:type="spellEnd"/>
      <w:r w:rsidR="007608F8" w:rsidRPr="0093121C">
        <w:rPr>
          <w:rFonts w:ascii="Arial" w:hAnsi="Arial" w:cs="Arial"/>
          <w:sz w:val="20"/>
          <w:szCs w:val="20"/>
        </w:rPr>
        <w:t>.</w:t>
      </w:r>
    </w:p>
    <w:p w:rsidR="00C71086" w:rsidRPr="0093121C" w:rsidRDefault="006F59E2" w:rsidP="0008722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 xml:space="preserve">V případě, že nájemce bez vážných důvodů nepožádá </w:t>
      </w:r>
      <w:r w:rsidR="00880C4D" w:rsidRPr="0093121C">
        <w:rPr>
          <w:rFonts w:ascii="Arial" w:hAnsi="Arial" w:cs="Arial"/>
          <w:lang w:val="cs-CZ"/>
        </w:rPr>
        <w:t xml:space="preserve">pronajímatele </w:t>
      </w:r>
      <w:r w:rsidRPr="0093121C">
        <w:rPr>
          <w:rFonts w:ascii="Arial" w:hAnsi="Arial" w:cs="Arial"/>
          <w:lang w:val="cs-CZ"/>
        </w:rPr>
        <w:t>ve stanovené lhůtě o předání bytu anebo bez vážných důvodů odmítne podepsat protokol o předání a převzetí bytu, bude toto jednání překážkou užívání bytu zaviněnou nájemcem, a bude považováno za hrubé porušení podmínek sjednaných v nájemní smlouvě.</w:t>
      </w:r>
    </w:p>
    <w:p w:rsidR="000948EA" w:rsidRPr="0093121C" w:rsidRDefault="000948EA" w:rsidP="00087224">
      <w:pPr>
        <w:spacing w:line="276" w:lineRule="auto"/>
        <w:jc w:val="both"/>
        <w:rPr>
          <w:rFonts w:ascii="Arial" w:hAnsi="Arial" w:cs="Arial"/>
          <w:lang w:val="cs-CZ"/>
        </w:rPr>
      </w:pPr>
    </w:p>
    <w:p w:rsidR="00E10007" w:rsidRPr="0093121C" w:rsidRDefault="000948EA" w:rsidP="0008722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lang w:val="cs-CZ"/>
        </w:rPr>
      </w:pPr>
      <w:r w:rsidRPr="0093121C">
        <w:rPr>
          <w:rFonts w:ascii="Arial" w:hAnsi="Arial" w:cs="Arial"/>
          <w:lang w:val="cs-CZ"/>
        </w:rPr>
        <w:t xml:space="preserve">Po </w:t>
      </w:r>
      <w:r w:rsidR="005A16AE" w:rsidRPr="0093121C">
        <w:rPr>
          <w:rFonts w:ascii="Arial" w:hAnsi="Arial" w:cs="Arial"/>
          <w:lang w:val="cs-CZ"/>
        </w:rPr>
        <w:t>skončení</w:t>
      </w:r>
      <w:r w:rsidRPr="0093121C">
        <w:rPr>
          <w:rFonts w:ascii="Arial" w:hAnsi="Arial" w:cs="Arial"/>
          <w:lang w:val="cs-CZ"/>
        </w:rPr>
        <w:t xml:space="preserve"> nájmu bytu se nájem</w:t>
      </w:r>
      <w:r w:rsidR="00661589" w:rsidRPr="0093121C">
        <w:rPr>
          <w:rFonts w:ascii="Arial" w:hAnsi="Arial" w:cs="Arial"/>
          <w:lang w:val="cs-CZ"/>
        </w:rPr>
        <w:t>ce zavazuje byt předat ve stavu</w:t>
      </w:r>
      <w:r w:rsidR="00487C10" w:rsidRPr="0093121C">
        <w:rPr>
          <w:rFonts w:ascii="Arial" w:hAnsi="Arial" w:cs="Arial"/>
          <w:lang w:val="cs-CZ"/>
        </w:rPr>
        <w:t>,</w:t>
      </w:r>
      <w:r w:rsidR="0043494D" w:rsidRPr="0093121C">
        <w:rPr>
          <w:rFonts w:ascii="Arial" w:hAnsi="Arial" w:cs="Arial"/>
          <w:lang w:val="cs-CZ"/>
        </w:rPr>
        <w:t xml:space="preserve"> </w:t>
      </w:r>
      <w:r w:rsidRPr="0093121C">
        <w:rPr>
          <w:rFonts w:ascii="Arial" w:hAnsi="Arial" w:cs="Arial"/>
          <w:lang w:val="cs-CZ"/>
        </w:rPr>
        <w:t>v jaké</w:t>
      </w:r>
      <w:r w:rsidR="005A16AE" w:rsidRPr="0093121C">
        <w:rPr>
          <w:rFonts w:ascii="Arial" w:hAnsi="Arial" w:cs="Arial"/>
          <w:lang w:val="cs-CZ"/>
        </w:rPr>
        <w:t>m jej převzal, s přihlédnutím k </w:t>
      </w:r>
      <w:r w:rsidRPr="0093121C">
        <w:rPr>
          <w:rFonts w:ascii="Arial" w:hAnsi="Arial" w:cs="Arial"/>
          <w:lang w:val="cs-CZ"/>
        </w:rPr>
        <w:t>obvyklému opotřebení, případně s odborně provedenými, a tam, kde to vyžaduje stavební zákon i zkolaudovanými ú</w:t>
      </w:r>
      <w:r w:rsidR="007608F8" w:rsidRPr="0093121C">
        <w:rPr>
          <w:rFonts w:ascii="Arial" w:hAnsi="Arial" w:cs="Arial"/>
          <w:lang w:val="cs-CZ"/>
        </w:rPr>
        <w:t>pravami, k nimž měl písemný</w:t>
      </w:r>
      <w:r w:rsidRPr="0093121C">
        <w:rPr>
          <w:rFonts w:ascii="Arial" w:hAnsi="Arial" w:cs="Arial"/>
          <w:lang w:val="cs-CZ"/>
        </w:rPr>
        <w:t xml:space="preserve"> souhlas vlastníka bytu. </w:t>
      </w:r>
      <w:r w:rsidR="00661589" w:rsidRPr="0093121C">
        <w:rPr>
          <w:rFonts w:ascii="Arial" w:hAnsi="Arial" w:cs="Arial"/>
          <w:lang w:val="cs-CZ"/>
        </w:rPr>
        <w:t xml:space="preserve">Nájemce odstraní v bytě změny, které provedl se souhlasem pronajímatele, pokud nebude následně ujednáno jinak. </w:t>
      </w:r>
      <w:r w:rsidRPr="0093121C">
        <w:rPr>
          <w:rFonts w:ascii="Arial" w:hAnsi="Arial" w:cs="Arial"/>
          <w:lang w:val="cs-CZ"/>
        </w:rPr>
        <w:t>Drobné opravy a náklady spojené s běžnou údržbou bytu, jejichž potřeba vznikla do doby skončení nájmu, zajistí nájemce nejpozději k termínu předání bytu. Pokud tak nájemce neučiní, zajistí potřebné opravy a běžnou údržbu pronajímatel na náklad nájemce.</w:t>
      </w:r>
    </w:p>
    <w:p w:rsidR="00661589" w:rsidRPr="0093121C" w:rsidRDefault="00661589" w:rsidP="00087224">
      <w:pPr>
        <w:pStyle w:val="Odstavecseseznamem"/>
        <w:spacing w:line="276" w:lineRule="auto"/>
        <w:rPr>
          <w:rFonts w:ascii="Arial" w:hAnsi="Arial" w:cs="Arial"/>
          <w:color w:val="000000"/>
          <w:lang w:val="cs-CZ"/>
        </w:rPr>
      </w:pPr>
    </w:p>
    <w:p w:rsidR="00661589" w:rsidRPr="0093121C" w:rsidRDefault="00661589" w:rsidP="00661589">
      <w:pPr>
        <w:ind w:left="360"/>
        <w:jc w:val="both"/>
        <w:rPr>
          <w:rFonts w:ascii="Arial" w:hAnsi="Arial" w:cs="Arial"/>
          <w:color w:val="000000"/>
          <w:lang w:val="cs-CZ"/>
        </w:rPr>
      </w:pPr>
    </w:p>
    <w:p w:rsidR="000948EA" w:rsidRPr="0093121C" w:rsidRDefault="000948EA" w:rsidP="00087224">
      <w:pPr>
        <w:spacing w:line="276" w:lineRule="auto"/>
        <w:jc w:val="center"/>
        <w:rPr>
          <w:rFonts w:ascii="Arial" w:hAnsi="Arial" w:cs="Arial"/>
          <w:b/>
          <w:color w:val="000000"/>
          <w:lang w:val="cs-CZ"/>
        </w:rPr>
      </w:pPr>
      <w:r w:rsidRPr="0093121C">
        <w:rPr>
          <w:rFonts w:ascii="Arial" w:hAnsi="Arial" w:cs="Arial"/>
          <w:b/>
          <w:color w:val="000000"/>
          <w:lang w:val="cs-CZ"/>
        </w:rPr>
        <w:lastRenderedPageBreak/>
        <w:t>Článek V.</w:t>
      </w:r>
    </w:p>
    <w:p w:rsidR="000948EA" w:rsidRPr="0093121C" w:rsidRDefault="000948EA" w:rsidP="00087224">
      <w:pPr>
        <w:spacing w:line="276" w:lineRule="auto"/>
        <w:jc w:val="center"/>
        <w:rPr>
          <w:rFonts w:ascii="Arial" w:hAnsi="Arial" w:cs="Arial"/>
          <w:color w:val="000000"/>
          <w:lang w:val="cs-CZ"/>
        </w:rPr>
      </w:pPr>
      <w:r w:rsidRPr="0093121C">
        <w:rPr>
          <w:rFonts w:ascii="Arial" w:hAnsi="Arial" w:cs="Arial"/>
          <w:b/>
          <w:color w:val="000000"/>
          <w:lang w:val="cs-CZ"/>
        </w:rPr>
        <w:t xml:space="preserve"> Opravy v</w:t>
      </w:r>
      <w:r w:rsidR="00024951" w:rsidRPr="0093121C">
        <w:rPr>
          <w:rFonts w:ascii="Arial" w:hAnsi="Arial" w:cs="Arial"/>
          <w:b/>
          <w:color w:val="000000"/>
          <w:lang w:val="cs-CZ"/>
        </w:rPr>
        <w:t> </w:t>
      </w:r>
      <w:r w:rsidRPr="0093121C">
        <w:rPr>
          <w:rFonts w:ascii="Arial" w:hAnsi="Arial" w:cs="Arial"/>
          <w:b/>
          <w:color w:val="000000"/>
          <w:lang w:val="cs-CZ"/>
        </w:rPr>
        <w:t>bytě</w:t>
      </w:r>
      <w:r w:rsidR="00024951" w:rsidRPr="0093121C">
        <w:rPr>
          <w:rFonts w:ascii="Arial" w:hAnsi="Arial" w:cs="Arial"/>
          <w:b/>
          <w:color w:val="000000"/>
          <w:lang w:val="cs-CZ"/>
        </w:rPr>
        <w:t xml:space="preserve"> a náklady spojené s údržbou bytu</w:t>
      </w:r>
    </w:p>
    <w:p w:rsidR="000948EA" w:rsidRPr="0093121C" w:rsidRDefault="000948EA" w:rsidP="00087224">
      <w:pPr>
        <w:spacing w:line="276" w:lineRule="auto"/>
        <w:jc w:val="both"/>
        <w:rPr>
          <w:rFonts w:ascii="Arial" w:hAnsi="Arial" w:cs="Arial"/>
          <w:color w:val="000000"/>
          <w:lang w:val="cs-CZ"/>
        </w:rPr>
      </w:pPr>
    </w:p>
    <w:p w:rsidR="000948EA" w:rsidRPr="0093121C" w:rsidRDefault="000948EA" w:rsidP="00087224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/>
          <w:lang w:val="cs-CZ"/>
        </w:rPr>
      </w:pPr>
      <w:r w:rsidRPr="0093121C">
        <w:rPr>
          <w:rFonts w:ascii="Arial" w:hAnsi="Arial" w:cs="Arial"/>
          <w:color w:val="000000"/>
          <w:lang w:val="cs-CZ"/>
        </w:rPr>
        <w:t>Nájemce je oprávněn provádět stavební úp</w:t>
      </w:r>
      <w:r w:rsidR="00DB3C38" w:rsidRPr="0093121C">
        <w:rPr>
          <w:rFonts w:ascii="Arial" w:hAnsi="Arial" w:cs="Arial"/>
          <w:color w:val="000000"/>
          <w:lang w:val="cs-CZ"/>
        </w:rPr>
        <w:t>ravy a opravy pouze na základě písemného souhlasu</w:t>
      </w:r>
      <w:r w:rsidR="0020106B" w:rsidRPr="0093121C">
        <w:rPr>
          <w:rFonts w:ascii="Arial" w:hAnsi="Arial" w:cs="Arial"/>
          <w:color w:val="000000"/>
          <w:lang w:val="cs-CZ"/>
        </w:rPr>
        <w:t xml:space="preserve"> </w:t>
      </w:r>
      <w:r w:rsidRPr="0093121C">
        <w:rPr>
          <w:rFonts w:ascii="Arial" w:hAnsi="Arial" w:cs="Arial"/>
          <w:color w:val="000000"/>
          <w:lang w:val="cs-CZ"/>
        </w:rPr>
        <w:t>pronajímatele. Nájemce nebude po pronajímateli požadovat jakoukoliv finanční úhradu za následné opravy</w:t>
      </w:r>
      <w:r w:rsidR="00DB3C38" w:rsidRPr="0093121C">
        <w:rPr>
          <w:rFonts w:ascii="Arial" w:hAnsi="Arial" w:cs="Arial"/>
          <w:color w:val="000000"/>
          <w:lang w:val="cs-CZ"/>
        </w:rPr>
        <w:t>,</w:t>
      </w:r>
      <w:r w:rsidRPr="0093121C">
        <w:rPr>
          <w:rFonts w:ascii="Arial" w:hAnsi="Arial" w:cs="Arial"/>
          <w:color w:val="000000"/>
          <w:lang w:val="cs-CZ"/>
        </w:rPr>
        <w:t xml:space="preserve"> případně výměny zařízení instalované v souvislosti se schválenou stavební úpravou. Práce budou provedeny odbornou firmou na </w:t>
      </w:r>
      <w:r w:rsidR="0088497A" w:rsidRPr="0093121C">
        <w:rPr>
          <w:rFonts w:ascii="Arial" w:hAnsi="Arial" w:cs="Arial"/>
          <w:color w:val="000000"/>
          <w:lang w:val="cs-CZ"/>
        </w:rPr>
        <w:t>n</w:t>
      </w:r>
      <w:r w:rsidRPr="0093121C">
        <w:rPr>
          <w:rFonts w:ascii="Arial" w:hAnsi="Arial" w:cs="Arial"/>
          <w:color w:val="000000"/>
          <w:lang w:val="cs-CZ"/>
        </w:rPr>
        <w:t xml:space="preserve">áklady nájemce. Předmětný souhlas nijak nenahrazuje stavební povolení, ani neplní formu ohlášení. Nájemce je </w:t>
      </w:r>
      <w:r w:rsidR="00387584" w:rsidRPr="0093121C">
        <w:rPr>
          <w:rFonts w:ascii="Arial" w:hAnsi="Arial" w:cs="Arial"/>
          <w:color w:val="000000"/>
          <w:lang w:val="cs-CZ"/>
        </w:rPr>
        <w:t>p</w:t>
      </w:r>
      <w:r w:rsidRPr="0093121C">
        <w:rPr>
          <w:rFonts w:ascii="Arial" w:hAnsi="Arial" w:cs="Arial"/>
          <w:color w:val="000000"/>
          <w:lang w:val="cs-CZ"/>
        </w:rPr>
        <w:t>ovinen si na vlastní náklad opatřit stavební povolení, pokud je pro předmětné stavební úpravy požadováno</w:t>
      </w:r>
      <w:r w:rsidR="0088497A" w:rsidRPr="0093121C">
        <w:rPr>
          <w:rFonts w:ascii="Arial" w:hAnsi="Arial" w:cs="Arial"/>
          <w:color w:val="000000"/>
          <w:lang w:val="cs-CZ"/>
        </w:rPr>
        <w:t>.</w:t>
      </w:r>
      <w:r w:rsidR="0020106B" w:rsidRPr="0093121C">
        <w:rPr>
          <w:rFonts w:ascii="Arial" w:hAnsi="Arial" w:cs="Arial"/>
          <w:color w:val="000000"/>
          <w:lang w:val="cs-CZ"/>
        </w:rPr>
        <w:t xml:space="preserve"> </w:t>
      </w:r>
      <w:r w:rsidRPr="0093121C">
        <w:rPr>
          <w:rFonts w:ascii="Arial" w:hAnsi="Arial" w:cs="Arial"/>
          <w:color w:val="000000"/>
          <w:lang w:val="cs-CZ"/>
        </w:rPr>
        <w:t>Předmětný souhlas rovněž nájemce nezbavuje povinnosti zajistit potřebné revizní zprávy a další do</w:t>
      </w:r>
      <w:r w:rsidR="007A26B5" w:rsidRPr="0093121C">
        <w:rPr>
          <w:rFonts w:ascii="Arial" w:hAnsi="Arial" w:cs="Arial"/>
          <w:color w:val="000000"/>
          <w:lang w:val="cs-CZ"/>
        </w:rPr>
        <w:t xml:space="preserve">klady </w:t>
      </w:r>
      <w:r w:rsidR="00D751C0" w:rsidRPr="0093121C">
        <w:rPr>
          <w:rFonts w:ascii="Arial" w:hAnsi="Arial" w:cs="Arial"/>
          <w:color w:val="000000"/>
          <w:lang w:val="cs-CZ"/>
        </w:rPr>
        <w:t>p</w:t>
      </w:r>
      <w:r w:rsidR="007A26B5" w:rsidRPr="0093121C">
        <w:rPr>
          <w:rFonts w:ascii="Arial" w:hAnsi="Arial" w:cs="Arial"/>
          <w:color w:val="000000"/>
          <w:lang w:val="cs-CZ"/>
        </w:rPr>
        <w:t>otřebné</w:t>
      </w:r>
      <w:r w:rsidR="0020106B" w:rsidRPr="0093121C">
        <w:rPr>
          <w:rFonts w:ascii="Arial" w:hAnsi="Arial" w:cs="Arial"/>
          <w:color w:val="000000"/>
          <w:lang w:val="cs-CZ"/>
        </w:rPr>
        <w:t xml:space="preserve"> </w:t>
      </w:r>
      <w:r w:rsidR="00D751C0" w:rsidRPr="0093121C">
        <w:rPr>
          <w:rFonts w:ascii="Arial" w:hAnsi="Arial" w:cs="Arial"/>
          <w:color w:val="000000"/>
          <w:lang w:val="cs-CZ"/>
        </w:rPr>
        <w:t>k</w:t>
      </w:r>
      <w:r w:rsidR="007A26B5" w:rsidRPr="0093121C">
        <w:rPr>
          <w:rFonts w:ascii="Arial" w:hAnsi="Arial" w:cs="Arial"/>
          <w:color w:val="000000"/>
          <w:lang w:val="cs-CZ"/>
        </w:rPr>
        <w:t> realizaci</w:t>
      </w:r>
      <w:r w:rsidRPr="0093121C">
        <w:rPr>
          <w:rFonts w:ascii="Arial" w:hAnsi="Arial" w:cs="Arial"/>
          <w:color w:val="000000"/>
          <w:lang w:val="cs-CZ"/>
        </w:rPr>
        <w:t>.</w:t>
      </w:r>
    </w:p>
    <w:p w:rsidR="000948EA" w:rsidRPr="0093121C" w:rsidRDefault="000948EA" w:rsidP="00087224">
      <w:pPr>
        <w:spacing w:line="276" w:lineRule="auto"/>
        <w:jc w:val="both"/>
        <w:rPr>
          <w:rFonts w:ascii="Arial" w:hAnsi="Arial" w:cs="Arial"/>
          <w:color w:val="000000"/>
          <w:lang w:val="cs-CZ"/>
        </w:rPr>
      </w:pPr>
    </w:p>
    <w:p w:rsidR="000948EA" w:rsidRPr="0093121C" w:rsidRDefault="000948EA" w:rsidP="00087224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/>
          <w:lang w:val="cs-CZ"/>
        </w:rPr>
      </w:pPr>
      <w:r w:rsidRPr="0093121C">
        <w:rPr>
          <w:rFonts w:ascii="Arial" w:hAnsi="Arial" w:cs="Arial"/>
          <w:color w:val="000000"/>
          <w:lang w:val="cs-CZ"/>
        </w:rPr>
        <w:t>Nájemce buduje veškeré úpravy pronajímaných prostor (včetně zaří</w:t>
      </w:r>
      <w:r w:rsidR="007B0241" w:rsidRPr="0093121C">
        <w:rPr>
          <w:rFonts w:ascii="Arial" w:hAnsi="Arial" w:cs="Arial"/>
          <w:color w:val="000000"/>
          <w:lang w:val="cs-CZ"/>
        </w:rPr>
        <w:t>zení interiérů) na svoje</w:t>
      </w:r>
      <w:r w:rsidRPr="0093121C">
        <w:rPr>
          <w:rFonts w:ascii="Arial" w:hAnsi="Arial" w:cs="Arial"/>
          <w:color w:val="000000"/>
          <w:lang w:val="cs-CZ"/>
        </w:rPr>
        <w:t xml:space="preserve"> náklad</w:t>
      </w:r>
      <w:r w:rsidR="00C04570" w:rsidRPr="0093121C">
        <w:rPr>
          <w:rFonts w:ascii="Arial" w:hAnsi="Arial" w:cs="Arial"/>
          <w:color w:val="000000"/>
          <w:lang w:val="cs-CZ"/>
        </w:rPr>
        <w:t>y. Při ukončení nájemního vztahu z </w:t>
      </w:r>
      <w:r w:rsidR="00300540" w:rsidRPr="0093121C">
        <w:rPr>
          <w:rFonts w:ascii="Arial" w:hAnsi="Arial" w:cs="Arial"/>
          <w:color w:val="000000"/>
          <w:lang w:val="cs-CZ"/>
        </w:rPr>
        <w:t>ja</w:t>
      </w:r>
      <w:r w:rsidR="00C04570" w:rsidRPr="0093121C">
        <w:rPr>
          <w:rFonts w:ascii="Arial" w:hAnsi="Arial" w:cs="Arial"/>
          <w:color w:val="000000"/>
          <w:lang w:val="cs-CZ"/>
        </w:rPr>
        <w:t xml:space="preserve">kéhokoliv důvodu nebudou úpravy pronajímaných prostor předmětem majetkového proúčtování pronajímatelem, nebude-li </w:t>
      </w:r>
      <w:r w:rsidR="00432323" w:rsidRPr="0093121C">
        <w:rPr>
          <w:rFonts w:ascii="Arial" w:hAnsi="Arial" w:cs="Arial"/>
          <w:color w:val="000000"/>
          <w:lang w:val="cs-CZ"/>
        </w:rPr>
        <w:t xml:space="preserve">následně </w:t>
      </w:r>
      <w:r w:rsidR="00C04570" w:rsidRPr="0093121C">
        <w:rPr>
          <w:rFonts w:ascii="Arial" w:hAnsi="Arial" w:cs="Arial"/>
          <w:color w:val="000000"/>
          <w:lang w:val="cs-CZ"/>
        </w:rPr>
        <w:t>ujednáno jinak</w:t>
      </w:r>
      <w:r w:rsidRPr="0093121C">
        <w:rPr>
          <w:rFonts w:ascii="Arial" w:hAnsi="Arial" w:cs="Arial"/>
          <w:color w:val="000000"/>
          <w:lang w:val="cs-CZ"/>
        </w:rPr>
        <w:t xml:space="preserve">. Tento článek se rovněž vztahuje na některé vybavení bytu, a to zejména: vanu, umyvadla, WC, vodovodní baterie apod. </w:t>
      </w:r>
    </w:p>
    <w:p w:rsidR="000948EA" w:rsidRPr="0093121C" w:rsidRDefault="000948EA" w:rsidP="00087224">
      <w:pPr>
        <w:spacing w:line="276" w:lineRule="auto"/>
        <w:jc w:val="both"/>
        <w:rPr>
          <w:rFonts w:ascii="Arial" w:hAnsi="Arial" w:cs="Arial"/>
          <w:b/>
          <w:color w:val="FF0000"/>
          <w:lang w:val="cs-CZ"/>
        </w:rPr>
      </w:pPr>
    </w:p>
    <w:p w:rsidR="000948EA" w:rsidRPr="0093121C" w:rsidRDefault="000948EA" w:rsidP="00087224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/>
          <w:lang w:val="cs-CZ"/>
        </w:rPr>
      </w:pPr>
      <w:r w:rsidRPr="0093121C">
        <w:rPr>
          <w:rFonts w:ascii="Arial" w:hAnsi="Arial" w:cs="Arial"/>
          <w:color w:val="000000"/>
          <w:lang w:val="cs-CZ"/>
        </w:rPr>
        <w:t>Vznikne-li v souvislosti s prováděno</w:t>
      </w:r>
      <w:r w:rsidR="0041134B" w:rsidRPr="0093121C">
        <w:rPr>
          <w:rFonts w:ascii="Arial" w:hAnsi="Arial" w:cs="Arial"/>
          <w:color w:val="000000"/>
          <w:lang w:val="cs-CZ"/>
        </w:rPr>
        <w:t>u - schválenou stavební úpravou</w:t>
      </w:r>
      <w:r w:rsidRPr="0093121C">
        <w:rPr>
          <w:rFonts w:ascii="Arial" w:hAnsi="Arial" w:cs="Arial"/>
          <w:color w:val="000000"/>
          <w:lang w:val="cs-CZ"/>
        </w:rPr>
        <w:t xml:space="preserve"> závada nebo škoda na majetku či zařízení a právech pronajímatele nebo třetích osob, bude odstraněna na náklady nájemce provádějícího předmětné stavební úpravy. V případě znečištění společných prostor či veřejného pozemku nájemce zabezpečí úklid</w:t>
      </w:r>
      <w:r w:rsidR="007608F8" w:rsidRPr="0093121C">
        <w:rPr>
          <w:rFonts w:ascii="Arial" w:hAnsi="Arial" w:cs="Arial"/>
          <w:color w:val="000000"/>
          <w:lang w:val="cs-CZ"/>
        </w:rPr>
        <w:t xml:space="preserve"> a uložení odpadu</w:t>
      </w:r>
      <w:r w:rsidRPr="0093121C">
        <w:rPr>
          <w:rFonts w:ascii="Arial" w:hAnsi="Arial" w:cs="Arial"/>
          <w:color w:val="000000"/>
          <w:lang w:val="cs-CZ"/>
        </w:rPr>
        <w:t xml:space="preserve"> na svoje náklady. Nájemce je povinen při provádění oprav a stavebních prací zajistit, aby provedenými opravami nedošlo ke zhoršení přístupu k rozvodům vody, odpadům, vzduchotechnice a elektroinstalaci. Pokud nájemce tento přístup nezajistí</w:t>
      </w:r>
      <w:r w:rsidR="0041134B" w:rsidRPr="0093121C">
        <w:rPr>
          <w:rFonts w:ascii="Arial" w:hAnsi="Arial" w:cs="Arial"/>
          <w:color w:val="000000"/>
          <w:lang w:val="cs-CZ"/>
        </w:rPr>
        <w:t>,</w:t>
      </w:r>
      <w:r w:rsidRPr="0093121C">
        <w:rPr>
          <w:rFonts w:ascii="Arial" w:hAnsi="Arial" w:cs="Arial"/>
          <w:color w:val="000000"/>
          <w:lang w:val="cs-CZ"/>
        </w:rPr>
        <w:t xml:space="preserve"> nese náklady</w:t>
      </w:r>
      <w:r w:rsidR="00DB3C38" w:rsidRPr="0093121C">
        <w:rPr>
          <w:rFonts w:ascii="Arial" w:hAnsi="Arial" w:cs="Arial"/>
          <w:color w:val="000000"/>
          <w:lang w:val="cs-CZ"/>
        </w:rPr>
        <w:t>,</w:t>
      </w:r>
      <w:r w:rsidRPr="0093121C">
        <w:rPr>
          <w:rFonts w:ascii="Arial" w:hAnsi="Arial" w:cs="Arial"/>
          <w:color w:val="000000"/>
          <w:lang w:val="cs-CZ"/>
        </w:rPr>
        <w:t xml:space="preserve"> jenž</w:t>
      </w:r>
      <w:r w:rsidR="0020106B" w:rsidRPr="0093121C">
        <w:rPr>
          <w:rFonts w:ascii="Arial" w:hAnsi="Arial" w:cs="Arial"/>
          <w:color w:val="000000"/>
          <w:lang w:val="cs-CZ"/>
        </w:rPr>
        <w:t xml:space="preserve"> </w:t>
      </w:r>
      <w:r w:rsidRPr="0093121C">
        <w:rPr>
          <w:rFonts w:ascii="Arial" w:hAnsi="Arial" w:cs="Arial"/>
          <w:color w:val="000000"/>
          <w:lang w:val="cs-CZ"/>
        </w:rPr>
        <w:t xml:space="preserve"> je nutné vynaložit na zpřístupnění předmětných rozvodů, jakož i náklady na uvedení bytu do původního stavu.</w:t>
      </w:r>
    </w:p>
    <w:p w:rsidR="000948EA" w:rsidRPr="0093121C" w:rsidRDefault="000948EA" w:rsidP="00087224">
      <w:pPr>
        <w:spacing w:line="276" w:lineRule="auto"/>
        <w:jc w:val="both"/>
        <w:rPr>
          <w:rFonts w:ascii="Arial" w:hAnsi="Arial" w:cs="Arial"/>
          <w:color w:val="000000"/>
          <w:lang w:val="cs-CZ"/>
        </w:rPr>
      </w:pPr>
    </w:p>
    <w:p w:rsidR="000948EA" w:rsidRPr="0093121C" w:rsidRDefault="000948EA" w:rsidP="00087224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/>
          <w:lang w:val="cs-CZ"/>
        </w:rPr>
      </w:pPr>
      <w:r w:rsidRPr="0093121C">
        <w:rPr>
          <w:rFonts w:ascii="Arial" w:hAnsi="Arial" w:cs="Arial"/>
          <w:color w:val="000000"/>
          <w:lang w:val="cs-CZ"/>
        </w:rPr>
        <w:t>Jakékoliv porušení tohoto článku (zejména provádění prací nad rámec stavebních úprav schválených pronajímatelem), bude hodnoceno jako porušení nájemní smlouvy a může být důvodem ukončení nájmu nebo k výpovědi nájemní smlou</w:t>
      </w:r>
      <w:r w:rsidR="007A26B5" w:rsidRPr="0093121C">
        <w:rPr>
          <w:rFonts w:ascii="Arial" w:hAnsi="Arial" w:cs="Arial"/>
          <w:color w:val="000000"/>
          <w:lang w:val="cs-CZ"/>
        </w:rPr>
        <w:t xml:space="preserve">vy. Po skončení prací provede pronajímatel </w:t>
      </w:r>
      <w:r w:rsidRPr="0093121C">
        <w:rPr>
          <w:rFonts w:ascii="Arial" w:hAnsi="Arial" w:cs="Arial"/>
          <w:color w:val="000000"/>
          <w:lang w:val="cs-CZ"/>
        </w:rPr>
        <w:t>na výzvu nájemce kontrolu, zda práce byly provedeny dle schváleného postupu a v odpovídající kvalitě.</w:t>
      </w:r>
    </w:p>
    <w:p w:rsidR="009A5B09" w:rsidRPr="0093121C" w:rsidRDefault="009A5B09" w:rsidP="00087224">
      <w:pPr>
        <w:spacing w:line="276" w:lineRule="auto"/>
        <w:jc w:val="both"/>
        <w:rPr>
          <w:rFonts w:ascii="Arial" w:hAnsi="Arial" w:cs="Arial"/>
          <w:color w:val="000000"/>
          <w:lang w:val="cs-CZ"/>
        </w:rPr>
      </w:pPr>
    </w:p>
    <w:p w:rsidR="00EC3745" w:rsidRPr="0093121C" w:rsidRDefault="00E86C7F" w:rsidP="0008722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lang w:val="cs-CZ"/>
        </w:rPr>
      </w:pPr>
      <w:r w:rsidRPr="0093121C">
        <w:rPr>
          <w:rFonts w:ascii="Arial" w:hAnsi="Arial" w:cs="Arial"/>
          <w:lang w:val="cs-CZ"/>
        </w:rPr>
        <w:t>Pronajímatel je povinen odstranit závady bránící řádnému užívání bytu, nebo jimiž je výkon nájemcova práva ohrožen. Pokud tak neučiní, má nájemce právo po předchozím upozornění pronajímatele závady odstranit v nezbytné míře a požadovat od něj náhradu účelně vynaložených nákladů.</w:t>
      </w:r>
    </w:p>
    <w:p w:rsidR="00EC3745" w:rsidRPr="0093121C" w:rsidRDefault="00EC3745" w:rsidP="00087224">
      <w:pPr>
        <w:spacing w:line="276" w:lineRule="auto"/>
        <w:ind w:left="360"/>
        <w:jc w:val="both"/>
        <w:rPr>
          <w:rFonts w:ascii="Arial" w:hAnsi="Arial" w:cs="Arial"/>
          <w:color w:val="000000"/>
          <w:lang w:val="cs-CZ"/>
        </w:rPr>
      </w:pPr>
    </w:p>
    <w:p w:rsidR="00EC3745" w:rsidRPr="0093121C" w:rsidRDefault="009A5B09" w:rsidP="0008722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lang w:val="cs-CZ"/>
        </w:rPr>
      </w:pPr>
      <w:r w:rsidRPr="0093121C">
        <w:rPr>
          <w:rFonts w:ascii="Arial" w:hAnsi="Arial" w:cs="Arial"/>
          <w:color w:val="000000"/>
          <w:lang w:val="cs-CZ"/>
        </w:rPr>
        <w:t xml:space="preserve">Drobné opravy v bytě vzniklé v souvislosti s jeho užíváním, jakož i náklady spojené s běžnou údržbou bytu hradí nájemce. </w:t>
      </w:r>
      <w:r w:rsidR="00775C21" w:rsidRPr="0093121C">
        <w:rPr>
          <w:rFonts w:ascii="Arial" w:hAnsi="Arial" w:cs="Arial"/>
          <w:snapToGrid w:val="0"/>
          <w:lang w:val="cs-CZ"/>
        </w:rPr>
        <w:t xml:space="preserve">Specifikace drobných oprav a nákladů spojených s běžnou údržbou </w:t>
      </w:r>
      <w:r w:rsidR="00EC3745" w:rsidRPr="0093121C">
        <w:rPr>
          <w:rFonts w:ascii="Arial" w:hAnsi="Arial" w:cs="Arial"/>
          <w:snapToGrid w:val="0"/>
          <w:lang w:val="cs-CZ"/>
        </w:rPr>
        <w:t>bytu</w:t>
      </w:r>
      <w:r w:rsidR="00775C21" w:rsidRPr="0093121C">
        <w:rPr>
          <w:rFonts w:ascii="Arial" w:hAnsi="Arial" w:cs="Arial"/>
          <w:snapToGrid w:val="0"/>
          <w:lang w:val="cs-CZ"/>
        </w:rPr>
        <w:t xml:space="preserve"> je uvedena </w:t>
      </w:r>
      <w:r w:rsidR="00F57FBE" w:rsidRPr="0093121C">
        <w:rPr>
          <w:rFonts w:ascii="Arial" w:hAnsi="Arial" w:cs="Arial"/>
          <w:snapToGrid w:val="0"/>
          <w:lang w:val="cs-CZ"/>
        </w:rPr>
        <w:t>v nařízení vlády č. 308/2015 Sb., o vymezení pojmů běžná údržba bytu a d</w:t>
      </w:r>
      <w:r w:rsidR="00DD765F" w:rsidRPr="0093121C">
        <w:rPr>
          <w:rFonts w:ascii="Arial" w:hAnsi="Arial" w:cs="Arial"/>
          <w:snapToGrid w:val="0"/>
          <w:lang w:val="cs-CZ"/>
        </w:rPr>
        <w:t>r</w:t>
      </w:r>
      <w:r w:rsidR="00F57FBE" w:rsidRPr="0093121C">
        <w:rPr>
          <w:rFonts w:ascii="Arial" w:hAnsi="Arial" w:cs="Arial"/>
          <w:snapToGrid w:val="0"/>
          <w:lang w:val="cs-CZ"/>
        </w:rPr>
        <w:t>obné opravy související s užíváním bytu.</w:t>
      </w:r>
    </w:p>
    <w:p w:rsidR="0041134B" w:rsidRPr="0093121C" w:rsidRDefault="0041134B" w:rsidP="00087224">
      <w:pPr>
        <w:autoSpaceDE/>
        <w:autoSpaceDN/>
        <w:spacing w:line="276" w:lineRule="auto"/>
        <w:ind w:left="360"/>
        <w:jc w:val="both"/>
        <w:rPr>
          <w:rFonts w:ascii="Arial" w:hAnsi="Arial" w:cs="Arial"/>
          <w:color w:val="000000"/>
          <w:lang w:val="cs-CZ"/>
        </w:rPr>
      </w:pPr>
    </w:p>
    <w:p w:rsidR="00C71086" w:rsidRPr="0093121C" w:rsidRDefault="00D23210" w:rsidP="0008722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cs-CZ"/>
        </w:rPr>
      </w:pPr>
      <w:r w:rsidRPr="0093121C">
        <w:rPr>
          <w:rFonts w:ascii="Arial" w:hAnsi="Arial" w:cs="Arial"/>
          <w:color w:val="000000"/>
          <w:lang w:val="cs-CZ"/>
        </w:rPr>
        <w:t>Pronajímatel se zavazuje předat</w:t>
      </w:r>
      <w:r w:rsidR="0020106B" w:rsidRPr="0093121C">
        <w:rPr>
          <w:rFonts w:ascii="Arial" w:hAnsi="Arial" w:cs="Arial"/>
          <w:color w:val="000000"/>
          <w:lang w:val="cs-CZ"/>
        </w:rPr>
        <w:t xml:space="preserve"> </w:t>
      </w:r>
      <w:r w:rsidRPr="0093121C">
        <w:rPr>
          <w:rFonts w:ascii="Arial" w:hAnsi="Arial" w:cs="Arial"/>
          <w:color w:val="000000"/>
          <w:lang w:val="cs-CZ"/>
        </w:rPr>
        <w:t>byt</w:t>
      </w:r>
      <w:r w:rsidR="0020106B" w:rsidRPr="0093121C">
        <w:rPr>
          <w:rFonts w:ascii="Arial" w:hAnsi="Arial" w:cs="Arial"/>
          <w:color w:val="000000"/>
          <w:lang w:val="cs-CZ"/>
        </w:rPr>
        <w:t xml:space="preserve"> </w:t>
      </w:r>
      <w:r w:rsidR="00524980" w:rsidRPr="0093121C">
        <w:rPr>
          <w:rFonts w:ascii="Arial" w:hAnsi="Arial" w:cs="Arial"/>
          <w:color w:val="000000"/>
          <w:lang w:val="cs-CZ"/>
        </w:rPr>
        <w:t>nájemci</w:t>
      </w:r>
      <w:r w:rsidR="0020106B" w:rsidRPr="0093121C">
        <w:rPr>
          <w:rFonts w:ascii="Arial" w:hAnsi="Arial" w:cs="Arial"/>
          <w:color w:val="000000"/>
          <w:lang w:val="cs-CZ"/>
        </w:rPr>
        <w:t xml:space="preserve"> </w:t>
      </w:r>
      <w:r w:rsidRPr="0093121C">
        <w:rPr>
          <w:rFonts w:ascii="Arial" w:hAnsi="Arial" w:cs="Arial"/>
          <w:color w:val="000000"/>
          <w:lang w:val="cs-CZ"/>
        </w:rPr>
        <w:t>na počátku nájemního poměru</w:t>
      </w:r>
      <w:r w:rsidR="00524980" w:rsidRPr="0093121C">
        <w:rPr>
          <w:rFonts w:ascii="Arial" w:hAnsi="Arial" w:cs="Arial"/>
          <w:color w:val="000000"/>
          <w:lang w:val="cs-CZ"/>
        </w:rPr>
        <w:t xml:space="preserve"> ve stavu způsobilém</w:t>
      </w:r>
      <w:r w:rsidR="006B7BDC" w:rsidRPr="0093121C">
        <w:rPr>
          <w:rFonts w:ascii="Arial" w:hAnsi="Arial" w:cs="Arial"/>
          <w:color w:val="000000"/>
          <w:lang w:val="cs-CZ"/>
        </w:rPr>
        <w:t xml:space="preserve"> k řádnému užívání</w:t>
      </w:r>
      <w:r w:rsidR="0052484D" w:rsidRPr="0093121C">
        <w:rPr>
          <w:rFonts w:ascii="Arial" w:hAnsi="Arial" w:cs="Arial"/>
          <w:color w:val="000000"/>
          <w:lang w:val="cs-CZ"/>
        </w:rPr>
        <w:t>.</w:t>
      </w:r>
    </w:p>
    <w:p w:rsidR="0052484D" w:rsidRPr="0093121C" w:rsidRDefault="0052484D" w:rsidP="0052484D">
      <w:pPr>
        <w:pStyle w:val="Odstavecseseznamem"/>
        <w:rPr>
          <w:rFonts w:ascii="Arial" w:hAnsi="Arial" w:cs="Arial"/>
          <w:b/>
          <w:lang w:val="cs-CZ"/>
        </w:rPr>
      </w:pPr>
    </w:p>
    <w:p w:rsidR="0097035C" w:rsidRPr="0093121C" w:rsidRDefault="0097035C" w:rsidP="00087224">
      <w:pPr>
        <w:spacing w:line="276" w:lineRule="auto"/>
        <w:rPr>
          <w:rFonts w:ascii="Arial" w:hAnsi="Arial" w:cs="Arial"/>
          <w:b/>
          <w:lang w:val="cs-CZ"/>
        </w:rPr>
      </w:pPr>
    </w:p>
    <w:p w:rsidR="000948EA" w:rsidRPr="0093121C" w:rsidRDefault="000948EA" w:rsidP="00087224">
      <w:pPr>
        <w:spacing w:line="276" w:lineRule="auto"/>
        <w:jc w:val="center"/>
        <w:rPr>
          <w:rFonts w:ascii="Arial" w:hAnsi="Arial" w:cs="Arial"/>
          <w:b/>
          <w:lang w:val="cs-CZ"/>
        </w:rPr>
      </w:pPr>
      <w:r w:rsidRPr="0093121C">
        <w:rPr>
          <w:rFonts w:ascii="Arial" w:hAnsi="Arial" w:cs="Arial"/>
          <w:b/>
          <w:lang w:val="cs-CZ"/>
        </w:rPr>
        <w:t>Článek VI.</w:t>
      </w:r>
    </w:p>
    <w:p w:rsidR="000948EA" w:rsidRPr="0093121C" w:rsidRDefault="000948EA" w:rsidP="00087224">
      <w:pPr>
        <w:spacing w:line="276" w:lineRule="auto"/>
        <w:jc w:val="center"/>
        <w:rPr>
          <w:rFonts w:ascii="Arial" w:hAnsi="Arial" w:cs="Arial"/>
          <w:b/>
          <w:lang w:val="cs-CZ"/>
        </w:rPr>
      </w:pPr>
      <w:r w:rsidRPr="0093121C">
        <w:rPr>
          <w:rFonts w:ascii="Arial" w:hAnsi="Arial" w:cs="Arial"/>
          <w:b/>
          <w:lang w:val="cs-CZ"/>
        </w:rPr>
        <w:t>Nájemné a úhrady za plnění poskytovaná s užíváním bytu (dále je</w:t>
      </w:r>
      <w:r w:rsidR="0055064E" w:rsidRPr="0093121C">
        <w:rPr>
          <w:rFonts w:ascii="Arial" w:hAnsi="Arial" w:cs="Arial"/>
          <w:b/>
          <w:lang w:val="cs-CZ"/>
        </w:rPr>
        <w:t>n</w:t>
      </w:r>
      <w:r w:rsidRPr="0093121C">
        <w:rPr>
          <w:rFonts w:ascii="Arial" w:hAnsi="Arial" w:cs="Arial"/>
          <w:b/>
          <w:lang w:val="cs-CZ"/>
        </w:rPr>
        <w:t xml:space="preserve"> "služby")</w:t>
      </w:r>
    </w:p>
    <w:p w:rsidR="0097035C" w:rsidRPr="0093121C" w:rsidRDefault="0097035C" w:rsidP="00087224">
      <w:pPr>
        <w:spacing w:line="276" w:lineRule="auto"/>
        <w:rPr>
          <w:rFonts w:ascii="Arial" w:hAnsi="Arial" w:cs="Arial"/>
          <w:lang w:val="cs-CZ"/>
        </w:rPr>
      </w:pPr>
    </w:p>
    <w:p w:rsidR="00467CBD" w:rsidRPr="0093121C" w:rsidRDefault="000948EA" w:rsidP="00087224">
      <w:pPr>
        <w:pStyle w:val="Zkladntext"/>
        <w:numPr>
          <w:ilvl w:val="0"/>
          <w:numId w:val="8"/>
        </w:numPr>
        <w:tabs>
          <w:tab w:val="num" w:pos="0"/>
        </w:tabs>
        <w:spacing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Nájemné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93121C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úhrady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ce</w:t>
      </w:r>
      <w:r w:rsidR="004F428D" w:rsidRPr="0093121C">
        <w:rPr>
          <w:rFonts w:ascii="Arial" w:hAnsi="Arial" w:cs="Arial"/>
          <w:color w:val="000000"/>
          <w:sz w:val="20"/>
          <w:szCs w:val="20"/>
        </w:rPr>
        <w:t>nu</w:t>
      </w:r>
      <w:proofErr w:type="spellEnd"/>
      <w:r w:rsidR="004F428D"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F428D" w:rsidRPr="0093121C">
        <w:rPr>
          <w:rFonts w:ascii="Arial" w:hAnsi="Arial" w:cs="Arial"/>
          <w:color w:val="000000"/>
          <w:sz w:val="20"/>
          <w:szCs w:val="20"/>
        </w:rPr>
        <w:t>služeb</w:t>
      </w:r>
      <w:proofErr w:type="spellEnd"/>
      <w:r w:rsidR="004F428D"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F428D" w:rsidRPr="0093121C">
        <w:rPr>
          <w:rFonts w:ascii="Arial" w:hAnsi="Arial" w:cs="Arial"/>
          <w:color w:val="000000"/>
          <w:sz w:val="20"/>
          <w:szCs w:val="20"/>
        </w:rPr>
        <w:t>poskytovaných</w:t>
      </w:r>
      <w:proofErr w:type="spellEnd"/>
      <w:r w:rsidR="004F428D" w:rsidRPr="0093121C"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 w:rsidR="004F428D" w:rsidRPr="0093121C">
        <w:rPr>
          <w:rFonts w:ascii="Arial" w:hAnsi="Arial" w:cs="Arial"/>
          <w:color w:val="000000"/>
          <w:sz w:val="20"/>
          <w:szCs w:val="20"/>
        </w:rPr>
        <w:t>užíváním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bytu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stanoví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§ </w:t>
      </w:r>
      <w:r w:rsidR="00C80853" w:rsidRPr="0093121C">
        <w:rPr>
          <w:rFonts w:ascii="Arial" w:hAnsi="Arial" w:cs="Arial"/>
          <w:color w:val="000000"/>
          <w:sz w:val="20"/>
          <w:szCs w:val="20"/>
        </w:rPr>
        <w:t xml:space="preserve">2246 a </w:t>
      </w:r>
      <w:proofErr w:type="spellStart"/>
      <w:r w:rsidR="00C80853" w:rsidRPr="0093121C">
        <w:rPr>
          <w:rFonts w:ascii="Arial" w:hAnsi="Arial" w:cs="Arial"/>
          <w:color w:val="000000"/>
          <w:sz w:val="20"/>
          <w:szCs w:val="20"/>
        </w:rPr>
        <w:t>násl</w:t>
      </w:r>
      <w:proofErr w:type="spellEnd"/>
      <w:r w:rsidR="00C80853" w:rsidRPr="0093121C">
        <w:rPr>
          <w:rFonts w:ascii="Arial" w:hAnsi="Arial" w:cs="Arial"/>
          <w:color w:val="000000"/>
          <w:sz w:val="20"/>
          <w:szCs w:val="20"/>
        </w:rPr>
        <w:t>.</w:t>
      </w:r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93121C">
        <w:rPr>
          <w:rFonts w:ascii="Arial" w:hAnsi="Arial" w:cs="Arial"/>
          <w:color w:val="000000"/>
          <w:sz w:val="20"/>
          <w:szCs w:val="20"/>
        </w:rPr>
        <w:t>občanského</w:t>
      </w:r>
      <w:proofErr w:type="spellEnd"/>
      <w:proofErr w:type="gram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zákoníku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Konkrétní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výše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měsíčního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nájemného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="004F428D" w:rsidRPr="0093121C">
        <w:rPr>
          <w:rFonts w:ascii="Arial" w:hAnsi="Arial" w:cs="Arial"/>
          <w:color w:val="000000"/>
          <w:sz w:val="20"/>
          <w:szCs w:val="20"/>
        </w:rPr>
        <w:t>služeb</w:t>
      </w:r>
      <w:proofErr w:type="spellEnd"/>
      <w:r w:rsidR="004F428D"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F428D" w:rsidRPr="0093121C">
        <w:rPr>
          <w:rFonts w:ascii="Arial" w:hAnsi="Arial" w:cs="Arial"/>
          <w:color w:val="000000"/>
          <w:sz w:val="20"/>
          <w:szCs w:val="20"/>
        </w:rPr>
        <w:t>poskytovaných</w:t>
      </w:r>
      <w:proofErr w:type="spellEnd"/>
      <w:r w:rsidR="004F428D" w:rsidRPr="0093121C"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 w:rsidR="004F428D" w:rsidRPr="0093121C">
        <w:rPr>
          <w:rFonts w:ascii="Arial" w:hAnsi="Arial" w:cs="Arial"/>
          <w:color w:val="000000"/>
          <w:sz w:val="20"/>
          <w:szCs w:val="20"/>
        </w:rPr>
        <w:t>užíváním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bytu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uvedena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v</w:t>
      </w:r>
      <w:r w:rsidR="00C04D37" w:rsidRPr="0093121C">
        <w:rPr>
          <w:rFonts w:ascii="Arial" w:hAnsi="Arial" w:cs="Arial"/>
          <w:color w:val="000000"/>
          <w:sz w:val="20"/>
          <w:szCs w:val="20"/>
          <w:lang w:val="cs-CZ"/>
        </w:rPr>
        <w:t>e</w:t>
      </w:r>
      <w:r w:rsidR="0020106B" w:rsidRPr="0093121C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354FBC" w:rsidRPr="0093121C">
        <w:rPr>
          <w:rFonts w:ascii="Arial" w:hAnsi="Arial" w:cs="Arial"/>
          <w:color w:val="000000"/>
          <w:sz w:val="20"/>
          <w:szCs w:val="20"/>
          <w:lang w:val="cs-CZ"/>
        </w:rPr>
        <w:t>výpočtovém</w:t>
      </w:r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listu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jeho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změně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>.</w:t>
      </w:r>
      <w:r w:rsidR="00165370" w:rsidRPr="0093121C">
        <w:rPr>
          <w:rFonts w:ascii="Arial" w:hAnsi="Arial" w:cs="Arial"/>
          <w:color w:val="000000"/>
          <w:sz w:val="20"/>
          <w:szCs w:val="20"/>
          <w:lang w:val="cs-CZ"/>
        </w:rPr>
        <w:t xml:space="preserve"> Další s</w:t>
      </w:r>
      <w:proofErr w:type="spellStart"/>
      <w:r w:rsidR="00467CBD" w:rsidRPr="0093121C">
        <w:rPr>
          <w:rFonts w:ascii="Arial" w:hAnsi="Arial" w:cs="Arial"/>
          <w:color w:val="000000"/>
          <w:sz w:val="20"/>
          <w:szCs w:val="20"/>
        </w:rPr>
        <w:t>lužby</w:t>
      </w:r>
      <w:proofErr w:type="spellEnd"/>
      <w:r w:rsidR="00467CBD"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67CBD" w:rsidRPr="0093121C">
        <w:rPr>
          <w:rFonts w:ascii="Arial" w:hAnsi="Arial" w:cs="Arial"/>
          <w:color w:val="000000"/>
          <w:sz w:val="20"/>
          <w:szCs w:val="20"/>
        </w:rPr>
        <w:t>poskytované</w:t>
      </w:r>
      <w:proofErr w:type="spellEnd"/>
      <w:r w:rsidR="00467CBD" w:rsidRPr="0093121C"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 w:rsidR="00467CBD" w:rsidRPr="0093121C">
        <w:rPr>
          <w:rFonts w:ascii="Arial" w:hAnsi="Arial" w:cs="Arial"/>
          <w:color w:val="000000"/>
          <w:sz w:val="20"/>
          <w:szCs w:val="20"/>
        </w:rPr>
        <w:t>užíváním</w:t>
      </w:r>
      <w:proofErr w:type="spellEnd"/>
      <w:r w:rsidR="00467CBD"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67CBD" w:rsidRPr="0093121C">
        <w:rPr>
          <w:rFonts w:ascii="Arial" w:hAnsi="Arial" w:cs="Arial"/>
          <w:color w:val="000000"/>
          <w:sz w:val="20"/>
          <w:szCs w:val="20"/>
        </w:rPr>
        <w:t>bytu</w:t>
      </w:r>
      <w:proofErr w:type="spellEnd"/>
      <w:r w:rsidR="00467CBD" w:rsidRPr="0093121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467CBD" w:rsidRPr="0093121C">
        <w:rPr>
          <w:rFonts w:ascii="Arial" w:hAnsi="Arial" w:cs="Arial"/>
          <w:color w:val="000000"/>
          <w:sz w:val="20"/>
          <w:szCs w:val="20"/>
        </w:rPr>
        <w:t>tj</w:t>
      </w:r>
      <w:proofErr w:type="spellEnd"/>
      <w:r w:rsidR="0020106B" w:rsidRPr="0093121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20106B" w:rsidRPr="0093121C">
        <w:rPr>
          <w:rFonts w:ascii="Arial" w:hAnsi="Arial" w:cs="Arial"/>
          <w:color w:val="000000"/>
          <w:sz w:val="20"/>
          <w:szCs w:val="20"/>
        </w:rPr>
        <w:t>plyn</w:t>
      </w:r>
      <w:proofErr w:type="spellEnd"/>
      <w:r w:rsidR="00467CBD" w:rsidRPr="0093121C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="00467CBD" w:rsidRPr="0093121C">
        <w:rPr>
          <w:rFonts w:ascii="Arial" w:hAnsi="Arial" w:cs="Arial"/>
          <w:color w:val="000000"/>
          <w:sz w:val="20"/>
          <w:szCs w:val="20"/>
        </w:rPr>
        <w:t>vodu</w:t>
      </w:r>
      <w:proofErr w:type="spellEnd"/>
      <w:r w:rsidR="00467CBD"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67CBD" w:rsidRPr="0093121C">
        <w:rPr>
          <w:rFonts w:ascii="Arial" w:hAnsi="Arial" w:cs="Arial"/>
          <w:color w:val="000000"/>
          <w:sz w:val="20"/>
          <w:szCs w:val="20"/>
        </w:rPr>
        <w:t>h</w:t>
      </w:r>
      <w:r w:rsidR="00165370" w:rsidRPr="0093121C">
        <w:rPr>
          <w:rFonts w:ascii="Arial" w:hAnsi="Arial" w:cs="Arial"/>
          <w:color w:val="000000"/>
          <w:sz w:val="20"/>
          <w:szCs w:val="20"/>
        </w:rPr>
        <w:t>radí</w:t>
      </w:r>
      <w:proofErr w:type="spellEnd"/>
      <w:r w:rsidR="00165370"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65370" w:rsidRPr="0093121C"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 w:rsidR="00165370"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65370" w:rsidRPr="0093121C"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 w:rsidR="00165370"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65370" w:rsidRPr="0093121C">
        <w:rPr>
          <w:rFonts w:ascii="Arial" w:hAnsi="Arial" w:cs="Arial"/>
          <w:color w:val="000000"/>
          <w:sz w:val="20"/>
          <w:szCs w:val="20"/>
        </w:rPr>
        <w:t>ceny</w:t>
      </w:r>
      <w:proofErr w:type="spellEnd"/>
      <w:r w:rsidR="00165370"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65370" w:rsidRPr="0093121C">
        <w:rPr>
          <w:rFonts w:ascii="Arial" w:hAnsi="Arial" w:cs="Arial"/>
          <w:color w:val="000000"/>
          <w:sz w:val="20"/>
          <w:szCs w:val="20"/>
        </w:rPr>
        <w:t>dodavatel</w:t>
      </w:r>
      <w:proofErr w:type="spellEnd"/>
      <w:r w:rsidR="00B6232D" w:rsidRPr="0093121C">
        <w:rPr>
          <w:rFonts w:ascii="Arial" w:hAnsi="Arial" w:cs="Arial"/>
          <w:color w:val="000000"/>
          <w:sz w:val="20"/>
          <w:szCs w:val="20"/>
          <w:lang w:val="cs-CZ"/>
        </w:rPr>
        <w:t>e</w:t>
      </w:r>
      <w:r w:rsidR="0020106B" w:rsidRPr="0093121C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="00467CBD"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r w:rsidR="00B931BF" w:rsidRPr="0093121C">
        <w:rPr>
          <w:rFonts w:ascii="Arial" w:hAnsi="Arial" w:cs="Arial"/>
          <w:color w:val="000000"/>
          <w:sz w:val="20"/>
          <w:szCs w:val="20"/>
          <w:lang w:val="cs-CZ"/>
        </w:rPr>
        <w:t>Při změně výše nájemného, cen nebo rozsahu a kvality služeb, provede pronajímatel odpovídající změnu výše nájemného a ceny služeb ve výpočtovém listu a o této změně předem informuje vhodným způsobem nájemce bytu.</w:t>
      </w:r>
    </w:p>
    <w:p w:rsidR="00467CBD" w:rsidRPr="0093121C" w:rsidRDefault="00467CBD" w:rsidP="00087224">
      <w:pPr>
        <w:spacing w:line="276" w:lineRule="auto"/>
        <w:rPr>
          <w:rFonts w:ascii="Arial" w:hAnsi="Arial" w:cs="Arial"/>
          <w:color w:val="000000"/>
          <w:lang w:val="cs-CZ"/>
        </w:rPr>
      </w:pPr>
    </w:p>
    <w:p w:rsidR="00E14E1C" w:rsidRPr="0093121C" w:rsidRDefault="00E14E1C" w:rsidP="00087224">
      <w:pPr>
        <w:pStyle w:val="Odstavecseseznamem"/>
        <w:numPr>
          <w:ilvl w:val="0"/>
          <w:numId w:val="8"/>
        </w:numPr>
        <w:spacing w:line="276" w:lineRule="auto"/>
        <w:ind w:left="360"/>
        <w:jc w:val="both"/>
        <w:rPr>
          <w:rFonts w:ascii="Arial" w:hAnsi="Arial" w:cs="Arial"/>
          <w:color w:val="000000"/>
          <w:lang w:val="cs-CZ"/>
        </w:rPr>
      </w:pPr>
      <w:r w:rsidRPr="0093121C">
        <w:rPr>
          <w:rFonts w:ascii="Arial" w:hAnsi="Arial" w:cs="Arial"/>
          <w:color w:val="000000"/>
          <w:lang w:val="cs-CZ"/>
        </w:rPr>
        <w:lastRenderedPageBreak/>
        <w:t xml:space="preserve">Změní-li se na straně nájemce okolnosti rozhodné pro stanovení výše nájemného </w:t>
      </w:r>
      <w:r w:rsidR="00463A38" w:rsidRPr="0093121C">
        <w:rPr>
          <w:rFonts w:ascii="Arial" w:hAnsi="Arial" w:cs="Arial"/>
          <w:color w:val="000000"/>
          <w:lang w:val="cs-CZ"/>
        </w:rPr>
        <w:t>a</w:t>
      </w:r>
      <w:r w:rsidRPr="0093121C">
        <w:rPr>
          <w:rFonts w:ascii="Arial" w:hAnsi="Arial" w:cs="Arial"/>
          <w:color w:val="000000"/>
          <w:lang w:val="cs-CZ"/>
        </w:rPr>
        <w:t xml:space="preserve"> pro rozsah poskytovaných služeb, je povinen to oznámit pronajímateli, nebo jím pověřenému správci, nejpozději do 15 dnů ode dne, kdy </w:t>
      </w:r>
      <w:r w:rsidR="00463A38" w:rsidRPr="0093121C">
        <w:rPr>
          <w:rFonts w:ascii="Arial" w:hAnsi="Arial" w:cs="Arial"/>
          <w:color w:val="000000"/>
          <w:lang w:val="cs-CZ"/>
        </w:rPr>
        <w:t>ke zm</w:t>
      </w:r>
      <w:r w:rsidRPr="0093121C">
        <w:rPr>
          <w:rFonts w:ascii="Arial" w:hAnsi="Arial" w:cs="Arial"/>
          <w:color w:val="000000"/>
          <w:lang w:val="cs-CZ"/>
        </w:rPr>
        <w:t>ěně došlo. Porušení této povinnosti je kvalifikováno jako hrubé porušení povinností nájemce vyplývajících z nájmu bytu.</w:t>
      </w:r>
    </w:p>
    <w:p w:rsidR="00E14E1C" w:rsidRPr="0093121C" w:rsidRDefault="00E14E1C" w:rsidP="00087224">
      <w:pPr>
        <w:spacing w:line="276" w:lineRule="auto"/>
        <w:jc w:val="both"/>
        <w:rPr>
          <w:rFonts w:ascii="Arial" w:hAnsi="Arial" w:cs="Arial"/>
          <w:color w:val="000000"/>
          <w:lang w:val="cs-CZ"/>
        </w:rPr>
      </w:pPr>
    </w:p>
    <w:p w:rsidR="008A6992" w:rsidRPr="0093121C" w:rsidRDefault="00467CBD" w:rsidP="00087224">
      <w:pPr>
        <w:pStyle w:val="Odstavecseseznamem"/>
        <w:numPr>
          <w:ilvl w:val="0"/>
          <w:numId w:val="8"/>
        </w:numPr>
        <w:spacing w:line="276" w:lineRule="auto"/>
        <w:ind w:left="360"/>
        <w:jc w:val="both"/>
        <w:rPr>
          <w:rFonts w:ascii="Arial" w:hAnsi="Arial" w:cs="Arial"/>
          <w:color w:val="000000"/>
          <w:lang w:val="cs-CZ"/>
        </w:rPr>
      </w:pPr>
      <w:r w:rsidRPr="0093121C">
        <w:rPr>
          <w:rFonts w:ascii="Arial" w:hAnsi="Arial" w:cs="Arial"/>
          <w:color w:val="000000"/>
          <w:lang w:val="cs-CZ"/>
        </w:rPr>
        <w:t>Měsíční nájemné ve výši dle výpočtového listu</w:t>
      </w:r>
      <w:r w:rsidR="00B639F9" w:rsidRPr="0093121C">
        <w:rPr>
          <w:rFonts w:ascii="Arial" w:hAnsi="Arial" w:cs="Arial"/>
          <w:color w:val="000000"/>
          <w:lang w:val="cs-CZ"/>
        </w:rPr>
        <w:t xml:space="preserve"> a služby poskytované s užíváním bytu, tj. plyn a vodu </w:t>
      </w:r>
      <w:r w:rsidRPr="0093121C">
        <w:rPr>
          <w:rFonts w:ascii="Arial" w:hAnsi="Arial" w:cs="Arial"/>
          <w:color w:val="000000"/>
          <w:lang w:val="cs-CZ"/>
        </w:rPr>
        <w:t>je nájemce povinen pla</w:t>
      </w:r>
      <w:r w:rsidR="0020106B" w:rsidRPr="0093121C">
        <w:rPr>
          <w:rFonts w:ascii="Arial" w:hAnsi="Arial" w:cs="Arial"/>
          <w:color w:val="000000"/>
          <w:lang w:val="cs-CZ"/>
        </w:rPr>
        <w:t xml:space="preserve">tit pronajímateli řádně a včas </w:t>
      </w:r>
      <w:r w:rsidRPr="0093121C">
        <w:rPr>
          <w:rFonts w:ascii="Arial" w:hAnsi="Arial" w:cs="Arial"/>
          <w:color w:val="000000"/>
          <w:lang w:val="cs-CZ"/>
        </w:rPr>
        <w:t>nejpozději do dvacátého dne kalendářního měsíce, za který se platí nájemné</w:t>
      </w:r>
      <w:r w:rsidR="00B639F9" w:rsidRPr="0093121C">
        <w:rPr>
          <w:rFonts w:ascii="Arial" w:hAnsi="Arial" w:cs="Arial"/>
          <w:color w:val="000000"/>
          <w:lang w:val="cs-CZ"/>
        </w:rPr>
        <w:t xml:space="preserve"> a služby spojené s užíváním bytu a to </w:t>
      </w:r>
      <w:r w:rsidRPr="0093121C">
        <w:rPr>
          <w:rFonts w:ascii="Arial" w:hAnsi="Arial" w:cs="Arial"/>
          <w:color w:val="000000"/>
          <w:lang w:val="cs-CZ"/>
        </w:rPr>
        <w:t xml:space="preserve">na účet </w:t>
      </w:r>
      <w:r w:rsidR="0020106B" w:rsidRPr="0093121C">
        <w:rPr>
          <w:rFonts w:ascii="Arial" w:hAnsi="Arial" w:cs="Arial"/>
          <w:color w:val="000000"/>
          <w:lang w:val="cs-CZ"/>
        </w:rPr>
        <w:t>pronajímatele u České spořitelny</w:t>
      </w:r>
      <w:r w:rsidR="00A3236D" w:rsidRPr="0093121C">
        <w:rPr>
          <w:rFonts w:ascii="Arial" w:hAnsi="Arial" w:cs="Arial"/>
          <w:color w:val="000000"/>
          <w:lang w:val="cs-CZ"/>
        </w:rPr>
        <w:t xml:space="preserve"> </w:t>
      </w:r>
      <w:r w:rsidR="00A3236D" w:rsidRPr="0093121C">
        <w:rPr>
          <w:rFonts w:ascii="Arial" w:hAnsi="Arial" w:cs="Arial"/>
          <w:b/>
          <w:color w:val="000000"/>
          <w:lang w:val="cs-CZ"/>
        </w:rPr>
        <w:t>č.</w:t>
      </w:r>
      <w:r w:rsidR="008A6992" w:rsidRPr="0093121C">
        <w:rPr>
          <w:rFonts w:ascii="Arial" w:hAnsi="Arial" w:cs="Arial"/>
          <w:b/>
          <w:color w:val="000000"/>
          <w:lang w:val="cs-CZ"/>
        </w:rPr>
        <w:t xml:space="preserve"> účtu </w:t>
      </w:r>
      <w:r w:rsidR="00EF4F4F">
        <w:rPr>
          <w:rFonts w:ascii="Arial" w:hAnsi="Arial" w:cs="Arial"/>
          <w:b/>
          <w:color w:val="000000"/>
          <w:lang w:val="cs-CZ"/>
        </w:rPr>
        <w:t>…………………………………….</w:t>
      </w:r>
      <w:bookmarkStart w:id="0" w:name="_GoBack"/>
      <w:bookmarkEnd w:id="0"/>
      <w:r w:rsidR="0020106B" w:rsidRPr="0093121C">
        <w:rPr>
          <w:rFonts w:ascii="Arial" w:hAnsi="Arial" w:cs="Arial"/>
          <w:b/>
          <w:color w:val="000000"/>
          <w:lang w:val="cs-CZ"/>
        </w:rPr>
        <w:t>.</w:t>
      </w:r>
    </w:p>
    <w:p w:rsidR="000948EA" w:rsidRPr="0093121C" w:rsidRDefault="008A6992" w:rsidP="00087224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color w:val="000000"/>
          <w:lang w:val="cs-CZ"/>
        </w:rPr>
      </w:pPr>
      <w:r w:rsidRPr="0093121C">
        <w:rPr>
          <w:rFonts w:ascii="Arial" w:hAnsi="Arial" w:cs="Arial"/>
          <w:color w:val="000000"/>
          <w:lang w:val="cs-CZ"/>
        </w:rPr>
        <w:t>Nájemné je osvobozeno od DPH podle § 56a zák. č. 235/2004 Sb., o d</w:t>
      </w:r>
      <w:r w:rsidR="00882F09" w:rsidRPr="0093121C">
        <w:rPr>
          <w:rFonts w:ascii="Arial" w:hAnsi="Arial" w:cs="Arial"/>
          <w:color w:val="000000"/>
          <w:lang w:val="cs-CZ"/>
        </w:rPr>
        <w:t>ani z přidané hodnoty, ve znění </w:t>
      </w:r>
      <w:r w:rsidRPr="0093121C">
        <w:rPr>
          <w:rFonts w:ascii="Arial" w:hAnsi="Arial" w:cs="Arial"/>
          <w:color w:val="000000"/>
          <w:lang w:val="cs-CZ"/>
        </w:rPr>
        <w:t>pozdějších předpisů</w:t>
      </w:r>
      <w:r w:rsidR="00882F09" w:rsidRPr="0093121C">
        <w:rPr>
          <w:rFonts w:ascii="Arial" w:hAnsi="Arial" w:cs="Arial"/>
          <w:color w:val="000000"/>
          <w:lang w:val="cs-CZ"/>
        </w:rPr>
        <w:t>.</w:t>
      </w:r>
    </w:p>
    <w:p w:rsidR="000948EA" w:rsidRPr="0093121C" w:rsidRDefault="000948EA" w:rsidP="00087224">
      <w:pPr>
        <w:spacing w:line="276" w:lineRule="auto"/>
        <w:jc w:val="both"/>
        <w:rPr>
          <w:rFonts w:ascii="Arial" w:hAnsi="Arial" w:cs="Arial"/>
          <w:color w:val="000000"/>
          <w:lang w:val="cs-CZ"/>
        </w:rPr>
      </w:pPr>
    </w:p>
    <w:p w:rsidR="000948EA" w:rsidRPr="0093121C" w:rsidRDefault="000948EA" w:rsidP="00087224">
      <w:pPr>
        <w:pStyle w:val="Odstavecseseznamem"/>
        <w:numPr>
          <w:ilvl w:val="0"/>
          <w:numId w:val="8"/>
        </w:numPr>
        <w:spacing w:line="276" w:lineRule="auto"/>
        <w:ind w:left="284"/>
        <w:jc w:val="both"/>
        <w:rPr>
          <w:rFonts w:ascii="Arial" w:hAnsi="Arial" w:cs="Arial"/>
          <w:color w:val="000000"/>
          <w:lang w:val="cs-CZ"/>
        </w:rPr>
      </w:pPr>
      <w:r w:rsidRPr="0093121C">
        <w:rPr>
          <w:rFonts w:ascii="Arial" w:hAnsi="Arial" w:cs="Arial"/>
          <w:color w:val="000000"/>
          <w:lang w:val="cs-CZ"/>
        </w:rPr>
        <w:t>Nezaplatí-li nájemce náje</w:t>
      </w:r>
      <w:r w:rsidR="008E237E" w:rsidRPr="0093121C">
        <w:rPr>
          <w:rFonts w:ascii="Arial" w:hAnsi="Arial" w:cs="Arial"/>
          <w:color w:val="000000"/>
          <w:lang w:val="cs-CZ"/>
        </w:rPr>
        <w:t xml:space="preserve">mné </w:t>
      </w:r>
      <w:r w:rsidR="00233FBB" w:rsidRPr="0093121C">
        <w:rPr>
          <w:rFonts w:ascii="Arial" w:hAnsi="Arial" w:cs="Arial"/>
          <w:color w:val="000000"/>
          <w:lang w:val="cs-CZ"/>
        </w:rPr>
        <w:t xml:space="preserve">nebo </w:t>
      </w:r>
      <w:r w:rsidR="00172AB6" w:rsidRPr="0093121C">
        <w:rPr>
          <w:rFonts w:ascii="Arial" w:hAnsi="Arial" w:cs="Arial"/>
          <w:color w:val="000000"/>
          <w:lang w:val="cs-CZ"/>
        </w:rPr>
        <w:t>služb</w:t>
      </w:r>
      <w:r w:rsidR="00233FBB" w:rsidRPr="0093121C">
        <w:rPr>
          <w:rFonts w:ascii="Arial" w:hAnsi="Arial" w:cs="Arial"/>
          <w:color w:val="000000"/>
          <w:lang w:val="cs-CZ"/>
        </w:rPr>
        <w:t>y</w:t>
      </w:r>
      <w:r w:rsidR="00172AB6" w:rsidRPr="0093121C">
        <w:rPr>
          <w:rFonts w:ascii="Arial" w:hAnsi="Arial" w:cs="Arial"/>
          <w:color w:val="000000"/>
          <w:lang w:val="cs-CZ"/>
        </w:rPr>
        <w:t xml:space="preserve"> poskytovan</w:t>
      </w:r>
      <w:r w:rsidR="00233FBB" w:rsidRPr="0093121C">
        <w:rPr>
          <w:rFonts w:ascii="Arial" w:hAnsi="Arial" w:cs="Arial"/>
          <w:color w:val="000000"/>
          <w:lang w:val="cs-CZ"/>
        </w:rPr>
        <w:t>é</w:t>
      </w:r>
      <w:r w:rsidR="00172AB6" w:rsidRPr="0093121C">
        <w:rPr>
          <w:rFonts w:ascii="Arial" w:hAnsi="Arial" w:cs="Arial"/>
          <w:color w:val="000000"/>
          <w:lang w:val="cs-CZ"/>
        </w:rPr>
        <w:t xml:space="preserve"> s užíváním bytu</w:t>
      </w:r>
      <w:r w:rsidRPr="0093121C">
        <w:rPr>
          <w:rFonts w:ascii="Arial" w:hAnsi="Arial" w:cs="Arial"/>
          <w:color w:val="000000"/>
          <w:lang w:val="cs-CZ"/>
        </w:rPr>
        <w:t xml:space="preserve"> do pěti dnů po jejich splatnosti, je povinen zaplatit pronajímateli </w:t>
      </w:r>
      <w:r w:rsidR="00C80853" w:rsidRPr="0093121C">
        <w:rPr>
          <w:rFonts w:ascii="Arial" w:hAnsi="Arial" w:cs="Arial"/>
          <w:color w:val="000000"/>
          <w:lang w:val="cs-CZ"/>
        </w:rPr>
        <w:t>úrok</w:t>
      </w:r>
      <w:r w:rsidRPr="0093121C">
        <w:rPr>
          <w:rFonts w:ascii="Arial" w:hAnsi="Arial" w:cs="Arial"/>
          <w:color w:val="000000"/>
          <w:lang w:val="cs-CZ"/>
        </w:rPr>
        <w:t xml:space="preserve"> z</w:t>
      </w:r>
      <w:r w:rsidR="00BE7C5F" w:rsidRPr="0093121C">
        <w:rPr>
          <w:rFonts w:ascii="Arial" w:hAnsi="Arial" w:cs="Arial"/>
          <w:color w:val="000000"/>
          <w:lang w:val="cs-CZ"/>
        </w:rPr>
        <w:t> </w:t>
      </w:r>
      <w:r w:rsidRPr="0093121C">
        <w:rPr>
          <w:rFonts w:ascii="Arial" w:hAnsi="Arial" w:cs="Arial"/>
          <w:color w:val="000000"/>
          <w:lang w:val="cs-CZ"/>
        </w:rPr>
        <w:t>prodlení</w:t>
      </w:r>
      <w:r w:rsidR="00BE7C5F" w:rsidRPr="0093121C">
        <w:rPr>
          <w:rFonts w:ascii="Arial" w:hAnsi="Arial" w:cs="Arial"/>
          <w:color w:val="000000"/>
          <w:lang w:val="cs-CZ"/>
        </w:rPr>
        <w:t xml:space="preserve">, jehož výše je stanovena obecně závazným právním předpisem, platným a účinným v době </w:t>
      </w:r>
      <w:r w:rsidR="004C3447" w:rsidRPr="0093121C">
        <w:rPr>
          <w:rFonts w:ascii="Arial" w:hAnsi="Arial" w:cs="Arial"/>
          <w:color w:val="000000"/>
          <w:lang w:val="cs-CZ"/>
        </w:rPr>
        <w:t xml:space="preserve">porušení této povinnosti. </w:t>
      </w:r>
      <w:r w:rsidR="00235A9D" w:rsidRPr="0093121C">
        <w:rPr>
          <w:rFonts w:ascii="Arial" w:hAnsi="Arial" w:cs="Arial"/>
          <w:color w:val="000000"/>
          <w:lang w:val="cs-CZ"/>
        </w:rPr>
        <w:t xml:space="preserve">Pokud nájemce dluží </w:t>
      </w:r>
      <w:r w:rsidR="00172AB6" w:rsidRPr="0093121C">
        <w:rPr>
          <w:rFonts w:ascii="Arial" w:hAnsi="Arial" w:cs="Arial"/>
          <w:color w:val="000000"/>
          <w:lang w:val="cs-CZ"/>
        </w:rPr>
        <w:t>na nájemném a úhradách za plnění poskytovaná</w:t>
      </w:r>
      <w:r w:rsidR="00235A9D" w:rsidRPr="0093121C">
        <w:rPr>
          <w:rFonts w:ascii="Arial" w:hAnsi="Arial" w:cs="Arial"/>
          <w:color w:val="000000"/>
          <w:lang w:val="cs-CZ"/>
        </w:rPr>
        <w:t xml:space="preserve"> s užíváním bytu</w:t>
      </w:r>
      <w:r w:rsidR="00B639F9" w:rsidRPr="0093121C">
        <w:rPr>
          <w:rFonts w:ascii="Arial" w:hAnsi="Arial" w:cs="Arial"/>
          <w:color w:val="000000"/>
          <w:lang w:val="cs-CZ"/>
        </w:rPr>
        <w:t xml:space="preserve"> </w:t>
      </w:r>
      <w:r w:rsidR="00C80853" w:rsidRPr="0093121C">
        <w:rPr>
          <w:rFonts w:ascii="Arial" w:hAnsi="Arial" w:cs="Arial"/>
          <w:color w:val="000000"/>
          <w:lang w:val="cs-CZ"/>
        </w:rPr>
        <w:t>za dobu alespoň tří měsíců</w:t>
      </w:r>
      <w:r w:rsidR="00C767E7" w:rsidRPr="0093121C">
        <w:rPr>
          <w:rFonts w:ascii="Arial" w:hAnsi="Arial" w:cs="Arial"/>
          <w:color w:val="000000"/>
          <w:lang w:val="cs-CZ"/>
        </w:rPr>
        <w:t>,</w:t>
      </w:r>
      <w:r w:rsidR="001E6289" w:rsidRPr="0093121C">
        <w:rPr>
          <w:rFonts w:ascii="Arial" w:hAnsi="Arial" w:cs="Arial"/>
          <w:color w:val="000000"/>
          <w:lang w:val="cs-CZ"/>
        </w:rPr>
        <w:t xml:space="preserve"> jde o porušení</w:t>
      </w:r>
      <w:r w:rsidR="00235A9D" w:rsidRPr="0093121C">
        <w:rPr>
          <w:rFonts w:ascii="Arial" w:hAnsi="Arial" w:cs="Arial"/>
          <w:color w:val="000000"/>
          <w:lang w:val="cs-CZ"/>
        </w:rPr>
        <w:t xml:space="preserve"> pov</w:t>
      </w:r>
      <w:r w:rsidR="00172AB6" w:rsidRPr="0093121C">
        <w:rPr>
          <w:rFonts w:ascii="Arial" w:hAnsi="Arial" w:cs="Arial"/>
          <w:color w:val="000000"/>
          <w:lang w:val="cs-CZ"/>
        </w:rPr>
        <w:t>inností</w:t>
      </w:r>
      <w:r w:rsidR="00B639F9" w:rsidRPr="0093121C">
        <w:rPr>
          <w:rFonts w:ascii="Arial" w:hAnsi="Arial" w:cs="Arial"/>
          <w:color w:val="000000"/>
          <w:lang w:val="cs-CZ"/>
        </w:rPr>
        <w:t xml:space="preserve"> </w:t>
      </w:r>
      <w:r w:rsidR="00C80853" w:rsidRPr="0093121C">
        <w:rPr>
          <w:rFonts w:ascii="Arial" w:hAnsi="Arial" w:cs="Arial"/>
          <w:color w:val="000000"/>
          <w:lang w:val="cs-CZ"/>
        </w:rPr>
        <w:t xml:space="preserve">nájemce zvlášť závažným způsobem dle § 2291 občanského zákoníku </w:t>
      </w:r>
      <w:r w:rsidR="001E6289" w:rsidRPr="0093121C">
        <w:rPr>
          <w:rFonts w:ascii="Arial" w:hAnsi="Arial" w:cs="Arial"/>
          <w:color w:val="000000"/>
          <w:lang w:val="cs-CZ"/>
        </w:rPr>
        <w:t xml:space="preserve">a může </w:t>
      </w:r>
      <w:r w:rsidR="00C767E7" w:rsidRPr="0093121C">
        <w:rPr>
          <w:rFonts w:ascii="Arial" w:hAnsi="Arial" w:cs="Arial"/>
          <w:color w:val="000000"/>
          <w:lang w:val="cs-CZ"/>
        </w:rPr>
        <w:t xml:space="preserve">to </w:t>
      </w:r>
      <w:r w:rsidR="001E6289" w:rsidRPr="0093121C">
        <w:rPr>
          <w:rFonts w:ascii="Arial" w:hAnsi="Arial" w:cs="Arial"/>
          <w:color w:val="000000"/>
          <w:lang w:val="cs-CZ"/>
        </w:rPr>
        <w:t>být</w:t>
      </w:r>
      <w:r w:rsidR="00B639F9" w:rsidRPr="0093121C">
        <w:rPr>
          <w:rFonts w:ascii="Arial" w:hAnsi="Arial" w:cs="Arial"/>
          <w:color w:val="000000"/>
          <w:lang w:val="cs-CZ"/>
        </w:rPr>
        <w:t xml:space="preserve"> </w:t>
      </w:r>
      <w:r w:rsidR="00C80853" w:rsidRPr="0093121C">
        <w:rPr>
          <w:rFonts w:ascii="Arial" w:hAnsi="Arial" w:cs="Arial"/>
          <w:color w:val="000000"/>
          <w:lang w:val="cs-CZ"/>
        </w:rPr>
        <w:t>důvodem k výpovědi z nájmu bytu bez výpovědní doby. V tomto případě je nájemce povinen byt bez zbytečného odkladu odevzdat pronajímateli.</w:t>
      </w:r>
    </w:p>
    <w:p w:rsidR="00DD765F" w:rsidRPr="0093121C" w:rsidRDefault="00DD765F" w:rsidP="00087224">
      <w:pPr>
        <w:spacing w:line="276" w:lineRule="auto"/>
        <w:ind w:left="142"/>
        <w:rPr>
          <w:rFonts w:ascii="Arial" w:hAnsi="Arial" w:cs="Arial"/>
          <w:color w:val="000000"/>
          <w:lang w:val="cs-CZ"/>
        </w:rPr>
      </w:pPr>
    </w:p>
    <w:p w:rsidR="00BA04BC" w:rsidRPr="0093121C" w:rsidRDefault="008A6992" w:rsidP="00087224">
      <w:pPr>
        <w:spacing w:line="276" w:lineRule="auto"/>
        <w:ind w:left="284" w:hanging="284"/>
        <w:jc w:val="both"/>
        <w:rPr>
          <w:rFonts w:ascii="Arial" w:hAnsi="Arial" w:cs="Arial"/>
          <w:color w:val="000000"/>
          <w:lang w:val="cs-CZ"/>
        </w:rPr>
      </w:pPr>
      <w:r w:rsidRPr="0093121C">
        <w:rPr>
          <w:rFonts w:ascii="Arial" w:hAnsi="Arial" w:cs="Arial"/>
          <w:color w:val="000000"/>
          <w:lang w:val="cs-CZ"/>
        </w:rPr>
        <w:t>5</w:t>
      </w:r>
      <w:r w:rsidR="009047CD" w:rsidRPr="0093121C">
        <w:rPr>
          <w:rFonts w:ascii="Arial" w:hAnsi="Arial" w:cs="Arial"/>
          <w:color w:val="000000"/>
          <w:lang w:val="cs-CZ"/>
        </w:rPr>
        <w:t xml:space="preserve">. </w:t>
      </w:r>
      <w:r w:rsidR="006873DD" w:rsidRPr="0093121C">
        <w:rPr>
          <w:rFonts w:ascii="Arial" w:hAnsi="Arial" w:cs="Arial"/>
          <w:color w:val="000000"/>
          <w:lang w:val="cs-CZ"/>
        </w:rPr>
        <w:t xml:space="preserve">Strany smlouvy se dohodly, že pronajímatel je </w:t>
      </w:r>
      <w:r w:rsidR="00FC36A9" w:rsidRPr="0093121C">
        <w:rPr>
          <w:rFonts w:ascii="Arial" w:hAnsi="Arial" w:cs="Arial"/>
          <w:color w:val="000000"/>
          <w:lang w:val="cs-CZ"/>
        </w:rPr>
        <w:t xml:space="preserve">s přihlédnutím k místně obvyklému nájemnému </w:t>
      </w:r>
      <w:r w:rsidR="006873DD" w:rsidRPr="0093121C">
        <w:rPr>
          <w:rFonts w:ascii="Arial" w:hAnsi="Arial" w:cs="Arial"/>
          <w:color w:val="000000"/>
          <w:lang w:val="cs-CZ"/>
        </w:rPr>
        <w:t>oprávněn každoročně zvýšit nájemné až o 5 % z celkové výše nájemného.</w:t>
      </w:r>
    </w:p>
    <w:p w:rsidR="002D6AAF" w:rsidRPr="0093121C" w:rsidRDefault="002D6AAF" w:rsidP="00087224">
      <w:pPr>
        <w:spacing w:line="276" w:lineRule="auto"/>
        <w:jc w:val="both"/>
        <w:rPr>
          <w:rFonts w:ascii="Arial" w:hAnsi="Arial" w:cs="Arial"/>
          <w:color w:val="000000"/>
          <w:lang w:val="cs-CZ"/>
        </w:rPr>
      </w:pPr>
    </w:p>
    <w:p w:rsidR="0032678D" w:rsidRPr="0093121C" w:rsidRDefault="0032678D" w:rsidP="00087224">
      <w:pPr>
        <w:spacing w:line="276" w:lineRule="auto"/>
        <w:jc w:val="both"/>
        <w:rPr>
          <w:rFonts w:ascii="Arial" w:hAnsi="Arial" w:cs="Arial"/>
          <w:color w:val="000000"/>
          <w:lang w:val="cs-CZ"/>
        </w:rPr>
      </w:pPr>
    </w:p>
    <w:p w:rsidR="006C2490" w:rsidRPr="0093121C" w:rsidRDefault="007B4BB7" w:rsidP="00087224">
      <w:pPr>
        <w:spacing w:line="276" w:lineRule="auto"/>
        <w:jc w:val="center"/>
        <w:rPr>
          <w:rFonts w:ascii="Arial" w:hAnsi="Arial" w:cs="Arial"/>
          <w:b/>
          <w:color w:val="000000"/>
          <w:lang w:val="cs-CZ"/>
        </w:rPr>
      </w:pPr>
      <w:r w:rsidRPr="0093121C">
        <w:rPr>
          <w:rFonts w:ascii="Arial" w:hAnsi="Arial" w:cs="Arial"/>
          <w:b/>
          <w:color w:val="000000"/>
          <w:lang w:val="cs-CZ"/>
        </w:rPr>
        <w:t>Článek VII.</w:t>
      </w:r>
    </w:p>
    <w:p w:rsidR="000948EA" w:rsidRPr="0093121C" w:rsidRDefault="00232E0D" w:rsidP="00087224">
      <w:pPr>
        <w:spacing w:line="276" w:lineRule="auto"/>
        <w:jc w:val="center"/>
        <w:rPr>
          <w:rFonts w:ascii="Arial" w:hAnsi="Arial" w:cs="Arial"/>
          <w:b/>
          <w:lang w:val="cs-CZ"/>
        </w:rPr>
      </w:pPr>
      <w:r w:rsidRPr="0093121C">
        <w:rPr>
          <w:rFonts w:ascii="Arial" w:hAnsi="Arial" w:cs="Arial"/>
          <w:b/>
          <w:lang w:val="cs-CZ"/>
        </w:rPr>
        <w:t>Práva a povinnosti spojené</w:t>
      </w:r>
      <w:r w:rsidR="000948EA" w:rsidRPr="0093121C">
        <w:rPr>
          <w:rFonts w:ascii="Arial" w:hAnsi="Arial" w:cs="Arial"/>
          <w:b/>
          <w:lang w:val="cs-CZ"/>
        </w:rPr>
        <w:t xml:space="preserve"> s nájmem bytu</w:t>
      </w:r>
    </w:p>
    <w:p w:rsidR="000948EA" w:rsidRPr="0093121C" w:rsidRDefault="000948EA" w:rsidP="00087224">
      <w:pPr>
        <w:spacing w:line="276" w:lineRule="auto"/>
        <w:rPr>
          <w:rFonts w:ascii="Arial" w:hAnsi="Arial" w:cs="Arial"/>
          <w:lang w:val="cs-CZ"/>
        </w:rPr>
      </w:pPr>
    </w:p>
    <w:p w:rsidR="0097035C" w:rsidRPr="0093121C" w:rsidRDefault="0097035C" w:rsidP="00087224">
      <w:pPr>
        <w:spacing w:line="276" w:lineRule="auto"/>
        <w:rPr>
          <w:rFonts w:ascii="Arial" w:hAnsi="Arial" w:cs="Arial"/>
          <w:lang w:val="cs-CZ"/>
        </w:rPr>
      </w:pPr>
    </w:p>
    <w:p w:rsidR="000948EA" w:rsidRPr="0093121C" w:rsidRDefault="000948EA" w:rsidP="0008722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 xml:space="preserve">Práva a povinnosti spojené s nájmem bytu jsou obecně upraveny v platných právních předpisech, zejména v zákoně č. </w:t>
      </w:r>
      <w:r w:rsidR="006E4454" w:rsidRPr="0093121C">
        <w:rPr>
          <w:rFonts w:ascii="Arial" w:hAnsi="Arial" w:cs="Arial"/>
          <w:lang w:val="cs-CZ"/>
        </w:rPr>
        <w:t>89</w:t>
      </w:r>
      <w:r w:rsidRPr="0093121C">
        <w:rPr>
          <w:rFonts w:ascii="Arial" w:hAnsi="Arial" w:cs="Arial"/>
          <w:lang w:val="cs-CZ"/>
        </w:rPr>
        <w:t>/</w:t>
      </w:r>
      <w:r w:rsidR="006E4454" w:rsidRPr="0093121C">
        <w:rPr>
          <w:rFonts w:ascii="Arial" w:hAnsi="Arial" w:cs="Arial"/>
          <w:lang w:val="cs-CZ"/>
        </w:rPr>
        <w:t>2012</w:t>
      </w:r>
      <w:r w:rsidRPr="0093121C">
        <w:rPr>
          <w:rFonts w:ascii="Arial" w:hAnsi="Arial" w:cs="Arial"/>
          <w:lang w:val="cs-CZ"/>
        </w:rPr>
        <w:t xml:space="preserve"> Sb., občanském zákoníku, ve znění pozdějších předpisů, zvláštních právních předpisech, kterými se provádí občanský zákon</w:t>
      </w:r>
      <w:r w:rsidR="00232E0D" w:rsidRPr="0093121C">
        <w:rPr>
          <w:rFonts w:ascii="Arial" w:hAnsi="Arial" w:cs="Arial"/>
          <w:lang w:val="cs-CZ"/>
        </w:rPr>
        <w:t>ík a zvláštních</w:t>
      </w:r>
      <w:r w:rsidRPr="0093121C">
        <w:rPr>
          <w:rFonts w:ascii="Arial" w:hAnsi="Arial" w:cs="Arial"/>
          <w:lang w:val="cs-CZ"/>
        </w:rPr>
        <w:t xml:space="preserve"> předpisech souvisejících.</w:t>
      </w:r>
    </w:p>
    <w:p w:rsidR="000948EA" w:rsidRPr="0093121C" w:rsidRDefault="000948EA" w:rsidP="00087224">
      <w:pPr>
        <w:spacing w:line="276" w:lineRule="auto"/>
        <w:jc w:val="both"/>
        <w:rPr>
          <w:rFonts w:ascii="Arial" w:hAnsi="Arial" w:cs="Arial"/>
          <w:lang w:val="cs-CZ"/>
        </w:rPr>
      </w:pPr>
    </w:p>
    <w:p w:rsidR="00405C92" w:rsidRPr="0093121C" w:rsidRDefault="00232E0D" w:rsidP="0008722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00000"/>
          <w:lang w:val="cs-CZ"/>
        </w:rPr>
      </w:pPr>
      <w:r w:rsidRPr="0093121C">
        <w:rPr>
          <w:rFonts w:ascii="Arial" w:hAnsi="Arial" w:cs="Arial"/>
          <w:lang w:val="cs-CZ"/>
        </w:rPr>
        <w:t>Nájemce je</w:t>
      </w:r>
      <w:r w:rsidR="000948EA" w:rsidRPr="0093121C">
        <w:rPr>
          <w:rFonts w:ascii="Arial" w:hAnsi="Arial" w:cs="Arial"/>
          <w:lang w:val="cs-CZ"/>
        </w:rPr>
        <w:t xml:space="preserve"> povinen dodržovat všechna ujednání zakotvená v této nájemní smlouvě, </w:t>
      </w:r>
      <w:r w:rsidRPr="0093121C">
        <w:rPr>
          <w:rFonts w:ascii="Arial" w:hAnsi="Arial" w:cs="Arial"/>
          <w:lang w:val="cs-CZ"/>
        </w:rPr>
        <w:t xml:space="preserve">v </w:t>
      </w:r>
      <w:r w:rsidR="000948EA" w:rsidRPr="0093121C">
        <w:rPr>
          <w:rFonts w:ascii="Arial" w:hAnsi="Arial" w:cs="Arial"/>
          <w:lang w:val="cs-CZ"/>
        </w:rPr>
        <w:t>pravidlech pro užívání bytu a společných částí a zařízení domu a v dalších bezpečnostních předpisech souvisejících s užíváním bytu a společných prostor domu, která obsahují rovněž aktuální přehled práv a povinností pronajímatele a nájemce vyplývajících z právních předpisů ke dni uzavření této nájemní smlouvy</w:t>
      </w:r>
      <w:r w:rsidR="004D01C2" w:rsidRPr="0093121C">
        <w:rPr>
          <w:rFonts w:ascii="Arial" w:hAnsi="Arial" w:cs="Arial"/>
          <w:lang w:val="cs-CZ"/>
        </w:rPr>
        <w:t>.</w:t>
      </w:r>
    </w:p>
    <w:p w:rsidR="001D0DEA" w:rsidRPr="0093121C" w:rsidRDefault="001D0DEA" w:rsidP="00087224">
      <w:pPr>
        <w:spacing w:line="276" w:lineRule="auto"/>
        <w:jc w:val="both"/>
        <w:rPr>
          <w:rFonts w:ascii="Arial" w:hAnsi="Arial" w:cs="Arial"/>
          <w:color w:val="000000"/>
          <w:lang w:val="cs-CZ"/>
        </w:rPr>
      </w:pPr>
    </w:p>
    <w:p w:rsidR="006A2F05" w:rsidRPr="0093121C" w:rsidRDefault="000948EA" w:rsidP="0008722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00000"/>
          <w:lang w:val="cs-CZ"/>
        </w:rPr>
      </w:pPr>
      <w:r w:rsidRPr="0093121C">
        <w:rPr>
          <w:rFonts w:ascii="Arial" w:hAnsi="Arial" w:cs="Arial"/>
          <w:color w:val="000000"/>
          <w:lang w:val="cs-CZ"/>
        </w:rPr>
        <w:t xml:space="preserve">Nájemce je povinen </w:t>
      </w:r>
      <w:r w:rsidR="00C767E7" w:rsidRPr="0093121C">
        <w:rPr>
          <w:rFonts w:ascii="Arial" w:hAnsi="Arial" w:cs="Arial"/>
          <w:color w:val="000000"/>
          <w:lang w:val="cs-CZ"/>
        </w:rPr>
        <w:t xml:space="preserve">písemně </w:t>
      </w:r>
      <w:r w:rsidRPr="0093121C">
        <w:rPr>
          <w:rFonts w:ascii="Arial" w:hAnsi="Arial" w:cs="Arial"/>
          <w:color w:val="000000"/>
          <w:lang w:val="cs-CZ"/>
        </w:rPr>
        <w:t xml:space="preserve">oznámit bez zbytečného odkladu pronajímateli veškeré změny, které nastaly v a na předmětu nájmu, a to jak zapříčiněním nájemce tak i bez jeho vlivu a vůle, a současně je povinen bez zbytečného odkladu oznámit pronajímateli potřebu oprav, které má provést pronajímatel a umožnit provedení těchto i jiných nezbytných oprav. Nájemce odpovídá za škodu, která vznikne následkem neoznámením výše uvedeného. </w:t>
      </w:r>
    </w:p>
    <w:p w:rsidR="004017BA" w:rsidRPr="0093121C" w:rsidRDefault="004017BA" w:rsidP="00087224">
      <w:pPr>
        <w:spacing w:line="276" w:lineRule="auto"/>
        <w:jc w:val="both"/>
        <w:rPr>
          <w:rFonts w:ascii="Arial" w:hAnsi="Arial" w:cs="Arial"/>
          <w:lang w:val="cs-CZ"/>
        </w:rPr>
      </w:pPr>
    </w:p>
    <w:p w:rsidR="00DE6704" w:rsidRPr="0093121C" w:rsidRDefault="00A57AA7" w:rsidP="0008722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>N</w:t>
      </w:r>
      <w:r w:rsidR="00232E0D" w:rsidRPr="0093121C">
        <w:rPr>
          <w:rFonts w:ascii="Arial" w:hAnsi="Arial" w:cs="Arial"/>
          <w:lang w:val="cs-CZ"/>
        </w:rPr>
        <w:t>ájemce</w:t>
      </w:r>
      <w:r w:rsidRPr="0093121C">
        <w:rPr>
          <w:rFonts w:ascii="Arial" w:hAnsi="Arial" w:cs="Arial"/>
          <w:lang w:val="cs-CZ"/>
        </w:rPr>
        <w:t xml:space="preserve"> není</w:t>
      </w:r>
      <w:r w:rsidR="00232E0D" w:rsidRPr="0093121C">
        <w:rPr>
          <w:rFonts w:ascii="Arial" w:hAnsi="Arial" w:cs="Arial"/>
          <w:lang w:val="cs-CZ"/>
        </w:rPr>
        <w:t xml:space="preserve"> oprávněn přenechat byt (nebo jeho část) jinému </w:t>
      </w:r>
      <w:r w:rsidRPr="0093121C">
        <w:rPr>
          <w:rFonts w:ascii="Arial" w:hAnsi="Arial" w:cs="Arial"/>
          <w:lang w:val="cs-CZ"/>
        </w:rPr>
        <w:t xml:space="preserve">do podnájmu. </w:t>
      </w:r>
      <w:r w:rsidR="00232E0D" w:rsidRPr="0093121C">
        <w:rPr>
          <w:rFonts w:ascii="Arial" w:hAnsi="Arial" w:cs="Arial"/>
          <w:lang w:val="cs-CZ"/>
        </w:rPr>
        <w:t>Porušení tét</w:t>
      </w:r>
      <w:r w:rsidR="006A2F05" w:rsidRPr="0093121C">
        <w:rPr>
          <w:rFonts w:ascii="Arial" w:hAnsi="Arial" w:cs="Arial"/>
          <w:lang w:val="cs-CZ"/>
        </w:rPr>
        <w:t xml:space="preserve">o povinnosti nájemcem je </w:t>
      </w:r>
      <w:r w:rsidR="00232E0D" w:rsidRPr="0093121C">
        <w:rPr>
          <w:rFonts w:ascii="Arial" w:hAnsi="Arial" w:cs="Arial"/>
          <w:lang w:val="cs-CZ"/>
        </w:rPr>
        <w:t>porušením povinností vyplývajících z nájmu bytu</w:t>
      </w:r>
      <w:r w:rsidR="006A2F05" w:rsidRPr="0093121C">
        <w:rPr>
          <w:rFonts w:ascii="Arial" w:hAnsi="Arial" w:cs="Arial"/>
          <w:lang w:val="cs-CZ"/>
        </w:rPr>
        <w:t>.</w:t>
      </w:r>
    </w:p>
    <w:p w:rsidR="006A2F05" w:rsidRPr="0093121C" w:rsidRDefault="006A2F05" w:rsidP="00087224">
      <w:pPr>
        <w:spacing w:line="276" w:lineRule="auto"/>
        <w:ind w:left="360"/>
        <w:jc w:val="both"/>
        <w:rPr>
          <w:rFonts w:ascii="Arial" w:hAnsi="Arial" w:cs="Arial"/>
          <w:lang w:val="cs-CZ"/>
        </w:rPr>
      </w:pPr>
    </w:p>
    <w:p w:rsidR="003538DD" w:rsidRPr="0093121C" w:rsidRDefault="003538DD" w:rsidP="0008722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>Nájemce není oprávněn bez předchozího písemného souhlasu pronajímatele umísťovat jakékoliv předměty na fasádu, střechu nebo zábradlí bytového domu.</w:t>
      </w:r>
    </w:p>
    <w:p w:rsidR="00C767E7" w:rsidRPr="0093121C" w:rsidRDefault="00C767E7" w:rsidP="00087224">
      <w:pPr>
        <w:spacing w:line="276" w:lineRule="auto"/>
        <w:jc w:val="both"/>
        <w:rPr>
          <w:rFonts w:ascii="Arial" w:hAnsi="Arial" w:cs="Arial"/>
          <w:lang w:val="cs-CZ"/>
        </w:rPr>
      </w:pPr>
    </w:p>
    <w:p w:rsidR="003538DD" w:rsidRPr="0093121C" w:rsidRDefault="003538DD" w:rsidP="0008722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 xml:space="preserve">Nájemce a </w:t>
      </w:r>
      <w:r w:rsidR="00E828EE" w:rsidRPr="0093121C">
        <w:rPr>
          <w:rFonts w:ascii="Arial" w:hAnsi="Arial" w:cs="Arial"/>
          <w:lang w:val="cs-CZ"/>
        </w:rPr>
        <w:t>členové nájemcovy domácnosti</w:t>
      </w:r>
      <w:r w:rsidRPr="0093121C">
        <w:rPr>
          <w:rFonts w:ascii="Arial" w:hAnsi="Arial" w:cs="Arial"/>
          <w:lang w:val="cs-CZ"/>
        </w:rPr>
        <w:t xml:space="preserve"> nejsou oprávněni si zřídit místo podnikání v bytovém domě uvedeném v článku I. této smlouvy bez předchozího písemného souhlasu pronajímatele.</w:t>
      </w:r>
    </w:p>
    <w:p w:rsidR="003538DD" w:rsidRPr="0093121C" w:rsidRDefault="003538DD" w:rsidP="00087224">
      <w:pPr>
        <w:spacing w:line="276" w:lineRule="auto"/>
        <w:rPr>
          <w:rFonts w:ascii="Arial" w:hAnsi="Arial" w:cs="Arial"/>
          <w:lang w:val="cs-CZ"/>
        </w:rPr>
      </w:pPr>
    </w:p>
    <w:p w:rsidR="0097035C" w:rsidRPr="0093121C" w:rsidRDefault="00283B67" w:rsidP="00087224">
      <w:pPr>
        <w:pStyle w:val="Odstavecseseznamem"/>
        <w:numPr>
          <w:ilvl w:val="0"/>
          <w:numId w:val="10"/>
        </w:numPr>
        <w:spacing w:line="276" w:lineRule="auto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lastRenderedPageBreak/>
        <w:t xml:space="preserve">Nájemce se zavazuje provádět úklid společné chodby 1x za týden vlhkým mopem a to od bytu po hlavní vchodové dveře školy. </w:t>
      </w:r>
    </w:p>
    <w:p w:rsidR="00DD765F" w:rsidRPr="0093121C" w:rsidRDefault="00DD765F" w:rsidP="00087224">
      <w:pPr>
        <w:spacing w:line="276" w:lineRule="auto"/>
        <w:rPr>
          <w:rFonts w:ascii="Arial" w:hAnsi="Arial" w:cs="Arial"/>
          <w:b/>
          <w:lang w:val="cs-CZ"/>
        </w:rPr>
      </w:pPr>
    </w:p>
    <w:p w:rsidR="00087224" w:rsidRPr="0093121C" w:rsidRDefault="00087224" w:rsidP="00087224">
      <w:pPr>
        <w:spacing w:line="276" w:lineRule="auto"/>
        <w:jc w:val="center"/>
        <w:rPr>
          <w:rFonts w:ascii="Arial" w:hAnsi="Arial" w:cs="Arial"/>
          <w:b/>
          <w:lang w:val="cs-CZ"/>
        </w:rPr>
      </w:pPr>
    </w:p>
    <w:p w:rsidR="002766D7" w:rsidRPr="0093121C" w:rsidRDefault="002766D7" w:rsidP="00087224">
      <w:pPr>
        <w:spacing w:line="276" w:lineRule="auto"/>
        <w:jc w:val="center"/>
        <w:rPr>
          <w:rFonts w:ascii="Arial" w:hAnsi="Arial" w:cs="Arial"/>
          <w:b/>
          <w:lang w:val="cs-CZ"/>
        </w:rPr>
      </w:pPr>
      <w:r w:rsidRPr="0093121C">
        <w:rPr>
          <w:rFonts w:ascii="Arial" w:hAnsi="Arial" w:cs="Arial"/>
          <w:b/>
          <w:lang w:val="cs-CZ"/>
        </w:rPr>
        <w:t>Článek VIII.</w:t>
      </w:r>
    </w:p>
    <w:p w:rsidR="002D56AE" w:rsidRPr="0093121C" w:rsidRDefault="002D56AE" w:rsidP="00087224">
      <w:pPr>
        <w:spacing w:line="276" w:lineRule="auto"/>
        <w:jc w:val="center"/>
        <w:rPr>
          <w:rFonts w:ascii="Arial" w:hAnsi="Arial" w:cs="Arial"/>
          <w:b/>
          <w:lang w:val="cs-CZ"/>
        </w:rPr>
      </w:pPr>
      <w:r w:rsidRPr="0093121C">
        <w:rPr>
          <w:rFonts w:ascii="Arial" w:hAnsi="Arial" w:cs="Arial"/>
          <w:b/>
          <w:lang w:val="cs-CZ"/>
        </w:rPr>
        <w:t>Kontakty a doručovací adresy</w:t>
      </w:r>
    </w:p>
    <w:p w:rsidR="0097035C" w:rsidRPr="0093121C" w:rsidRDefault="0097035C" w:rsidP="00087224">
      <w:pPr>
        <w:tabs>
          <w:tab w:val="num" w:pos="426"/>
        </w:tabs>
        <w:spacing w:line="276" w:lineRule="auto"/>
        <w:jc w:val="both"/>
        <w:rPr>
          <w:rFonts w:ascii="Arial" w:hAnsi="Arial" w:cs="Arial"/>
          <w:b/>
          <w:lang w:val="cs-CZ"/>
        </w:rPr>
      </w:pPr>
    </w:p>
    <w:p w:rsidR="00D30191" w:rsidRPr="0093121C" w:rsidRDefault="002D56AE" w:rsidP="00087224">
      <w:pPr>
        <w:spacing w:line="276" w:lineRule="auto"/>
        <w:jc w:val="both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>Doručovací adresa nájemce je adresa pronajatého bytu</w:t>
      </w:r>
      <w:r w:rsidR="0020159F" w:rsidRPr="0093121C">
        <w:rPr>
          <w:rFonts w:ascii="Arial" w:hAnsi="Arial" w:cs="Arial"/>
          <w:lang w:val="cs-CZ"/>
        </w:rPr>
        <w:t xml:space="preserve"> nebo jiná adresa, kterou nájemce sdělil </w:t>
      </w:r>
      <w:proofErr w:type="gramStart"/>
      <w:r w:rsidR="0020159F" w:rsidRPr="0093121C">
        <w:rPr>
          <w:rFonts w:ascii="Arial" w:hAnsi="Arial" w:cs="Arial"/>
          <w:lang w:val="cs-CZ"/>
        </w:rPr>
        <w:t>pronajímateli  pro</w:t>
      </w:r>
      <w:proofErr w:type="gramEnd"/>
      <w:r w:rsidR="0020159F" w:rsidRPr="0093121C">
        <w:rPr>
          <w:rFonts w:ascii="Arial" w:hAnsi="Arial" w:cs="Arial"/>
          <w:lang w:val="cs-CZ"/>
        </w:rPr>
        <w:t> případ, že se v pronajatém bytě nebude delší dobu zdržovat</w:t>
      </w:r>
      <w:r w:rsidRPr="0093121C">
        <w:rPr>
          <w:rFonts w:ascii="Arial" w:hAnsi="Arial" w:cs="Arial"/>
          <w:lang w:val="cs-CZ"/>
        </w:rPr>
        <w:t xml:space="preserve">. Nájemce je povinen </w:t>
      </w:r>
      <w:r w:rsidR="003A6F26" w:rsidRPr="0093121C">
        <w:rPr>
          <w:rFonts w:ascii="Arial" w:hAnsi="Arial" w:cs="Arial"/>
          <w:lang w:val="cs-CZ"/>
        </w:rPr>
        <w:t xml:space="preserve">oznámit pronajímateli </w:t>
      </w:r>
      <w:r w:rsidRPr="0093121C">
        <w:rPr>
          <w:rFonts w:ascii="Arial" w:hAnsi="Arial" w:cs="Arial"/>
          <w:lang w:val="cs-CZ"/>
        </w:rPr>
        <w:t xml:space="preserve">adresu </w:t>
      </w:r>
    </w:p>
    <w:p w:rsidR="003D37B8" w:rsidRPr="0093121C" w:rsidRDefault="002D56AE" w:rsidP="00087224">
      <w:pPr>
        <w:spacing w:line="276" w:lineRule="auto"/>
        <w:jc w:val="both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 xml:space="preserve">pro doručování korespondence v případě, že se bude zdržovat po dobu delší než 30 dnů mimo pronajatý byt a současně označit osobu, která je v jeho nepřítomnosti oprávněna v případě nutnosti do bytu vstoupit. Neučiní-li tak, </w:t>
      </w:r>
    </w:p>
    <w:p w:rsidR="002D56AE" w:rsidRPr="0093121C" w:rsidRDefault="002D56AE" w:rsidP="00087224">
      <w:pPr>
        <w:spacing w:line="276" w:lineRule="auto"/>
        <w:jc w:val="both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>bude pronajímatel považovat za den, kdy měl nájemce možnost si převzít zaslanou korespondenci, den oznámení doručovatele o doručení zásilky</w:t>
      </w:r>
      <w:r w:rsidR="003A6F26" w:rsidRPr="0093121C">
        <w:rPr>
          <w:rFonts w:ascii="Arial" w:hAnsi="Arial" w:cs="Arial"/>
          <w:lang w:val="cs-CZ"/>
        </w:rPr>
        <w:t xml:space="preserve"> nájemci na adresu uvedenou v této smlouvě.</w:t>
      </w:r>
    </w:p>
    <w:p w:rsidR="00DD765F" w:rsidRPr="0093121C" w:rsidRDefault="00DD765F" w:rsidP="00087224">
      <w:pPr>
        <w:spacing w:line="276" w:lineRule="auto"/>
        <w:rPr>
          <w:rFonts w:ascii="Arial" w:hAnsi="Arial" w:cs="Arial"/>
          <w:lang w:val="cs-CZ"/>
        </w:rPr>
      </w:pPr>
    </w:p>
    <w:p w:rsidR="0032678D" w:rsidRPr="0093121C" w:rsidRDefault="0032678D" w:rsidP="00087224">
      <w:pPr>
        <w:spacing w:line="276" w:lineRule="auto"/>
        <w:rPr>
          <w:rFonts w:ascii="Arial" w:hAnsi="Arial" w:cs="Arial"/>
          <w:lang w:val="cs-CZ"/>
        </w:rPr>
      </w:pPr>
    </w:p>
    <w:p w:rsidR="002766D7" w:rsidRPr="0093121C" w:rsidRDefault="002766D7" w:rsidP="00087224">
      <w:pPr>
        <w:spacing w:line="276" w:lineRule="auto"/>
        <w:jc w:val="center"/>
        <w:rPr>
          <w:rFonts w:ascii="Arial" w:hAnsi="Arial" w:cs="Arial"/>
          <w:b/>
          <w:lang w:val="cs-CZ"/>
        </w:rPr>
      </w:pPr>
      <w:r w:rsidRPr="0093121C">
        <w:rPr>
          <w:rFonts w:ascii="Arial" w:hAnsi="Arial" w:cs="Arial"/>
          <w:b/>
          <w:lang w:val="cs-CZ"/>
        </w:rPr>
        <w:t>Článek IX.</w:t>
      </w:r>
    </w:p>
    <w:p w:rsidR="00CF5FCF" w:rsidRPr="0093121C" w:rsidRDefault="000D0280" w:rsidP="00087224">
      <w:pPr>
        <w:spacing w:line="276" w:lineRule="auto"/>
        <w:jc w:val="center"/>
        <w:rPr>
          <w:rFonts w:ascii="Arial" w:hAnsi="Arial" w:cs="Arial"/>
          <w:b/>
          <w:lang w:val="cs-CZ"/>
        </w:rPr>
      </w:pPr>
      <w:r w:rsidRPr="0093121C">
        <w:rPr>
          <w:rFonts w:ascii="Arial" w:hAnsi="Arial" w:cs="Arial"/>
          <w:b/>
          <w:lang w:val="cs-CZ"/>
        </w:rPr>
        <w:t>Skončení</w:t>
      </w:r>
      <w:r w:rsidR="00CF5FCF" w:rsidRPr="0093121C">
        <w:rPr>
          <w:rFonts w:ascii="Arial" w:hAnsi="Arial" w:cs="Arial"/>
          <w:b/>
          <w:lang w:val="cs-CZ"/>
        </w:rPr>
        <w:t xml:space="preserve"> nájmu bytu</w:t>
      </w:r>
    </w:p>
    <w:p w:rsidR="008522B7" w:rsidRPr="0093121C" w:rsidRDefault="008522B7" w:rsidP="00087224">
      <w:pPr>
        <w:spacing w:line="276" w:lineRule="auto"/>
        <w:jc w:val="both"/>
        <w:rPr>
          <w:rFonts w:ascii="Arial" w:hAnsi="Arial" w:cs="Arial"/>
          <w:lang w:val="cs-CZ"/>
        </w:rPr>
      </w:pPr>
    </w:p>
    <w:p w:rsidR="00FC32F1" w:rsidRPr="0093121C" w:rsidRDefault="00CF5FCF" w:rsidP="00087224">
      <w:pPr>
        <w:pStyle w:val="Odstavecseseznamem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 xml:space="preserve">Nájem bytu </w:t>
      </w:r>
      <w:r w:rsidR="000D0280" w:rsidRPr="0093121C">
        <w:rPr>
          <w:rFonts w:ascii="Arial" w:hAnsi="Arial" w:cs="Arial"/>
          <w:lang w:val="cs-CZ"/>
        </w:rPr>
        <w:t>skončí</w:t>
      </w:r>
      <w:r w:rsidR="00502F9B" w:rsidRPr="0093121C">
        <w:rPr>
          <w:rFonts w:ascii="Arial" w:hAnsi="Arial" w:cs="Arial"/>
          <w:lang w:val="cs-CZ"/>
        </w:rPr>
        <w:t xml:space="preserve"> taktéž</w:t>
      </w:r>
      <w:r w:rsidRPr="0093121C">
        <w:rPr>
          <w:rFonts w:ascii="Arial" w:hAnsi="Arial" w:cs="Arial"/>
          <w:lang w:val="cs-CZ"/>
        </w:rPr>
        <w:t xml:space="preserve"> písemnou dohodou </w:t>
      </w:r>
      <w:r w:rsidR="00907916" w:rsidRPr="0093121C">
        <w:rPr>
          <w:rFonts w:ascii="Arial" w:hAnsi="Arial" w:cs="Arial"/>
          <w:lang w:val="cs-CZ"/>
        </w:rPr>
        <w:t xml:space="preserve">uzavřenou </w:t>
      </w:r>
      <w:r w:rsidRPr="0093121C">
        <w:rPr>
          <w:rFonts w:ascii="Arial" w:hAnsi="Arial" w:cs="Arial"/>
          <w:lang w:val="cs-CZ"/>
        </w:rPr>
        <w:t xml:space="preserve">mezi pronajímatelem a nájemcem nebo písemnou výpovědí </w:t>
      </w:r>
      <w:r w:rsidR="00FC32F1" w:rsidRPr="0093121C">
        <w:rPr>
          <w:rFonts w:ascii="Arial" w:hAnsi="Arial" w:cs="Arial"/>
          <w:lang w:val="cs-CZ"/>
        </w:rPr>
        <w:t xml:space="preserve">za podmínek stanovených zákonem.  </w:t>
      </w:r>
    </w:p>
    <w:p w:rsidR="008522B7" w:rsidRPr="0093121C" w:rsidRDefault="008522B7" w:rsidP="00087224">
      <w:pPr>
        <w:pStyle w:val="Odstavecseseznamem"/>
        <w:spacing w:line="276" w:lineRule="auto"/>
        <w:rPr>
          <w:rFonts w:ascii="Arial" w:hAnsi="Arial" w:cs="Arial"/>
          <w:lang w:val="cs-CZ"/>
        </w:rPr>
      </w:pPr>
    </w:p>
    <w:p w:rsidR="00087224" w:rsidRPr="0093121C" w:rsidRDefault="00087224" w:rsidP="00087224">
      <w:pPr>
        <w:spacing w:line="276" w:lineRule="auto"/>
        <w:jc w:val="both"/>
        <w:rPr>
          <w:rFonts w:ascii="Arial" w:hAnsi="Arial" w:cs="Arial"/>
          <w:lang w:val="cs-CZ"/>
        </w:rPr>
      </w:pPr>
    </w:p>
    <w:p w:rsidR="002766D7" w:rsidRPr="0093121C" w:rsidRDefault="002766D7" w:rsidP="00087224">
      <w:pPr>
        <w:spacing w:line="276" w:lineRule="auto"/>
        <w:jc w:val="center"/>
        <w:rPr>
          <w:rFonts w:ascii="Arial" w:hAnsi="Arial" w:cs="Arial"/>
          <w:b/>
          <w:lang w:val="cs-CZ"/>
        </w:rPr>
      </w:pPr>
      <w:r w:rsidRPr="0093121C">
        <w:rPr>
          <w:rFonts w:ascii="Arial" w:hAnsi="Arial" w:cs="Arial"/>
          <w:b/>
          <w:lang w:val="cs-CZ"/>
        </w:rPr>
        <w:t>Článek X.</w:t>
      </w:r>
    </w:p>
    <w:p w:rsidR="000948EA" w:rsidRPr="0093121C" w:rsidRDefault="000948EA" w:rsidP="0032678D">
      <w:pPr>
        <w:spacing w:line="276" w:lineRule="auto"/>
        <w:jc w:val="center"/>
        <w:rPr>
          <w:rFonts w:ascii="Arial" w:hAnsi="Arial" w:cs="Arial"/>
          <w:b/>
          <w:lang w:val="cs-CZ"/>
        </w:rPr>
      </w:pPr>
      <w:r w:rsidRPr="0093121C">
        <w:rPr>
          <w:rFonts w:ascii="Arial" w:hAnsi="Arial" w:cs="Arial"/>
          <w:b/>
          <w:lang w:val="cs-CZ"/>
        </w:rPr>
        <w:t>Závěrečná ustanovení</w:t>
      </w:r>
    </w:p>
    <w:p w:rsidR="0097035C" w:rsidRPr="0093121C" w:rsidRDefault="0097035C" w:rsidP="00087224">
      <w:pPr>
        <w:spacing w:line="276" w:lineRule="auto"/>
        <w:rPr>
          <w:rFonts w:ascii="Arial" w:hAnsi="Arial" w:cs="Arial"/>
          <w:lang w:val="cs-CZ"/>
        </w:rPr>
      </w:pPr>
    </w:p>
    <w:p w:rsidR="004C3A10" w:rsidRPr="0093121C" w:rsidRDefault="000948EA" w:rsidP="00087224">
      <w:pPr>
        <w:numPr>
          <w:ilvl w:val="0"/>
          <w:numId w:val="12"/>
        </w:numPr>
        <w:tabs>
          <w:tab w:val="clear" w:pos="644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>Tato smlouva nabývá platnosti d</w:t>
      </w:r>
      <w:r w:rsidR="007D2E4C" w:rsidRPr="0093121C">
        <w:rPr>
          <w:rFonts w:ascii="Arial" w:hAnsi="Arial" w:cs="Arial"/>
          <w:lang w:val="cs-CZ"/>
        </w:rPr>
        <w:t>nem podpisu oběma smluvními stranami a účinnosti od prvního dne nájmu</w:t>
      </w:r>
      <w:r w:rsidR="00577545" w:rsidRPr="0093121C">
        <w:rPr>
          <w:rFonts w:ascii="Arial" w:hAnsi="Arial" w:cs="Arial"/>
          <w:lang w:val="cs-CZ"/>
        </w:rPr>
        <w:t>.</w:t>
      </w:r>
    </w:p>
    <w:p w:rsidR="00A245DF" w:rsidRPr="0093121C" w:rsidRDefault="00A245DF" w:rsidP="00087224">
      <w:pPr>
        <w:tabs>
          <w:tab w:val="num" w:pos="426"/>
        </w:tabs>
        <w:spacing w:line="276" w:lineRule="auto"/>
        <w:jc w:val="both"/>
        <w:rPr>
          <w:rFonts w:ascii="Arial" w:hAnsi="Arial" w:cs="Arial"/>
          <w:lang w:val="cs-CZ"/>
        </w:rPr>
      </w:pPr>
    </w:p>
    <w:p w:rsidR="000948EA" w:rsidRPr="0093121C" w:rsidRDefault="002D18AC" w:rsidP="00087224">
      <w:pPr>
        <w:numPr>
          <w:ilvl w:val="0"/>
          <w:numId w:val="12"/>
        </w:numPr>
        <w:tabs>
          <w:tab w:val="clear" w:pos="644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>Smluvní strany prohlašují, že</w:t>
      </w:r>
      <w:r w:rsidR="00907916" w:rsidRPr="0093121C">
        <w:rPr>
          <w:rFonts w:ascii="Arial" w:hAnsi="Arial" w:cs="Arial"/>
          <w:lang w:val="cs-CZ"/>
        </w:rPr>
        <w:t xml:space="preserve"> si smlouvu před jejím podpisem pozorně přečetly a že</w:t>
      </w:r>
      <w:r w:rsidRPr="0093121C">
        <w:rPr>
          <w:rFonts w:ascii="Arial" w:hAnsi="Arial" w:cs="Arial"/>
          <w:lang w:val="cs-CZ"/>
        </w:rPr>
        <w:t xml:space="preserve"> tato nájemní smlouva byla sepsána na základě jejich pravé a svobodné vůle a nebyla ujednána v tísni ani za jinak jednostranně nevýhodných podmínek a na důkaz souhlasu s jejím obsahem připojují své vlastnoruční podpisy.</w:t>
      </w:r>
    </w:p>
    <w:p w:rsidR="00F8085B" w:rsidRPr="0093121C" w:rsidRDefault="00F8085B" w:rsidP="00087224">
      <w:p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lang w:val="cs-CZ"/>
        </w:rPr>
      </w:pPr>
    </w:p>
    <w:p w:rsidR="000948EA" w:rsidRPr="0093121C" w:rsidRDefault="000948EA" w:rsidP="00087224">
      <w:pPr>
        <w:numPr>
          <w:ilvl w:val="0"/>
          <w:numId w:val="12"/>
        </w:numPr>
        <w:tabs>
          <w:tab w:val="clear" w:pos="644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>Případné změny či doplňky této smlouvy mohou být uzavřeny p</w:t>
      </w:r>
      <w:r w:rsidR="00907916" w:rsidRPr="0093121C">
        <w:rPr>
          <w:rFonts w:ascii="Arial" w:hAnsi="Arial" w:cs="Arial"/>
          <w:lang w:val="cs-CZ"/>
        </w:rPr>
        <w:t>ouze písemnou formou a po</w:t>
      </w:r>
      <w:r w:rsidRPr="0093121C">
        <w:rPr>
          <w:rFonts w:ascii="Arial" w:hAnsi="Arial" w:cs="Arial"/>
          <w:lang w:val="cs-CZ"/>
        </w:rPr>
        <w:t xml:space="preserve"> podpisu oběma stranami se stávají nedílnou součástí této smlouvy.</w:t>
      </w:r>
    </w:p>
    <w:p w:rsidR="00A245DF" w:rsidRPr="0093121C" w:rsidRDefault="00A245DF" w:rsidP="00087224">
      <w:pPr>
        <w:spacing w:line="276" w:lineRule="auto"/>
        <w:jc w:val="both"/>
        <w:rPr>
          <w:rFonts w:ascii="Arial" w:hAnsi="Arial" w:cs="Arial"/>
          <w:lang w:val="cs-CZ"/>
        </w:rPr>
      </w:pPr>
    </w:p>
    <w:p w:rsidR="007F3131" w:rsidRPr="0093121C" w:rsidRDefault="000948EA" w:rsidP="00087224">
      <w:pPr>
        <w:pStyle w:val="Zkladntext"/>
        <w:numPr>
          <w:ilvl w:val="0"/>
          <w:numId w:val="12"/>
        </w:numPr>
        <w:tabs>
          <w:tab w:val="clear" w:pos="644"/>
          <w:tab w:val="num" w:pos="426"/>
        </w:tabs>
        <w:spacing w:line="276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 w:rsidR="00CD159F" w:rsidRPr="0093121C">
        <w:rPr>
          <w:rFonts w:ascii="Arial" w:hAnsi="Arial" w:cs="Arial"/>
          <w:color w:val="000000"/>
          <w:sz w:val="20"/>
          <w:szCs w:val="20"/>
        </w:rPr>
        <w:t xml:space="preserve"> je</w:t>
      </w:r>
      <w:r w:rsidR="00283B67"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A6A98" w:rsidRPr="0093121C">
        <w:rPr>
          <w:rFonts w:ascii="Arial" w:hAnsi="Arial" w:cs="Arial"/>
          <w:color w:val="000000"/>
          <w:sz w:val="20"/>
          <w:szCs w:val="20"/>
        </w:rPr>
        <w:t>třech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vyhotoveních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, z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nichž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jedno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obdrží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nájemce</w:t>
      </w:r>
      <w:proofErr w:type="spellEnd"/>
      <w:r w:rsidR="008522B7" w:rsidRPr="0093121C">
        <w:rPr>
          <w:rFonts w:ascii="Arial" w:hAnsi="Arial" w:cs="Arial"/>
          <w:color w:val="000000"/>
          <w:sz w:val="20"/>
          <w:szCs w:val="20"/>
          <w:lang w:val="cs-CZ"/>
        </w:rPr>
        <w:t>, druhé</w:t>
      </w:r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p</w:t>
      </w:r>
      <w:r w:rsidR="00907916" w:rsidRPr="0093121C">
        <w:rPr>
          <w:rFonts w:ascii="Arial" w:hAnsi="Arial" w:cs="Arial"/>
          <w:color w:val="000000"/>
          <w:sz w:val="20"/>
          <w:szCs w:val="20"/>
        </w:rPr>
        <w:t>ronajímatel</w:t>
      </w:r>
      <w:proofErr w:type="spellEnd"/>
      <w:r w:rsidR="008522B7" w:rsidRPr="0093121C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="008522B7" w:rsidRPr="0093121C">
        <w:rPr>
          <w:rFonts w:ascii="Arial" w:hAnsi="Arial" w:cs="Arial"/>
          <w:color w:val="000000"/>
          <w:sz w:val="20"/>
          <w:szCs w:val="20"/>
        </w:rPr>
        <w:t>třetí</w:t>
      </w:r>
      <w:proofErr w:type="spellEnd"/>
      <w:r w:rsidR="008522B7"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522B7" w:rsidRPr="0093121C">
        <w:rPr>
          <w:rFonts w:ascii="Arial" w:hAnsi="Arial" w:cs="Arial"/>
          <w:color w:val="000000"/>
          <w:sz w:val="20"/>
          <w:szCs w:val="20"/>
        </w:rPr>
        <w:t>správce</w:t>
      </w:r>
      <w:proofErr w:type="spellEnd"/>
      <w:r w:rsidR="008522B7"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522B7" w:rsidRPr="0093121C">
        <w:rPr>
          <w:rFonts w:ascii="Arial" w:hAnsi="Arial" w:cs="Arial"/>
          <w:color w:val="000000"/>
          <w:sz w:val="20"/>
          <w:szCs w:val="20"/>
        </w:rPr>
        <w:t>bytového</w:t>
      </w:r>
      <w:proofErr w:type="spellEnd"/>
      <w:r w:rsidR="008522B7"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522B7" w:rsidRPr="0093121C">
        <w:rPr>
          <w:rFonts w:ascii="Arial" w:hAnsi="Arial" w:cs="Arial"/>
          <w:color w:val="000000"/>
          <w:sz w:val="20"/>
          <w:szCs w:val="20"/>
        </w:rPr>
        <w:t>fondu</w:t>
      </w:r>
      <w:proofErr w:type="spellEnd"/>
      <w:r w:rsidR="008522B7" w:rsidRPr="0093121C">
        <w:rPr>
          <w:rFonts w:ascii="Arial" w:hAnsi="Arial" w:cs="Arial"/>
          <w:color w:val="000000"/>
          <w:sz w:val="20"/>
          <w:szCs w:val="20"/>
        </w:rPr>
        <w:t>.</w:t>
      </w:r>
    </w:p>
    <w:p w:rsidR="00A46D1C" w:rsidRPr="0093121C" w:rsidRDefault="00A46D1C" w:rsidP="00087224">
      <w:pPr>
        <w:tabs>
          <w:tab w:val="num" w:pos="426"/>
        </w:tabs>
        <w:spacing w:line="276" w:lineRule="auto"/>
        <w:jc w:val="both"/>
        <w:rPr>
          <w:rFonts w:ascii="Arial" w:hAnsi="Arial" w:cs="Arial"/>
          <w:color w:val="000000"/>
          <w:lang w:val="cs-CZ"/>
        </w:rPr>
      </w:pPr>
    </w:p>
    <w:p w:rsidR="000948EA" w:rsidRPr="0093121C" w:rsidRDefault="000948EA" w:rsidP="00087224">
      <w:pPr>
        <w:numPr>
          <w:ilvl w:val="0"/>
          <w:numId w:val="12"/>
        </w:numPr>
        <w:tabs>
          <w:tab w:val="clear" w:pos="644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lang w:val="cs-CZ"/>
        </w:rPr>
      </w:pPr>
      <w:r w:rsidRPr="0093121C">
        <w:rPr>
          <w:rFonts w:ascii="Arial" w:hAnsi="Arial" w:cs="Arial"/>
          <w:color w:val="000000"/>
          <w:lang w:val="cs-CZ"/>
        </w:rPr>
        <w:t>Nedílnou součástí této smlouvy jsou:</w:t>
      </w:r>
    </w:p>
    <w:p w:rsidR="00194788" w:rsidRPr="0093121C" w:rsidRDefault="00194788" w:rsidP="00087224">
      <w:pPr>
        <w:pStyle w:val="Odstavecseseznamem"/>
        <w:spacing w:line="276" w:lineRule="auto"/>
        <w:rPr>
          <w:rFonts w:ascii="Arial" w:hAnsi="Arial" w:cs="Arial"/>
          <w:color w:val="000000"/>
          <w:lang w:val="cs-CZ"/>
        </w:rPr>
      </w:pPr>
    </w:p>
    <w:p w:rsidR="00194788" w:rsidRPr="0093121C" w:rsidRDefault="004572A0" w:rsidP="00087224">
      <w:pPr>
        <w:spacing w:line="276" w:lineRule="auto"/>
        <w:ind w:left="426"/>
        <w:jc w:val="both"/>
        <w:rPr>
          <w:rFonts w:ascii="Arial" w:hAnsi="Arial" w:cs="Arial"/>
          <w:color w:val="000000"/>
          <w:lang w:val="cs-CZ"/>
        </w:rPr>
      </w:pPr>
      <w:r w:rsidRPr="0093121C">
        <w:rPr>
          <w:rFonts w:ascii="Arial" w:hAnsi="Arial" w:cs="Arial"/>
          <w:color w:val="000000"/>
          <w:lang w:val="cs-CZ"/>
        </w:rPr>
        <w:t xml:space="preserve">- </w:t>
      </w:r>
      <w:r w:rsidR="00194788" w:rsidRPr="0093121C">
        <w:rPr>
          <w:rFonts w:ascii="Arial" w:hAnsi="Arial" w:cs="Arial"/>
          <w:color w:val="000000"/>
          <w:lang w:val="cs-CZ"/>
        </w:rPr>
        <w:t>Předávací protokol</w:t>
      </w:r>
    </w:p>
    <w:p w:rsidR="000948EA" w:rsidRPr="0093121C" w:rsidRDefault="006C2490" w:rsidP="00087224">
      <w:pPr>
        <w:tabs>
          <w:tab w:val="num" w:pos="426"/>
          <w:tab w:val="left" w:pos="709"/>
          <w:tab w:val="left" w:pos="851"/>
          <w:tab w:val="left" w:pos="993"/>
        </w:tabs>
        <w:spacing w:line="276" w:lineRule="auto"/>
        <w:ind w:left="426"/>
        <w:rPr>
          <w:rFonts w:ascii="Arial" w:hAnsi="Arial" w:cs="Arial"/>
          <w:color w:val="000000"/>
          <w:lang w:val="cs-CZ"/>
        </w:rPr>
      </w:pPr>
      <w:r w:rsidRPr="0093121C">
        <w:rPr>
          <w:rFonts w:ascii="Arial" w:hAnsi="Arial" w:cs="Arial"/>
          <w:color w:val="000000"/>
          <w:lang w:val="cs-CZ"/>
        </w:rPr>
        <w:t>-</w:t>
      </w:r>
      <w:r w:rsidR="004572A0" w:rsidRPr="0093121C">
        <w:rPr>
          <w:rFonts w:ascii="Arial" w:hAnsi="Arial" w:cs="Arial"/>
          <w:color w:val="000000"/>
          <w:lang w:val="cs-CZ"/>
        </w:rPr>
        <w:t xml:space="preserve"> </w:t>
      </w:r>
      <w:r w:rsidR="00DC0DAC" w:rsidRPr="0093121C">
        <w:rPr>
          <w:rFonts w:ascii="Arial" w:hAnsi="Arial" w:cs="Arial"/>
          <w:color w:val="000000"/>
          <w:lang w:val="cs-CZ"/>
        </w:rPr>
        <w:t>Výpočtový list</w:t>
      </w:r>
    </w:p>
    <w:p w:rsidR="00DE6704" w:rsidRPr="0093121C" w:rsidRDefault="00DE6704" w:rsidP="00087224">
      <w:pPr>
        <w:tabs>
          <w:tab w:val="num" w:pos="426"/>
        </w:tabs>
        <w:spacing w:line="276" w:lineRule="auto"/>
        <w:ind w:left="426" w:hanging="426"/>
        <w:rPr>
          <w:rFonts w:ascii="Arial" w:hAnsi="Arial" w:cs="Arial"/>
          <w:color w:val="000000"/>
          <w:lang w:val="cs-CZ"/>
        </w:rPr>
      </w:pPr>
    </w:p>
    <w:p w:rsidR="000948EA" w:rsidRPr="0093121C" w:rsidRDefault="000948EA" w:rsidP="00087224">
      <w:pPr>
        <w:pStyle w:val="Zkladntext"/>
        <w:numPr>
          <w:ilvl w:val="0"/>
          <w:numId w:val="12"/>
        </w:numPr>
        <w:tabs>
          <w:tab w:val="clear" w:pos="644"/>
          <w:tab w:val="num" w:pos="426"/>
        </w:tabs>
        <w:spacing w:line="276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r w:rsidRPr="0093121C">
        <w:rPr>
          <w:rFonts w:ascii="Arial" w:hAnsi="Arial" w:cs="Arial"/>
          <w:color w:val="000000"/>
          <w:sz w:val="20"/>
          <w:szCs w:val="20"/>
        </w:rPr>
        <w:t>V 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některé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ustanovení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stane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neúčinné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zůstávají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ostatní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ustanovení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účinná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zavazují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nahradit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neúčinné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ustanovení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jiným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účinným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svým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obsahem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smyslem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nejlépe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odpovídá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obsahu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smyslu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ustanovení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původního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neúčinného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948EA" w:rsidRPr="0093121C" w:rsidRDefault="000948EA" w:rsidP="00087224">
      <w:pPr>
        <w:pStyle w:val="Zkladntext"/>
        <w:tabs>
          <w:tab w:val="num" w:pos="426"/>
        </w:tabs>
        <w:spacing w:line="276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</w:p>
    <w:p w:rsidR="000948EA" w:rsidRPr="0093121C" w:rsidRDefault="000948EA" w:rsidP="00087224">
      <w:pPr>
        <w:pStyle w:val="Zkladntext"/>
        <w:numPr>
          <w:ilvl w:val="0"/>
          <w:numId w:val="12"/>
        </w:numPr>
        <w:tabs>
          <w:tab w:val="clear" w:pos="644"/>
          <w:tab w:val="num" w:pos="426"/>
        </w:tabs>
        <w:spacing w:line="276" w:lineRule="auto"/>
        <w:ind w:left="426" w:hanging="426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-li v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smlouvě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stanoveno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jinak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platí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pro </w:t>
      </w:r>
      <w:proofErr w:type="spellStart"/>
      <w:proofErr w:type="gramStart"/>
      <w:r w:rsidRPr="0093121C">
        <w:rPr>
          <w:rFonts w:ascii="Arial" w:hAnsi="Arial" w:cs="Arial"/>
          <w:color w:val="000000"/>
          <w:sz w:val="20"/>
          <w:szCs w:val="20"/>
        </w:rPr>
        <w:t>ni</w:t>
      </w:r>
      <w:proofErr w:type="spellEnd"/>
      <w:proofErr w:type="gram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příslušná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ustanovení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občanského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zákoníku</w:t>
      </w:r>
      <w:proofErr w:type="spellEnd"/>
      <w:r w:rsidR="0069151C" w:rsidRPr="0093121C"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 w:rsidR="0069151C" w:rsidRPr="0093121C">
        <w:rPr>
          <w:rFonts w:ascii="Arial" w:hAnsi="Arial" w:cs="Arial"/>
          <w:color w:val="000000"/>
          <w:sz w:val="20"/>
          <w:szCs w:val="20"/>
        </w:rPr>
        <w:t>platném</w:t>
      </w:r>
      <w:proofErr w:type="spellEnd"/>
      <w:r w:rsidR="0069151C"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9151C" w:rsidRPr="0093121C">
        <w:rPr>
          <w:rFonts w:ascii="Arial" w:hAnsi="Arial" w:cs="Arial"/>
          <w:color w:val="000000"/>
          <w:sz w:val="20"/>
          <w:szCs w:val="20"/>
        </w:rPr>
        <w:t>znění</w:t>
      </w:r>
      <w:proofErr w:type="spellEnd"/>
      <w:r w:rsidR="00AA533E" w:rsidRPr="0093121C">
        <w:rPr>
          <w:rFonts w:ascii="Arial" w:hAnsi="Arial" w:cs="Arial"/>
          <w:color w:val="000000"/>
          <w:sz w:val="20"/>
          <w:szCs w:val="20"/>
        </w:rPr>
        <w:t xml:space="preserve"> a to </w:t>
      </w:r>
      <w:proofErr w:type="spellStart"/>
      <w:r w:rsidR="00AA533E" w:rsidRPr="0093121C">
        <w:rPr>
          <w:rFonts w:ascii="Arial" w:hAnsi="Arial" w:cs="Arial"/>
          <w:color w:val="000000"/>
          <w:sz w:val="20"/>
          <w:szCs w:val="20"/>
        </w:rPr>
        <w:t>zejména</w:t>
      </w:r>
      <w:proofErr w:type="spellEnd"/>
      <w:r w:rsidR="00DE1B64"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3121C">
        <w:rPr>
          <w:rFonts w:ascii="Arial" w:hAnsi="Arial" w:cs="Arial"/>
          <w:color w:val="000000"/>
          <w:sz w:val="20"/>
          <w:szCs w:val="20"/>
        </w:rPr>
        <w:t xml:space="preserve">§§ </w:t>
      </w:r>
      <w:r w:rsidR="008D0B3B" w:rsidRPr="0093121C">
        <w:rPr>
          <w:rFonts w:ascii="Arial" w:hAnsi="Arial" w:cs="Arial"/>
          <w:color w:val="000000"/>
          <w:sz w:val="20"/>
          <w:szCs w:val="20"/>
        </w:rPr>
        <w:t>2235</w:t>
      </w:r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3121C">
        <w:rPr>
          <w:rFonts w:ascii="Arial" w:hAnsi="Arial" w:cs="Arial"/>
          <w:color w:val="000000"/>
          <w:sz w:val="20"/>
          <w:szCs w:val="20"/>
        </w:rPr>
        <w:t>až</w:t>
      </w:r>
      <w:proofErr w:type="spellEnd"/>
      <w:r w:rsidRPr="0093121C">
        <w:rPr>
          <w:rFonts w:ascii="Arial" w:hAnsi="Arial" w:cs="Arial"/>
          <w:color w:val="000000"/>
          <w:sz w:val="20"/>
          <w:szCs w:val="20"/>
        </w:rPr>
        <w:t xml:space="preserve"> </w:t>
      </w:r>
      <w:r w:rsidR="008D0B3B" w:rsidRPr="0093121C">
        <w:rPr>
          <w:rFonts w:ascii="Arial" w:hAnsi="Arial" w:cs="Arial"/>
          <w:color w:val="000000"/>
          <w:sz w:val="20"/>
          <w:szCs w:val="20"/>
        </w:rPr>
        <w:t>2</w:t>
      </w:r>
      <w:r w:rsidR="006A2037" w:rsidRPr="0093121C">
        <w:rPr>
          <w:rFonts w:ascii="Arial" w:hAnsi="Arial" w:cs="Arial"/>
          <w:color w:val="000000"/>
          <w:sz w:val="20"/>
          <w:szCs w:val="20"/>
          <w:lang w:val="cs-CZ"/>
        </w:rPr>
        <w:t>299</w:t>
      </w:r>
      <w:r w:rsidR="008D0B3B" w:rsidRPr="0093121C">
        <w:rPr>
          <w:rFonts w:ascii="Arial" w:hAnsi="Arial" w:cs="Arial"/>
          <w:color w:val="000000"/>
          <w:sz w:val="20"/>
          <w:szCs w:val="20"/>
        </w:rPr>
        <w:t>.</w:t>
      </w:r>
    </w:p>
    <w:p w:rsidR="00565BA6" w:rsidRPr="0093121C" w:rsidRDefault="00565BA6" w:rsidP="00087224">
      <w:pPr>
        <w:pStyle w:val="Zkladntext"/>
        <w:spacing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610E13" w:rsidRPr="0093121C" w:rsidRDefault="00565BA6" w:rsidP="00087224">
      <w:pPr>
        <w:pStyle w:val="Zkladntext"/>
        <w:numPr>
          <w:ilvl w:val="0"/>
          <w:numId w:val="12"/>
        </w:numPr>
        <w:tabs>
          <w:tab w:val="clear" w:pos="644"/>
          <w:tab w:val="num" w:pos="360"/>
        </w:tabs>
        <w:spacing w:line="276" w:lineRule="auto"/>
        <w:ind w:left="360"/>
        <w:rPr>
          <w:rFonts w:ascii="Arial" w:hAnsi="Arial" w:cs="Arial"/>
          <w:sz w:val="20"/>
          <w:szCs w:val="20"/>
          <w:lang w:val="cs-CZ"/>
        </w:rPr>
      </w:pPr>
      <w:r w:rsidRPr="0093121C">
        <w:rPr>
          <w:rFonts w:ascii="Arial" w:hAnsi="Arial" w:cs="Arial"/>
          <w:sz w:val="20"/>
          <w:szCs w:val="20"/>
          <w:lang w:val="cs-CZ"/>
        </w:rPr>
        <w:t xml:space="preserve">Touto smlouvou se ruší nájemní smlouva ze dne </w:t>
      </w:r>
      <w:r w:rsidR="00032AA4" w:rsidRPr="0093121C">
        <w:rPr>
          <w:rFonts w:ascii="Arial" w:hAnsi="Arial" w:cs="Arial"/>
          <w:sz w:val="20"/>
          <w:szCs w:val="20"/>
          <w:lang w:val="cs-CZ"/>
        </w:rPr>
        <w:t>1. 10. 2004.</w:t>
      </w:r>
    </w:p>
    <w:p w:rsidR="00610E13" w:rsidRPr="0093121C" w:rsidRDefault="00610E13" w:rsidP="00087224">
      <w:pPr>
        <w:pStyle w:val="Odstavecseseznamem"/>
        <w:spacing w:line="276" w:lineRule="auto"/>
        <w:rPr>
          <w:rFonts w:ascii="Arial" w:hAnsi="Arial" w:cs="Arial"/>
          <w:color w:val="FF0000"/>
        </w:rPr>
      </w:pPr>
    </w:p>
    <w:p w:rsidR="008D18D2" w:rsidRPr="0093121C" w:rsidRDefault="008D18D2" w:rsidP="00087224">
      <w:pPr>
        <w:pStyle w:val="Zkladntext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32678D" w:rsidRPr="0093121C" w:rsidRDefault="0032678D" w:rsidP="00087224">
      <w:pPr>
        <w:spacing w:line="276" w:lineRule="auto"/>
        <w:rPr>
          <w:rFonts w:ascii="Arial" w:hAnsi="Arial" w:cs="Arial"/>
          <w:lang w:val="cs-CZ"/>
        </w:rPr>
      </w:pPr>
    </w:p>
    <w:p w:rsidR="0093121C" w:rsidRDefault="0093121C" w:rsidP="00087224">
      <w:pPr>
        <w:spacing w:line="276" w:lineRule="auto"/>
        <w:rPr>
          <w:rFonts w:ascii="Arial" w:hAnsi="Arial" w:cs="Arial"/>
          <w:lang w:val="cs-CZ"/>
        </w:rPr>
      </w:pPr>
    </w:p>
    <w:p w:rsidR="0093121C" w:rsidRDefault="0093121C" w:rsidP="00087224">
      <w:pPr>
        <w:spacing w:line="276" w:lineRule="auto"/>
        <w:rPr>
          <w:rFonts w:ascii="Arial" w:hAnsi="Arial" w:cs="Arial"/>
          <w:lang w:val="cs-CZ"/>
        </w:rPr>
      </w:pPr>
    </w:p>
    <w:p w:rsidR="0093121C" w:rsidRDefault="0093121C" w:rsidP="00087224">
      <w:pPr>
        <w:spacing w:line="276" w:lineRule="auto"/>
        <w:rPr>
          <w:rFonts w:ascii="Arial" w:hAnsi="Arial" w:cs="Arial"/>
          <w:lang w:val="cs-CZ"/>
        </w:rPr>
      </w:pPr>
    </w:p>
    <w:p w:rsidR="000948EA" w:rsidRPr="0093121C" w:rsidRDefault="00032AA4" w:rsidP="00087224">
      <w:pPr>
        <w:spacing w:line="276" w:lineRule="auto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 xml:space="preserve">V Bučovicích </w:t>
      </w:r>
      <w:r w:rsidR="000948EA" w:rsidRPr="0093121C">
        <w:rPr>
          <w:rFonts w:ascii="Arial" w:hAnsi="Arial" w:cs="Arial"/>
          <w:lang w:val="cs-CZ"/>
        </w:rPr>
        <w:t xml:space="preserve">dne </w:t>
      </w:r>
      <w:proofErr w:type="gramStart"/>
      <w:r w:rsidR="0003141C">
        <w:rPr>
          <w:rFonts w:ascii="Arial" w:hAnsi="Arial" w:cs="Arial"/>
          <w:lang w:val="cs-CZ"/>
        </w:rPr>
        <w:t>30.8.2018</w:t>
      </w:r>
      <w:proofErr w:type="gramEnd"/>
      <w:r w:rsidR="00285BA4" w:rsidRPr="0093121C">
        <w:rPr>
          <w:rFonts w:ascii="Arial" w:hAnsi="Arial" w:cs="Arial"/>
          <w:lang w:val="cs-CZ"/>
        </w:rPr>
        <w:tab/>
      </w:r>
      <w:r w:rsidR="00285BA4" w:rsidRPr="0093121C">
        <w:rPr>
          <w:rFonts w:ascii="Arial" w:hAnsi="Arial" w:cs="Arial"/>
          <w:lang w:val="cs-CZ"/>
        </w:rPr>
        <w:tab/>
      </w:r>
      <w:r w:rsidR="00285BA4" w:rsidRPr="0093121C">
        <w:rPr>
          <w:rFonts w:ascii="Arial" w:hAnsi="Arial" w:cs="Arial"/>
          <w:lang w:val="cs-CZ"/>
        </w:rPr>
        <w:tab/>
      </w:r>
      <w:r w:rsidR="00285BA4" w:rsidRPr="0093121C">
        <w:rPr>
          <w:rFonts w:ascii="Arial" w:hAnsi="Arial" w:cs="Arial"/>
          <w:lang w:val="cs-CZ"/>
        </w:rPr>
        <w:tab/>
      </w:r>
      <w:r w:rsidRPr="0093121C">
        <w:rPr>
          <w:rFonts w:ascii="Arial" w:hAnsi="Arial" w:cs="Arial"/>
          <w:lang w:val="cs-CZ"/>
        </w:rPr>
        <w:t>V Bučovicích</w:t>
      </w:r>
      <w:r w:rsidR="00AE1EC0" w:rsidRPr="0093121C">
        <w:rPr>
          <w:rFonts w:ascii="Arial" w:hAnsi="Arial" w:cs="Arial"/>
          <w:lang w:val="cs-CZ"/>
        </w:rPr>
        <w:t xml:space="preserve"> dne </w:t>
      </w:r>
      <w:r w:rsidR="00EF4F4F">
        <w:rPr>
          <w:rFonts w:ascii="Arial" w:hAnsi="Arial" w:cs="Arial"/>
          <w:lang w:val="cs-CZ"/>
        </w:rPr>
        <w:t>30.8.2018</w:t>
      </w:r>
    </w:p>
    <w:p w:rsidR="008D18D2" w:rsidRPr="0093121C" w:rsidRDefault="008D18D2" w:rsidP="00087224">
      <w:pPr>
        <w:spacing w:line="276" w:lineRule="auto"/>
        <w:rPr>
          <w:rFonts w:ascii="Arial" w:hAnsi="Arial" w:cs="Arial"/>
          <w:lang w:val="cs-CZ"/>
        </w:rPr>
      </w:pPr>
    </w:p>
    <w:p w:rsidR="0093121C" w:rsidRDefault="0093121C" w:rsidP="00087224">
      <w:pPr>
        <w:spacing w:line="276" w:lineRule="auto"/>
        <w:rPr>
          <w:rFonts w:ascii="Arial" w:hAnsi="Arial" w:cs="Arial"/>
          <w:lang w:val="cs-CZ"/>
        </w:rPr>
      </w:pPr>
    </w:p>
    <w:p w:rsidR="0093121C" w:rsidRDefault="0093121C" w:rsidP="00087224">
      <w:pPr>
        <w:spacing w:line="276" w:lineRule="auto"/>
        <w:rPr>
          <w:rFonts w:ascii="Arial" w:hAnsi="Arial" w:cs="Arial"/>
          <w:lang w:val="cs-CZ"/>
        </w:rPr>
      </w:pPr>
    </w:p>
    <w:p w:rsidR="0093121C" w:rsidRDefault="0093121C" w:rsidP="00087224">
      <w:pPr>
        <w:spacing w:line="276" w:lineRule="auto"/>
        <w:rPr>
          <w:rFonts w:ascii="Arial" w:hAnsi="Arial" w:cs="Arial"/>
          <w:lang w:val="cs-CZ"/>
        </w:rPr>
      </w:pPr>
    </w:p>
    <w:p w:rsidR="0093121C" w:rsidRDefault="0093121C" w:rsidP="00087224">
      <w:pPr>
        <w:spacing w:line="276" w:lineRule="auto"/>
        <w:rPr>
          <w:rFonts w:ascii="Arial" w:hAnsi="Arial" w:cs="Arial"/>
          <w:lang w:val="cs-CZ"/>
        </w:rPr>
      </w:pPr>
    </w:p>
    <w:p w:rsidR="0093121C" w:rsidRDefault="00C45810" w:rsidP="00087224">
      <w:pPr>
        <w:spacing w:line="276" w:lineRule="auto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>Pronajímatel:</w:t>
      </w:r>
      <w:r w:rsidRPr="0093121C">
        <w:rPr>
          <w:rFonts w:ascii="Arial" w:hAnsi="Arial" w:cs="Arial"/>
          <w:lang w:val="cs-CZ"/>
        </w:rPr>
        <w:tab/>
      </w:r>
      <w:r w:rsidRPr="0093121C">
        <w:rPr>
          <w:rFonts w:ascii="Arial" w:hAnsi="Arial" w:cs="Arial"/>
          <w:lang w:val="cs-CZ"/>
        </w:rPr>
        <w:tab/>
      </w:r>
      <w:r w:rsidRPr="0093121C">
        <w:rPr>
          <w:rFonts w:ascii="Arial" w:hAnsi="Arial" w:cs="Arial"/>
          <w:lang w:val="cs-CZ"/>
        </w:rPr>
        <w:tab/>
      </w:r>
      <w:r w:rsidRPr="0093121C">
        <w:rPr>
          <w:rFonts w:ascii="Arial" w:hAnsi="Arial" w:cs="Arial"/>
          <w:lang w:val="cs-CZ"/>
        </w:rPr>
        <w:tab/>
      </w:r>
      <w:r w:rsidRPr="0093121C">
        <w:rPr>
          <w:rFonts w:ascii="Arial" w:hAnsi="Arial" w:cs="Arial"/>
          <w:lang w:val="cs-CZ"/>
        </w:rPr>
        <w:tab/>
      </w:r>
      <w:r w:rsidRPr="0093121C">
        <w:rPr>
          <w:rFonts w:ascii="Arial" w:hAnsi="Arial" w:cs="Arial"/>
          <w:lang w:val="cs-CZ"/>
        </w:rPr>
        <w:tab/>
      </w:r>
      <w:r w:rsidRPr="0093121C">
        <w:rPr>
          <w:rFonts w:ascii="Arial" w:hAnsi="Arial" w:cs="Arial"/>
          <w:lang w:val="cs-CZ"/>
        </w:rPr>
        <w:tab/>
        <w:t>Nájemce:</w:t>
      </w:r>
    </w:p>
    <w:p w:rsidR="0093121C" w:rsidRDefault="0093121C" w:rsidP="00087224">
      <w:pPr>
        <w:spacing w:line="276" w:lineRule="auto"/>
        <w:rPr>
          <w:rFonts w:ascii="Arial" w:hAnsi="Arial" w:cs="Arial"/>
          <w:lang w:val="cs-CZ"/>
        </w:rPr>
      </w:pPr>
    </w:p>
    <w:p w:rsidR="008157CD" w:rsidRDefault="008157CD" w:rsidP="00087224">
      <w:pPr>
        <w:spacing w:line="276" w:lineRule="auto"/>
        <w:rPr>
          <w:rFonts w:ascii="Arial" w:hAnsi="Arial" w:cs="Arial"/>
          <w:lang w:val="cs-CZ"/>
        </w:rPr>
      </w:pPr>
    </w:p>
    <w:p w:rsidR="0093121C" w:rsidRDefault="0093121C" w:rsidP="00087224">
      <w:pPr>
        <w:spacing w:line="276" w:lineRule="auto"/>
        <w:rPr>
          <w:rFonts w:ascii="Arial" w:hAnsi="Arial" w:cs="Arial"/>
          <w:lang w:val="cs-CZ"/>
        </w:rPr>
      </w:pPr>
    </w:p>
    <w:p w:rsidR="0093121C" w:rsidRDefault="0093121C" w:rsidP="00087224">
      <w:pPr>
        <w:spacing w:line="276" w:lineRule="auto"/>
        <w:rPr>
          <w:rFonts w:ascii="Arial" w:hAnsi="Arial" w:cs="Arial"/>
          <w:lang w:val="cs-CZ"/>
        </w:rPr>
      </w:pPr>
    </w:p>
    <w:p w:rsidR="00950DC3" w:rsidRPr="0093121C" w:rsidRDefault="00AE1EC0" w:rsidP="00087224">
      <w:pPr>
        <w:spacing w:line="276" w:lineRule="auto"/>
        <w:rPr>
          <w:rFonts w:ascii="Arial" w:hAnsi="Arial" w:cs="Arial"/>
          <w:lang w:val="cs-CZ"/>
        </w:rPr>
      </w:pPr>
      <w:r w:rsidRPr="0093121C">
        <w:rPr>
          <w:rFonts w:ascii="Arial" w:hAnsi="Arial" w:cs="Arial"/>
          <w:lang w:val="cs-CZ"/>
        </w:rPr>
        <w:t>……..</w:t>
      </w:r>
      <w:r w:rsidR="001A1438" w:rsidRPr="0093121C">
        <w:rPr>
          <w:rFonts w:ascii="Arial" w:hAnsi="Arial" w:cs="Arial"/>
          <w:lang w:val="cs-CZ"/>
        </w:rPr>
        <w:t>………………………</w:t>
      </w:r>
      <w:r w:rsidR="0032678D" w:rsidRPr="0093121C">
        <w:rPr>
          <w:rFonts w:ascii="Arial" w:hAnsi="Arial" w:cs="Arial"/>
          <w:lang w:val="cs-CZ"/>
        </w:rPr>
        <w:t>……</w:t>
      </w:r>
      <w:r w:rsidR="001A1438" w:rsidRPr="0093121C">
        <w:rPr>
          <w:rFonts w:ascii="Arial" w:hAnsi="Arial" w:cs="Arial"/>
          <w:lang w:val="cs-CZ"/>
        </w:rPr>
        <w:t>.</w:t>
      </w:r>
      <w:r w:rsidR="00285BA4" w:rsidRPr="0093121C">
        <w:rPr>
          <w:rFonts w:ascii="Arial" w:hAnsi="Arial" w:cs="Arial"/>
          <w:lang w:val="cs-CZ"/>
        </w:rPr>
        <w:tab/>
      </w:r>
      <w:r w:rsidR="00285BA4" w:rsidRPr="0093121C">
        <w:rPr>
          <w:rFonts w:ascii="Arial" w:hAnsi="Arial" w:cs="Arial"/>
          <w:lang w:val="cs-CZ"/>
        </w:rPr>
        <w:tab/>
      </w:r>
      <w:r w:rsidR="00285BA4" w:rsidRPr="0093121C">
        <w:rPr>
          <w:rFonts w:ascii="Arial" w:hAnsi="Arial" w:cs="Arial"/>
          <w:lang w:val="cs-CZ"/>
        </w:rPr>
        <w:tab/>
      </w:r>
      <w:r w:rsidR="00285BA4" w:rsidRPr="0093121C">
        <w:rPr>
          <w:rFonts w:ascii="Arial" w:hAnsi="Arial" w:cs="Arial"/>
          <w:lang w:val="cs-CZ"/>
        </w:rPr>
        <w:tab/>
      </w:r>
      <w:r w:rsidR="0093121C">
        <w:rPr>
          <w:rFonts w:ascii="Arial" w:hAnsi="Arial" w:cs="Arial"/>
          <w:lang w:val="cs-CZ"/>
        </w:rPr>
        <w:t xml:space="preserve">             </w:t>
      </w:r>
      <w:r w:rsidR="001A1438" w:rsidRPr="0093121C">
        <w:rPr>
          <w:rFonts w:ascii="Arial" w:hAnsi="Arial" w:cs="Arial"/>
          <w:lang w:val="cs-CZ"/>
        </w:rPr>
        <w:t>…………</w:t>
      </w:r>
      <w:r w:rsidR="00AC7BAE" w:rsidRPr="0093121C">
        <w:rPr>
          <w:rFonts w:ascii="Arial" w:hAnsi="Arial" w:cs="Arial"/>
          <w:lang w:val="cs-CZ"/>
        </w:rPr>
        <w:t>…………..…..……</w:t>
      </w:r>
      <w:r w:rsidR="001A1438" w:rsidRPr="0093121C">
        <w:rPr>
          <w:rFonts w:ascii="Arial" w:hAnsi="Arial" w:cs="Arial"/>
          <w:lang w:val="cs-CZ"/>
        </w:rPr>
        <w:t>….</w:t>
      </w:r>
    </w:p>
    <w:p w:rsidR="00C45810" w:rsidRPr="0093121C" w:rsidRDefault="0093121C" w:rsidP="00087224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  <w:r w:rsidR="0032678D" w:rsidRPr="0093121C">
        <w:rPr>
          <w:rFonts w:ascii="Arial" w:hAnsi="Arial" w:cs="Arial"/>
          <w:lang w:val="cs-CZ"/>
        </w:rPr>
        <w:t xml:space="preserve">Bc. Dagmar </w:t>
      </w:r>
      <w:proofErr w:type="gramStart"/>
      <w:r w:rsidR="0032678D" w:rsidRPr="0093121C">
        <w:rPr>
          <w:rFonts w:ascii="Arial" w:hAnsi="Arial" w:cs="Arial"/>
          <w:lang w:val="cs-CZ"/>
        </w:rPr>
        <w:t xml:space="preserve">Klementová                                    </w:t>
      </w:r>
      <w:r>
        <w:rPr>
          <w:rFonts w:ascii="Arial" w:hAnsi="Arial" w:cs="Arial"/>
          <w:lang w:val="cs-CZ"/>
        </w:rPr>
        <w:t xml:space="preserve">                            </w:t>
      </w:r>
      <w:proofErr w:type="gramEnd"/>
    </w:p>
    <w:sectPr w:rsidR="00C45810" w:rsidRPr="0093121C" w:rsidSect="0093121C">
      <w:footerReference w:type="default" r:id="rId8"/>
      <w:endnotePr>
        <w:numFmt w:val="decimal"/>
        <w:numStart w:val="0"/>
      </w:endnotePr>
      <w:pgSz w:w="12240" w:h="15840"/>
      <w:pgMar w:top="851" w:right="1247" w:bottom="709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3CC" w:rsidRDefault="000353CC">
      <w:r>
        <w:separator/>
      </w:r>
    </w:p>
  </w:endnote>
  <w:endnote w:type="continuationSeparator" w:id="0">
    <w:p w:rsidR="000353CC" w:rsidRDefault="0003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F65" w:rsidRDefault="00766412">
    <w:pPr>
      <w:pStyle w:val="Zpat"/>
      <w:framePr w:wrap="auto" w:vAnchor="text" w:hAnchor="margin" w:xAlign="center" w:y="1"/>
      <w:rPr>
        <w:rStyle w:val="slostrnky"/>
        <w:sz w:val="17"/>
      </w:rPr>
    </w:pPr>
    <w:r>
      <w:rPr>
        <w:rStyle w:val="slostrnky"/>
        <w:sz w:val="17"/>
      </w:rPr>
      <w:fldChar w:fldCharType="begin"/>
    </w:r>
    <w:r w:rsidR="00490F65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EF4F4F">
      <w:rPr>
        <w:rStyle w:val="slostrnky"/>
        <w:noProof/>
        <w:sz w:val="17"/>
      </w:rPr>
      <w:t>2</w:t>
    </w:r>
    <w:r>
      <w:rPr>
        <w:rStyle w:val="slostrnky"/>
        <w:sz w:val="17"/>
      </w:rPr>
      <w:fldChar w:fldCharType="end"/>
    </w:r>
  </w:p>
  <w:p w:rsidR="00490F65" w:rsidRDefault="00490F65">
    <w:pPr>
      <w:pStyle w:val="Zpat"/>
      <w:rPr>
        <w:sz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3CC" w:rsidRDefault="000353CC">
      <w:r>
        <w:separator/>
      </w:r>
    </w:p>
  </w:footnote>
  <w:footnote w:type="continuationSeparator" w:id="0">
    <w:p w:rsidR="000353CC" w:rsidRDefault="0003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226F8"/>
    <w:multiLevelType w:val="singleLevel"/>
    <w:tmpl w:val="70F00868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1">
    <w:nsid w:val="10B23F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22E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4DC72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93030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CE1A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4453AF"/>
    <w:multiLevelType w:val="singleLevel"/>
    <w:tmpl w:val="636A4D1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5619EA"/>
    <w:multiLevelType w:val="hybridMultilevel"/>
    <w:tmpl w:val="DE5890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E6323E"/>
    <w:multiLevelType w:val="hybridMultilevel"/>
    <w:tmpl w:val="472A8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A2FA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39F1EBB"/>
    <w:multiLevelType w:val="hybridMultilevel"/>
    <w:tmpl w:val="3F868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045D8"/>
    <w:multiLevelType w:val="hybridMultilevel"/>
    <w:tmpl w:val="8DC2C5F6"/>
    <w:lvl w:ilvl="0" w:tplc="24F06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214BB0"/>
    <w:multiLevelType w:val="hybridMultilevel"/>
    <w:tmpl w:val="07DE47BE"/>
    <w:lvl w:ilvl="0" w:tplc="CD04A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07637D8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>
    <w:nsid w:val="417278F4"/>
    <w:multiLevelType w:val="singleLevel"/>
    <w:tmpl w:val="F79CD4C0"/>
    <w:lvl w:ilvl="0">
      <w:start w:val="2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5">
    <w:nsid w:val="41A2186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26903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8C03F6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040603B"/>
    <w:multiLevelType w:val="singleLevel"/>
    <w:tmpl w:val="1AD00E0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29022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E6F04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E757257"/>
    <w:multiLevelType w:val="hybridMultilevel"/>
    <w:tmpl w:val="326CC702"/>
    <w:lvl w:ilvl="0" w:tplc="CB006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032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49035BB"/>
    <w:multiLevelType w:val="hybridMultilevel"/>
    <w:tmpl w:val="1DE66EC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EC41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F6B1D66"/>
    <w:multiLevelType w:val="singleLevel"/>
    <w:tmpl w:val="4920A0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6">
    <w:nsid w:val="790E4D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9947DF2"/>
    <w:multiLevelType w:val="hybridMultilevel"/>
    <w:tmpl w:val="E78EB26A"/>
    <w:lvl w:ilvl="0" w:tplc="AD342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3F634C"/>
    <w:multiLevelType w:val="singleLevel"/>
    <w:tmpl w:val="CDDAB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9">
    <w:nsid w:val="7DED33A7"/>
    <w:multiLevelType w:val="hybridMultilevel"/>
    <w:tmpl w:val="A53A20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D21821"/>
    <w:multiLevelType w:val="singleLevel"/>
    <w:tmpl w:val="A8B22FE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4"/>
  </w:num>
  <w:num w:numId="4">
    <w:abstractNumId w:val="22"/>
  </w:num>
  <w:num w:numId="5">
    <w:abstractNumId w:val="28"/>
  </w:num>
  <w:num w:numId="6">
    <w:abstractNumId w:val="16"/>
  </w:num>
  <w:num w:numId="7">
    <w:abstractNumId w:val="1"/>
  </w:num>
  <w:num w:numId="8">
    <w:abstractNumId w:val="13"/>
  </w:num>
  <w:num w:numId="9">
    <w:abstractNumId w:val="5"/>
  </w:num>
  <w:num w:numId="10">
    <w:abstractNumId w:val="26"/>
  </w:num>
  <w:num w:numId="11">
    <w:abstractNumId w:val="19"/>
  </w:num>
  <w:num w:numId="12">
    <w:abstractNumId w:val="25"/>
  </w:num>
  <w:num w:numId="13">
    <w:abstractNumId w:val="30"/>
  </w:num>
  <w:num w:numId="14">
    <w:abstractNumId w:val="6"/>
  </w:num>
  <w:num w:numId="15">
    <w:abstractNumId w:val="18"/>
  </w:num>
  <w:num w:numId="16">
    <w:abstractNumId w:val="9"/>
  </w:num>
  <w:num w:numId="17">
    <w:abstractNumId w:val="15"/>
  </w:num>
  <w:num w:numId="18">
    <w:abstractNumId w:val="24"/>
  </w:num>
  <w:num w:numId="19">
    <w:abstractNumId w:val="17"/>
  </w:num>
  <w:num w:numId="20">
    <w:abstractNumId w:val="14"/>
  </w:num>
  <w:num w:numId="21">
    <w:abstractNumId w:val="0"/>
  </w:num>
  <w:num w:numId="22">
    <w:abstractNumId w:val="3"/>
  </w:num>
  <w:num w:numId="23">
    <w:abstractNumId w:val="29"/>
  </w:num>
  <w:num w:numId="24">
    <w:abstractNumId w:val="27"/>
  </w:num>
  <w:num w:numId="25">
    <w:abstractNumId w:val="11"/>
  </w:num>
  <w:num w:numId="26">
    <w:abstractNumId w:val="12"/>
  </w:num>
  <w:num w:numId="27">
    <w:abstractNumId w:val="7"/>
  </w:num>
  <w:num w:numId="28">
    <w:abstractNumId w:val="8"/>
  </w:num>
  <w:num w:numId="29">
    <w:abstractNumId w:val="23"/>
  </w:num>
  <w:num w:numId="30">
    <w:abstractNumId w:val="1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63"/>
    <w:rsid w:val="000023F1"/>
    <w:rsid w:val="00003116"/>
    <w:rsid w:val="00004847"/>
    <w:rsid w:val="0000764B"/>
    <w:rsid w:val="00007D03"/>
    <w:rsid w:val="00010C15"/>
    <w:rsid w:val="00011670"/>
    <w:rsid w:val="000120DC"/>
    <w:rsid w:val="00012D02"/>
    <w:rsid w:val="000141D5"/>
    <w:rsid w:val="000167A3"/>
    <w:rsid w:val="0002000C"/>
    <w:rsid w:val="0002131D"/>
    <w:rsid w:val="00024951"/>
    <w:rsid w:val="00024C90"/>
    <w:rsid w:val="0003140A"/>
    <w:rsid w:val="0003141C"/>
    <w:rsid w:val="00031577"/>
    <w:rsid w:val="0003186A"/>
    <w:rsid w:val="00032AA4"/>
    <w:rsid w:val="00034421"/>
    <w:rsid w:val="0003465B"/>
    <w:rsid w:val="00034829"/>
    <w:rsid w:val="000353CC"/>
    <w:rsid w:val="000366E4"/>
    <w:rsid w:val="000372C2"/>
    <w:rsid w:val="00037CC2"/>
    <w:rsid w:val="00040EF4"/>
    <w:rsid w:val="000412F2"/>
    <w:rsid w:val="000413ED"/>
    <w:rsid w:val="000428D2"/>
    <w:rsid w:val="0004558D"/>
    <w:rsid w:val="00051B0A"/>
    <w:rsid w:val="00054136"/>
    <w:rsid w:val="00056E0C"/>
    <w:rsid w:val="000602B6"/>
    <w:rsid w:val="00060528"/>
    <w:rsid w:val="00061AFE"/>
    <w:rsid w:val="00061CC0"/>
    <w:rsid w:val="00062206"/>
    <w:rsid w:val="00066544"/>
    <w:rsid w:val="000678F1"/>
    <w:rsid w:val="00070462"/>
    <w:rsid w:val="00071B87"/>
    <w:rsid w:val="00073DA6"/>
    <w:rsid w:val="00073E0A"/>
    <w:rsid w:val="0007474C"/>
    <w:rsid w:val="000759D4"/>
    <w:rsid w:val="00086B6C"/>
    <w:rsid w:val="00087224"/>
    <w:rsid w:val="00090378"/>
    <w:rsid w:val="00090FB7"/>
    <w:rsid w:val="00093FF6"/>
    <w:rsid w:val="000940C5"/>
    <w:rsid w:val="000948EA"/>
    <w:rsid w:val="00097C51"/>
    <w:rsid w:val="00097E4A"/>
    <w:rsid w:val="000A17B6"/>
    <w:rsid w:val="000A3088"/>
    <w:rsid w:val="000A3E13"/>
    <w:rsid w:val="000A5F3C"/>
    <w:rsid w:val="000A7889"/>
    <w:rsid w:val="000A7D4A"/>
    <w:rsid w:val="000B01E6"/>
    <w:rsid w:val="000B5DBC"/>
    <w:rsid w:val="000B7DDE"/>
    <w:rsid w:val="000C03A0"/>
    <w:rsid w:val="000C0EBF"/>
    <w:rsid w:val="000C136D"/>
    <w:rsid w:val="000C165D"/>
    <w:rsid w:val="000C1BCA"/>
    <w:rsid w:val="000C29BA"/>
    <w:rsid w:val="000C3E59"/>
    <w:rsid w:val="000C5CCA"/>
    <w:rsid w:val="000D0280"/>
    <w:rsid w:val="000D0572"/>
    <w:rsid w:val="000D14E5"/>
    <w:rsid w:val="000D1E03"/>
    <w:rsid w:val="000D32F8"/>
    <w:rsid w:val="000D3794"/>
    <w:rsid w:val="000D421D"/>
    <w:rsid w:val="000E0F8B"/>
    <w:rsid w:val="000E124C"/>
    <w:rsid w:val="000E2FD0"/>
    <w:rsid w:val="000E303A"/>
    <w:rsid w:val="000E44F2"/>
    <w:rsid w:val="000E6959"/>
    <w:rsid w:val="000E6A59"/>
    <w:rsid w:val="000E75C9"/>
    <w:rsid w:val="000E7E2C"/>
    <w:rsid w:val="000E7F5F"/>
    <w:rsid w:val="000F1904"/>
    <w:rsid w:val="000F7F8A"/>
    <w:rsid w:val="001018FC"/>
    <w:rsid w:val="001028C9"/>
    <w:rsid w:val="0010374E"/>
    <w:rsid w:val="00103DF1"/>
    <w:rsid w:val="00104B86"/>
    <w:rsid w:val="00105355"/>
    <w:rsid w:val="00106970"/>
    <w:rsid w:val="001106DC"/>
    <w:rsid w:val="00111934"/>
    <w:rsid w:val="001142F6"/>
    <w:rsid w:val="00114F5F"/>
    <w:rsid w:val="0011573D"/>
    <w:rsid w:val="00120C55"/>
    <w:rsid w:val="001214F0"/>
    <w:rsid w:val="00122949"/>
    <w:rsid w:val="00125B59"/>
    <w:rsid w:val="0012778C"/>
    <w:rsid w:val="001331BD"/>
    <w:rsid w:val="001345FD"/>
    <w:rsid w:val="0014074E"/>
    <w:rsid w:val="00141C71"/>
    <w:rsid w:val="0014799E"/>
    <w:rsid w:val="00147DA9"/>
    <w:rsid w:val="001505F6"/>
    <w:rsid w:val="00155AA8"/>
    <w:rsid w:val="0015704B"/>
    <w:rsid w:val="00161A5A"/>
    <w:rsid w:val="00161E9A"/>
    <w:rsid w:val="0016260B"/>
    <w:rsid w:val="00164EF2"/>
    <w:rsid w:val="00165370"/>
    <w:rsid w:val="00166830"/>
    <w:rsid w:val="00166838"/>
    <w:rsid w:val="00170A08"/>
    <w:rsid w:val="00171383"/>
    <w:rsid w:val="0017251B"/>
    <w:rsid w:val="00172AB6"/>
    <w:rsid w:val="00172F58"/>
    <w:rsid w:val="00173A23"/>
    <w:rsid w:val="00173E7F"/>
    <w:rsid w:val="00174C1A"/>
    <w:rsid w:val="001761FB"/>
    <w:rsid w:val="00177C5F"/>
    <w:rsid w:val="00181D21"/>
    <w:rsid w:val="00181F54"/>
    <w:rsid w:val="0018218B"/>
    <w:rsid w:val="00184EAD"/>
    <w:rsid w:val="00187048"/>
    <w:rsid w:val="0018716A"/>
    <w:rsid w:val="00192ABA"/>
    <w:rsid w:val="00192E70"/>
    <w:rsid w:val="00194788"/>
    <w:rsid w:val="00196CBB"/>
    <w:rsid w:val="001971E2"/>
    <w:rsid w:val="001A1438"/>
    <w:rsid w:val="001A1CE0"/>
    <w:rsid w:val="001A1F0A"/>
    <w:rsid w:val="001A5057"/>
    <w:rsid w:val="001A5988"/>
    <w:rsid w:val="001A6B8E"/>
    <w:rsid w:val="001A71D6"/>
    <w:rsid w:val="001A74ED"/>
    <w:rsid w:val="001B0E2A"/>
    <w:rsid w:val="001B126F"/>
    <w:rsid w:val="001B49E6"/>
    <w:rsid w:val="001B5240"/>
    <w:rsid w:val="001C2FAD"/>
    <w:rsid w:val="001C30E2"/>
    <w:rsid w:val="001C3920"/>
    <w:rsid w:val="001C41DC"/>
    <w:rsid w:val="001C4BC3"/>
    <w:rsid w:val="001C54F8"/>
    <w:rsid w:val="001C7DBB"/>
    <w:rsid w:val="001D0DEA"/>
    <w:rsid w:val="001D10B9"/>
    <w:rsid w:val="001D1DE7"/>
    <w:rsid w:val="001D75E8"/>
    <w:rsid w:val="001E10AE"/>
    <w:rsid w:val="001E19F1"/>
    <w:rsid w:val="001E29A9"/>
    <w:rsid w:val="001E2BDD"/>
    <w:rsid w:val="001E6289"/>
    <w:rsid w:val="001F2C13"/>
    <w:rsid w:val="001F332F"/>
    <w:rsid w:val="002009E6"/>
    <w:rsid w:val="0020106B"/>
    <w:rsid w:val="0020159F"/>
    <w:rsid w:val="0020202D"/>
    <w:rsid w:val="00207B22"/>
    <w:rsid w:val="00207CE2"/>
    <w:rsid w:val="00212822"/>
    <w:rsid w:val="002132E9"/>
    <w:rsid w:val="00214B4C"/>
    <w:rsid w:val="00215C7F"/>
    <w:rsid w:val="00216F32"/>
    <w:rsid w:val="00217E85"/>
    <w:rsid w:val="00221F3E"/>
    <w:rsid w:val="00222349"/>
    <w:rsid w:val="002225A8"/>
    <w:rsid w:val="00225EF7"/>
    <w:rsid w:val="0022687B"/>
    <w:rsid w:val="00230D86"/>
    <w:rsid w:val="0023155F"/>
    <w:rsid w:val="00232E0D"/>
    <w:rsid w:val="00233ABF"/>
    <w:rsid w:val="00233FBB"/>
    <w:rsid w:val="00234533"/>
    <w:rsid w:val="0023497D"/>
    <w:rsid w:val="00234DC6"/>
    <w:rsid w:val="00235A9D"/>
    <w:rsid w:val="00237219"/>
    <w:rsid w:val="0024166E"/>
    <w:rsid w:val="002425A2"/>
    <w:rsid w:val="00243B16"/>
    <w:rsid w:val="00250841"/>
    <w:rsid w:val="0025449D"/>
    <w:rsid w:val="002544A7"/>
    <w:rsid w:val="002559DF"/>
    <w:rsid w:val="0025656C"/>
    <w:rsid w:val="00256611"/>
    <w:rsid w:val="0025781E"/>
    <w:rsid w:val="00260790"/>
    <w:rsid w:val="00260FF9"/>
    <w:rsid w:val="002611C5"/>
    <w:rsid w:val="00262A1C"/>
    <w:rsid w:val="00263E34"/>
    <w:rsid w:val="00267889"/>
    <w:rsid w:val="00270646"/>
    <w:rsid w:val="002709EB"/>
    <w:rsid w:val="0027256F"/>
    <w:rsid w:val="00272604"/>
    <w:rsid w:val="00273DD0"/>
    <w:rsid w:val="002746E0"/>
    <w:rsid w:val="002748F9"/>
    <w:rsid w:val="00274EFF"/>
    <w:rsid w:val="00275EEC"/>
    <w:rsid w:val="002766D7"/>
    <w:rsid w:val="00280879"/>
    <w:rsid w:val="002809BA"/>
    <w:rsid w:val="00282127"/>
    <w:rsid w:val="00282A5C"/>
    <w:rsid w:val="00283B67"/>
    <w:rsid w:val="002844D6"/>
    <w:rsid w:val="00284AAB"/>
    <w:rsid w:val="00285BA4"/>
    <w:rsid w:val="00290833"/>
    <w:rsid w:val="002908B8"/>
    <w:rsid w:val="00290983"/>
    <w:rsid w:val="00290D41"/>
    <w:rsid w:val="00291110"/>
    <w:rsid w:val="002A2FDA"/>
    <w:rsid w:val="002A52B3"/>
    <w:rsid w:val="002A6379"/>
    <w:rsid w:val="002A6A2B"/>
    <w:rsid w:val="002B0136"/>
    <w:rsid w:val="002B0A61"/>
    <w:rsid w:val="002B0FEA"/>
    <w:rsid w:val="002B1468"/>
    <w:rsid w:val="002B2FE9"/>
    <w:rsid w:val="002B3B61"/>
    <w:rsid w:val="002B40F3"/>
    <w:rsid w:val="002B4877"/>
    <w:rsid w:val="002B5B5C"/>
    <w:rsid w:val="002B619E"/>
    <w:rsid w:val="002B6E23"/>
    <w:rsid w:val="002B6E38"/>
    <w:rsid w:val="002B755B"/>
    <w:rsid w:val="002C138F"/>
    <w:rsid w:val="002C1803"/>
    <w:rsid w:val="002C1C8F"/>
    <w:rsid w:val="002C2E7E"/>
    <w:rsid w:val="002C6D1E"/>
    <w:rsid w:val="002C76C8"/>
    <w:rsid w:val="002D0C26"/>
    <w:rsid w:val="002D11F7"/>
    <w:rsid w:val="002D1847"/>
    <w:rsid w:val="002D18AC"/>
    <w:rsid w:val="002D1F27"/>
    <w:rsid w:val="002D2879"/>
    <w:rsid w:val="002D56AE"/>
    <w:rsid w:val="002D6AAF"/>
    <w:rsid w:val="002D76C9"/>
    <w:rsid w:val="002E2899"/>
    <w:rsid w:val="002E388C"/>
    <w:rsid w:val="002E6580"/>
    <w:rsid w:val="002E68BA"/>
    <w:rsid w:val="002E7578"/>
    <w:rsid w:val="002F0DFC"/>
    <w:rsid w:val="002F2C7A"/>
    <w:rsid w:val="002F4B04"/>
    <w:rsid w:val="002F7DCE"/>
    <w:rsid w:val="0030029C"/>
    <w:rsid w:val="00300540"/>
    <w:rsid w:val="0030273E"/>
    <w:rsid w:val="00302D5E"/>
    <w:rsid w:val="00302FAE"/>
    <w:rsid w:val="00303044"/>
    <w:rsid w:val="00305325"/>
    <w:rsid w:val="00307E08"/>
    <w:rsid w:val="0031044E"/>
    <w:rsid w:val="00310581"/>
    <w:rsid w:val="00310AA6"/>
    <w:rsid w:val="00312AA9"/>
    <w:rsid w:val="003144D0"/>
    <w:rsid w:val="00316ED1"/>
    <w:rsid w:val="00316F4A"/>
    <w:rsid w:val="00317928"/>
    <w:rsid w:val="00317BFE"/>
    <w:rsid w:val="00320C5C"/>
    <w:rsid w:val="00321317"/>
    <w:rsid w:val="00321D6C"/>
    <w:rsid w:val="00321F36"/>
    <w:rsid w:val="00325721"/>
    <w:rsid w:val="0032678D"/>
    <w:rsid w:val="003318E7"/>
    <w:rsid w:val="00331E21"/>
    <w:rsid w:val="00332A44"/>
    <w:rsid w:val="00334878"/>
    <w:rsid w:val="0033580C"/>
    <w:rsid w:val="003364FE"/>
    <w:rsid w:val="00337CD5"/>
    <w:rsid w:val="00340A73"/>
    <w:rsid w:val="00340F89"/>
    <w:rsid w:val="0034165D"/>
    <w:rsid w:val="00346A26"/>
    <w:rsid w:val="00347F25"/>
    <w:rsid w:val="003500F9"/>
    <w:rsid w:val="00351920"/>
    <w:rsid w:val="003538DD"/>
    <w:rsid w:val="003541AD"/>
    <w:rsid w:val="00354FBC"/>
    <w:rsid w:val="003568EB"/>
    <w:rsid w:val="003603BD"/>
    <w:rsid w:val="00364F38"/>
    <w:rsid w:val="003654B4"/>
    <w:rsid w:val="00365C01"/>
    <w:rsid w:val="00366424"/>
    <w:rsid w:val="003700C0"/>
    <w:rsid w:val="0037258E"/>
    <w:rsid w:val="0037303A"/>
    <w:rsid w:val="00373F56"/>
    <w:rsid w:val="003756D9"/>
    <w:rsid w:val="0037744C"/>
    <w:rsid w:val="003836C2"/>
    <w:rsid w:val="003855D0"/>
    <w:rsid w:val="00386906"/>
    <w:rsid w:val="00387584"/>
    <w:rsid w:val="00392FC6"/>
    <w:rsid w:val="00394D8A"/>
    <w:rsid w:val="003960B4"/>
    <w:rsid w:val="00397C85"/>
    <w:rsid w:val="00397CC1"/>
    <w:rsid w:val="003A175E"/>
    <w:rsid w:val="003A176C"/>
    <w:rsid w:val="003A3428"/>
    <w:rsid w:val="003A6F26"/>
    <w:rsid w:val="003B0D28"/>
    <w:rsid w:val="003B1D7A"/>
    <w:rsid w:val="003B48D9"/>
    <w:rsid w:val="003B506E"/>
    <w:rsid w:val="003C03A2"/>
    <w:rsid w:val="003C15F3"/>
    <w:rsid w:val="003C1A6C"/>
    <w:rsid w:val="003C1F33"/>
    <w:rsid w:val="003C2C9B"/>
    <w:rsid w:val="003C4FE6"/>
    <w:rsid w:val="003C6EC2"/>
    <w:rsid w:val="003C7B7D"/>
    <w:rsid w:val="003D08A8"/>
    <w:rsid w:val="003D37B8"/>
    <w:rsid w:val="003D385F"/>
    <w:rsid w:val="003D39A8"/>
    <w:rsid w:val="003E23D9"/>
    <w:rsid w:val="003E39A1"/>
    <w:rsid w:val="003E5E85"/>
    <w:rsid w:val="003F0F80"/>
    <w:rsid w:val="003F106A"/>
    <w:rsid w:val="003F26F9"/>
    <w:rsid w:val="003F4188"/>
    <w:rsid w:val="003F6AE6"/>
    <w:rsid w:val="00400425"/>
    <w:rsid w:val="004017BA"/>
    <w:rsid w:val="00402762"/>
    <w:rsid w:val="00402B5B"/>
    <w:rsid w:val="00405C92"/>
    <w:rsid w:val="00410558"/>
    <w:rsid w:val="0041134B"/>
    <w:rsid w:val="004114BE"/>
    <w:rsid w:val="004137B5"/>
    <w:rsid w:val="00414550"/>
    <w:rsid w:val="00415C22"/>
    <w:rsid w:val="00416940"/>
    <w:rsid w:val="00420EC0"/>
    <w:rsid w:val="00421348"/>
    <w:rsid w:val="0042511F"/>
    <w:rsid w:val="00425ECC"/>
    <w:rsid w:val="004274D2"/>
    <w:rsid w:val="00430966"/>
    <w:rsid w:val="00431350"/>
    <w:rsid w:val="00432323"/>
    <w:rsid w:val="0043494D"/>
    <w:rsid w:val="0043502B"/>
    <w:rsid w:val="004406A8"/>
    <w:rsid w:val="004408E9"/>
    <w:rsid w:val="004411B6"/>
    <w:rsid w:val="00441F24"/>
    <w:rsid w:val="004443A4"/>
    <w:rsid w:val="00445A6C"/>
    <w:rsid w:val="00446EE3"/>
    <w:rsid w:val="00447B13"/>
    <w:rsid w:val="00447CD8"/>
    <w:rsid w:val="00450871"/>
    <w:rsid w:val="00451BA7"/>
    <w:rsid w:val="00452AEC"/>
    <w:rsid w:val="00452E46"/>
    <w:rsid w:val="00454317"/>
    <w:rsid w:val="00456E66"/>
    <w:rsid w:val="004572A0"/>
    <w:rsid w:val="00457308"/>
    <w:rsid w:val="004575F4"/>
    <w:rsid w:val="00457CC2"/>
    <w:rsid w:val="0046053B"/>
    <w:rsid w:val="004612FB"/>
    <w:rsid w:val="00461380"/>
    <w:rsid w:val="00463413"/>
    <w:rsid w:val="00463A38"/>
    <w:rsid w:val="00463BA5"/>
    <w:rsid w:val="004665F4"/>
    <w:rsid w:val="00467CBD"/>
    <w:rsid w:val="004718F5"/>
    <w:rsid w:val="004722B9"/>
    <w:rsid w:val="004771DF"/>
    <w:rsid w:val="004772A7"/>
    <w:rsid w:val="00477DFD"/>
    <w:rsid w:val="00480BF8"/>
    <w:rsid w:val="004824A5"/>
    <w:rsid w:val="00483A29"/>
    <w:rsid w:val="004851E3"/>
    <w:rsid w:val="0048596E"/>
    <w:rsid w:val="004865B8"/>
    <w:rsid w:val="0048699B"/>
    <w:rsid w:val="00486E42"/>
    <w:rsid w:val="00487ADB"/>
    <w:rsid w:val="00487B92"/>
    <w:rsid w:val="00487C10"/>
    <w:rsid w:val="00490F65"/>
    <w:rsid w:val="004915CA"/>
    <w:rsid w:val="004918B7"/>
    <w:rsid w:val="00492A4E"/>
    <w:rsid w:val="004943FE"/>
    <w:rsid w:val="004972E0"/>
    <w:rsid w:val="00497B88"/>
    <w:rsid w:val="004A093E"/>
    <w:rsid w:val="004A506B"/>
    <w:rsid w:val="004A6153"/>
    <w:rsid w:val="004B24B3"/>
    <w:rsid w:val="004B3FB3"/>
    <w:rsid w:val="004B5631"/>
    <w:rsid w:val="004B680C"/>
    <w:rsid w:val="004B69FB"/>
    <w:rsid w:val="004B6DEA"/>
    <w:rsid w:val="004C09A8"/>
    <w:rsid w:val="004C142D"/>
    <w:rsid w:val="004C3447"/>
    <w:rsid w:val="004C3A10"/>
    <w:rsid w:val="004C5A4F"/>
    <w:rsid w:val="004D01C2"/>
    <w:rsid w:val="004D1DBF"/>
    <w:rsid w:val="004D226E"/>
    <w:rsid w:val="004D27CD"/>
    <w:rsid w:val="004D2ACA"/>
    <w:rsid w:val="004E2775"/>
    <w:rsid w:val="004E3D19"/>
    <w:rsid w:val="004E49F0"/>
    <w:rsid w:val="004E5B40"/>
    <w:rsid w:val="004E7C78"/>
    <w:rsid w:val="004F11C8"/>
    <w:rsid w:val="004F1D30"/>
    <w:rsid w:val="004F408D"/>
    <w:rsid w:val="004F428D"/>
    <w:rsid w:val="004F59CC"/>
    <w:rsid w:val="00502176"/>
    <w:rsid w:val="00502F9B"/>
    <w:rsid w:val="005030CC"/>
    <w:rsid w:val="00503E7B"/>
    <w:rsid w:val="005059C3"/>
    <w:rsid w:val="005063F8"/>
    <w:rsid w:val="00510431"/>
    <w:rsid w:val="00511A12"/>
    <w:rsid w:val="00512954"/>
    <w:rsid w:val="00514102"/>
    <w:rsid w:val="00523F28"/>
    <w:rsid w:val="0052484D"/>
    <w:rsid w:val="00524980"/>
    <w:rsid w:val="00525893"/>
    <w:rsid w:val="00527D5A"/>
    <w:rsid w:val="005303C1"/>
    <w:rsid w:val="00530F8C"/>
    <w:rsid w:val="00532E58"/>
    <w:rsid w:val="00533E79"/>
    <w:rsid w:val="00537005"/>
    <w:rsid w:val="005403C4"/>
    <w:rsid w:val="005424BF"/>
    <w:rsid w:val="00543983"/>
    <w:rsid w:val="00544658"/>
    <w:rsid w:val="00544B98"/>
    <w:rsid w:val="005479B4"/>
    <w:rsid w:val="00550463"/>
    <w:rsid w:val="0055064E"/>
    <w:rsid w:val="00555805"/>
    <w:rsid w:val="005570CD"/>
    <w:rsid w:val="005574FF"/>
    <w:rsid w:val="00560F51"/>
    <w:rsid w:val="00561D60"/>
    <w:rsid w:val="0056299B"/>
    <w:rsid w:val="00565BA6"/>
    <w:rsid w:val="00574FD2"/>
    <w:rsid w:val="00577545"/>
    <w:rsid w:val="0058311A"/>
    <w:rsid w:val="005832F4"/>
    <w:rsid w:val="00583B52"/>
    <w:rsid w:val="00585434"/>
    <w:rsid w:val="00585A0F"/>
    <w:rsid w:val="00586599"/>
    <w:rsid w:val="00587F35"/>
    <w:rsid w:val="00590150"/>
    <w:rsid w:val="00590167"/>
    <w:rsid w:val="005905DC"/>
    <w:rsid w:val="005911B2"/>
    <w:rsid w:val="00591F08"/>
    <w:rsid w:val="00592E84"/>
    <w:rsid w:val="00593927"/>
    <w:rsid w:val="00593DA0"/>
    <w:rsid w:val="00595DF7"/>
    <w:rsid w:val="00596774"/>
    <w:rsid w:val="00597A74"/>
    <w:rsid w:val="005A019F"/>
    <w:rsid w:val="005A10CF"/>
    <w:rsid w:val="005A16AE"/>
    <w:rsid w:val="005A33B3"/>
    <w:rsid w:val="005A347A"/>
    <w:rsid w:val="005A4CF3"/>
    <w:rsid w:val="005A4E26"/>
    <w:rsid w:val="005A5AD1"/>
    <w:rsid w:val="005A5BBA"/>
    <w:rsid w:val="005A7406"/>
    <w:rsid w:val="005A7605"/>
    <w:rsid w:val="005B0AAA"/>
    <w:rsid w:val="005B2152"/>
    <w:rsid w:val="005B3C61"/>
    <w:rsid w:val="005B777A"/>
    <w:rsid w:val="005C2341"/>
    <w:rsid w:val="005C5366"/>
    <w:rsid w:val="005C5EC5"/>
    <w:rsid w:val="005C7DC9"/>
    <w:rsid w:val="005D47C3"/>
    <w:rsid w:val="005E211A"/>
    <w:rsid w:val="005E347A"/>
    <w:rsid w:val="005E4BEF"/>
    <w:rsid w:val="005E52F7"/>
    <w:rsid w:val="005F05FB"/>
    <w:rsid w:val="005F3450"/>
    <w:rsid w:val="005F6AFC"/>
    <w:rsid w:val="00600546"/>
    <w:rsid w:val="00602FE5"/>
    <w:rsid w:val="006046B4"/>
    <w:rsid w:val="006068A7"/>
    <w:rsid w:val="00607674"/>
    <w:rsid w:val="006104A3"/>
    <w:rsid w:val="00610777"/>
    <w:rsid w:val="00610DFD"/>
    <w:rsid w:val="00610E13"/>
    <w:rsid w:val="006119DB"/>
    <w:rsid w:val="00611CFB"/>
    <w:rsid w:val="00613631"/>
    <w:rsid w:val="006139C2"/>
    <w:rsid w:val="00614E74"/>
    <w:rsid w:val="006159D8"/>
    <w:rsid w:val="00616AC1"/>
    <w:rsid w:val="00617F6D"/>
    <w:rsid w:val="006234E4"/>
    <w:rsid w:val="00623677"/>
    <w:rsid w:val="006305E2"/>
    <w:rsid w:val="0064043E"/>
    <w:rsid w:val="00641A58"/>
    <w:rsid w:val="006535B1"/>
    <w:rsid w:val="00653F95"/>
    <w:rsid w:val="006558B8"/>
    <w:rsid w:val="00655C8C"/>
    <w:rsid w:val="00656FAE"/>
    <w:rsid w:val="00656FD7"/>
    <w:rsid w:val="00661589"/>
    <w:rsid w:val="006633CB"/>
    <w:rsid w:val="00665D53"/>
    <w:rsid w:val="00667774"/>
    <w:rsid w:val="00667AFD"/>
    <w:rsid w:val="006738BF"/>
    <w:rsid w:val="006760BA"/>
    <w:rsid w:val="00680930"/>
    <w:rsid w:val="00681AE3"/>
    <w:rsid w:val="00681EC6"/>
    <w:rsid w:val="00681EEF"/>
    <w:rsid w:val="00682105"/>
    <w:rsid w:val="00682981"/>
    <w:rsid w:val="00685604"/>
    <w:rsid w:val="00685DDA"/>
    <w:rsid w:val="006873DD"/>
    <w:rsid w:val="0068742E"/>
    <w:rsid w:val="006903A3"/>
    <w:rsid w:val="00690422"/>
    <w:rsid w:val="0069151C"/>
    <w:rsid w:val="00695F7B"/>
    <w:rsid w:val="00697018"/>
    <w:rsid w:val="00697512"/>
    <w:rsid w:val="006A0463"/>
    <w:rsid w:val="006A1A65"/>
    <w:rsid w:val="006A1A6D"/>
    <w:rsid w:val="006A2037"/>
    <w:rsid w:val="006A2F05"/>
    <w:rsid w:val="006A55AB"/>
    <w:rsid w:val="006B0131"/>
    <w:rsid w:val="006B42E2"/>
    <w:rsid w:val="006B7BDC"/>
    <w:rsid w:val="006C2490"/>
    <w:rsid w:val="006C2DCC"/>
    <w:rsid w:val="006C355F"/>
    <w:rsid w:val="006C35B1"/>
    <w:rsid w:val="006C57E4"/>
    <w:rsid w:val="006C5F62"/>
    <w:rsid w:val="006C6EAB"/>
    <w:rsid w:val="006C7291"/>
    <w:rsid w:val="006C79CA"/>
    <w:rsid w:val="006C7F09"/>
    <w:rsid w:val="006D0C33"/>
    <w:rsid w:val="006D1483"/>
    <w:rsid w:val="006D4E8E"/>
    <w:rsid w:val="006D7FE6"/>
    <w:rsid w:val="006E0A68"/>
    <w:rsid w:val="006E2B56"/>
    <w:rsid w:val="006E2DBE"/>
    <w:rsid w:val="006E3923"/>
    <w:rsid w:val="006E4454"/>
    <w:rsid w:val="006E4668"/>
    <w:rsid w:val="006E4A53"/>
    <w:rsid w:val="006E6677"/>
    <w:rsid w:val="006F1A70"/>
    <w:rsid w:val="006F2191"/>
    <w:rsid w:val="006F2BB0"/>
    <w:rsid w:val="006F4119"/>
    <w:rsid w:val="006F544E"/>
    <w:rsid w:val="006F59E2"/>
    <w:rsid w:val="0070173C"/>
    <w:rsid w:val="00702343"/>
    <w:rsid w:val="0070236E"/>
    <w:rsid w:val="00704B96"/>
    <w:rsid w:val="00705C3B"/>
    <w:rsid w:val="00706908"/>
    <w:rsid w:val="00706D17"/>
    <w:rsid w:val="00707F52"/>
    <w:rsid w:val="00710347"/>
    <w:rsid w:val="00710722"/>
    <w:rsid w:val="00714F91"/>
    <w:rsid w:val="0071593E"/>
    <w:rsid w:val="0072028B"/>
    <w:rsid w:val="0072232B"/>
    <w:rsid w:val="00723805"/>
    <w:rsid w:val="00724DD3"/>
    <w:rsid w:val="007252F2"/>
    <w:rsid w:val="00726339"/>
    <w:rsid w:val="007314E4"/>
    <w:rsid w:val="00731FC4"/>
    <w:rsid w:val="00732E18"/>
    <w:rsid w:val="00733669"/>
    <w:rsid w:val="007429AC"/>
    <w:rsid w:val="00744034"/>
    <w:rsid w:val="00744BC7"/>
    <w:rsid w:val="007451B3"/>
    <w:rsid w:val="00746AE6"/>
    <w:rsid w:val="00747F04"/>
    <w:rsid w:val="007500BA"/>
    <w:rsid w:val="007522BF"/>
    <w:rsid w:val="00752FB7"/>
    <w:rsid w:val="007608F8"/>
    <w:rsid w:val="0076372A"/>
    <w:rsid w:val="00766412"/>
    <w:rsid w:val="00766B76"/>
    <w:rsid w:val="0076717B"/>
    <w:rsid w:val="007672D4"/>
    <w:rsid w:val="00772BA8"/>
    <w:rsid w:val="00772EEA"/>
    <w:rsid w:val="00773B58"/>
    <w:rsid w:val="00774E3D"/>
    <w:rsid w:val="007756E4"/>
    <w:rsid w:val="00775C21"/>
    <w:rsid w:val="00775FE9"/>
    <w:rsid w:val="00776A28"/>
    <w:rsid w:val="0078021D"/>
    <w:rsid w:val="00781B8C"/>
    <w:rsid w:val="00785D92"/>
    <w:rsid w:val="00786D81"/>
    <w:rsid w:val="00787B90"/>
    <w:rsid w:val="00790245"/>
    <w:rsid w:val="0079152B"/>
    <w:rsid w:val="00792E1F"/>
    <w:rsid w:val="0079356B"/>
    <w:rsid w:val="00793C74"/>
    <w:rsid w:val="00796B75"/>
    <w:rsid w:val="007A0FC9"/>
    <w:rsid w:val="007A13FE"/>
    <w:rsid w:val="007A23D0"/>
    <w:rsid w:val="007A26B5"/>
    <w:rsid w:val="007A3633"/>
    <w:rsid w:val="007A42D5"/>
    <w:rsid w:val="007A48A9"/>
    <w:rsid w:val="007A64D1"/>
    <w:rsid w:val="007A6A98"/>
    <w:rsid w:val="007A79A5"/>
    <w:rsid w:val="007B0241"/>
    <w:rsid w:val="007B14F2"/>
    <w:rsid w:val="007B2787"/>
    <w:rsid w:val="007B2B8B"/>
    <w:rsid w:val="007B3B39"/>
    <w:rsid w:val="007B48EC"/>
    <w:rsid w:val="007B4BB7"/>
    <w:rsid w:val="007B4C57"/>
    <w:rsid w:val="007B51C2"/>
    <w:rsid w:val="007B648A"/>
    <w:rsid w:val="007B7382"/>
    <w:rsid w:val="007C233A"/>
    <w:rsid w:val="007C3135"/>
    <w:rsid w:val="007C3A5D"/>
    <w:rsid w:val="007C566E"/>
    <w:rsid w:val="007C58C9"/>
    <w:rsid w:val="007C7103"/>
    <w:rsid w:val="007D2E4C"/>
    <w:rsid w:val="007D2EB1"/>
    <w:rsid w:val="007D40CC"/>
    <w:rsid w:val="007D43B4"/>
    <w:rsid w:val="007D4D50"/>
    <w:rsid w:val="007E1526"/>
    <w:rsid w:val="007E16EA"/>
    <w:rsid w:val="007E1E64"/>
    <w:rsid w:val="007E20EF"/>
    <w:rsid w:val="007E4542"/>
    <w:rsid w:val="007E55FF"/>
    <w:rsid w:val="007E64FD"/>
    <w:rsid w:val="007E7D2E"/>
    <w:rsid w:val="007F004C"/>
    <w:rsid w:val="007F00FB"/>
    <w:rsid w:val="007F0868"/>
    <w:rsid w:val="007F1B4E"/>
    <w:rsid w:val="007F23F8"/>
    <w:rsid w:val="007F3131"/>
    <w:rsid w:val="007F36E3"/>
    <w:rsid w:val="007F504A"/>
    <w:rsid w:val="0080321D"/>
    <w:rsid w:val="00804827"/>
    <w:rsid w:val="00804989"/>
    <w:rsid w:val="0080556E"/>
    <w:rsid w:val="0080574E"/>
    <w:rsid w:val="0080659C"/>
    <w:rsid w:val="008076E8"/>
    <w:rsid w:val="008124E4"/>
    <w:rsid w:val="00813AF4"/>
    <w:rsid w:val="008149D2"/>
    <w:rsid w:val="008157CD"/>
    <w:rsid w:val="00816161"/>
    <w:rsid w:val="00816AF4"/>
    <w:rsid w:val="008209F2"/>
    <w:rsid w:val="0082648D"/>
    <w:rsid w:val="00834E91"/>
    <w:rsid w:val="00840B06"/>
    <w:rsid w:val="00844A13"/>
    <w:rsid w:val="00845124"/>
    <w:rsid w:val="00845302"/>
    <w:rsid w:val="00851FFD"/>
    <w:rsid w:val="008522B7"/>
    <w:rsid w:val="00853462"/>
    <w:rsid w:val="00854657"/>
    <w:rsid w:val="00855B9F"/>
    <w:rsid w:val="008577FD"/>
    <w:rsid w:val="008676FA"/>
    <w:rsid w:val="00867969"/>
    <w:rsid w:val="00870737"/>
    <w:rsid w:val="00871428"/>
    <w:rsid w:val="00871A22"/>
    <w:rsid w:val="00871AC7"/>
    <w:rsid w:val="008764DE"/>
    <w:rsid w:val="00876AD8"/>
    <w:rsid w:val="00880C4D"/>
    <w:rsid w:val="00882F09"/>
    <w:rsid w:val="00884848"/>
    <w:rsid w:val="0088497A"/>
    <w:rsid w:val="00886EFE"/>
    <w:rsid w:val="00892850"/>
    <w:rsid w:val="008940AD"/>
    <w:rsid w:val="008953E3"/>
    <w:rsid w:val="008963AD"/>
    <w:rsid w:val="008A0271"/>
    <w:rsid w:val="008A1F06"/>
    <w:rsid w:val="008A2372"/>
    <w:rsid w:val="008A41C4"/>
    <w:rsid w:val="008A490A"/>
    <w:rsid w:val="008A5CB1"/>
    <w:rsid w:val="008A6992"/>
    <w:rsid w:val="008B43FD"/>
    <w:rsid w:val="008B5B92"/>
    <w:rsid w:val="008B6513"/>
    <w:rsid w:val="008B73E2"/>
    <w:rsid w:val="008C3B65"/>
    <w:rsid w:val="008C5044"/>
    <w:rsid w:val="008C5121"/>
    <w:rsid w:val="008C5215"/>
    <w:rsid w:val="008C6745"/>
    <w:rsid w:val="008D00A3"/>
    <w:rsid w:val="008D0841"/>
    <w:rsid w:val="008D0B3B"/>
    <w:rsid w:val="008D18D2"/>
    <w:rsid w:val="008D4A35"/>
    <w:rsid w:val="008D5BCE"/>
    <w:rsid w:val="008D6B90"/>
    <w:rsid w:val="008D6E77"/>
    <w:rsid w:val="008E0723"/>
    <w:rsid w:val="008E237E"/>
    <w:rsid w:val="008E5EC1"/>
    <w:rsid w:val="008E6BB4"/>
    <w:rsid w:val="008F233B"/>
    <w:rsid w:val="008F2D1F"/>
    <w:rsid w:val="008F3BB4"/>
    <w:rsid w:val="008F6F86"/>
    <w:rsid w:val="00900339"/>
    <w:rsid w:val="00902400"/>
    <w:rsid w:val="00904043"/>
    <w:rsid w:val="009047CD"/>
    <w:rsid w:val="009060F1"/>
    <w:rsid w:val="00906491"/>
    <w:rsid w:val="009064EF"/>
    <w:rsid w:val="0090768A"/>
    <w:rsid w:val="00907916"/>
    <w:rsid w:val="00911741"/>
    <w:rsid w:val="00914FEE"/>
    <w:rsid w:val="0091720C"/>
    <w:rsid w:val="009235D0"/>
    <w:rsid w:val="00923707"/>
    <w:rsid w:val="00923F3F"/>
    <w:rsid w:val="009244EC"/>
    <w:rsid w:val="00925B1D"/>
    <w:rsid w:val="0093121C"/>
    <w:rsid w:val="00932554"/>
    <w:rsid w:val="00936EBF"/>
    <w:rsid w:val="009418E9"/>
    <w:rsid w:val="00943F31"/>
    <w:rsid w:val="00943FC0"/>
    <w:rsid w:val="00944707"/>
    <w:rsid w:val="009470BA"/>
    <w:rsid w:val="0094718F"/>
    <w:rsid w:val="00950DC3"/>
    <w:rsid w:val="0095543A"/>
    <w:rsid w:val="00964A1A"/>
    <w:rsid w:val="009652E1"/>
    <w:rsid w:val="009657B8"/>
    <w:rsid w:val="00966000"/>
    <w:rsid w:val="009664C0"/>
    <w:rsid w:val="0097035C"/>
    <w:rsid w:val="00970D85"/>
    <w:rsid w:val="00973709"/>
    <w:rsid w:val="009747D9"/>
    <w:rsid w:val="00975D74"/>
    <w:rsid w:val="00982626"/>
    <w:rsid w:val="00986D6D"/>
    <w:rsid w:val="0098719F"/>
    <w:rsid w:val="009873F5"/>
    <w:rsid w:val="00987C44"/>
    <w:rsid w:val="00990EEF"/>
    <w:rsid w:val="00992A0D"/>
    <w:rsid w:val="009948A9"/>
    <w:rsid w:val="009958E2"/>
    <w:rsid w:val="00995B40"/>
    <w:rsid w:val="009A50F8"/>
    <w:rsid w:val="009A577B"/>
    <w:rsid w:val="009A5B09"/>
    <w:rsid w:val="009A702C"/>
    <w:rsid w:val="009B0361"/>
    <w:rsid w:val="009B239C"/>
    <w:rsid w:val="009B3F5B"/>
    <w:rsid w:val="009B4DC9"/>
    <w:rsid w:val="009B5499"/>
    <w:rsid w:val="009B6070"/>
    <w:rsid w:val="009B7BCE"/>
    <w:rsid w:val="009C13B4"/>
    <w:rsid w:val="009C2B9D"/>
    <w:rsid w:val="009C3546"/>
    <w:rsid w:val="009C58D6"/>
    <w:rsid w:val="009C752D"/>
    <w:rsid w:val="009D12E5"/>
    <w:rsid w:val="009D29B6"/>
    <w:rsid w:val="009D3861"/>
    <w:rsid w:val="009D406D"/>
    <w:rsid w:val="009D5F19"/>
    <w:rsid w:val="009D6491"/>
    <w:rsid w:val="009D6A4E"/>
    <w:rsid w:val="009D70A4"/>
    <w:rsid w:val="009E140B"/>
    <w:rsid w:val="009E1E0C"/>
    <w:rsid w:val="009E4819"/>
    <w:rsid w:val="009E529C"/>
    <w:rsid w:val="009E5452"/>
    <w:rsid w:val="009E5C0C"/>
    <w:rsid w:val="009E67F1"/>
    <w:rsid w:val="009E6C8F"/>
    <w:rsid w:val="009E77D1"/>
    <w:rsid w:val="009F42E1"/>
    <w:rsid w:val="009F7D3B"/>
    <w:rsid w:val="00A009BB"/>
    <w:rsid w:val="00A024DF"/>
    <w:rsid w:val="00A0324A"/>
    <w:rsid w:val="00A0366C"/>
    <w:rsid w:val="00A038D1"/>
    <w:rsid w:val="00A06C4B"/>
    <w:rsid w:val="00A071B6"/>
    <w:rsid w:val="00A07835"/>
    <w:rsid w:val="00A12BF9"/>
    <w:rsid w:val="00A13912"/>
    <w:rsid w:val="00A15995"/>
    <w:rsid w:val="00A17E99"/>
    <w:rsid w:val="00A17EE1"/>
    <w:rsid w:val="00A22422"/>
    <w:rsid w:val="00A245DF"/>
    <w:rsid w:val="00A25293"/>
    <w:rsid w:val="00A3120E"/>
    <w:rsid w:val="00A3236D"/>
    <w:rsid w:val="00A32674"/>
    <w:rsid w:val="00A3307E"/>
    <w:rsid w:val="00A33CCF"/>
    <w:rsid w:val="00A3461C"/>
    <w:rsid w:val="00A347A0"/>
    <w:rsid w:val="00A34B27"/>
    <w:rsid w:val="00A40C20"/>
    <w:rsid w:val="00A40F69"/>
    <w:rsid w:val="00A43F75"/>
    <w:rsid w:val="00A466FA"/>
    <w:rsid w:val="00A46D1C"/>
    <w:rsid w:val="00A47017"/>
    <w:rsid w:val="00A47657"/>
    <w:rsid w:val="00A47A71"/>
    <w:rsid w:val="00A50946"/>
    <w:rsid w:val="00A540AE"/>
    <w:rsid w:val="00A55705"/>
    <w:rsid w:val="00A57256"/>
    <w:rsid w:val="00A57AA7"/>
    <w:rsid w:val="00A60573"/>
    <w:rsid w:val="00A629D1"/>
    <w:rsid w:val="00A6447F"/>
    <w:rsid w:val="00A64CDD"/>
    <w:rsid w:val="00A6513A"/>
    <w:rsid w:val="00A66731"/>
    <w:rsid w:val="00A66D7D"/>
    <w:rsid w:val="00A67955"/>
    <w:rsid w:val="00A7067D"/>
    <w:rsid w:val="00A71D93"/>
    <w:rsid w:val="00A72D8F"/>
    <w:rsid w:val="00A75E6B"/>
    <w:rsid w:val="00A76DF5"/>
    <w:rsid w:val="00A7757D"/>
    <w:rsid w:val="00A7779F"/>
    <w:rsid w:val="00A827BA"/>
    <w:rsid w:val="00A83B6B"/>
    <w:rsid w:val="00A8456A"/>
    <w:rsid w:val="00A848B8"/>
    <w:rsid w:val="00A849FD"/>
    <w:rsid w:val="00A866FB"/>
    <w:rsid w:val="00A9264D"/>
    <w:rsid w:val="00A92E9A"/>
    <w:rsid w:val="00A937D1"/>
    <w:rsid w:val="00A9417E"/>
    <w:rsid w:val="00AA01D7"/>
    <w:rsid w:val="00AA25D7"/>
    <w:rsid w:val="00AA533E"/>
    <w:rsid w:val="00AB1B70"/>
    <w:rsid w:val="00AB2655"/>
    <w:rsid w:val="00AB2737"/>
    <w:rsid w:val="00AB307C"/>
    <w:rsid w:val="00AB3CAF"/>
    <w:rsid w:val="00AB488E"/>
    <w:rsid w:val="00AB78DA"/>
    <w:rsid w:val="00AC2039"/>
    <w:rsid w:val="00AC2F27"/>
    <w:rsid w:val="00AC4FFC"/>
    <w:rsid w:val="00AC7BAE"/>
    <w:rsid w:val="00AD0E9B"/>
    <w:rsid w:val="00AD146F"/>
    <w:rsid w:val="00AD22A4"/>
    <w:rsid w:val="00AD22F2"/>
    <w:rsid w:val="00AD5DCD"/>
    <w:rsid w:val="00AD6AE5"/>
    <w:rsid w:val="00AE1EC0"/>
    <w:rsid w:val="00AE4558"/>
    <w:rsid w:val="00AE4B70"/>
    <w:rsid w:val="00AE50F4"/>
    <w:rsid w:val="00AE5624"/>
    <w:rsid w:val="00AE5991"/>
    <w:rsid w:val="00AE5BC7"/>
    <w:rsid w:val="00AF12AB"/>
    <w:rsid w:val="00AF399A"/>
    <w:rsid w:val="00AF5210"/>
    <w:rsid w:val="00AF68E4"/>
    <w:rsid w:val="00AF7CCC"/>
    <w:rsid w:val="00B012E0"/>
    <w:rsid w:val="00B0161C"/>
    <w:rsid w:val="00B04362"/>
    <w:rsid w:val="00B0603C"/>
    <w:rsid w:val="00B06DDC"/>
    <w:rsid w:val="00B10BD5"/>
    <w:rsid w:val="00B11D75"/>
    <w:rsid w:val="00B15A70"/>
    <w:rsid w:val="00B16037"/>
    <w:rsid w:val="00B17A9A"/>
    <w:rsid w:val="00B20AFB"/>
    <w:rsid w:val="00B23868"/>
    <w:rsid w:val="00B23C22"/>
    <w:rsid w:val="00B33BEC"/>
    <w:rsid w:val="00B34D53"/>
    <w:rsid w:val="00B35AA8"/>
    <w:rsid w:val="00B36846"/>
    <w:rsid w:val="00B40679"/>
    <w:rsid w:val="00B40C96"/>
    <w:rsid w:val="00B423B1"/>
    <w:rsid w:val="00B440E2"/>
    <w:rsid w:val="00B455AA"/>
    <w:rsid w:val="00B45A65"/>
    <w:rsid w:val="00B47AF7"/>
    <w:rsid w:val="00B55B93"/>
    <w:rsid w:val="00B601F1"/>
    <w:rsid w:val="00B619AE"/>
    <w:rsid w:val="00B61A1C"/>
    <w:rsid w:val="00B6232D"/>
    <w:rsid w:val="00B63381"/>
    <w:rsid w:val="00B63447"/>
    <w:rsid w:val="00B639F9"/>
    <w:rsid w:val="00B678F4"/>
    <w:rsid w:val="00B702E8"/>
    <w:rsid w:val="00B703F8"/>
    <w:rsid w:val="00B717F8"/>
    <w:rsid w:val="00B71C0B"/>
    <w:rsid w:val="00B720A2"/>
    <w:rsid w:val="00B747D5"/>
    <w:rsid w:val="00B77F24"/>
    <w:rsid w:val="00B84C3C"/>
    <w:rsid w:val="00B86732"/>
    <w:rsid w:val="00B87465"/>
    <w:rsid w:val="00B907C4"/>
    <w:rsid w:val="00B9219B"/>
    <w:rsid w:val="00B92A6A"/>
    <w:rsid w:val="00B92D6B"/>
    <w:rsid w:val="00B92FE1"/>
    <w:rsid w:val="00B931BF"/>
    <w:rsid w:val="00B95732"/>
    <w:rsid w:val="00B9712B"/>
    <w:rsid w:val="00BA04BC"/>
    <w:rsid w:val="00BA1A98"/>
    <w:rsid w:val="00BA51F0"/>
    <w:rsid w:val="00BB03AD"/>
    <w:rsid w:val="00BB13C5"/>
    <w:rsid w:val="00BB2041"/>
    <w:rsid w:val="00BB25E6"/>
    <w:rsid w:val="00BB3DD7"/>
    <w:rsid w:val="00BB4E49"/>
    <w:rsid w:val="00BC3A0F"/>
    <w:rsid w:val="00BC41DC"/>
    <w:rsid w:val="00BC6139"/>
    <w:rsid w:val="00BC6611"/>
    <w:rsid w:val="00BD3E94"/>
    <w:rsid w:val="00BD44BB"/>
    <w:rsid w:val="00BD4835"/>
    <w:rsid w:val="00BD5A1E"/>
    <w:rsid w:val="00BE0474"/>
    <w:rsid w:val="00BE09A2"/>
    <w:rsid w:val="00BE777F"/>
    <w:rsid w:val="00BE7C5F"/>
    <w:rsid w:val="00BF3A6A"/>
    <w:rsid w:val="00BF411D"/>
    <w:rsid w:val="00BF4DD4"/>
    <w:rsid w:val="00C03B3F"/>
    <w:rsid w:val="00C040D8"/>
    <w:rsid w:val="00C04570"/>
    <w:rsid w:val="00C04D37"/>
    <w:rsid w:val="00C0560E"/>
    <w:rsid w:val="00C05AD5"/>
    <w:rsid w:val="00C0637D"/>
    <w:rsid w:val="00C067DE"/>
    <w:rsid w:val="00C12497"/>
    <w:rsid w:val="00C12ABE"/>
    <w:rsid w:val="00C131E7"/>
    <w:rsid w:val="00C13E71"/>
    <w:rsid w:val="00C15D61"/>
    <w:rsid w:val="00C15F49"/>
    <w:rsid w:val="00C2192D"/>
    <w:rsid w:val="00C25EB4"/>
    <w:rsid w:val="00C2615B"/>
    <w:rsid w:val="00C266B4"/>
    <w:rsid w:val="00C324CB"/>
    <w:rsid w:val="00C32A60"/>
    <w:rsid w:val="00C3758A"/>
    <w:rsid w:val="00C45810"/>
    <w:rsid w:val="00C4631F"/>
    <w:rsid w:val="00C47050"/>
    <w:rsid w:val="00C51069"/>
    <w:rsid w:val="00C51E8F"/>
    <w:rsid w:val="00C546DB"/>
    <w:rsid w:val="00C567A9"/>
    <w:rsid w:val="00C614AE"/>
    <w:rsid w:val="00C6253D"/>
    <w:rsid w:val="00C63549"/>
    <w:rsid w:val="00C6487E"/>
    <w:rsid w:val="00C649FE"/>
    <w:rsid w:val="00C64E40"/>
    <w:rsid w:val="00C66A8C"/>
    <w:rsid w:val="00C71086"/>
    <w:rsid w:val="00C7226C"/>
    <w:rsid w:val="00C767E7"/>
    <w:rsid w:val="00C77D1C"/>
    <w:rsid w:val="00C80853"/>
    <w:rsid w:val="00C81503"/>
    <w:rsid w:val="00C8266A"/>
    <w:rsid w:val="00C836AB"/>
    <w:rsid w:val="00C87E62"/>
    <w:rsid w:val="00C909F8"/>
    <w:rsid w:val="00C90F4A"/>
    <w:rsid w:val="00C915AF"/>
    <w:rsid w:val="00C925DB"/>
    <w:rsid w:val="00C92B16"/>
    <w:rsid w:val="00C92FFA"/>
    <w:rsid w:val="00C932AF"/>
    <w:rsid w:val="00C93876"/>
    <w:rsid w:val="00C93E7B"/>
    <w:rsid w:val="00C95AEF"/>
    <w:rsid w:val="00C97A4F"/>
    <w:rsid w:val="00CA016F"/>
    <w:rsid w:val="00CA21FF"/>
    <w:rsid w:val="00CA31B9"/>
    <w:rsid w:val="00CA45C7"/>
    <w:rsid w:val="00CA4BC4"/>
    <w:rsid w:val="00CA4E1F"/>
    <w:rsid w:val="00CA5131"/>
    <w:rsid w:val="00CA5559"/>
    <w:rsid w:val="00CA57D3"/>
    <w:rsid w:val="00CA6034"/>
    <w:rsid w:val="00CB0F50"/>
    <w:rsid w:val="00CB3BAB"/>
    <w:rsid w:val="00CB4524"/>
    <w:rsid w:val="00CB510A"/>
    <w:rsid w:val="00CB5ADA"/>
    <w:rsid w:val="00CB6C37"/>
    <w:rsid w:val="00CB71BC"/>
    <w:rsid w:val="00CB7F78"/>
    <w:rsid w:val="00CC2553"/>
    <w:rsid w:val="00CC3677"/>
    <w:rsid w:val="00CC3D4F"/>
    <w:rsid w:val="00CC64C6"/>
    <w:rsid w:val="00CC797C"/>
    <w:rsid w:val="00CD03DA"/>
    <w:rsid w:val="00CD159F"/>
    <w:rsid w:val="00CD2786"/>
    <w:rsid w:val="00CD2C78"/>
    <w:rsid w:val="00CD3CFB"/>
    <w:rsid w:val="00CD3E68"/>
    <w:rsid w:val="00CD3F5B"/>
    <w:rsid w:val="00CD7735"/>
    <w:rsid w:val="00CE03FB"/>
    <w:rsid w:val="00CE060D"/>
    <w:rsid w:val="00CE1837"/>
    <w:rsid w:val="00CE1947"/>
    <w:rsid w:val="00CE4FEA"/>
    <w:rsid w:val="00CE5474"/>
    <w:rsid w:val="00CF0278"/>
    <w:rsid w:val="00CF0DA2"/>
    <w:rsid w:val="00CF5FCF"/>
    <w:rsid w:val="00CF61A9"/>
    <w:rsid w:val="00D01B24"/>
    <w:rsid w:val="00D03082"/>
    <w:rsid w:val="00D033A2"/>
    <w:rsid w:val="00D04028"/>
    <w:rsid w:val="00D046F1"/>
    <w:rsid w:val="00D04DF9"/>
    <w:rsid w:val="00D061CD"/>
    <w:rsid w:val="00D07642"/>
    <w:rsid w:val="00D07F01"/>
    <w:rsid w:val="00D1123E"/>
    <w:rsid w:val="00D12A27"/>
    <w:rsid w:val="00D143BF"/>
    <w:rsid w:val="00D14CF2"/>
    <w:rsid w:val="00D174B0"/>
    <w:rsid w:val="00D213CF"/>
    <w:rsid w:val="00D22AB9"/>
    <w:rsid w:val="00D23210"/>
    <w:rsid w:val="00D24B11"/>
    <w:rsid w:val="00D273EB"/>
    <w:rsid w:val="00D27C67"/>
    <w:rsid w:val="00D27CDD"/>
    <w:rsid w:val="00D30191"/>
    <w:rsid w:val="00D318BC"/>
    <w:rsid w:val="00D31EF9"/>
    <w:rsid w:val="00D32728"/>
    <w:rsid w:val="00D331FF"/>
    <w:rsid w:val="00D3445D"/>
    <w:rsid w:val="00D35262"/>
    <w:rsid w:val="00D358FE"/>
    <w:rsid w:val="00D35D6F"/>
    <w:rsid w:val="00D37699"/>
    <w:rsid w:val="00D37FEB"/>
    <w:rsid w:val="00D410A6"/>
    <w:rsid w:val="00D4212E"/>
    <w:rsid w:val="00D43C76"/>
    <w:rsid w:val="00D44A6C"/>
    <w:rsid w:val="00D44BEA"/>
    <w:rsid w:val="00D47D6B"/>
    <w:rsid w:val="00D5043C"/>
    <w:rsid w:val="00D52123"/>
    <w:rsid w:val="00D5267B"/>
    <w:rsid w:val="00D55AB4"/>
    <w:rsid w:val="00D64260"/>
    <w:rsid w:val="00D650C6"/>
    <w:rsid w:val="00D66D05"/>
    <w:rsid w:val="00D70117"/>
    <w:rsid w:val="00D70314"/>
    <w:rsid w:val="00D71413"/>
    <w:rsid w:val="00D72B81"/>
    <w:rsid w:val="00D72FDC"/>
    <w:rsid w:val="00D7360C"/>
    <w:rsid w:val="00D73BEE"/>
    <w:rsid w:val="00D74B4A"/>
    <w:rsid w:val="00D751C0"/>
    <w:rsid w:val="00D7706E"/>
    <w:rsid w:val="00D80A59"/>
    <w:rsid w:val="00D81839"/>
    <w:rsid w:val="00D81CAB"/>
    <w:rsid w:val="00D82653"/>
    <w:rsid w:val="00D83DC4"/>
    <w:rsid w:val="00D86B62"/>
    <w:rsid w:val="00D86F0B"/>
    <w:rsid w:val="00D904CF"/>
    <w:rsid w:val="00D93A1A"/>
    <w:rsid w:val="00D95896"/>
    <w:rsid w:val="00DA0001"/>
    <w:rsid w:val="00DA052E"/>
    <w:rsid w:val="00DA18B2"/>
    <w:rsid w:val="00DA3845"/>
    <w:rsid w:val="00DA4A41"/>
    <w:rsid w:val="00DA5717"/>
    <w:rsid w:val="00DA6D42"/>
    <w:rsid w:val="00DB3C38"/>
    <w:rsid w:val="00DB55A4"/>
    <w:rsid w:val="00DC0DAC"/>
    <w:rsid w:val="00DC24DB"/>
    <w:rsid w:val="00DC3854"/>
    <w:rsid w:val="00DC3A46"/>
    <w:rsid w:val="00DC4850"/>
    <w:rsid w:val="00DC4950"/>
    <w:rsid w:val="00DC49AD"/>
    <w:rsid w:val="00DC5E66"/>
    <w:rsid w:val="00DC7502"/>
    <w:rsid w:val="00DD18B7"/>
    <w:rsid w:val="00DD1946"/>
    <w:rsid w:val="00DD256D"/>
    <w:rsid w:val="00DD2C93"/>
    <w:rsid w:val="00DD2F6A"/>
    <w:rsid w:val="00DD765F"/>
    <w:rsid w:val="00DE084B"/>
    <w:rsid w:val="00DE0DB4"/>
    <w:rsid w:val="00DE1B64"/>
    <w:rsid w:val="00DE428F"/>
    <w:rsid w:val="00DE482A"/>
    <w:rsid w:val="00DE6683"/>
    <w:rsid w:val="00DE6704"/>
    <w:rsid w:val="00DE78B7"/>
    <w:rsid w:val="00DE7953"/>
    <w:rsid w:val="00DF1A89"/>
    <w:rsid w:val="00DF57D5"/>
    <w:rsid w:val="00DF6D9C"/>
    <w:rsid w:val="00DF7030"/>
    <w:rsid w:val="00E06455"/>
    <w:rsid w:val="00E10007"/>
    <w:rsid w:val="00E12F8A"/>
    <w:rsid w:val="00E14894"/>
    <w:rsid w:val="00E14E1C"/>
    <w:rsid w:val="00E16152"/>
    <w:rsid w:val="00E16243"/>
    <w:rsid w:val="00E16D0A"/>
    <w:rsid w:val="00E17083"/>
    <w:rsid w:val="00E2045A"/>
    <w:rsid w:val="00E22A69"/>
    <w:rsid w:val="00E23A3F"/>
    <w:rsid w:val="00E25426"/>
    <w:rsid w:val="00E2695C"/>
    <w:rsid w:val="00E2707B"/>
    <w:rsid w:val="00E30C73"/>
    <w:rsid w:val="00E31354"/>
    <w:rsid w:val="00E34F46"/>
    <w:rsid w:val="00E369C5"/>
    <w:rsid w:val="00E40112"/>
    <w:rsid w:val="00E4198C"/>
    <w:rsid w:val="00E43055"/>
    <w:rsid w:val="00E47C73"/>
    <w:rsid w:val="00E5144C"/>
    <w:rsid w:val="00E518F3"/>
    <w:rsid w:val="00E5220E"/>
    <w:rsid w:val="00E534C3"/>
    <w:rsid w:val="00E5422C"/>
    <w:rsid w:val="00E55778"/>
    <w:rsid w:val="00E562B4"/>
    <w:rsid w:val="00E57C1A"/>
    <w:rsid w:val="00E57E53"/>
    <w:rsid w:val="00E60337"/>
    <w:rsid w:val="00E6224D"/>
    <w:rsid w:val="00E62281"/>
    <w:rsid w:val="00E627C0"/>
    <w:rsid w:val="00E637B7"/>
    <w:rsid w:val="00E63DC8"/>
    <w:rsid w:val="00E63FE6"/>
    <w:rsid w:val="00E65C5D"/>
    <w:rsid w:val="00E6734A"/>
    <w:rsid w:val="00E709FD"/>
    <w:rsid w:val="00E70C8E"/>
    <w:rsid w:val="00E711A9"/>
    <w:rsid w:val="00E711EC"/>
    <w:rsid w:val="00E72258"/>
    <w:rsid w:val="00E726EE"/>
    <w:rsid w:val="00E7434A"/>
    <w:rsid w:val="00E7624D"/>
    <w:rsid w:val="00E776F1"/>
    <w:rsid w:val="00E828EE"/>
    <w:rsid w:val="00E84A42"/>
    <w:rsid w:val="00E8500D"/>
    <w:rsid w:val="00E85745"/>
    <w:rsid w:val="00E86C7F"/>
    <w:rsid w:val="00E92EAE"/>
    <w:rsid w:val="00EA03F3"/>
    <w:rsid w:val="00EA2417"/>
    <w:rsid w:val="00EA34EE"/>
    <w:rsid w:val="00EA37AA"/>
    <w:rsid w:val="00EA48CB"/>
    <w:rsid w:val="00EA5981"/>
    <w:rsid w:val="00EB06EC"/>
    <w:rsid w:val="00EB3BFF"/>
    <w:rsid w:val="00EB3DD1"/>
    <w:rsid w:val="00EB4441"/>
    <w:rsid w:val="00EB54D5"/>
    <w:rsid w:val="00EB6FFF"/>
    <w:rsid w:val="00EC021D"/>
    <w:rsid w:val="00EC0E55"/>
    <w:rsid w:val="00EC1D66"/>
    <w:rsid w:val="00EC2819"/>
    <w:rsid w:val="00EC34D8"/>
    <w:rsid w:val="00EC3745"/>
    <w:rsid w:val="00EC3AEE"/>
    <w:rsid w:val="00EC4F8B"/>
    <w:rsid w:val="00EC57E8"/>
    <w:rsid w:val="00EC72E9"/>
    <w:rsid w:val="00ED316F"/>
    <w:rsid w:val="00ED5D80"/>
    <w:rsid w:val="00ED7051"/>
    <w:rsid w:val="00ED7199"/>
    <w:rsid w:val="00EE139C"/>
    <w:rsid w:val="00EE1C13"/>
    <w:rsid w:val="00EE565B"/>
    <w:rsid w:val="00EE685A"/>
    <w:rsid w:val="00EE71F1"/>
    <w:rsid w:val="00EF08F7"/>
    <w:rsid w:val="00EF1785"/>
    <w:rsid w:val="00EF188A"/>
    <w:rsid w:val="00EF195D"/>
    <w:rsid w:val="00EF26F8"/>
    <w:rsid w:val="00EF28EE"/>
    <w:rsid w:val="00EF4F4F"/>
    <w:rsid w:val="00EF610D"/>
    <w:rsid w:val="00F00CC0"/>
    <w:rsid w:val="00F04194"/>
    <w:rsid w:val="00F04458"/>
    <w:rsid w:val="00F05DB3"/>
    <w:rsid w:val="00F05EC3"/>
    <w:rsid w:val="00F07290"/>
    <w:rsid w:val="00F15210"/>
    <w:rsid w:val="00F15939"/>
    <w:rsid w:val="00F21404"/>
    <w:rsid w:val="00F217ED"/>
    <w:rsid w:val="00F21D90"/>
    <w:rsid w:val="00F233F4"/>
    <w:rsid w:val="00F23CE8"/>
    <w:rsid w:val="00F2585C"/>
    <w:rsid w:val="00F26F6D"/>
    <w:rsid w:val="00F33BEA"/>
    <w:rsid w:val="00F34B9B"/>
    <w:rsid w:val="00F36306"/>
    <w:rsid w:val="00F40650"/>
    <w:rsid w:val="00F4158A"/>
    <w:rsid w:val="00F442FE"/>
    <w:rsid w:val="00F450D4"/>
    <w:rsid w:val="00F47023"/>
    <w:rsid w:val="00F51B89"/>
    <w:rsid w:val="00F55A70"/>
    <w:rsid w:val="00F55D06"/>
    <w:rsid w:val="00F55EB3"/>
    <w:rsid w:val="00F55FEA"/>
    <w:rsid w:val="00F570E4"/>
    <w:rsid w:val="00F57FBE"/>
    <w:rsid w:val="00F63770"/>
    <w:rsid w:val="00F63C12"/>
    <w:rsid w:val="00F6469F"/>
    <w:rsid w:val="00F64860"/>
    <w:rsid w:val="00F64DE2"/>
    <w:rsid w:val="00F65C0F"/>
    <w:rsid w:val="00F67C0D"/>
    <w:rsid w:val="00F72577"/>
    <w:rsid w:val="00F7374A"/>
    <w:rsid w:val="00F76874"/>
    <w:rsid w:val="00F805B5"/>
    <w:rsid w:val="00F8085B"/>
    <w:rsid w:val="00F81D58"/>
    <w:rsid w:val="00F821BA"/>
    <w:rsid w:val="00F850EB"/>
    <w:rsid w:val="00F90EEF"/>
    <w:rsid w:val="00F910DF"/>
    <w:rsid w:val="00F943AD"/>
    <w:rsid w:val="00F94915"/>
    <w:rsid w:val="00F963E4"/>
    <w:rsid w:val="00F96539"/>
    <w:rsid w:val="00F970C7"/>
    <w:rsid w:val="00F9767D"/>
    <w:rsid w:val="00F97E86"/>
    <w:rsid w:val="00FA5354"/>
    <w:rsid w:val="00FA7206"/>
    <w:rsid w:val="00FB0022"/>
    <w:rsid w:val="00FB1ECC"/>
    <w:rsid w:val="00FB1FD1"/>
    <w:rsid w:val="00FB3F93"/>
    <w:rsid w:val="00FB5994"/>
    <w:rsid w:val="00FC29D1"/>
    <w:rsid w:val="00FC32F1"/>
    <w:rsid w:val="00FC36A9"/>
    <w:rsid w:val="00FC3ECB"/>
    <w:rsid w:val="00FC59F4"/>
    <w:rsid w:val="00FC66A3"/>
    <w:rsid w:val="00FC782F"/>
    <w:rsid w:val="00FD0652"/>
    <w:rsid w:val="00FD089B"/>
    <w:rsid w:val="00FD1060"/>
    <w:rsid w:val="00FD24D7"/>
    <w:rsid w:val="00FD2CED"/>
    <w:rsid w:val="00FD2F77"/>
    <w:rsid w:val="00FD3AD9"/>
    <w:rsid w:val="00FD6659"/>
    <w:rsid w:val="00FE15B8"/>
    <w:rsid w:val="00FE19EF"/>
    <w:rsid w:val="00FE26BD"/>
    <w:rsid w:val="00FE2B43"/>
    <w:rsid w:val="00FE40A6"/>
    <w:rsid w:val="00FE55A7"/>
    <w:rsid w:val="00FE7A01"/>
    <w:rsid w:val="00FF2263"/>
    <w:rsid w:val="00FF3FBF"/>
    <w:rsid w:val="00FF4E22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65ED2E-9A72-4A5C-B183-8C9CE23F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48CB"/>
    <w:pPr>
      <w:autoSpaceDE w:val="0"/>
      <w:autoSpaceDN w:val="0"/>
    </w:pPr>
    <w:rPr>
      <w:rFonts w:ascii="MS Sans Serif" w:hAnsi="MS Sans Serif"/>
      <w:lang w:val="en-US"/>
    </w:rPr>
  </w:style>
  <w:style w:type="paragraph" w:styleId="Nadpis1">
    <w:name w:val="heading 1"/>
    <w:basedOn w:val="Normln"/>
    <w:next w:val="Normln"/>
    <w:qFormat/>
    <w:rsid w:val="00EA48CB"/>
    <w:pPr>
      <w:keepNext/>
      <w:jc w:val="center"/>
      <w:outlineLvl w:val="0"/>
    </w:pPr>
    <w:rPr>
      <w:b/>
      <w:bCs/>
      <w:sz w:val="24"/>
      <w:szCs w:val="24"/>
      <w:lang w:val="cs-CZ"/>
    </w:rPr>
  </w:style>
  <w:style w:type="paragraph" w:styleId="Nadpis2">
    <w:name w:val="heading 2"/>
    <w:basedOn w:val="Normln"/>
    <w:next w:val="Normln"/>
    <w:qFormat/>
    <w:rsid w:val="00EA48CB"/>
    <w:pPr>
      <w:keepNext/>
      <w:jc w:val="center"/>
      <w:outlineLvl w:val="1"/>
    </w:pPr>
    <w:rPr>
      <w:b/>
      <w:bCs/>
      <w:sz w:val="32"/>
      <w:szCs w:val="32"/>
      <w:lang w:val="cs-CZ"/>
    </w:rPr>
  </w:style>
  <w:style w:type="paragraph" w:styleId="Nadpis3">
    <w:name w:val="heading 3"/>
    <w:basedOn w:val="Normln"/>
    <w:next w:val="Normln"/>
    <w:qFormat/>
    <w:rsid w:val="00EA48CB"/>
    <w:pPr>
      <w:keepNext/>
      <w:outlineLvl w:val="2"/>
    </w:pPr>
    <w:rPr>
      <w:sz w:val="24"/>
      <w:szCs w:val="24"/>
      <w:lang w:val="cs-CZ"/>
    </w:rPr>
  </w:style>
  <w:style w:type="paragraph" w:styleId="Nadpis4">
    <w:name w:val="heading 4"/>
    <w:basedOn w:val="Normln"/>
    <w:next w:val="Normln"/>
    <w:qFormat/>
    <w:rsid w:val="00EA48CB"/>
    <w:pPr>
      <w:keepNext/>
      <w:jc w:val="both"/>
      <w:outlineLvl w:val="3"/>
    </w:pPr>
    <w:rPr>
      <w:b/>
      <w:bCs/>
      <w:sz w:val="32"/>
      <w:szCs w:val="32"/>
      <w:lang w:val="cs-CZ"/>
    </w:rPr>
  </w:style>
  <w:style w:type="paragraph" w:styleId="Nadpis5">
    <w:name w:val="heading 5"/>
    <w:basedOn w:val="Normln"/>
    <w:next w:val="Normln"/>
    <w:qFormat/>
    <w:rsid w:val="00EA48CB"/>
    <w:pPr>
      <w:keepNext/>
      <w:jc w:val="center"/>
      <w:outlineLvl w:val="4"/>
    </w:pPr>
    <w:rPr>
      <w:b/>
      <w:bCs/>
      <w:sz w:val="28"/>
      <w:szCs w:val="28"/>
      <w:lang w:val="cs-CZ"/>
    </w:rPr>
  </w:style>
  <w:style w:type="paragraph" w:styleId="Nadpis6">
    <w:name w:val="heading 6"/>
    <w:basedOn w:val="Normln"/>
    <w:next w:val="Normln"/>
    <w:qFormat/>
    <w:rsid w:val="00EA48CB"/>
    <w:pPr>
      <w:keepNext/>
      <w:spacing w:line="360" w:lineRule="auto"/>
      <w:jc w:val="both"/>
      <w:outlineLvl w:val="5"/>
    </w:pPr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A48CB"/>
    <w:pPr>
      <w:jc w:val="both"/>
    </w:pPr>
    <w:rPr>
      <w:sz w:val="24"/>
      <w:szCs w:val="24"/>
    </w:rPr>
  </w:style>
  <w:style w:type="paragraph" w:styleId="Zpat">
    <w:name w:val="footer"/>
    <w:basedOn w:val="Normln"/>
    <w:rsid w:val="00EA48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48CB"/>
  </w:style>
  <w:style w:type="paragraph" w:styleId="Zkladntext2">
    <w:name w:val="Body Text 2"/>
    <w:basedOn w:val="Normln"/>
    <w:rsid w:val="00EA48CB"/>
    <w:pPr>
      <w:spacing w:line="360" w:lineRule="auto"/>
      <w:jc w:val="both"/>
    </w:pPr>
    <w:rPr>
      <w:rFonts w:ascii="Times New Roman" w:hAnsi="Times New Roman"/>
      <w:sz w:val="21"/>
      <w:lang w:val="cs-CZ"/>
    </w:rPr>
  </w:style>
  <w:style w:type="paragraph" w:styleId="Textbubliny">
    <w:name w:val="Balloon Text"/>
    <w:basedOn w:val="Normln"/>
    <w:semiHidden/>
    <w:rsid w:val="00AC7BA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9111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A245DF"/>
    <w:pPr>
      <w:ind w:left="708"/>
    </w:pPr>
  </w:style>
  <w:style w:type="character" w:customStyle="1" w:styleId="ZkladntextChar">
    <w:name w:val="Základní text Char"/>
    <w:link w:val="Zkladntext"/>
    <w:rsid w:val="00DF57D5"/>
    <w:rPr>
      <w:rFonts w:ascii="MS Sans Serif" w:hAnsi="MS Sans Serif"/>
      <w:sz w:val="24"/>
      <w:szCs w:val="24"/>
    </w:rPr>
  </w:style>
  <w:style w:type="paragraph" w:styleId="Nzev">
    <w:name w:val="Title"/>
    <w:basedOn w:val="Normln"/>
    <w:link w:val="NzevChar"/>
    <w:qFormat/>
    <w:rsid w:val="00AC2039"/>
    <w:pPr>
      <w:autoSpaceDE/>
      <w:autoSpaceDN/>
      <w:jc w:val="center"/>
    </w:pPr>
    <w:rPr>
      <w:rFonts w:ascii="Times New Roman" w:hAnsi="Times New Roman"/>
      <w:b/>
      <w:sz w:val="28"/>
      <w:lang w:val="cs-CZ"/>
    </w:rPr>
  </w:style>
  <w:style w:type="character" w:customStyle="1" w:styleId="NzevChar">
    <w:name w:val="Název Char"/>
    <w:basedOn w:val="Standardnpsmoodstavce"/>
    <w:link w:val="Nzev"/>
    <w:rsid w:val="00AC203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B3F5-715F-414E-8354-4BC2662C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2043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1)  Město Vyškov, se sídlem Masarykovo náměstí č</vt:lpstr>
    </vt:vector>
  </TitlesOfParts>
  <Company>MUS Vyškov</Company>
  <LinksUpToDate>false</LinksUpToDate>
  <CharactersWithSpaces>14074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Město Vyškov, se sídlem Masarykovo náměstí č</dc:title>
  <dc:creator>Právník</dc:creator>
  <cp:lastModifiedBy>ZUS Bucovice</cp:lastModifiedBy>
  <cp:revision>3</cp:revision>
  <cp:lastPrinted>2018-08-16T06:31:00Z</cp:lastPrinted>
  <dcterms:created xsi:type="dcterms:W3CDTF">2018-09-20T14:41:00Z</dcterms:created>
  <dcterms:modified xsi:type="dcterms:W3CDTF">2018-09-20T14:43:00Z</dcterms:modified>
</cp:coreProperties>
</file>