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0B9B3" w14:textId="77777777" w:rsidR="00C62652" w:rsidRDefault="00C62652" w:rsidP="00C62652">
      <w:pPr>
        <w:spacing w:line="240" w:lineRule="auto"/>
        <w:jc w:val="center"/>
        <w:rPr>
          <w:rFonts w:cs="Arial"/>
          <w:b/>
          <w:sz w:val="36"/>
          <w:szCs w:val="36"/>
        </w:rPr>
      </w:pPr>
    </w:p>
    <w:p w14:paraId="0D30CC24" w14:textId="77777777" w:rsidR="00C62652" w:rsidRPr="008D17FE" w:rsidRDefault="00C62652" w:rsidP="00C62652">
      <w:pPr>
        <w:spacing w:line="240" w:lineRule="auto"/>
        <w:jc w:val="center"/>
        <w:rPr>
          <w:rFonts w:cs="Arial"/>
          <w:b/>
          <w:sz w:val="36"/>
          <w:szCs w:val="36"/>
        </w:rPr>
      </w:pPr>
      <w:r>
        <w:rPr>
          <w:rFonts w:cs="Arial"/>
          <w:b/>
          <w:sz w:val="36"/>
          <w:szCs w:val="36"/>
        </w:rPr>
        <w:t xml:space="preserve">SERVISNÍ </w:t>
      </w:r>
      <w:r w:rsidRPr="008D17FE">
        <w:rPr>
          <w:rFonts w:cs="Arial"/>
          <w:b/>
          <w:sz w:val="36"/>
          <w:szCs w:val="36"/>
        </w:rPr>
        <w:t>SMLOUVA</w:t>
      </w:r>
    </w:p>
    <w:p w14:paraId="241438D4" w14:textId="77777777" w:rsidR="00C62652" w:rsidRDefault="00C62652" w:rsidP="00C62652">
      <w:pPr>
        <w:spacing w:line="240" w:lineRule="auto"/>
        <w:jc w:val="center"/>
        <w:rPr>
          <w:rFonts w:cs="Arial"/>
        </w:rPr>
      </w:pPr>
    </w:p>
    <w:p w14:paraId="36D4D5E3" w14:textId="77777777" w:rsidR="00C62652" w:rsidRPr="005D272F" w:rsidRDefault="00C62652" w:rsidP="00C62652">
      <w:pPr>
        <w:spacing w:line="240" w:lineRule="auto"/>
        <w:jc w:val="center"/>
        <w:rPr>
          <w:rFonts w:cs="Arial"/>
        </w:rPr>
      </w:pPr>
    </w:p>
    <w:p w14:paraId="1E1E3A23" w14:textId="77777777" w:rsidR="00C62652" w:rsidRDefault="00C62652" w:rsidP="00C62652">
      <w:pPr>
        <w:spacing w:line="240" w:lineRule="auto"/>
        <w:jc w:val="center"/>
        <w:rPr>
          <w:rFonts w:cs="Arial"/>
        </w:rPr>
      </w:pPr>
      <w:r w:rsidRPr="005D272F">
        <w:rPr>
          <w:rFonts w:cs="Arial"/>
        </w:rPr>
        <w:t>uzavřená níže uvedeného dne, měsíce a roku v souladu s ustanovením</w:t>
      </w:r>
      <w:r>
        <w:rPr>
          <w:rFonts w:cs="Arial"/>
        </w:rPr>
        <w:t>i</w:t>
      </w:r>
      <w:r w:rsidRPr="005D272F">
        <w:rPr>
          <w:rFonts w:cs="Arial"/>
        </w:rPr>
        <w:t xml:space="preserve"> § </w:t>
      </w:r>
      <w:r>
        <w:rPr>
          <w:rFonts w:cs="Arial"/>
        </w:rPr>
        <w:t>1746 odst. 2 zákona č. 89/2012 Sb. občanský</w:t>
      </w:r>
      <w:r w:rsidRPr="005D272F">
        <w:rPr>
          <w:rFonts w:cs="Arial"/>
        </w:rPr>
        <w:t xml:space="preserve"> zákoník, ve znění pozdějších předpisů,</w:t>
      </w:r>
    </w:p>
    <w:p w14:paraId="08A90DEF" w14:textId="77777777" w:rsidR="00C62652" w:rsidRDefault="00C62652" w:rsidP="00C62652">
      <w:pPr>
        <w:spacing w:line="240" w:lineRule="auto"/>
        <w:jc w:val="center"/>
        <w:rPr>
          <w:rFonts w:cs="Arial"/>
        </w:rPr>
      </w:pPr>
    </w:p>
    <w:p w14:paraId="58884CA9" w14:textId="77777777" w:rsidR="00C62652" w:rsidRDefault="00C62652" w:rsidP="00C62652">
      <w:pPr>
        <w:spacing w:line="240" w:lineRule="auto"/>
        <w:jc w:val="center"/>
        <w:rPr>
          <w:rFonts w:cs="Arial"/>
        </w:rPr>
      </w:pPr>
      <w:r w:rsidRPr="005D272F">
        <w:rPr>
          <w:rFonts w:cs="Arial"/>
        </w:rPr>
        <w:t>mezi těmito smluvními stranami:</w:t>
      </w:r>
    </w:p>
    <w:p w14:paraId="7FF1CA21" w14:textId="77777777" w:rsidR="00C62652" w:rsidRPr="005D272F" w:rsidRDefault="00C62652" w:rsidP="00C62652">
      <w:pPr>
        <w:spacing w:line="240" w:lineRule="auto"/>
        <w:jc w:val="center"/>
        <w:rPr>
          <w:rFonts w:cs="Arial"/>
        </w:rPr>
      </w:pPr>
    </w:p>
    <w:p w14:paraId="79E452EA" w14:textId="790EF009" w:rsidR="00C62652" w:rsidRPr="00EE712C" w:rsidRDefault="00C62652" w:rsidP="00C62652">
      <w:pPr>
        <w:spacing w:after="60" w:line="240" w:lineRule="auto"/>
        <w:rPr>
          <w:rFonts w:cs="Arial"/>
          <w:b/>
          <w:sz w:val="23"/>
          <w:szCs w:val="23"/>
        </w:rPr>
      </w:pPr>
      <w:proofErr w:type="spellStart"/>
      <w:r w:rsidRPr="00EE712C">
        <w:rPr>
          <w:rFonts w:cs="Arial"/>
          <w:b/>
          <w:sz w:val="23"/>
          <w:szCs w:val="23"/>
        </w:rPr>
        <w:t>SEQme</w:t>
      </w:r>
      <w:proofErr w:type="spellEnd"/>
      <w:r w:rsidRPr="00EE712C">
        <w:rPr>
          <w:rFonts w:cs="Arial"/>
          <w:b/>
          <w:sz w:val="23"/>
          <w:szCs w:val="23"/>
        </w:rPr>
        <w:t>, s.r.o</w:t>
      </w:r>
      <w:r w:rsidR="002F3873">
        <w:rPr>
          <w:rFonts w:cs="Arial"/>
          <w:b/>
          <w:sz w:val="23"/>
          <w:szCs w:val="23"/>
        </w:rPr>
        <w:t>.</w:t>
      </w:r>
    </w:p>
    <w:p w14:paraId="474DCFD2" w14:textId="77777777" w:rsidR="00C62652" w:rsidRPr="000176DF" w:rsidRDefault="00C62652" w:rsidP="00C62652">
      <w:pPr>
        <w:spacing w:after="60" w:line="240" w:lineRule="auto"/>
      </w:pPr>
      <w:r w:rsidRPr="00A67AE8">
        <w:rPr>
          <w:rFonts w:cs="Arial"/>
          <w:sz w:val="23"/>
          <w:szCs w:val="23"/>
        </w:rPr>
        <w:t>IČ</w:t>
      </w:r>
      <w:r>
        <w:rPr>
          <w:rFonts w:cs="Arial"/>
          <w:sz w:val="23"/>
          <w:szCs w:val="23"/>
        </w:rPr>
        <w:t>O</w:t>
      </w:r>
      <w:r w:rsidRPr="00A67AE8">
        <w:rPr>
          <w:rFonts w:cs="Arial"/>
          <w:sz w:val="23"/>
          <w:szCs w:val="23"/>
        </w:rPr>
        <w:t>:</w:t>
      </w:r>
      <w:r>
        <w:rPr>
          <w:rFonts w:cs="Arial"/>
          <w:sz w:val="23"/>
          <w:szCs w:val="23"/>
        </w:rPr>
        <w:t xml:space="preserve"> </w:t>
      </w:r>
      <w:r w:rsidRPr="000176DF">
        <w:rPr>
          <w:rFonts w:cs="Arial"/>
          <w:sz w:val="23"/>
          <w:szCs w:val="23"/>
        </w:rPr>
        <w:t>24312819</w:t>
      </w:r>
    </w:p>
    <w:p w14:paraId="0F2A8C06" w14:textId="77777777" w:rsidR="00C62652" w:rsidRPr="000176DF" w:rsidRDefault="00C62652" w:rsidP="00C62652">
      <w:pPr>
        <w:spacing w:after="60" w:line="240" w:lineRule="auto"/>
        <w:rPr>
          <w:rFonts w:cs="Arial"/>
          <w:sz w:val="23"/>
          <w:szCs w:val="23"/>
        </w:rPr>
      </w:pPr>
      <w:r w:rsidRPr="000176DF">
        <w:rPr>
          <w:rFonts w:cs="Arial"/>
          <w:sz w:val="23"/>
          <w:szCs w:val="23"/>
        </w:rPr>
        <w:t xml:space="preserve">DIČ: </w:t>
      </w:r>
      <w:r>
        <w:rPr>
          <w:rFonts w:cs="Arial"/>
          <w:sz w:val="23"/>
          <w:szCs w:val="23"/>
        </w:rPr>
        <w:t>CZ</w:t>
      </w:r>
      <w:r w:rsidRPr="000176DF">
        <w:rPr>
          <w:rFonts w:cs="Arial"/>
          <w:sz w:val="23"/>
          <w:szCs w:val="23"/>
        </w:rPr>
        <w:t>24312819</w:t>
      </w:r>
    </w:p>
    <w:p w14:paraId="6E4A88C2" w14:textId="77777777" w:rsidR="00C62652" w:rsidRPr="00A67AE8" w:rsidRDefault="00C62652" w:rsidP="00C62652">
      <w:pPr>
        <w:spacing w:after="60" w:line="240" w:lineRule="auto"/>
        <w:rPr>
          <w:rStyle w:val="platne1"/>
          <w:rFonts w:cs="Arial"/>
          <w:sz w:val="23"/>
          <w:szCs w:val="23"/>
        </w:rPr>
      </w:pPr>
      <w:r w:rsidRPr="00A67AE8">
        <w:rPr>
          <w:rStyle w:val="platne1"/>
          <w:rFonts w:cs="Arial"/>
          <w:sz w:val="23"/>
          <w:szCs w:val="23"/>
        </w:rPr>
        <w:t xml:space="preserve">se sídlem: </w:t>
      </w:r>
      <w:r w:rsidRPr="000176DF">
        <w:rPr>
          <w:rStyle w:val="platne1"/>
          <w:rFonts w:cs="Arial"/>
          <w:sz w:val="23"/>
          <w:szCs w:val="23"/>
        </w:rPr>
        <w:t>Dlouhá 176, Dobříš, 26301</w:t>
      </w:r>
    </w:p>
    <w:p w14:paraId="3C6D7EBA" w14:textId="77777777" w:rsidR="00C62652" w:rsidRPr="00A67AE8" w:rsidRDefault="00C62652" w:rsidP="00C62652">
      <w:pPr>
        <w:spacing w:after="60" w:line="240" w:lineRule="auto"/>
        <w:rPr>
          <w:rFonts w:cs="Arial"/>
          <w:sz w:val="23"/>
          <w:szCs w:val="23"/>
        </w:rPr>
      </w:pPr>
      <w:r w:rsidRPr="00A67AE8">
        <w:rPr>
          <w:rStyle w:val="platne1"/>
          <w:rFonts w:cs="Arial"/>
          <w:sz w:val="23"/>
          <w:szCs w:val="23"/>
        </w:rPr>
        <w:t>zapsaná</w:t>
      </w:r>
      <w:r>
        <w:rPr>
          <w:rStyle w:val="platne1"/>
          <w:rFonts w:cs="Arial"/>
          <w:sz w:val="23"/>
          <w:szCs w:val="23"/>
        </w:rPr>
        <w:t xml:space="preserve"> v Obchodním rejstříku vedeném </w:t>
      </w:r>
      <w:r w:rsidRPr="002E776F">
        <w:rPr>
          <w:rStyle w:val="platne1"/>
          <w:rFonts w:cs="Arial"/>
          <w:sz w:val="23"/>
          <w:szCs w:val="23"/>
        </w:rPr>
        <w:t>Krajským obchodním soudem v Praze, oddíl C, vložka 195507</w:t>
      </w:r>
    </w:p>
    <w:p w14:paraId="4FA36FF9" w14:textId="77777777" w:rsidR="00C62652" w:rsidRPr="00A67AE8" w:rsidRDefault="00C62652" w:rsidP="00C62652">
      <w:pPr>
        <w:spacing w:after="60" w:line="240" w:lineRule="auto"/>
        <w:rPr>
          <w:rStyle w:val="platne1"/>
          <w:rFonts w:cs="Arial"/>
          <w:sz w:val="23"/>
          <w:szCs w:val="23"/>
        </w:rPr>
      </w:pPr>
      <w:r>
        <w:rPr>
          <w:rStyle w:val="platne1"/>
          <w:rFonts w:cs="Arial"/>
          <w:sz w:val="23"/>
          <w:szCs w:val="23"/>
        </w:rPr>
        <w:t>zastoupena</w:t>
      </w:r>
      <w:r w:rsidRPr="00A67AE8">
        <w:rPr>
          <w:rStyle w:val="platne1"/>
          <w:rFonts w:cs="Arial"/>
          <w:sz w:val="23"/>
          <w:szCs w:val="23"/>
        </w:rPr>
        <w:t xml:space="preserve">: </w:t>
      </w:r>
      <w:r w:rsidRPr="000176DF">
        <w:rPr>
          <w:rStyle w:val="platne1"/>
          <w:rFonts w:cs="Arial"/>
          <w:sz w:val="23"/>
          <w:szCs w:val="23"/>
        </w:rPr>
        <w:t xml:space="preserve">Richardem Nádvorníkem, </w:t>
      </w:r>
      <w:proofErr w:type="spellStart"/>
      <w:r w:rsidRPr="000176DF">
        <w:rPr>
          <w:rStyle w:val="platne1"/>
          <w:rFonts w:cs="Arial"/>
          <w:sz w:val="23"/>
          <w:szCs w:val="23"/>
        </w:rPr>
        <w:t>Ph</w:t>
      </w:r>
      <w:proofErr w:type="spellEnd"/>
      <w:r w:rsidRPr="000176DF">
        <w:rPr>
          <w:rStyle w:val="platne1"/>
          <w:rFonts w:cs="Arial"/>
          <w:sz w:val="23"/>
          <w:szCs w:val="23"/>
        </w:rPr>
        <w:t>. D., jednatel</w:t>
      </w:r>
    </w:p>
    <w:p w14:paraId="4C0B8B75" w14:textId="77777777" w:rsidR="00C62652" w:rsidRPr="00A67AE8" w:rsidRDefault="00C62652" w:rsidP="00C62652">
      <w:pPr>
        <w:spacing w:after="60" w:line="240" w:lineRule="auto"/>
        <w:rPr>
          <w:rStyle w:val="platne1"/>
          <w:rFonts w:cs="Arial"/>
          <w:sz w:val="23"/>
          <w:szCs w:val="23"/>
        </w:rPr>
      </w:pPr>
      <w:r w:rsidRPr="00A67AE8">
        <w:rPr>
          <w:rStyle w:val="platne1"/>
          <w:rFonts w:cs="Arial"/>
          <w:sz w:val="23"/>
          <w:szCs w:val="23"/>
        </w:rPr>
        <w:t xml:space="preserve">bankovní spojení: </w:t>
      </w:r>
      <w:r>
        <w:rPr>
          <w:rStyle w:val="platne1"/>
          <w:rFonts w:cs="Arial"/>
          <w:sz w:val="23"/>
          <w:szCs w:val="23"/>
        </w:rPr>
        <w:t>Moneta Money bank – pobočka Dobříš</w:t>
      </w:r>
      <w:r w:rsidRPr="000176DF">
        <w:rPr>
          <w:rStyle w:val="platne1"/>
          <w:rFonts w:cs="Arial"/>
          <w:sz w:val="23"/>
          <w:szCs w:val="23"/>
        </w:rPr>
        <w:t xml:space="preserve"> </w:t>
      </w:r>
    </w:p>
    <w:p w14:paraId="71F1E5D6" w14:textId="2528460B" w:rsidR="00C62652" w:rsidRPr="008D17FE" w:rsidRDefault="00C62652" w:rsidP="00C62652">
      <w:pPr>
        <w:spacing w:after="60" w:line="240" w:lineRule="auto"/>
        <w:rPr>
          <w:rStyle w:val="platne1"/>
          <w:rFonts w:cs="Arial"/>
          <w:sz w:val="23"/>
          <w:szCs w:val="23"/>
        </w:rPr>
      </w:pPr>
      <w:r w:rsidRPr="00A67AE8">
        <w:rPr>
          <w:rStyle w:val="platne1"/>
          <w:rFonts w:cs="Arial"/>
          <w:sz w:val="23"/>
          <w:szCs w:val="23"/>
        </w:rPr>
        <w:t xml:space="preserve">číslo bankovního </w:t>
      </w:r>
      <w:proofErr w:type="gramStart"/>
      <w:r w:rsidRPr="00A67AE8">
        <w:rPr>
          <w:rStyle w:val="platne1"/>
          <w:rFonts w:cs="Arial"/>
          <w:sz w:val="23"/>
          <w:szCs w:val="23"/>
        </w:rPr>
        <w:t xml:space="preserve">účtu: </w:t>
      </w:r>
      <w:r w:rsidR="0047293B">
        <w:rPr>
          <w:rStyle w:val="platne1"/>
          <w:rFonts w:cs="Arial"/>
          <w:sz w:val="23"/>
          <w:szCs w:val="23"/>
        </w:rPr>
        <w:t>...................................</w:t>
      </w:r>
      <w:proofErr w:type="gramEnd"/>
    </w:p>
    <w:p w14:paraId="680B36E1" w14:textId="77777777" w:rsidR="00C62652" w:rsidRPr="005D272F" w:rsidRDefault="00C62652" w:rsidP="00C62652">
      <w:pPr>
        <w:spacing w:after="60" w:line="240" w:lineRule="auto"/>
        <w:rPr>
          <w:rStyle w:val="platne1"/>
          <w:rFonts w:cs="Arial"/>
        </w:rPr>
      </w:pPr>
      <w:r w:rsidRPr="005D272F">
        <w:rPr>
          <w:rStyle w:val="platne1"/>
          <w:rFonts w:cs="Arial"/>
        </w:rPr>
        <w:t xml:space="preserve">jako </w:t>
      </w:r>
      <w:r>
        <w:rPr>
          <w:rStyle w:val="platne1"/>
          <w:rFonts w:cs="Arial"/>
        </w:rPr>
        <w:t>poskytovatel</w:t>
      </w:r>
      <w:r w:rsidRPr="005D272F">
        <w:rPr>
          <w:rStyle w:val="platne1"/>
          <w:rFonts w:cs="Arial"/>
        </w:rPr>
        <w:t>, dále jen „</w:t>
      </w:r>
      <w:r w:rsidRPr="005D272F">
        <w:rPr>
          <w:rStyle w:val="platne1"/>
          <w:rFonts w:cs="Arial"/>
          <w:b/>
        </w:rPr>
        <w:t>P</w:t>
      </w:r>
      <w:r>
        <w:rPr>
          <w:rStyle w:val="platne1"/>
          <w:rFonts w:cs="Arial"/>
          <w:b/>
        </w:rPr>
        <w:t>oskytovatel</w:t>
      </w:r>
      <w:r w:rsidRPr="005D272F">
        <w:rPr>
          <w:rStyle w:val="platne1"/>
          <w:rFonts w:cs="Arial"/>
        </w:rPr>
        <w:t>“, na straně jedné</w:t>
      </w:r>
    </w:p>
    <w:p w14:paraId="1145448F" w14:textId="77777777" w:rsidR="00C62652" w:rsidRPr="005D272F" w:rsidRDefault="00C62652" w:rsidP="00C62652">
      <w:pPr>
        <w:spacing w:after="60" w:line="240" w:lineRule="auto"/>
        <w:rPr>
          <w:rStyle w:val="platne1"/>
          <w:rFonts w:cs="Arial"/>
        </w:rPr>
      </w:pPr>
    </w:p>
    <w:p w14:paraId="2963EE3A" w14:textId="77777777" w:rsidR="00C62652" w:rsidRPr="005D272F" w:rsidRDefault="00C62652" w:rsidP="00C62652">
      <w:pPr>
        <w:spacing w:after="60" w:line="240" w:lineRule="auto"/>
        <w:rPr>
          <w:rStyle w:val="platne1"/>
          <w:rFonts w:cs="Arial"/>
        </w:rPr>
      </w:pPr>
      <w:r w:rsidRPr="005D272F">
        <w:rPr>
          <w:rStyle w:val="platne1"/>
          <w:rFonts w:cs="Arial"/>
        </w:rPr>
        <w:t>a</w:t>
      </w:r>
    </w:p>
    <w:p w14:paraId="79B6FD76" w14:textId="77777777" w:rsidR="00C62652" w:rsidRPr="005D272F" w:rsidRDefault="00C62652" w:rsidP="00C62652">
      <w:pPr>
        <w:spacing w:after="60" w:line="240" w:lineRule="auto"/>
        <w:rPr>
          <w:rStyle w:val="platne1"/>
          <w:rFonts w:cs="Arial"/>
        </w:rPr>
      </w:pPr>
    </w:p>
    <w:p w14:paraId="7C268243" w14:textId="77777777" w:rsidR="00C62652" w:rsidRPr="005D272F" w:rsidRDefault="00C62652" w:rsidP="00C62652">
      <w:pPr>
        <w:spacing w:after="60"/>
        <w:rPr>
          <w:rFonts w:cs="Arial"/>
          <w:b/>
        </w:rPr>
      </w:pPr>
      <w:r w:rsidRPr="005D272F">
        <w:rPr>
          <w:rFonts w:cs="Arial"/>
          <w:b/>
        </w:rPr>
        <w:t xml:space="preserve">Fakultní nemocnice Brno </w:t>
      </w:r>
    </w:p>
    <w:p w14:paraId="6C6041D8" w14:textId="77777777" w:rsidR="00C62652" w:rsidRPr="005D272F" w:rsidRDefault="00C62652" w:rsidP="00C62652">
      <w:pPr>
        <w:spacing w:after="60"/>
        <w:rPr>
          <w:rFonts w:cs="Arial"/>
        </w:rPr>
      </w:pPr>
      <w:r w:rsidRPr="005D272F">
        <w:rPr>
          <w:rFonts w:cs="Arial"/>
        </w:rPr>
        <w:t>IČ: 65269705</w:t>
      </w:r>
    </w:p>
    <w:p w14:paraId="43CADEE6" w14:textId="77777777" w:rsidR="00C62652" w:rsidRPr="005D272F" w:rsidRDefault="00C62652" w:rsidP="00C62652">
      <w:pPr>
        <w:spacing w:after="60"/>
        <w:rPr>
          <w:rFonts w:cs="Arial"/>
        </w:rPr>
      </w:pPr>
      <w:r w:rsidRPr="005D272F">
        <w:rPr>
          <w:rFonts w:cs="Arial"/>
        </w:rPr>
        <w:t>DIČ: CZ65269705</w:t>
      </w:r>
    </w:p>
    <w:p w14:paraId="58D5F8E4" w14:textId="77777777" w:rsidR="00C62652" w:rsidRPr="005D272F" w:rsidRDefault="00C62652" w:rsidP="00C62652">
      <w:pPr>
        <w:spacing w:after="60"/>
        <w:rPr>
          <w:rFonts w:cs="Arial"/>
        </w:rPr>
      </w:pPr>
      <w:r w:rsidRPr="005D272F">
        <w:rPr>
          <w:rFonts w:cs="Arial"/>
        </w:rPr>
        <w:t xml:space="preserve">se sídlem: Brno, Jihlavská 20, PSČ 625 00 </w:t>
      </w:r>
    </w:p>
    <w:p w14:paraId="23BA2CC7" w14:textId="77777777" w:rsidR="00C62652" w:rsidRPr="005D272F" w:rsidRDefault="00C62652" w:rsidP="00C62652">
      <w:pPr>
        <w:spacing w:after="60"/>
        <w:jc w:val="both"/>
        <w:rPr>
          <w:rFonts w:cs="Arial"/>
        </w:rPr>
      </w:pPr>
      <w:r>
        <w:rPr>
          <w:rFonts w:cs="Arial"/>
        </w:rPr>
        <w:t xml:space="preserve">jejímž jménem jedná: </w:t>
      </w:r>
      <w:r w:rsidRPr="005D272F">
        <w:rPr>
          <w:rFonts w:cs="Arial"/>
        </w:rPr>
        <w:t>MUDr. Roman Kraus, MBA, ředitel Fakultní nemocnice Brno,</w:t>
      </w:r>
    </w:p>
    <w:p w14:paraId="3854A1FD" w14:textId="77777777" w:rsidR="00C62652" w:rsidRPr="005D272F" w:rsidRDefault="00C62652" w:rsidP="00C62652">
      <w:pPr>
        <w:spacing w:after="60"/>
        <w:jc w:val="both"/>
        <w:rPr>
          <w:rFonts w:cs="Arial"/>
        </w:rPr>
      </w:pPr>
      <w:r w:rsidRPr="005D272F">
        <w:rPr>
          <w:rFonts w:cs="Arial"/>
        </w:rPr>
        <w:t xml:space="preserve">bankovní spojení: </w:t>
      </w:r>
      <w:r>
        <w:rPr>
          <w:rFonts w:cs="Arial"/>
        </w:rPr>
        <w:t>Česká národní banka</w:t>
      </w:r>
    </w:p>
    <w:p w14:paraId="21D73CA1" w14:textId="37FCC366" w:rsidR="00C62652" w:rsidRPr="005D272F" w:rsidRDefault="00C62652" w:rsidP="00C62652">
      <w:pPr>
        <w:spacing w:after="60"/>
        <w:jc w:val="both"/>
        <w:rPr>
          <w:rFonts w:cs="Arial"/>
        </w:rPr>
      </w:pPr>
      <w:r w:rsidRPr="005D272F">
        <w:rPr>
          <w:rFonts w:cs="Arial"/>
        </w:rPr>
        <w:t xml:space="preserve">číslo bankovního </w:t>
      </w:r>
      <w:proofErr w:type="gramStart"/>
      <w:r w:rsidRPr="005D272F">
        <w:rPr>
          <w:rFonts w:cs="Arial"/>
        </w:rPr>
        <w:t xml:space="preserve">účtu: </w:t>
      </w:r>
      <w:r w:rsidR="0047293B">
        <w:rPr>
          <w:rFonts w:cs="Arial"/>
        </w:rPr>
        <w:t>...................................</w:t>
      </w:r>
      <w:proofErr w:type="gramEnd"/>
    </w:p>
    <w:p w14:paraId="593DBE89" w14:textId="77777777" w:rsidR="00C62652" w:rsidRPr="005D272F" w:rsidRDefault="00C62652" w:rsidP="00C62652">
      <w:pPr>
        <w:spacing w:line="240" w:lineRule="auto"/>
        <w:jc w:val="both"/>
        <w:rPr>
          <w:rFonts w:cs="Arial"/>
          <w:i/>
          <w:lang w:eastAsia="cs-CZ"/>
        </w:rPr>
      </w:pPr>
      <w:r w:rsidRPr="005D272F">
        <w:rPr>
          <w:rFonts w:cs="Arial"/>
          <w:i/>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30C363A3" w14:textId="77777777" w:rsidR="00C62652" w:rsidRPr="005D272F" w:rsidRDefault="00C62652" w:rsidP="00C62652">
      <w:pPr>
        <w:spacing w:after="60" w:line="240" w:lineRule="auto"/>
        <w:rPr>
          <w:rStyle w:val="platne1"/>
          <w:rFonts w:cs="Arial"/>
        </w:rPr>
      </w:pPr>
    </w:p>
    <w:p w14:paraId="52D24432" w14:textId="77777777" w:rsidR="00C62652" w:rsidRPr="005D272F" w:rsidRDefault="00C62652" w:rsidP="00C62652">
      <w:pPr>
        <w:spacing w:after="60" w:line="240" w:lineRule="auto"/>
        <w:rPr>
          <w:rStyle w:val="platne1"/>
          <w:rFonts w:cs="Arial"/>
        </w:rPr>
      </w:pPr>
      <w:r w:rsidRPr="005D272F">
        <w:rPr>
          <w:rStyle w:val="platne1"/>
          <w:rFonts w:cs="Arial"/>
        </w:rPr>
        <w:t xml:space="preserve">jako </w:t>
      </w:r>
      <w:r>
        <w:rPr>
          <w:rStyle w:val="platne1"/>
          <w:rFonts w:cs="Arial"/>
        </w:rPr>
        <w:t>objednatel</w:t>
      </w:r>
      <w:r w:rsidRPr="005D272F">
        <w:rPr>
          <w:rStyle w:val="platne1"/>
          <w:rFonts w:cs="Arial"/>
        </w:rPr>
        <w:t>, dále jen „</w:t>
      </w:r>
      <w:r>
        <w:rPr>
          <w:rStyle w:val="platne1"/>
          <w:rFonts w:cs="Arial"/>
          <w:b/>
        </w:rPr>
        <w:t>Objednatel</w:t>
      </w:r>
      <w:r w:rsidRPr="005D272F">
        <w:rPr>
          <w:rStyle w:val="platne1"/>
          <w:rFonts w:cs="Arial"/>
        </w:rPr>
        <w:t>“, na straně druhé,</w:t>
      </w:r>
    </w:p>
    <w:p w14:paraId="678F2627" w14:textId="77777777" w:rsidR="00C62652" w:rsidRPr="005D272F" w:rsidRDefault="00C62652" w:rsidP="00C62652">
      <w:pPr>
        <w:spacing w:after="60" w:line="240" w:lineRule="auto"/>
        <w:rPr>
          <w:rStyle w:val="platne1"/>
          <w:rFonts w:cs="Arial"/>
        </w:rPr>
      </w:pPr>
    </w:p>
    <w:p w14:paraId="79B786E6" w14:textId="77777777" w:rsidR="00C62652" w:rsidRDefault="00C62652" w:rsidP="00C62652">
      <w:pPr>
        <w:spacing w:after="60" w:line="240" w:lineRule="auto"/>
        <w:rPr>
          <w:rStyle w:val="platne1"/>
          <w:rFonts w:cs="Arial"/>
        </w:rPr>
      </w:pPr>
      <w:r w:rsidRPr="005D272F">
        <w:rPr>
          <w:rStyle w:val="platne1"/>
          <w:rFonts w:cs="Arial"/>
        </w:rPr>
        <w:t>v následujícím znění:</w:t>
      </w:r>
    </w:p>
    <w:p w14:paraId="1AACE807" w14:textId="6A80E169" w:rsidR="00BE5B9A" w:rsidRDefault="00BE5B9A" w:rsidP="00C62652">
      <w:pPr>
        <w:spacing w:after="60" w:line="240" w:lineRule="auto"/>
        <w:rPr>
          <w:rStyle w:val="platne1"/>
          <w:rFonts w:cs="Arial"/>
        </w:rPr>
      </w:pPr>
    </w:p>
    <w:p w14:paraId="4287F474" w14:textId="77777777" w:rsidR="00BE5B9A" w:rsidRDefault="00BE5B9A" w:rsidP="00C62652">
      <w:pPr>
        <w:spacing w:after="60" w:line="240" w:lineRule="auto"/>
        <w:rPr>
          <w:rStyle w:val="platne1"/>
          <w:rFonts w:cs="Arial"/>
        </w:rPr>
      </w:pPr>
    </w:p>
    <w:p w14:paraId="15D7EA12" w14:textId="77777777" w:rsidR="009E2F2E" w:rsidRDefault="009E2F2E" w:rsidP="00C62652">
      <w:pPr>
        <w:spacing w:after="60" w:line="240" w:lineRule="auto"/>
        <w:rPr>
          <w:rStyle w:val="platne1"/>
          <w:rFonts w:cs="Arial"/>
        </w:rPr>
      </w:pPr>
    </w:p>
    <w:p w14:paraId="173B6D0A" w14:textId="77777777" w:rsidR="009E2F2E" w:rsidRDefault="009E2F2E" w:rsidP="00C62652">
      <w:pPr>
        <w:spacing w:after="60" w:line="240" w:lineRule="auto"/>
        <w:rPr>
          <w:rStyle w:val="platne1"/>
          <w:rFonts w:cs="Arial"/>
        </w:rPr>
      </w:pPr>
    </w:p>
    <w:p w14:paraId="5DD2CA75" w14:textId="77777777" w:rsidR="009E2F2E" w:rsidRDefault="009E2F2E" w:rsidP="00C62652">
      <w:pPr>
        <w:spacing w:after="60" w:line="240" w:lineRule="auto"/>
        <w:rPr>
          <w:rStyle w:val="platne1"/>
          <w:rFonts w:cs="Arial"/>
        </w:rPr>
      </w:pPr>
    </w:p>
    <w:p w14:paraId="7AADE2B0" w14:textId="77777777" w:rsidR="009E2F2E" w:rsidRDefault="009E2F2E" w:rsidP="00C62652">
      <w:pPr>
        <w:spacing w:after="60" w:line="240" w:lineRule="auto"/>
        <w:rPr>
          <w:rStyle w:val="platne1"/>
          <w:rFonts w:cs="Arial"/>
        </w:rPr>
      </w:pPr>
    </w:p>
    <w:p w14:paraId="7BDE6143" w14:textId="77777777" w:rsidR="009E2F2E" w:rsidRDefault="009E2F2E" w:rsidP="00C62652">
      <w:pPr>
        <w:spacing w:after="60" w:line="240" w:lineRule="auto"/>
        <w:rPr>
          <w:rStyle w:val="platne1"/>
          <w:rFonts w:cs="Arial"/>
        </w:rPr>
      </w:pPr>
    </w:p>
    <w:p w14:paraId="1D4633C3" w14:textId="77777777" w:rsidR="009E2F2E" w:rsidRDefault="009E2F2E" w:rsidP="00C62652">
      <w:pPr>
        <w:spacing w:after="60" w:line="240" w:lineRule="auto"/>
        <w:rPr>
          <w:rStyle w:val="platne1"/>
          <w:rFonts w:cs="Arial"/>
        </w:rPr>
      </w:pPr>
    </w:p>
    <w:p w14:paraId="293C9363" w14:textId="77777777" w:rsidR="009E2F2E" w:rsidRPr="005D272F" w:rsidRDefault="009E2F2E" w:rsidP="00C62652">
      <w:pPr>
        <w:spacing w:after="60" w:line="240" w:lineRule="auto"/>
        <w:rPr>
          <w:rStyle w:val="platne1"/>
          <w:rFonts w:cs="Arial"/>
        </w:rPr>
      </w:pPr>
    </w:p>
    <w:p w14:paraId="433ED80F" w14:textId="77777777" w:rsidR="00C62652" w:rsidRPr="005D272F" w:rsidRDefault="00C62652" w:rsidP="00C62652">
      <w:pPr>
        <w:spacing w:line="240" w:lineRule="auto"/>
        <w:jc w:val="center"/>
        <w:rPr>
          <w:rFonts w:cs="Arial"/>
          <w:b/>
          <w:bCs/>
        </w:rPr>
      </w:pPr>
      <w:r w:rsidRPr="005D272F">
        <w:rPr>
          <w:rFonts w:cs="Arial"/>
          <w:b/>
          <w:bCs/>
        </w:rPr>
        <w:lastRenderedPageBreak/>
        <w:t>I.</w:t>
      </w:r>
    </w:p>
    <w:p w14:paraId="5CF39AA7" w14:textId="77777777" w:rsidR="00C62652" w:rsidRPr="005D272F" w:rsidRDefault="00C62652" w:rsidP="00C62652">
      <w:pPr>
        <w:spacing w:line="240" w:lineRule="auto"/>
        <w:jc w:val="center"/>
        <w:rPr>
          <w:rFonts w:cs="Arial"/>
          <w:b/>
          <w:bCs/>
        </w:rPr>
      </w:pPr>
      <w:r w:rsidRPr="005D272F">
        <w:rPr>
          <w:rFonts w:cs="Arial"/>
          <w:b/>
          <w:bCs/>
        </w:rPr>
        <w:t>Předmět smlouvy</w:t>
      </w:r>
    </w:p>
    <w:p w14:paraId="0880E565" w14:textId="77777777" w:rsidR="00C62652" w:rsidRPr="005D272F" w:rsidRDefault="00C62652" w:rsidP="00C62652">
      <w:pPr>
        <w:spacing w:line="240" w:lineRule="auto"/>
        <w:jc w:val="center"/>
        <w:rPr>
          <w:rFonts w:cs="Arial"/>
          <w:b/>
          <w:bCs/>
        </w:rPr>
      </w:pPr>
    </w:p>
    <w:p w14:paraId="53ECF64F" w14:textId="77777777" w:rsidR="00C62652" w:rsidRDefault="00C62652" w:rsidP="00C62652">
      <w:pPr>
        <w:pStyle w:val="Zkladntext3"/>
        <w:numPr>
          <w:ilvl w:val="0"/>
          <w:numId w:val="1"/>
        </w:numPr>
        <w:suppressAutoHyphens w:val="0"/>
        <w:spacing w:after="0" w:line="240" w:lineRule="auto"/>
        <w:ind w:left="709" w:hanging="709"/>
        <w:jc w:val="both"/>
        <w:rPr>
          <w:rFonts w:cs="Arial"/>
          <w:sz w:val="22"/>
          <w:szCs w:val="22"/>
        </w:rPr>
      </w:pPr>
      <w:r w:rsidRPr="006D40C5">
        <w:rPr>
          <w:rFonts w:cs="Arial"/>
          <w:sz w:val="22"/>
          <w:szCs w:val="22"/>
        </w:rPr>
        <w:t xml:space="preserve">Předmětem této smlouvy jsou servis, opravy a údržba laboratorních přístrojů </w:t>
      </w:r>
      <w:r>
        <w:rPr>
          <w:rFonts w:cs="Arial"/>
          <w:sz w:val="22"/>
          <w:szCs w:val="22"/>
        </w:rPr>
        <w:t xml:space="preserve">(dále též „zařízení“) </w:t>
      </w:r>
      <w:r w:rsidRPr="006D40C5">
        <w:rPr>
          <w:rFonts w:cs="Arial"/>
          <w:sz w:val="22"/>
          <w:szCs w:val="22"/>
        </w:rPr>
        <w:t>uvedených v příloze č. 1 této smlouvy, včetně periodických bezpečnostně technických kontrol (dá</w:t>
      </w:r>
      <w:r>
        <w:rPr>
          <w:rFonts w:cs="Arial"/>
          <w:sz w:val="22"/>
          <w:szCs w:val="22"/>
        </w:rPr>
        <w:t>le jen „PBTK“) dle zákona č. 268/2014</w:t>
      </w:r>
      <w:r w:rsidRPr="006D40C5">
        <w:rPr>
          <w:rFonts w:cs="Arial"/>
          <w:sz w:val="22"/>
          <w:szCs w:val="22"/>
        </w:rPr>
        <w:t xml:space="preserve"> Sb., o zdravotnických prostředcích, ve znění pozdějších předpisů</w:t>
      </w:r>
      <w:r>
        <w:rPr>
          <w:rFonts w:cs="Arial"/>
          <w:sz w:val="22"/>
          <w:szCs w:val="22"/>
        </w:rPr>
        <w:t xml:space="preserve"> a preventivních prohlídek (dále jen „PP“) v rozsahu a četnosti dle doporučení výrobce a v souladu s platnou legislativou po </w:t>
      </w:r>
      <w:r w:rsidRPr="006D40C5">
        <w:rPr>
          <w:rFonts w:cs="Arial"/>
          <w:sz w:val="22"/>
          <w:szCs w:val="22"/>
        </w:rPr>
        <w:t xml:space="preserve">dobu platnosti této smlouvy a závazek Objednatele za toto plnění Poskytovateli zaplatit sjednanou cenu. </w:t>
      </w:r>
    </w:p>
    <w:p w14:paraId="44B20B64" w14:textId="77777777" w:rsidR="00C62652" w:rsidRDefault="00C62652" w:rsidP="00C62652">
      <w:pPr>
        <w:pStyle w:val="Zkladntext3"/>
        <w:ind w:left="709"/>
        <w:rPr>
          <w:rFonts w:cs="Arial"/>
          <w:sz w:val="22"/>
          <w:szCs w:val="22"/>
        </w:rPr>
      </w:pPr>
    </w:p>
    <w:p w14:paraId="7D6BDB3C" w14:textId="77777777" w:rsidR="00C62652" w:rsidRPr="006D40C5" w:rsidRDefault="00C62652" w:rsidP="00C62652">
      <w:pPr>
        <w:pStyle w:val="Zkladntext3"/>
        <w:numPr>
          <w:ilvl w:val="0"/>
          <w:numId w:val="1"/>
        </w:numPr>
        <w:suppressAutoHyphens w:val="0"/>
        <w:spacing w:after="0" w:line="240" w:lineRule="auto"/>
        <w:ind w:left="709" w:hanging="709"/>
        <w:jc w:val="both"/>
        <w:rPr>
          <w:rFonts w:cs="Arial"/>
          <w:sz w:val="22"/>
          <w:szCs w:val="22"/>
        </w:rPr>
      </w:pPr>
      <w:r>
        <w:rPr>
          <w:rFonts w:cs="Arial"/>
          <w:sz w:val="22"/>
          <w:szCs w:val="22"/>
        </w:rPr>
        <w:t>Servisem se rozumí zejména odstranění poruch a závad zařízení, tj. uvedení zařízení do stavu plné funkčnosti vzhledem k jeho technickým parametrům.</w:t>
      </w:r>
    </w:p>
    <w:p w14:paraId="2DC679D2" w14:textId="77777777" w:rsidR="00C62652" w:rsidRDefault="00C62652" w:rsidP="00C62652">
      <w:pPr>
        <w:pStyle w:val="Zkladntext3"/>
        <w:ind w:left="709"/>
        <w:rPr>
          <w:rFonts w:cs="Arial"/>
          <w:sz w:val="22"/>
          <w:szCs w:val="22"/>
        </w:rPr>
      </w:pPr>
    </w:p>
    <w:p w14:paraId="323C2BDB" w14:textId="77777777" w:rsidR="00C62652" w:rsidRDefault="00C62652" w:rsidP="00C62652">
      <w:pPr>
        <w:pStyle w:val="Zkladntext3"/>
        <w:numPr>
          <w:ilvl w:val="0"/>
          <w:numId w:val="1"/>
        </w:numPr>
        <w:suppressAutoHyphens w:val="0"/>
        <w:spacing w:after="0" w:line="240" w:lineRule="auto"/>
        <w:ind w:left="709" w:hanging="709"/>
        <w:jc w:val="both"/>
        <w:rPr>
          <w:rFonts w:cs="Arial"/>
          <w:sz w:val="22"/>
          <w:szCs w:val="22"/>
        </w:rPr>
      </w:pPr>
      <w:r w:rsidRPr="00FD4D9C">
        <w:rPr>
          <w:rFonts w:cs="Arial"/>
          <w:sz w:val="22"/>
          <w:szCs w:val="22"/>
        </w:rPr>
        <w:t xml:space="preserve">Předmětem této smlouvy je </w:t>
      </w:r>
      <w:r>
        <w:rPr>
          <w:rFonts w:cs="Arial"/>
          <w:sz w:val="22"/>
          <w:szCs w:val="22"/>
        </w:rPr>
        <w:t xml:space="preserve">dále </w:t>
      </w:r>
      <w:r w:rsidRPr="00FD4D9C">
        <w:rPr>
          <w:rFonts w:cs="Arial"/>
          <w:sz w:val="22"/>
          <w:szCs w:val="22"/>
        </w:rPr>
        <w:t xml:space="preserve">sjednání závazku </w:t>
      </w:r>
      <w:r>
        <w:rPr>
          <w:rFonts w:cs="Arial"/>
          <w:sz w:val="22"/>
          <w:szCs w:val="22"/>
        </w:rPr>
        <w:t xml:space="preserve">Poskytovatele </w:t>
      </w:r>
      <w:r w:rsidRPr="00FD4D9C">
        <w:rPr>
          <w:rFonts w:cs="Arial"/>
          <w:sz w:val="22"/>
          <w:szCs w:val="22"/>
        </w:rPr>
        <w:t xml:space="preserve">dodat </w:t>
      </w:r>
      <w:r>
        <w:rPr>
          <w:rFonts w:cs="Arial"/>
          <w:sz w:val="22"/>
          <w:szCs w:val="22"/>
        </w:rPr>
        <w:t>Objednateli</w:t>
      </w:r>
      <w:r w:rsidRPr="00FD4D9C">
        <w:rPr>
          <w:rFonts w:cs="Arial"/>
          <w:sz w:val="22"/>
          <w:szCs w:val="22"/>
        </w:rPr>
        <w:t xml:space="preserve"> řádně a včas </w:t>
      </w:r>
      <w:r>
        <w:rPr>
          <w:rFonts w:cs="Arial"/>
          <w:sz w:val="22"/>
          <w:szCs w:val="22"/>
        </w:rPr>
        <w:t>náhradní díly k servisovaným zařízením</w:t>
      </w:r>
      <w:r w:rsidRPr="00FD4D9C">
        <w:rPr>
          <w:rFonts w:cs="Arial"/>
          <w:sz w:val="22"/>
          <w:szCs w:val="22"/>
        </w:rPr>
        <w:t xml:space="preserve">, a to za podmínek sjednaných dále v této smlouvě, sjednání závazku </w:t>
      </w:r>
      <w:r>
        <w:rPr>
          <w:rFonts w:cs="Arial"/>
          <w:sz w:val="22"/>
          <w:szCs w:val="22"/>
        </w:rPr>
        <w:t xml:space="preserve">Poskytovatele </w:t>
      </w:r>
      <w:r w:rsidRPr="00FD4D9C">
        <w:rPr>
          <w:rFonts w:cs="Arial"/>
          <w:sz w:val="22"/>
          <w:szCs w:val="22"/>
        </w:rPr>
        <w:t xml:space="preserve">převést na </w:t>
      </w:r>
      <w:r>
        <w:rPr>
          <w:rFonts w:cs="Arial"/>
          <w:sz w:val="22"/>
          <w:szCs w:val="22"/>
        </w:rPr>
        <w:t>Objednatele</w:t>
      </w:r>
      <w:r w:rsidRPr="00FD4D9C">
        <w:rPr>
          <w:rFonts w:cs="Arial"/>
          <w:sz w:val="22"/>
          <w:szCs w:val="22"/>
        </w:rPr>
        <w:t xml:space="preserve"> vlastnické právo k</w:t>
      </w:r>
      <w:r>
        <w:rPr>
          <w:rFonts w:cs="Arial"/>
          <w:sz w:val="22"/>
          <w:szCs w:val="22"/>
        </w:rPr>
        <w:t> těmto náhradním dílům a dále sjednání závazku Objednatele</w:t>
      </w:r>
      <w:r w:rsidRPr="00FD4D9C">
        <w:rPr>
          <w:rFonts w:cs="Arial"/>
          <w:sz w:val="22"/>
          <w:szCs w:val="22"/>
        </w:rPr>
        <w:t xml:space="preserve"> řádně a včas dodané </w:t>
      </w:r>
      <w:r>
        <w:rPr>
          <w:rFonts w:cs="Arial"/>
          <w:sz w:val="22"/>
          <w:szCs w:val="22"/>
        </w:rPr>
        <w:t>náhradní díly převzít. Předmětem smlouvy nejsou dodávky běžného spotřebního materiálu potřebného pro provoz zařízení.</w:t>
      </w:r>
    </w:p>
    <w:p w14:paraId="496B3DBC" w14:textId="77777777" w:rsidR="00C62652" w:rsidRDefault="00C62652" w:rsidP="00C62652">
      <w:pPr>
        <w:pStyle w:val="Zkladntext3"/>
        <w:ind w:left="709"/>
        <w:rPr>
          <w:rFonts w:cs="Arial"/>
          <w:sz w:val="22"/>
          <w:szCs w:val="22"/>
        </w:rPr>
      </w:pPr>
    </w:p>
    <w:p w14:paraId="322C3295" w14:textId="77777777" w:rsidR="00C62652" w:rsidRPr="00FD4D9C" w:rsidRDefault="00C62652" w:rsidP="00C62652">
      <w:pPr>
        <w:pStyle w:val="Zkladntext3"/>
        <w:numPr>
          <w:ilvl w:val="0"/>
          <w:numId w:val="1"/>
        </w:numPr>
        <w:suppressAutoHyphens w:val="0"/>
        <w:spacing w:after="0" w:line="240" w:lineRule="auto"/>
        <w:ind w:left="709" w:hanging="709"/>
        <w:jc w:val="both"/>
        <w:rPr>
          <w:rFonts w:cs="Arial"/>
          <w:sz w:val="22"/>
          <w:szCs w:val="22"/>
        </w:rPr>
      </w:pPr>
      <w:r>
        <w:rPr>
          <w:rFonts w:cs="Arial"/>
          <w:sz w:val="22"/>
          <w:szCs w:val="22"/>
        </w:rPr>
        <w:t xml:space="preserve">Poskytovatel se zavazuje poskytovat služby dle této smlouvy od </w:t>
      </w:r>
      <w:proofErr w:type="spellStart"/>
      <w:r>
        <w:rPr>
          <w:rFonts w:cs="Arial"/>
          <w:sz w:val="22"/>
          <w:szCs w:val="22"/>
        </w:rPr>
        <w:t>napojovacího</w:t>
      </w:r>
      <w:proofErr w:type="spellEnd"/>
      <w:r>
        <w:rPr>
          <w:rFonts w:cs="Arial"/>
          <w:sz w:val="22"/>
          <w:szCs w:val="22"/>
        </w:rPr>
        <w:t xml:space="preserve"> místa na rozvod elektrické energie k zařízení a na zařízení samotném. </w:t>
      </w:r>
    </w:p>
    <w:p w14:paraId="04166D54" w14:textId="77777777" w:rsidR="00C62652" w:rsidRDefault="00C62652" w:rsidP="00C62652">
      <w:pPr>
        <w:pStyle w:val="Zkladntext3"/>
        <w:ind w:left="709"/>
        <w:rPr>
          <w:rFonts w:cs="Arial"/>
          <w:sz w:val="22"/>
          <w:szCs w:val="22"/>
        </w:rPr>
      </w:pPr>
    </w:p>
    <w:p w14:paraId="6B6CE89C" w14:textId="77777777" w:rsidR="00C62652" w:rsidRPr="005D272F" w:rsidRDefault="00C62652" w:rsidP="00C62652">
      <w:pPr>
        <w:spacing w:line="240" w:lineRule="auto"/>
        <w:jc w:val="center"/>
        <w:rPr>
          <w:rFonts w:cs="Arial"/>
          <w:b/>
          <w:bCs/>
        </w:rPr>
      </w:pPr>
      <w:r>
        <w:rPr>
          <w:rFonts w:cs="Arial"/>
          <w:b/>
          <w:bCs/>
        </w:rPr>
        <w:t>I</w:t>
      </w:r>
      <w:r w:rsidRPr="005D272F">
        <w:rPr>
          <w:rFonts w:cs="Arial"/>
          <w:b/>
          <w:bCs/>
        </w:rPr>
        <w:t>I.</w:t>
      </w:r>
    </w:p>
    <w:p w14:paraId="4C24923F" w14:textId="77777777" w:rsidR="00C62652" w:rsidRPr="005D272F" w:rsidRDefault="00C62652" w:rsidP="00C62652">
      <w:pPr>
        <w:spacing w:line="240" w:lineRule="auto"/>
        <w:jc w:val="center"/>
        <w:rPr>
          <w:rFonts w:cs="Arial"/>
          <w:b/>
          <w:bCs/>
        </w:rPr>
      </w:pPr>
      <w:r>
        <w:rPr>
          <w:rFonts w:cs="Arial"/>
          <w:b/>
          <w:bCs/>
        </w:rPr>
        <w:t>Způsob a místo plnění</w:t>
      </w:r>
    </w:p>
    <w:p w14:paraId="320B522E" w14:textId="77777777" w:rsidR="00C62652" w:rsidRPr="005D272F" w:rsidRDefault="00C62652" w:rsidP="00C62652">
      <w:pPr>
        <w:pStyle w:val="Zkladntext3"/>
        <w:ind w:left="567"/>
        <w:rPr>
          <w:rFonts w:cs="Arial"/>
          <w:sz w:val="22"/>
          <w:szCs w:val="22"/>
        </w:rPr>
      </w:pPr>
    </w:p>
    <w:p w14:paraId="775C79A3" w14:textId="355458AD" w:rsidR="00C62652" w:rsidRPr="00B15EAB" w:rsidRDefault="00C62652" w:rsidP="00C62652">
      <w:pPr>
        <w:pStyle w:val="Zkladntext3"/>
        <w:numPr>
          <w:ilvl w:val="0"/>
          <w:numId w:val="2"/>
        </w:numPr>
        <w:suppressAutoHyphens w:val="0"/>
        <w:spacing w:after="0" w:line="240" w:lineRule="auto"/>
        <w:ind w:left="709" w:hanging="709"/>
        <w:jc w:val="both"/>
        <w:rPr>
          <w:rFonts w:cs="Arial"/>
          <w:sz w:val="22"/>
          <w:szCs w:val="22"/>
        </w:rPr>
      </w:pPr>
      <w:r w:rsidRPr="005D272F">
        <w:rPr>
          <w:rFonts w:cs="Arial"/>
          <w:sz w:val="22"/>
          <w:szCs w:val="22"/>
        </w:rPr>
        <w:t xml:space="preserve">Místem </w:t>
      </w:r>
      <w:r>
        <w:rPr>
          <w:rFonts w:cs="Arial"/>
          <w:sz w:val="22"/>
          <w:szCs w:val="22"/>
        </w:rPr>
        <w:t xml:space="preserve">plnění smlouvy je </w:t>
      </w:r>
      <w:r w:rsidRPr="00B15EAB">
        <w:rPr>
          <w:rFonts w:cs="Arial"/>
          <w:sz w:val="22"/>
          <w:szCs w:val="22"/>
        </w:rPr>
        <w:t>Fakultní nemocnice Brno,</w:t>
      </w:r>
      <w:r>
        <w:rPr>
          <w:rFonts w:cs="Arial"/>
          <w:sz w:val="22"/>
          <w:szCs w:val="22"/>
        </w:rPr>
        <w:t xml:space="preserve"> PDM, Černopolní 9</w:t>
      </w:r>
      <w:r w:rsidRPr="00B15EAB">
        <w:rPr>
          <w:rFonts w:cs="Arial"/>
          <w:sz w:val="22"/>
          <w:szCs w:val="22"/>
        </w:rPr>
        <w:t>, 6</w:t>
      </w:r>
      <w:r>
        <w:rPr>
          <w:rFonts w:cs="Arial"/>
          <w:sz w:val="22"/>
          <w:szCs w:val="22"/>
        </w:rPr>
        <w:t>13</w:t>
      </w:r>
      <w:r w:rsidRPr="00B15EAB">
        <w:rPr>
          <w:rFonts w:cs="Arial"/>
          <w:sz w:val="22"/>
          <w:szCs w:val="22"/>
        </w:rPr>
        <w:t xml:space="preserve"> 00 Brno</w:t>
      </w:r>
      <w:r>
        <w:rPr>
          <w:rFonts w:cs="Arial"/>
          <w:sz w:val="22"/>
          <w:szCs w:val="22"/>
        </w:rPr>
        <w:t>.</w:t>
      </w:r>
    </w:p>
    <w:p w14:paraId="31B354A2" w14:textId="77777777" w:rsidR="00C62652" w:rsidRPr="005D272F" w:rsidRDefault="00C62652" w:rsidP="00C62652">
      <w:pPr>
        <w:pStyle w:val="Zkladntext3"/>
        <w:ind w:left="709"/>
        <w:rPr>
          <w:rFonts w:cs="Arial"/>
          <w:sz w:val="22"/>
          <w:szCs w:val="22"/>
        </w:rPr>
      </w:pPr>
    </w:p>
    <w:p w14:paraId="47C28C6A" w14:textId="77777777" w:rsidR="00C62652" w:rsidRDefault="00C62652" w:rsidP="00C62652">
      <w:pPr>
        <w:pStyle w:val="Zkladntext3"/>
        <w:numPr>
          <w:ilvl w:val="0"/>
          <w:numId w:val="2"/>
        </w:numPr>
        <w:suppressAutoHyphens w:val="0"/>
        <w:spacing w:after="0" w:line="240" w:lineRule="auto"/>
        <w:ind w:left="709" w:hanging="709"/>
        <w:jc w:val="both"/>
        <w:rPr>
          <w:rFonts w:cs="Arial"/>
          <w:sz w:val="22"/>
          <w:szCs w:val="22"/>
        </w:rPr>
      </w:pPr>
      <w:r>
        <w:rPr>
          <w:rFonts w:cs="Arial"/>
          <w:sz w:val="22"/>
          <w:szCs w:val="22"/>
        </w:rPr>
        <w:t xml:space="preserve">Objednatel </w:t>
      </w:r>
      <w:r w:rsidRPr="00DC18C9">
        <w:rPr>
          <w:rFonts w:cs="Arial"/>
          <w:sz w:val="22"/>
          <w:szCs w:val="22"/>
        </w:rPr>
        <w:t xml:space="preserve">umožní pracovníkům </w:t>
      </w:r>
      <w:r>
        <w:rPr>
          <w:rFonts w:cs="Arial"/>
          <w:sz w:val="22"/>
          <w:szCs w:val="22"/>
        </w:rPr>
        <w:t>Poskytovatele</w:t>
      </w:r>
      <w:r w:rsidRPr="00DC18C9">
        <w:rPr>
          <w:rFonts w:cs="Arial"/>
          <w:sz w:val="22"/>
          <w:szCs w:val="22"/>
        </w:rPr>
        <w:t xml:space="preserve"> přístup k</w:t>
      </w:r>
      <w:r>
        <w:rPr>
          <w:rFonts w:cs="Arial"/>
          <w:sz w:val="22"/>
          <w:szCs w:val="22"/>
        </w:rPr>
        <w:t xml:space="preserve"> servisovaným zařízením, </w:t>
      </w:r>
      <w:r>
        <w:rPr>
          <w:rFonts w:cs="Arial"/>
          <w:sz w:val="22"/>
          <w:szCs w:val="22"/>
        </w:rPr>
        <w:br/>
        <w:t>a to v pracovních dnech a pracovní době uživatele (tj. příslušné kliniky) jednotlivého zařízení</w:t>
      </w:r>
      <w:r w:rsidRPr="00DC18C9">
        <w:rPr>
          <w:rFonts w:cs="Arial"/>
          <w:sz w:val="22"/>
          <w:szCs w:val="22"/>
        </w:rPr>
        <w:t>.</w:t>
      </w:r>
    </w:p>
    <w:p w14:paraId="0D9195E1" w14:textId="77777777" w:rsidR="00C62652" w:rsidRDefault="00C62652" w:rsidP="00C62652">
      <w:pPr>
        <w:pStyle w:val="Zkladntext3"/>
        <w:ind w:left="709"/>
        <w:rPr>
          <w:rFonts w:cs="Arial"/>
          <w:sz w:val="22"/>
          <w:szCs w:val="22"/>
        </w:rPr>
      </w:pPr>
    </w:p>
    <w:p w14:paraId="252F8446" w14:textId="77777777" w:rsidR="00C62652" w:rsidRPr="002759DD" w:rsidRDefault="00C62652" w:rsidP="00C62652">
      <w:pPr>
        <w:pStyle w:val="Zkladntext3"/>
        <w:numPr>
          <w:ilvl w:val="0"/>
          <w:numId w:val="2"/>
        </w:numPr>
        <w:suppressAutoHyphens w:val="0"/>
        <w:spacing w:after="0" w:line="240" w:lineRule="auto"/>
        <w:ind w:left="709" w:hanging="709"/>
        <w:jc w:val="both"/>
        <w:rPr>
          <w:rFonts w:cs="Arial"/>
          <w:sz w:val="22"/>
          <w:szCs w:val="22"/>
        </w:rPr>
      </w:pPr>
      <w:r w:rsidRPr="002759DD">
        <w:rPr>
          <w:rFonts w:cs="Arial"/>
          <w:sz w:val="22"/>
          <w:szCs w:val="22"/>
        </w:rPr>
        <w:t xml:space="preserve">Poskytovatel je povinen při poskytování servisních služeb respektovat provozní podmínky Objednatele. Objednatel je povinen v rámci svých možností učinit všechna opatření k ochraně zařízení před neoprávněnými zásahy, </w:t>
      </w:r>
      <w:r>
        <w:rPr>
          <w:rFonts w:cs="Arial"/>
          <w:sz w:val="22"/>
          <w:szCs w:val="22"/>
        </w:rPr>
        <w:t>zejména pak omezit okruh osob, které mají k zařízení přístup, zejména na osoby proškolené za účelem minimalizace nevhodného zásahu do zařízení.</w:t>
      </w:r>
    </w:p>
    <w:p w14:paraId="2AF2395D" w14:textId="77777777" w:rsidR="00C62652" w:rsidRPr="00DC18C9" w:rsidRDefault="00C62652" w:rsidP="00C62652">
      <w:pPr>
        <w:pStyle w:val="Zkladntext3"/>
        <w:ind w:left="709"/>
        <w:rPr>
          <w:rFonts w:cs="Arial"/>
          <w:sz w:val="22"/>
          <w:szCs w:val="22"/>
        </w:rPr>
      </w:pPr>
    </w:p>
    <w:p w14:paraId="6A5D6D95" w14:textId="77777777" w:rsidR="0047293B" w:rsidRDefault="00C62652" w:rsidP="00C62652">
      <w:pPr>
        <w:pStyle w:val="Zkladntext3"/>
        <w:numPr>
          <w:ilvl w:val="0"/>
          <w:numId w:val="2"/>
        </w:numPr>
        <w:suppressAutoHyphens w:val="0"/>
        <w:spacing w:after="0" w:line="240" w:lineRule="auto"/>
        <w:ind w:hanging="720"/>
        <w:jc w:val="both"/>
        <w:rPr>
          <w:rFonts w:cs="Arial"/>
          <w:sz w:val="22"/>
          <w:szCs w:val="22"/>
        </w:rPr>
      </w:pPr>
      <w:r>
        <w:rPr>
          <w:rFonts w:cs="Arial"/>
          <w:sz w:val="22"/>
          <w:szCs w:val="22"/>
        </w:rPr>
        <w:t xml:space="preserve">Objednatel je povinen nahlásit zjištěné závady nebo poruchy zařízení bezodkladně poté, co je zjistí. </w:t>
      </w:r>
      <w:r w:rsidRPr="00D2298A">
        <w:rPr>
          <w:rFonts w:cs="Arial"/>
          <w:sz w:val="22"/>
          <w:szCs w:val="22"/>
        </w:rPr>
        <w:t xml:space="preserve">Poskytovatel se zavazuje zahájit servisní činnost </w:t>
      </w:r>
      <w:r>
        <w:rPr>
          <w:rFonts w:cs="Arial"/>
          <w:sz w:val="22"/>
          <w:szCs w:val="22"/>
        </w:rPr>
        <w:t>(tj. zejména nastoupit na opravu zařízení) do 3 pracovních dnů od ohlášení vady Objednatelem</w:t>
      </w:r>
      <w:r w:rsidRPr="00D2298A">
        <w:rPr>
          <w:rFonts w:cs="Arial"/>
          <w:sz w:val="22"/>
          <w:szCs w:val="22"/>
        </w:rPr>
        <w:t xml:space="preserve">, </w:t>
      </w:r>
      <w:r>
        <w:rPr>
          <w:rFonts w:cs="Arial"/>
          <w:sz w:val="22"/>
          <w:szCs w:val="22"/>
        </w:rPr>
        <w:br/>
      </w:r>
      <w:r w:rsidRPr="00D2298A">
        <w:rPr>
          <w:rFonts w:cs="Arial"/>
          <w:sz w:val="22"/>
          <w:szCs w:val="22"/>
        </w:rPr>
        <w:t xml:space="preserve">a to na </w:t>
      </w:r>
      <w:proofErr w:type="gramStart"/>
      <w:r w:rsidRPr="00D2298A">
        <w:rPr>
          <w:rFonts w:cs="Arial"/>
          <w:sz w:val="22"/>
          <w:szCs w:val="22"/>
        </w:rPr>
        <w:t xml:space="preserve">základě </w:t>
      </w:r>
      <w:r>
        <w:rPr>
          <w:rFonts w:cs="Arial"/>
          <w:sz w:val="22"/>
          <w:szCs w:val="22"/>
        </w:rPr>
        <w:t xml:space="preserve"> oznámení</w:t>
      </w:r>
      <w:proofErr w:type="gramEnd"/>
      <w:r>
        <w:rPr>
          <w:rFonts w:cs="Arial"/>
          <w:sz w:val="22"/>
          <w:szCs w:val="22"/>
        </w:rPr>
        <w:t xml:space="preserve"> O</w:t>
      </w:r>
      <w:r w:rsidRPr="00D2298A">
        <w:rPr>
          <w:rFonts w:cs="Arial"/>
          <w:sz w:val="22"/>
          <w:szCs w:val="22"/>
        </w:rPr>
        <w:t xml:space="preserve">bjednatele, a to </w:t>
      </w:r>
      <w:r w:rsidRPr="001631A7">
        <w:rPr>
          <w:rFonts w:cs="Arial"/>
          <w:sz w:val="22"/>
          <w:szCs w:val="22"/>
        </w:rPr>
        <w:t xml:space="preserve">telefonicky na č. </w:t>
      </w:r>
      <w:r w:rsidR="0047293B">
        <w:rPr>
          <w:rFonts w:cs="Arial"/>
          <w:sz w:val="22"/>
          <w:szCs w:val="22"/>
        </w:rPr>
        <w:t>...............................</w:t>
      </w:r>
      <w:r w:rsidRPr="001631A7">
        <w:rPr>
          <w:rFonts w:cs="Arial"/>
          <w:sz w:val="22"/>
          <w:szCs w:val="22"/>
        </w:rPr>
        <w:t xml:space="preserve">, </w:t>
      </w:r>
    </w:p>
    <w:p w14:paraId="298F66A6" w14:textId="1D41E085" w:rsidR="00C62652" w:rsidRDefault="00C62652" w:rsidP="0047293B">
      <w:pPr>
        <w:pStyle w:val="Zkladntext3"/>
        <w:suppressAutoHyphens w:val="0"/>
        <w:spacing w:after="0" w:line="240" w:lineRule="auto"/>
        <w:ind w:left="720"/>
        <w:jc w:val="both"/>
        <w:rPr>
          <w:rFonts w:cs="Arial"/>
          <w:sz w:val="22"/>
          <w:szCs w:val="22"/>
        </w:rPr>
      </w:pPr>
      <w:r w:rsidRPr="001631A7">
        <w:rPr>
          <w:rFonts w:cs="Arial"/>
          <w:sz w:val="22"/>
          <w:szCs w:val="22"/>
        </w:rPr>
        <w:t xml:space="preserve">a písemně na </w:t>
      </w:r>
      <w:proofErr w:type="gramStart"/>
      <w:r w:rsidRPr="001631A7">
        <w:rPr>
          <w:rFonts w:cs="Arial"/>
          <w:sz w:val="22"/>
          <w:szCs w:val="22"/>
        </w:rPr>
        <w:t xml:space="preserve">e-mail: </w:t>
      </w:r>
      <w:r w:rsidR="0047293B">
        <w:t>...........................</w:t>
      </w:r>
      <w:proofErr w:type="gramEnd"/>
    </w:p>
    <w:p w14:paraId="7D61BB2D" w14:textId="77777777" w:rsidR="00C62652" w:rsidRDefault="00C62652" w:rsidP="00C62652">
      <w:pPr>
        <w:pStyle w:val="Zkladntext3"/>
        <w:ind w:left="709"/>
        <w:rPr>
          <w:rFonts w:cs="Arial"/>
          <w:sz w:val="22"/>
          <w:szCs w:val="22"/>
        </w:rPr>
      </w:pPr>
    </w:p>
    <w:p w14:paraId="2956BB7D" w14:textId="77777777" w:rsidR="00C62652" w:rsidRPr="004565D7" w:rsidRDefault="00C62652" w:rsidP="00C62652">
      <w:pPr>
        <w:pStyle w:val="Zkladntext3"/>
        <w:numPr>
          <w:ilvl w:val="0"/>
          <w:numId w:val="2"/>
        </w:numPr>
        <w:suppressAutoHyphens w:val="0"/>
        <w:spacing w:after="0" w:line="240" w:lineRule="auto"/>
        <w:ind w:left="709" w:hanging="709"/>
        <w:jc w:val="both"/>
        <w:rPr>
          <w:rFonts w:cs="Arial"/>
          <w:sz w:val="22"/>
          <w:szCs w:val="22"/>
        </w:rPr>
      </w:pPr>
      <w:r w:rsidRPr="004565D7">
        <w:rPr>
          <w:rFonts w:cs="Arial"/>
          <w:sz w:val="22"/>
          <w:szCs w:val="22"/>
        </w:rPr>
        <w:t>Součástí PBTK</w:t>
      </w:r>
      <w:r>
        <w:rPr>
          <w:rFonts w:cs="Arial"/>
          <w:sz w:val="22"/>
          <w:szCs w:val="22"/>
        </w:rPr>
        <w:t xml:space="preserve"> / PP</w:t>
      </w:r>
      <w:r w:rsidRPr="004565D7">
        <w:rPr>
          <w:rFonts w:cs="Arial"/>
          <w:sz w:val="22"/>
          <w:szCs w:val="22"/>
        </w:rPr>
        <w:t xml:space="preserve"> zařízení budou všechny nezbytné úkony, které jsou nutné </w:t>
      </w:r>
      <w:r>
        <w:rPr>
          <w:rFonts w:cs="Arial"/>
          <w:sz w:val="22"/>
          <w:szCs w:val="22"/>
        </w:rPr>
        <w:br/>
      </w:r>
      <w:r w:rsidRPr="004565D7">
        <w:rPr>
          <w:rFonts w:cs="Arial"/>
          <w:sz w:val="22"/>
          <w:szCs w:val="22"/>
        </w:rPr>
        <w:t xml:space="preserve">k tomu, aby zařízení splňovala parametry výrobce uvedené v typovém osvědčení </w:t>
      </w:r>
      <w:r>
        <w:rPr>
          <w:rFonts w:cs="Arial"/>
          <w:sz w:val="22"/>
          <w:szCs w:val="22"/>
        </w:rPr>
        <w:br/>
      </w:r>
      <w:r w:rsidRPr="004565D7">
        <w:rPr>
          <w:rFonts w:cs="Arial"/>
          <w:sz w:val="22"/>
          <w:szCs w:val="22"/>
        </w:rPr>
        <w:t>a zákonu č. 505/1990 Sb., o metrologii, ve znění pozdějších předpisů, včetně vystavení protokolu o PBTK</w:t>
      </w:r>
      <w:r>
        <w:rPr>
          <w:rFonts w:cs="Arial"/>
          <w:sz w:val="22"/>
          <w:szCs w:val="22"/>
        </w:rPr>
        <w:t xml:space="preserve"> / PP</w:t>
      </w:r>
      <w:r w:rsidRPr="004565D7">
        <w:rPr>
          <w:rFonts w:cs="Arial"/>
          <w:sz w:val="22"/>
          <w:szCs w:val="22"/>
        </w:rPr>
        <w:t xml:space="preserve"> s jednoz</w:t>
      </w:r>
      <w:r>
        <w:rPr>
          <w:rFonts w:cs="Arial"/>
          <w:sz w:val="22"/>
          <w:szCs w:val="22"/>
        </w:rPr>
        <w:t xml:space="preserve">načným závěrem dle zákona č. 268/2014 </w:t>
      </w:r>
      <w:r w:rsidRPr="004565D7">
        <w:rPr>
          <w:rFonts w:cs="Arial"/>
          <w:sz w:val="22"/>
          <w:szCs w:val="22"/>
        </w:rPr>
        <w:t xml:space="preserve">Sb., ve znění pozdějších předpisů a záznamem do provozního deníku přístroje. PBTK nebo PP se </w:t>
      </w:r>
      <w:r w:rsidRPr="004565D7">
        <w:rPr>
          <w:rFonts w:cs="Arial"/>
          <w:sz w:val="22"/>
          <w:szCs w:val="22"/>
        </w:rPr>
        <w:lastRenderedPageBreak/>
        <w:t xml:space="preserve">Poskytovatel zavazuje provádět automaticky i bez vyzvání Objednatele, </w:t>
      </w:r>
      <w:r>
        <w:rPr>
          <w:rFonts w:cs="Arial"/>
          <w:sz w:val="22"/>
          <w:szCs w:val="22"/>
        </w:rPr>
        <w:br/>
      </w:r>
      <w:r w:rsidRPr="004565D7">
        <w:rPr>
          <w:rFonts w:cs="Arial"/>
          <w:sz w:val="22"/>
          <w:szCs w:val="22"/>
        </w:rPr>
        <w:t>a to v předepsaných intervalech stanovených výrobcem.</w:t>
      </w:r>
      <w:r>
        <w:rPr>
          <w:rFonts w:cs="Arial"/>
          <w:sz w:val="22"/>
          <w:szCs w:val="22"/>
        </w:rPr>
        <w:t xml:space="preserve"> Poskytovatel se zavazuje informovat uživatele jednotlivého zařízení o datu provedení PBTK nebo PP alespoň </w:t>
      </w:r>
      <w:r>
        <w:rPr>
          <w:rFonts w:cs="Arial"/>
          <w:sz w:val="22"/>
          <w:szCs w:val="22"/>
        </w:rPr>
        <w:br/>
        <w:t>5 pracovních dnů předem.</w:t>
      </w:r>
    </w:p>
    <w:p w14:paraId="7F6373E9" w14:textId="77777777" w:rsidR="00C62652" w:rsidRDefault="00C62652" w:rsidP="00C62652">
      <w:pPr>
        <w:pStyle w:val="Zkladntext3"/>
        <w:ind w:left="709"/>
        <w:rPr>
          <w:rFonts w:cs="Arial"/>
          <w:sz w:val="22"/>
          <w:szCs w:val="22"/>
        </w:rPr>
      </w:pPr>
    </w:p>
    <w:p w14:paraId="576476F5" w14:textId="0E76B795" w:rsidR="00C62652" w:rsidRDefault="00C62652" w:rsidP="00911917">
      <w:pPr>
        <w:pStyle w:val="Zkladntext3"/>
        <w:numPr>
          <w:ilvl w:val="0"/>
          <w:numId w:val="2"/>
        </w:numPr>
        <w:suppressAutoHyphens w:val="0"/>
        <w:spacing w:after="0" w:line="240" w:lineRule="auto"/>
        <w:ind w:left="709" w:hanging="709"/>
        <w:jc w:val="both"/>
        <w:rPr>
          <w:rFonts w:cs="Arial"/>
          <w:sz w:val="22"/>
          <w:szCs w:val="22"/>
        </w:rPr>
      </w:pPr>
      <w:r w:rsidRPr="006D642A">
        <w:rPr>
          <w:rFonts w:cs="Arial"/>
          <w:sz w:val="22"/>
          <w:szCs w:val="22"/>
        </w:rPr>
        <w:t xml:space="preserve">Poskytovatel se zavazuje bezprostředně po každém poskytnutí jednotlivé služby vyhotovit protokol o poskytnutí této služby (tj. </w:t>
      </w:r>
      <w:proofErr w:type="spellStart"/>
      <w:r w:rsidRPr="006D642A">
        <w:rPr>
          <w:rFonts w:cs="Arial"/>
          <w:sz w:val="22"/>
          <w:szCs w:val="22"/>
        </w:rPr>
        <w:t>zéjmena</w:t>
      </w:r>
      <w:proofErr w:type="spellEnd"/>
      <w:r w:rsidRPr="006D642A">
        <w:rPr>
          <w:rFonts w:cs="Arial"/>
          <w:sz w:val="22"/>
          <w:szCs w:val="22"/>
        </w:rPr>
        <w:t xml:space="preserve"> protokol o PBTK, o PP nebo </w:t>
      </w:r>
      <w:r>
        <w:rPr>
          <w:rFonts w:cs="Arial"/>
          <w:sz w:val="22"/>
          <w:szCs w:val="22"/>
        </w:rPr>
        <w:br/>
      </w:r>
      <w:r w:rsidRPr="006D642A">
        <w:rPr>
          <w:rFonts w:cs="Arial"/>
          <w:sz w:val="22"/>
          <w:szCs w:val="22"/>
        </w:rPr>
        <w:t xml:space="preserve">o provedení opravy) a jedno vyhotovení protokolu </w:t>
      </w:r>
      <w:r>
        <w:rPr>
          <w:rFonts w:cs="Arial"/>
          <w:sz w:val="22"/>
          <w:szCs w:val="22"/>
        </w:rPr>
        <w:t>bezodkladně zaslat</w:t>
      </w:r>
      <w:r w:rsidRPr="006D642A">
        <w:rPr>
          <w:rFonts w:cs="Arial"/>
          <w:sz w:val="22"/>
          <w:szCs w:val="22"/>
        </w:rPr>
        <w:t xml:space="preserve"> Objednateli</w:t>
      </w:r>
      <w:r w:rsidR="005A3C7E">
        <w:rPr>
          <w:rFonts w:cs="Arial"/>
          <w:sz w:val="22"/>
          <w:szCs w:val="22"/>
        </w:rPr>
        <w:t>.</w:t>
      </w:r>
    </w:p>
    <w:p w14:paraId="08613080" w14:textId="77777777" w:rsidR="009E2F2E" w:rsidRPr="00911917" w:rsidRDefault="009E2F2E" w:rsidP="009E2F2E">
      <w:pPr>
        <w:pStyle w:val="Zkladntext3"/>
        <w:suppressAutoHyphens w:val="0"/>
        <w:spacing w:after="0" w:line="240" w:lineRule="auto"/>
        <w:ind w:left="709"/>
        <w:jc w:val="both"/>
        <w:rPr>
          <w:rFonts w:cs="Arial"/>
          <w:sz w:val="22"/>
          <w:szCs w:val="22"/>
        </w:rPr>
      </w:pPr>
    </w:p>
    <w:p w14:paraId="443484A6" w14:textId="77777777" w:rsidR="00C62652" w:rsidRPr="005D272F" w:rsidRDefault="00C62652" w:rsidP="00C62652">
      <w:pPr>
        <w:pStyle w:val="Zkladntext3"/>
        <w:numPr>
          <w:ilvl w:val="0"/>
          <w:numId w:val="2"/>
        </w:numPr>
        <w:suppressAutoHyphens w:val="0"/>
        <w:spacing w:after="0" w:line="240" w:lineRule="auto"/>
        <w:ind w:left="709" w:hanging="709"/>
        <w:jc w:val="both"/>
        <w:rPr>
          <w:rFonts w:cs="Arial"/>
          <w:sz w:val="22"/>
          <w:szCs w:val="22"/>
        </w:rPr>
      </w:pPr>
      <w:r>
        <w:rPr>
          <w:rFonts w:cs="Arial"/>
          <w:sz w:val="22"/>
          <w:szCs w:val="22"/>
        </w:rPr>
        <w:t xml:space="preserve">V případě dodání náhradních dílů v souvislosti s poskytováním servisních služeb </w:t>
      </w:r>
      <w:r>
        <w:rPr>
          <w:rFonts w:cs="Arial"/>
          <w:sz w:val="22"/>
          <w:szCs w:val="22"/>
        </w:rPr>
        <w:br/>
        <w:t xml:space="preserve">k zařízením sepíší a podepíší zástupci smluvních stran </w:t>
      </w:r>
      <w:r w:rsidRPr="005D272F">
        <w:rPr>
          <w:rFonts w:cs="Arial"/>
          <w:sz w:val="22"/>
          <w:szCs w:val="22"/>
        </w:rPr>
        <w:t xml:space="preserve">předávací protokol </w:t>
      </w:r>
      <w:r>
        <w:rPr>
          <w:rFonts w:cs="Arial"/>
          <w:sz w:val="22"/>
          <w:szCs w:val="22"/>
        </w:rPr>
        <w:t>či obdobný protokol</w:t>
      </w:r>
      <w:r w:rsidRPr="005D272F">
        <w:rPr>
          <w:rFonts w:cs="Arial"/>
          <w:sz w:val="22"/>
          <w:szCs w:val="22"/>
        </w:rPr>
        <w:t xml:space="preserve">. </w:t>
      </w:r>
      <w:r>
        <w:rPr>
          <w:rFonts w:cs="Arial"/>
          <w:sz w:val="22"/>
          <w:szCs w:val="22"/>
        </w:rPr>
        <w:t>Poskytovatel i Objednatel</w:t>
      </w:r>
      <w:r w:rsidRPr="005D272F">
        <w:rPr>
          <w:rFonts w:cs="Arial"/>
          <w:sz w:val="22"/>
          <w:szCs w:val="22"/>
        </w:rPr>
        <w:t xml:space="preserve"> jsou oprávněni v protokolu uvést jakékoliv záznamy, připomínky či výhrady; tyto se však nepovažují za změnu této smlouvy či dodatek k této smlouvě. Neuvedení jakýchkoliv (i zjevných) vad do protokolu neomezuje </w:t>
      </w:r>
      <w:r>
        <w:rPr>
          <w:rFonts w:cs="Arial"/>
          <w:sz w:val="22"/>
          <w:szCs w:val="22"/>
        </w:rPr>
        <w:t xml:space="preserve">Objednatele </w:t>
      </w:r>
      <w:r w:rsidRPr="005D272F">
        <w:rPr>
          <w:rFonts w:cs="Arial"/>
          <w:sz w:val="22"/>
          <w:szCs w:val="22"/>
        </w:rPr>
        <w:t xml:space="preserve">v právu oznamovat zjištěné vady </w:t>
      </w:r>
      <w:r>
        <w:rPr>
          <w:rFonts w:cs="Arial"/>
          <w:sz w:val="22"/>
          <w:szCs w:val="22"/>
        </w:rPr>
        <w:t>Poskytovateli</w:t>
      </w:r>
      <w:r w:rsidRPr="005D272F">
        <w:rPr>
          <w:rFonts w:cs="Arial"/>
          <w:sz w:val="22"/>
          <w:szCs w:val="22"/>
        </w:rPr>
        <w:t xml:space="preserve"> i po dodání </w:t>
      </w:r>
      <w:r>
        <w:rPr>
          <w:rFonts w:cs="Arial"/>
          <w:sz w:val="22"/>
          <w:szCs w:val="22"/>
        </w:rPr>
        <w:t>náhradních dílů</w:t>
      </w:r>
      <w:r w:rsidRPr="005D272F">
        <w:rPr>
          <w:rFonts w:cs="Arial"/>
          <w:sz w:val="22"/>
          <w:szCs w:val="22"/>
        </w:rPr>
        <w:t xml:space="preserve"> v průběhu záruční doby. </w:t>
      </w:r>
    </w:p>
    <w:p w14:paraId="2DD1A082" w14:textId="77777777" w:rsidR="00C62652" w:rsidRPr="005D272F" w:rsidRDefault="00C62652" w:rsidP="00C62652">
      <w:pPr>
        <w:pStyle w:val="Zkladntext3"/>
        <w:tabs>
          <w:tab w:val="left" w:pos="709"/>
        </w:tabs>
        <w:ind w:left="709"/>
        <w:rPr>
          <w:rFonts w:cs="Arial"/>
          <w:sz w:val="22"/>
          <w:szCs w:val="22"/>
        </w:rPr>
      </w:pPr>
    </w:p>
    <w:p w14:paraId="5E076AA6" w14:textId="77777777" w:rsidR="00C62652" w:rsidRDefault="00C62652" w:rsidP="00C62652">
      <w:pPr>
        <w:pStyle w:val="Zkladntext3"/>
        <w:numPr>
          <w:ilvl w:val="0"/>
          <w:numId w:val="2"/>
        </w:numPr>
        <w:suppressAutoHyphens w:val="0"/>
        <w:spacing w:after="0" w:line="240" w:lineRule="auto"/>
        <w:ind w:left="709" w:hanging="709"/>
        <w:jc w:val="both"/>
        <w:rPr>
          <w:rFonts w:cs="Arial"/>
          <w:sz w:val="22"/>
          <w:szCs w:val="22"/>
        </w:rPr>
      </w:pPr>
      <w:r>
        <w:rPr>
          <w:rFonts w:cs="Arial"/>
          <w:sz w:val="22"/>
          <w:szCs w:val="22"/>
        </w:rPr>
        <w:t xml:space="preserve">Okamžikem předání a převzetí náhradních dílů </w:t>
      </w:r>
      <w:r w:rsidRPr="005D272F">
        <w:rPr>
          <w:rFonts w:cs="Arial"/>
          <w:sz w:val="22"/>
          <w:szCs w:val="22"/>
        </w:rPr>
        <w:t xml:space="preserve">na základě </w:t>
      </w:r>
      <w:r>
        <w:rPr>
          <w:rFonts w:cs="Arial"/>
          <w:sz w:val="22"/>
          <w:szCs w:val="22"/>
        </w:rPr>
        <w:t xml:space="preserve">předávacího nebo obdobného </w:t>
      </w:r>
      <w:r w:rsidRPr="005D272F">
        <w:rPr>
          <w:rFonts w:cs="Arial"/>
          <w:sz w:val="22"/>
          <w:szCs w:val="22"/>
        </w:rPr>
        <w:t xml:space="preserve">protokolu </w:t>
      </w:r>
      <w:r>
        <w:rPr>
          <w:rFonts w:cs="Arial"/>
          <w:sz w:val="22"/>
          <w:szCs w:val="22"/>
        </w:rPr>
        <w:t>nabývá Objednatel</w:t>
      </w:r>
      <w:r w:rsidRPr="005D272F">
        <w:rPr>
          <w:rFonts w:cs="Arial"/>
          <w:sz w:val="22"/>
          <w:szCs w:val="22"/>
        </w:rPr>
        <w:t xml:space="preserve"> vlastnické právo k</w:t>
      </w:r>
      <w:r>
        <w:rPr>
          <w:rFonts w:cs="Arial"/>
          <w:sz w:val="22"/>
          <w:szCs w:val="22"/>
        </w:rPr>
        <w:t> náhradním dílům</w:t>
      </w:r>
      <w:r w:rsidRPr="005D272F">
        <w:rPr>
          <w:rFonts w:cs="Arial"/>
          <w:sz w:val="22"/>
          <w:szCs w:val="22"/>
        </w:rPr>
        <w:t xml:space="preserve"> </w:t>
      </w:r>
      <w:r>
        <w:rPr>
          <w:rFonts w:cs="Arial"/>
          <w:sz w:val="22"/>
          <w:szCs w:val="22"/>
        </w:rPr>
        <w:br/>
      </w:r>
      <w:r w:rsidRPr="005D272F">
        <w:rPr>
          <w:rFonts w:cs="Arial"/>
          <w:sz w:val="22"/>
          <w:szCs w:val="22"/>
        </w:rPr>
        <w:t xml:space="preserve">a přechází na </w:t>
      </w:r>
      <w:r>
        <w:rPr>
          <w:rFonts w:cs="Arial"/>
          <w:sz w:val="22"/>
          <w:szCs w:val="22"/>
        </w:rPr>
        <w:t>Objednatele</w:t>
      </w:r>
      <w:r w:rsidRPr="005D272F">
        <w:rPr>
          <w:rFonts w:cs="Arial"/>
          <w:sz w:val="22"/>
          <w:szCs w:val="22"/>
        </w:rPr>
        <w:t xml:space="preserve"> nebezpečí škody na </w:t>
      </w:r>
      <w:r>
        <w:rPr>
          <w:rFonts w:cs="Arial"/>
          <w:sz w:val="22"/>
          <w:szCs w:val="22"/>
        </w:rPr>
        <w:t>náhradních dílech</w:t>
      </w:r>
      <w:r w:rsidRPr="005D272F">
        <w:rPr>
          <w:rFonts w:cs="Arial"/>
          <w:sz w:val="22"/>
          <w:szCs w:val="22"/>
        </w:rPr>
        <w:t>.</w:t>
      </w:r>
    </w:p>
    <w:p w14:paraId="5D9350D3" w14:textId="77777777" w:rsidR="00C62652" w:rsidRDefault="00C62652" w:rsidP="00C62652">
      <w:pPr>
        <w:pStyle w:val="Zkladntext3"/>
        <w:ind w:left="709"/>
        <w:rPr>
          <w:rFonts w:cs="Arial"/>
          <w:sz w:val="22"/>
          <w:szCs w:val="22"/>
        </w:rPr>
      </w:pPr>
    </w:p>
    <w:p w14:paraId="7790856B" w14:textId="77777777" w:rsidR="00C62652" w:rsidRPr="004565D7" w:rsidRDefault="00C62652" w:rsidP="00C62652">
      <w:pPr>
        <w:pStyle w:val="Zkladntext3"/>
        <w:numPr>
          <w:ilvl w:val="0"/>
          <w:numId w:val="2"/>
        </w:numPr>
        <w:suppressAutoHyphens w:val="0"/>
        <w:spacing w:after="0" w:line="240" w:lineRule="auto"/>
        <w:ind w:left="709" w:hanging="709"/>
        <w:jc w:val="both"/>
        <w:rPr>
          <w:rFonts w:cs="Arial"/>
          <w:sz w:val="22"/>
          <w:szCs w:val="22"/>
        </w:rPr>
      </w:pPr>
      <w:r>
        <w:rPr>
          <w:rFonts w:cs="Arial"/>
          <w:sz w:val="22"/>
          <w:szCs w:val="22"/>
        </w:rPr>
        <w:t>Poskytovat</w:t>
      </w:r>
      <w:r w:rsidRPr="004565D7">
        <w:rPr>
          <w:rFonts w:cs="Arial"/>
          <w:sz w:val="22"/>
          <w:szCs w:val="22"/>
        </w:rPr>
        <w:t xml:space="preserve">el se zavazuje vyhotovit pro </w:t>
      </w:r>
      <w:r>
        <w:rPr>
          <w:rFonts w:cs="Arial"/>
          <w:sz w:val="22"/>
          <w:szCs w:val="22"/>
        </w:rPr>
        <w:t>Objednatele</w:t>
      </w:r>
      <w:r w:rsidRPr="004565D7">
        <w:rPr>
          <w:rFonts w:cs="Arial"/>
          <w:sz w:val="22"/>
          <w:szCs w:val="22"/>
        </w:rPr>
        <w:t xml:space="preserve"> bez nároku na úplatu písemný nebo odborný posudek v případě </w:t>
      </w:r>
      <w:proofErr w:type="spellStart"/>
      <w:r w:rsidRPr="004565D7">
        <w:rPr>
          <w:rFonts w:cs="Arial"/>
          <w:sz w:val="22"/>
          <w:szCs w:val="22"/>
        </w:rPr>
        <w:t>neopravitelnosti</w:t>
      </w:r>
      <w:proofErr w:type="spellEnd"/>
      <w:r w:rsidRPr="004565D7">
        <w:rPr>
          <w:rFonts w:cs="Arial"/>
          <w:sz w:val="22"/>
          <w:szCs w:val="22"/>
        </w:rPr>
        <w:t xml:space="preserve"> </w:t>
      </w:r>
      <w:r>
        <w:rPr>
          <w:rFonts w:cs="Arial"/>
          <w:sz w:val="22"/>
          <w:szCs w:val="22"/>
        </w:rPr>
        <w:t>nebo nerentability opravy zařízení</w:t>
      </w:r>
      <w:r w:rsidRPr="004565D7">
        <w:rPr>
          <w:rFonts w:cs="Arial"/>
          <w:sz w:val="22"/>
          <w:szCs w:val="22"/>
        </w:rPr>
        <w:t xml:space="preserve"> s návrhem na jeho vyřazení z provozu a s doporučením na jeho likvidaci.</w:t>
      </w:r>
    </w:p>
    <w:p w14:paraId="0DCFC85D" w14:textId="77777777" w:rsidR="00C62652" w:rsidRDefault="00C62652" w:rsidP="009E2F2E">
      <w:pPr>
        <w:spacing w:line="240" w:lineRule="auto"/>
        <w:rPr>
          <w:rFonts w:cs="Arial"/>
          <w:b/>
          <w:bCs/>
        </w:rPr>
      </w:pPr>
    </w:p>
    <w:p w14:paraId="77465DB1" w14:textId="77777777" w:rsidR="00C62652" w:rsidRPr="005D272F" w:rsidRDefault="00C62652" w:rsidP="00C62652">
      <w:pPr>
        <w:spacing w:line="240" w:lineRule="auto"/>
        <w:jc w:val="center"/>
        <w:rPr>
          <w:rFonts w:cs="Arial"/>
          <w:b/>
          <w:bCs/>
        </w:rPr>
      </w:pPr>
      <w:r>
        <w:rPr>
          <w:rFonts w:cs="Arial"/>
          <w:b/>
          <w:bCs/>
        </w:rPr>
        <w:t>III</w:t>
      </w:r>
      <w:r w:rsidRPr="005D272F">
        <w:rPr>
          <w:rFonts w:cs="Arial"/>
          <w:b/>
          <w:bCs/>
        </w:rPr>
        <w:t>.</w:t>
      </w:r>
    </w:p>
    <w:p w14:paraId="61853B32" w14:textId="77777777" w:rsidR="00C62652" w:rsidRPr="005D272F" w:rsidRDefault="00C62652" w:rsidP="00C62652">
      <w:pPr>
        <w:spacing w:line="240" w:lineRule="auto"/>
        <w:jc w:val="center"/>
        <w:rPr>
          <w:rFonts w:cs="Arial"/>
          <w:b/>
          <w:bCs/>
        </w:rPr>
      </w:pPr>
      <w:r>
        <w:rPr>
          <w:rFonts w:cs="Arial"/>
          <w:b/>
          <w:bCs/>
        </w:rPr>
        <w:t>C</w:t>
      </w:r>
      <w:r w:rsidRPr="005D272F">
        <w:rPr>
          <w:rFonts w:cs="Arial"/>
          <w:b/>
          <w:bCs/>
        </w:rPr>
        <w:t>ena a platební podmínky</w:t>
      </w:r>
    </w:p>
    <w:p w14:paraId="4F3CDC95" w14:textId="77777777" w:rsidR="00C62652" w:rsidRPr="005D272F" w:rsidRDefault="00C62652" w:rsidP="00C62652">
      <w:pPr>
        <w:pStyle w:val="Zkladntext3"/>
        <w:ind w:left="567"/>
        <w:rPr>
          <w:rFonts w:cs="Arial"/>
          <w:sz w:val="22"/>
          <w:szCs w:val="22"/>
        </w:rPr>
      </w:pPr>
    </w:p>
    <w:p w14:paraId="6CE71DC9" w14:textId="77777777" w:rsidR="00C62652" w:rsidRPr="00042C01"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042C01">
        <w:rPr>
          <w:rFonts w:cs="Arial"/>
          <w:sz w:val="22"/>
          <w:szCs w:val="22"/>
        </w:rPr>
        <w:t>Cena se sjednává jako cena pevná a konečná za veškerá plnění poskytovaná Poskytovatelem Objednateli na základě této smlouvy (</w:t>
      </w:r>
      <w:r>
        <w:rPr>
          <w:rFonts w:cs="Arial"/>
          <w:sz w:val="22"/>
          <w:szCs w:val="22"/>
        </w:rPr>
        <w:t>tj. včetně</w:t>
      </w:r>
      <w:r w:rsidRPr="00042C01">
        <w:rPr>
          <w:rFonts w:cs="Arial"/>
          <w:sz w:val="22"/>
          <w:szCs w:val="22"/>
        </w:rPr>
        <w:t xml:space="preserve"> dodáv</w:t>
      </w:r>
      <w:r>
        <w:rPr>
          <w:rFonts w:cs="Arial"/>
          <w:sz w:val="22"/>
          <w:szCs w:val="22"/>
        </w:rPr>
        <w:t>ek</w:t>
      </w:r>
      <w:r w:rsidRPr="00042C01">
        <w:rPr>
          <w:rFonts w:cs="Arial"/>
          <w:sz w:val="22"/>
          <w:szCs w:val="22"/>
        </w:rPr>
        <w:t xml:space="preserve"> náhradních dílů</w:t>
      </w:r>
      <w:r>
        <w:rPr>
          <w:rFonts w:cs="Arial"/>
          <w:sz w:val="22"/>
          <w:szCs w:val="22"/>
        </w:rPr>
        <w:t xml:space="preserve"> k zařízením</w:t>
      </w:r>
      <w:r w:rsidRPr="00042C01">
        <w:rPr>
          <w:rFonts w:cs="Arial"/>
          <w:sz w:val="22"/>
          <w:szCs w:val="22"/>
        </w:rPr>
        <w:t>).</w:t>
      </w:r>
      <w:r>
        <w:rPr>
          <w:rFonts w:cs="Arial"/>
          <w:sz w:val="22"/>
          <w:szCs w:val="22"/>
        </w:rPr>
        <w:t xml:space="preserve"> </w:t>
      </w:r>
      <w:r w:rsidRPr="00042C01">
        <w:rPr>
          <w:rFonts w:cs="Arial"/>
          <w:sz w:val="22"/>
          <w:szCs w:val="22"/>
        </w:rPr>
        <w:t>Veškeré níže uvedené ceny jsou paušální za 1 kalendářní měsíc plnění:</w:t>
      </w:r>
    </w:p>
    <w:p w14:paraId="796EAA2B" w14:textId="77777777" w:rsidR="00C62652" w:rsidRPr="00DC18C9" w:rsidRDefault="00C62652" w:rsidP="00C62652">
      <w:pPr>
        <w:pStyle w:val="Zkladntext3"/>
        <w:ind w:left="709"/>
        <w:rPr>
          <w:rFonts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3911"/>
      </w:tblGrid>
      <w:tr w:rsidR="00C62652" w:rsidRPr="005D272F" w14:paraId="406580EA" w14:textId="77777777" w:rsidTr="00B7017D">
        <w:tc>
          <w:tcPr>
            <w:tcW w:w="4334" w:type="dxa"/>
            <w:shd w:val="clear" w:color="auto" w:fill="auto"/>
          </w:tcPr>
          <w:p w14:paraId="25832118" w14:textId="77777777" w:rsidR="00C62652" w:rsidRPr="005D272F" w:rsidRDefault="00C62652" w:rsidP="00B7017D">
            <w:pPr>
              <w:pStyle w:val="Zkladntext3"/>
              <w:ind w:left="709" w:hanging="709"/>
              <w:rPr>
                <w:rFonts w:cs="Arial"/>
                <w:b/>
                <w:sz w:val="22"/>
                <w:szCs w:val="22"/>
              </w:rPr>
            </w:pPr>
          </w:p>
          <w:p w14:paraId="329957BB" w14:textId="77777777" w:rsidR="00C62652" w:rsidRPr="005D272F" w:rsidRDefault="00C62652" w:rsidP="00B7017D">
            <w:pPr>
              <w:pStyle w:val="Zkladntext3"/>
              <w:ind w:left="709" w:hanging="709"/>
              <w:rPr>
                <w:rFonts w:cs="Arial"/>
                <w:b/>
                <w:sz w:val="22"/>
                <w:szCs w:val="22"/>
              </w:rPr>
            </w:pPr>
            <w:r w:rsidRPr="005D272F">
              <w:rPr>
                <w:rFonts w:cs="Arial"/>
                <w:b/>
                <w:sz w:val="22"/>
                <w:szCs w:val="22"/>
              </w:rPr>
              <w:t xml:space="preserve">Cena </w:t>
            </w:r>
            <w:r>
              <w:rPr>
                <w:rFonts w:cs="Arial"/>
                <w:b/>
                <w:sz w:val="22"/>
                <w:szCs w:val="22"/>
              </w:rPr>
              <w:t>plnění</w:t>
            </w:r>
            <w:r w:rsidRPr="005D272F">
              <w:rPr>
                <w:rFonts w:cs="Arial"/>
                <w:b/>
                <w:sz w:val="22"/>
                <w:szCs w:val="22"/>
              </w:rPr>
              <w:t xml:space="preserve"> bez DPH</w:t>
            </w:r>
          </w:p>
        </w:tc>
        <w:tc>
          <w:tcPr>
            <w:tcW w:w="3911" w:type="dxa"/>
            <w:shd w:val="clear" w:color="auto" w:fill="auto"/>
          </w:tcPr>
          <w:p w14:paraId="3FC77BBF" w14:textId="77777777" w:rsidR="00C62652" w:rsidRPr="00520180" w:rsidRDefault="00C62652" w:rsidP="00B7017D">
            <w:pPr>
              <w:pStyle w:val="Zkladntext3"/>
              <w:ind w:left="709" w:hanging="709"/>
              <w:rPr>
                <w:rFonts w:cs="Arial"/>
                <w:b/>
                <w:sz w:val="22"/>
                <w:szCs w:val="22"/>
              </w:rPr>
            </w:pPr>
            <w:r w:rsidRPr="00520180">
              <w:rPr>
                <w:rFonts w:cs="Arial"/>
                <w:b/>
                <w:sz w:val="22"/>
                <w:szCs w:val="22"/>
              </w:rPr>
              <w:t>40</w:t>
            </w:r>
            <w:r>
              <w:rPr>
                <w:rFonts w:cs="Arial"/>
                <w:b/>
                <w:sz w:val="22"/>
                <w:szCs w:val="22"/>
              </w:rPr>
              <w:t>.916,0</w:t>
            </w:r>
            <w:r w:rsidRPr="00520180">
              <w:rPr>
                <w:rFonts w:cs="Arial"/>
                <w:b/>
                <w:sz w:val="22"/>
                <w:szCs w:val="22"/>
              </w:rPr>
              <w:t>0 Kč</w:t>
            </w:r>
          </w:p>
          <w:p w14:paraId="62E32DEB" w14:textId="77777777" w:rsidR="00C62652" w:rsidRPr="00520180" w:rsidRDefault="00C62652" w:rsidP="00B7017D">
            <w:pPr>
              <w:pStyle w:val="Zkladntext3"/>
              <w:rPr>
                <w:rFonts w:cs="Arial"/>
                <w:sz w:val="22"/>
                <w:szCs w:val="22"/>
              </w:rPr>
            </w:pPr>
            <w:r w:rsidRPr="00520180">
              <w:rPr>
                <w:rFonts w:cs="Arial"/>
                <w:sz w:val="22"/>
                <w:szCs w:val="22"/>
              </w:rPr>
              <w:t>(slovy: čtyřicet tisíc devět set šestnáct korun českých)</w:t>
            </w:r>
          </w:p>
        </w:tc>
      </w:tr>
      <w:tr w:rsidR="00C62652" w:rsidRPr="005D272F" w14:paraId="0CFC21A7" w14:textId="77777777" w:rsidTr="00B7017D">
        <w:tc>
          <w:tcPr>
            <w:tcW w:w="4334" w:type="dxa"/>
            <w:shd w:val="clear" w:color="auto" w:fill="auto"/>
          </w:tcPr>
          <w:p w14:paraId="110F641B" w14:textId="77777777" w:rsidR="00C62652" w:rsidRPr="005D272F" w:rsidRDefault="00C62652" w:rsidP="00B7017D">
            <w:pPr>
              <w:pStyle w:val="Zkladntext3"/>
              <w:ind w:left="709" w:hanging="709"/>
              <w:rPr>
                <w:rFonts w:cs="Arial"/>
                <w:b/>
                <w:sz w:val="22"/>
                <w:szCs w:val="22"/>
              </w:rPr>
            </w:pPr>
          </w:p>
          <w:p w14:paraId="16802425" w14:textId="77777777" w:rsidR="00C62652" w:rsidRPr="005D272F" w:rsidRDefault="00C62652" w:rsidP="00B7017D">
            <w:pPr>
              <w:pStyle w:val="Zkladntext3"/>
              <w:ind w:left="709" w:hanging="709"/>
              <w:rPr>
                <w:rFonts w:cs="Arial"/>
                <w:b/>
                <w:sz w:val="22"/>
                <w:szCs w:val="22"/>
              </w:rPr>
            </w:pPr>
            <w:r>
              <w:rPr>
                <w:rFonts w:cs="Arial"/>
                <w:b/>
                <w:sz w:val="22"/>
                <w:szCs w:val="22"/>
              </w:rPr>
              <w:t xml:space="preserve">DPH </w:t>
            </w:r>
            <w:r w:rsidRPr="001631A7">
              <w:rPr>
                <w:rFonts w:cs="Arial"/>
                <w:b/>
                <w:sz w:val="22"/>
                <w:szCs w:val="22"/>
              </w:rPr>
              <w:t>21 % k</w:t>
            </w:r>
            <w:r w:rsidRPr="005D272F">
              <w:rPr>
                <w:rFonts w:cs="Arial"/>
                <w:b/>
                <w:sz w:val="22"/>
                <w:szCs w:val="22"/>
              </w:rPr>
              <w:t xml:space="preserve"> ceně </w:t>
            </w:r>
            <w:r>
              <w:rPr>
                <w:rFonts w:cs="Arial"/>
                <w:b/>
                <w:sz w:val="22"/>
                <w:szCs w:val="22"/>
              </w:rPr>
              <w:t>plnění</w:t>
            </w:r>
          </w:p>
        </w:tc>
        <w:tc>
          <w:tcPr>
            <w:tcW w:w="3911" w:type="dxa"/>
            <w:shd w:val="clear" w:color="auto" w:fill="auto"/>
          </w:tcPr>
          <w:p w14:paraId="4CF76C18" w14:textId="77777777" w:rsidR="00C62652" w:rsidRPr="00520180" w:rsidRDefault="00C62652" w:rsidP="00B7017D">
            <w:pPr>
              <w:pStyle w:val="Zkladntext3"/>
              <w:rPr>
                <w:rFonts w:cs="Arial"/>
                <w:b/>
                <w:sz w:val="22"/>
                <w:szCs w:val="22"/>
              </w:rPr>
            </w:pPr>
            <w:r w:rsidRPr="00520180">
              <w:rPr>
                <w:rFonts w:cs="Arial"/>
                <w:b/>
                <w:sz w:val="22"/>
                <w:szCs w:val="22"/>
              </w:rPr>
              <w:t>8</w:t>
            </w:r>
            <w:r>
              <w:rPr>
                <w:rFonts w:cs="Arial"/>
                <w:b/>
                <w:sz w:val="22"/>
                <w:szCs w:val="22"/>
              </w:rPr>
              <w:t>.592,36</w:t>
            </w:r>
            <w:r w:rsidRPr="00520180">
              <w:rPr>
                <w:rFonts w:cs="Arial"/>
                <w:b/>
                <w:sz w:val="22"/>
                <w:szCs w:val="22"/>
              </w:rPr>
              <w:t xml:space="preserve"> Kč</w:t>
            </w:r>
          </w:p>
          <w:p w14:paraId="4AFAA797" w14:textId="77777777" w:rsidR="00C62652" w:rsidRPr="00520180" w:rsidRDefault="00C62652" w:rsidP="00B7017D">
            <w:pPr>
              <w:pStyle w:val="Zkladntext3"/>
              <w:rPr>
                <w:rFonts w:cs="Arial"/>
                <w:sz w:val="22"/>
                <w:szCs w:val="22"/>
              </w:rPr>
            </w:pPr>
            <w:r w:rsidRPr="00520180">
              <w:rPr>
                <w:rFonts w:cs="Arial"/>
                <w:sz w:val="22"/>
                <w:szCs w:val="22"/>
              </w:rPr>
              <w:t xml:space="preserve">(slovy: osm tisíc pět set devadesát dva korun českých </w:t>
            </w:r>
            <w:r>
              <w:rPr>
                <w:rFonts w:cs="Arial"/>
                <w:sz w:val="22"/>
                <w:szCs w:val="22"/>
              </w:rPr>
              <w:t xml:space="preserve">třicet šest </w:t>
            </w:r>
            <w:r w:rsidRPr="00520180">
              <w:rPr>
                <w:rFonts w:cs="Arial"/>
                <w:sz w:val="22"/>
                <w:szCs w:val="22"/>
              </w:rPr>
              <w:t>haléřů</w:t>
            </w:r>
            <w:r>
              <w:rPr>
                <w:rFonts w:cs="Arial"/>
                <w:sz w:val="22"/>
                <w:szCs w:val="22"/>
              </w:rPr>
              <w:t>)</w:t>
            </w:r>
          </w:p>
        </w:tc>
      </w:tr>
      <w:tr w:rsidR="00C62652" w:rsidRPr="005D272F" w14:paraId="19E375D9" w14:textId="77777777" w:rsidTr="00B7017D">
        <w:tc>
          <w:tcPr>
            <w:tcW w:w="4334" w:type="dxa"/>
            <w:shd w:val="clear" w:color="auto" w:fill="auto"/>
          </w:tcPr>
          <w:p w14:paraId="3FA3B652" w14:textId="77777777" w:rsidR="00C62652" w:rsidRPr="005D272F" w:rsidRDefault="00C62652" w:rsidP="00B7017D">
            <w:pPr>
              <w:pStyle w:val="Zkladntext3"/>
              <w:ind w:left="709" w:hanging="709"/>
              <w:rPr>
                <w:rFonts w:cs="Arial"/>
                <w:b/>
                <w:sz w:val="22"/>
                <w:szCs w:val="22"/>
              </w:rPr>
            </w:pPr>
          </w:p>
          <w:p w14:paraId="0696398A" w14:textId="77777777" w:rsidR="00C62652" w:rsidRPr="005D272F" w:rsidRDefault="00C62652" w:rsidP="00B7017D">
            <w:pPr>
              <w:pStyle w:val="Zkladntext3"/>
              <w:ind w:left="709" w:hanging="709"/>
              <w:rPr>
                <w:rFonts w:cs="Arial"/>
                <w:b/>
                <w:sz w:val="22"/>
                <w:szCs w:val="22"/>
              </w:rPr>
            </w:pPr>
            <w:r w:rsidRPr="005D272F">
              <w:rPr>
                <w:rFonts w:cs="Arial"/>
                <w:b/>
                <w:sz w:val="22"/>
                <w:szCs w:val="22"/>
              </w:rPr>
              <w:t>Celková cena vč. DPH</w:t>
            </w:r>
          </w:p>
        </w:tc>
        <w:tc>
          <w:tcPr>
            <w:tcW w:w="3911" w:type="dxa"/>
            <w:shd w:val="clear" w:color="auto" w:fill="auto"/>
            <w:vAlign w:val="center"/>
          </w:tcPr>
          <w:p w14:paraId="4C2A1D20" w14:textId="77777777" w:rsidR="00C62652" w:rsidRPr="00520180" w:rsidRDefault="00C62652" w:rsidP="00B7017D">
            <w:pPr>
              <w:pStyle w:val="Zkladntext3"/>
              <w:rPr>
                <w:rFonts w:cs="Arial"/>
                <w:b/>
                <w:sz w:val="22"/>
                <w:szCs w:val="22"/>
              </w:rPr>
            </w:pPr>
            <w:r w:rsidRPr="00520180">
              <w:rPr>
                <w:rFonts w:cs="Arial"/>
                <w:b/>
                <w:sz w:val="22"/>
                <w:szCs w:val="22"/>
              </w:rPr>
              <w:t>49</w:t>
            </w:r>
            <w:r>
              <w:rPr>
                <w:rFonts w:cs="Arial"/>
                <w:b/>
                <w:sz w:val="22"/>
                <w:szCs w:val="22"/>
              </w:rPr>
              <w:t>.508,36</w:t>
            </w:r>
            <w:r w:rsidRPr="00520180">
              <w:rPr>
                <w:rFonts w:cs="Arial"/>
                <w:b/>
                <w:sz w:val="22"/>
                <w:szCs w:val="22"/>
              </w:rPr>
              <w:t xml:space="preserve"> Kč</w:t>
            </w:r>
          </w:p>
          <w:p w14:paraId="06AC4519" w14:textId="77777777" w:rsidR="00C62652" w:rsidRPr="00520180" w:rsidRDefault="00C62652" w:rsidP="00B7017D">
            <w:pPr>
              <w:pStyle w:val="Zkladntext3"/>
              <w:rPr>
                <w:rFonts w:cs="Arial"/>
                <w:sz w:val="22"/>
                <w:szCs w:val="22"/>
              </w:rPr>
            </w:pPr>
            <w:r w:rsidRPr="00520180">
              <w:rPr>
                <w:rFonts w:cs="Arial"/>
                <w:sz w:val="22"/>
                <w:szCs w:val="22"/>
              </w:rPr>
              <w:t xml:space="preserve">(slovy: čtyřicet devět tisíc pět set </w:t>
            </w:r>
            <w:r>
              <w:rPr>
                <w:rFonts w:cs="Arial"/>
                <w:sz w:val="22"/>
                <w:szCs w:val="22"/>
              </w:rPr>
              <w:t xml:space="preserve">osm korun českých třicet šest </w:t>
            </w:r>
            <w:r w:rsidRPr="00520180">
              <w:rPr>
                <w:rFonts w:cs="Arial"/>
                <w:sz w:val="22"/>
                <w:szCs w:val="22"/>
              </w:rPr>
              <w:t>haléřů)</w:t>
            </w:r>
          </w:p>
        </w:tc>
      </w:tr>
    </w:tbl>
    <w:p w14:paraId="462CCE4A" w14:textId="77777777" w:rsidR="00C62652" w:rsidRDefault="00C62652" w:rsidP="00C62652">
      <w:pPr>
        <w:pStyle w:val="Zkladntext3"/>
        <w:ind w:left="709"/>
        <w:rPr>
          <w:rFonts w:cs="Arial"/>
          <w:sz w:val="22"/>
          <w:szCs w:val="22"/>
        </w:rPr>
      </w:pPr>
    </w:p>
    <w:p w14:paraId="3FF2B929" w14:textId="77777777" w:rsidR="00C62652" w:rsidRPr="00DC18C9" w:rsidRDefault="00C62652" w:rsidP="00C62652">
      <w:pPr>
        <w:pStyle w:val="Zkladntext3"/>
        <w:ind w:left="709"/>
        <w:rPr>
          <w:rFonts w:cs="Arial"/>
          <w:sz w:val="22"/>
          <w:szCs w:val="22"/>
        </w:rPr>
      </w:pPr>
    </w:p>
    <w:p w14:paraId="5DB63049" w14:textId="77777777" w:rsidR="00C62652"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Pr>
          <w:rFonts w:cs="Arial"/>
          <w:sz w:val="22"/>
          <w:szCs w:val="22"/>
        </w:rPr>
        <w:t>Jednotkové ceny za poskytování servisních služeb u jednotlivých zařízení jsou uvedeny v Příloze č. 1 této smlouvy.</w:t>
      </w:r>
    </w:p>
    <w:p w14:paraId="31674AEB" w14:textId="77777777" w:rsidR="00C62652" w:rsidRDefault="00C62652" w:rsidP="00C62652">
      <w:pPr>
        <w:pStyle w:val="Zkladntext3"/>
        <w:tabs>
          <w:tab w:val="left" w:pos="709"/>
        </w:tabs>
        <w:ind w:left="709"/>
        <w:rPr>
          <w:rFonts w:cs="Arial"/>
          <w:sz w:val="22"/>
          <w:szCs w:val="22"/>
        </w:rPr>
      </w:pPr>
    </w:p>
    <w:p w14:paraId="62B1F083" w14:textId="77777777" w:rsidR="00C62652"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5D272F">
        <w:rPr>
          <w:rFonts w:cs="Arial"/>
          <w:sz w:val="22"/>
          <w:szCs w:val="22"/>
        </w:rPr>
        <w:lastRenderedPageBreak/>
        <w:t xml:space="preserve">Sjednaná cena zahrnuje kromě </w:t>
      </w:r>
      <w:r>
        <w:rPr>
          <w:rFonts w:cs="Arial"/>
          <w:sz w:val="22"/>
          <w:szCs w:val="22"/>
        </w:rPr>
        <w:t>servisních služeb</w:t>
      </w:r>
      <w:r w:rsidRPr="005D272F">
        <w:rPr>
          <w:rFonts w:cs="Arial"/>
          <w:sz w:val="22"/>
          <w:szCs w:val="22"/>
        </w:rPr>
        <w:t xml:space="preserve"> </w:t>
      </w:r>
      <w:r>
        <w:rPr>
          <w:rFonts w:cs="Arial"/>
          <w:sz w:val="22"/>
          <w:szCs w:val="22"/>
        </w:rPr>
        <w:t xml:space="preserve">též </w:t>
      </w:r>
      <w:r w:rsidRPr="00E10990">
        <w:rPr>
          <w:rFonts w:cs="Arial"/>
          <w:sz w:val="22"/>
          <w:szCs w:val="22"/>
        </w:rPr>
        <w:t xml:space="preserve">veškeré náklady spojené </w:t>
      </w:r>
      <w:r>
        <w:rPr>
          <w:rFonts w:cs="Arial"/>
          <w:sz w:val="22"/>
          <w:szCs w:val="22"/>
        </w:rPr>
        <w:br/>
      </w:r>
      <w:r w:rsidRPr="00E10990">
        <w:rPr>
          <w:rFonts w:cs="Arial"/>
          <w:sz w:val="22"/>
          <w:szCs w:val="22"/>
        </w:rPr>
        <w:t>s řádným plněním veřejné zakázky (např. poplatky, vedlejší náklady, cestovní náklady, pr</w:t>
      </w:r>
      <w:r>
        <w:rPr>
          <w:rFonts w:cs="Arial"/>
          <w:sz w:val="22"/>
          <w:szCs w:val="22"/>
        </w:rPr>
        <w:t>áce servisních techniků apod.)</w:t>
      </w:r>
    </w:p>
    <w:p w14:paraId="5F64B4F1" w14:textId="77777777" w:rsidR="00C62652" w:rsidRPr="005D272F" w:rsidRDefault="00C62652" w:rsidP="00C62652">
      <w:pPr>
        <w:pStyle w:val="Zkladntext3"/>
        <w:tabs>
          <w:tab w:val="left" w:pos="709"/>
        </w:tabs>
        <w:ind w:left="709"/>
        <w:rPr>
          <w:rFonts w:cs="Arial"/>
          <w:sz w:val="22"/>
          <w:szCs w:val="22"/>
        </w:rPr>
      </w:pPr>
    </w:p>
    <w:p w14:paraId="357E7C36" w14:textId="77777777" w:rsidR="00C62652" w:rsidRPr="005D272F"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5D272F">
        <w:rPr>
          <w:rFonts w:cs="Arial"/>
          <w:sz w:val="22"/>
          <w:szCs w:val="22"/>
        </w:rPr>
        <w:t>P</w:t>
      </w:r>
      <w:r>
        <w:rPr>
          <w:rFonts w:cs="Arial"/>
          <w:sz w:val="22"/>
          <w:szCs w:val="22"/>
        </w:rPr>
        <w:t>oskytovatel</w:t>
      </w:r>
      <w:r w:rsidRPr="005D272F">
        <w:rPr>
          <w:rFonts w:cs="Arial"/>
          <w:sz w:val="22"/>
          <w:szCs w:val="22"/>
        </w:rPr>
        <w:t xml:space="preserve"> potvrzuje, že sjednaná cena zcela odpovídá nabídce </w:t>
      </w:r>
      <w:r>
        <w:rPr>
          <w:rFonts w:cs="Arial"/>
          <w:sz w:val="22"/>
          <w:szCs w:val="22"/>
        </w:rPr>
        <w:t>Poskytovatele</w:t>
      </w:r>
      <w:r w:rsidRPr="005D272F">
        <w:rPr>
          <w:rFonts w:cs="Arial"/>
          <w:sz w:val="22"/>
          <w:szCs w:val="22"/>
        </w:rPr>
        <w:t xml:space="preserve"> předložené</w:t>
      </w:r>
      <w:r>
        <w:rPr>
          <w:rFonts w:cs="Arial"/>
          <w:sz w:val="22"/>
          <w:szCs w:val="22"/>
        </w:rPr>
        <w:t xml:space="preserve"> </w:t>
      </w:r>
      <w:r w:rsidRPr="005D272F">
        <w:rPr>
          <w:rFonts w:cs="Arial"/>
          <w:sz w:val="22"/>
          <w:szCs w:val="22"/>
        </w:rPr>
        <w:t>v</w:t>
      </w:r>
      <w:r>
        <w:rPr>
          <w:rFonts w:cs="Arial"/>
          <w:sz w:val="22"/>
          <w:szCs w:val="22"/>
        </w:rPr>
        <w:t xml:space="preserve"> zadávacím </w:t>
      </w:r>
      <w:r w:rsidRPr="005D272F">
        <w:rPr>
          <w:rFonts w:cs="Arial"/>
          <w:sz w:val="22"/>
          <w:szCs w:val="22"/>
        </w:rPr>
        <w:t xml:space="preserve">řízení, ve kterém byla jeho nabídka vybrána jako nejvhodnější. V případě rozporu mezi touto smlouvou a nabídkou </w:t>
      </w:r>
      <w:r>
        <w:rPr>
          <w:rFonts w:cs="Arial"/>
          <w:sz w:val="22"/>
          <w:szCs w:val="22"/>
        </w:rPr>
        <w:t>Poskytovatele</w:t>
      </w:r>
      <w:r w:rsidRPr="005D272F">
        <w:rPr>
          <w:rFonts w:cs="Arial"/>
          <w:sz w:val="22"/>
          <w:szCs w:val="22"/>
        </w:rPr>
        <w:t xml:space="preserve"> uhradí </w:t>
      </w:r>
      <w:r>
        <w:rPr>
          <w:rFonts w:cs="Arial"/>
          <w:sz w:val="22"/>
          <w:szCs w:val="22"/>
        </w:rPr>
        <w:t>Objednatel</w:t>
      </w:r>
      <w:r w:rsidRPr="005D272F">
        <w:rPr>
          <w:rFonts w:cs="Arial"/>
          <w:sz w:val="22"/>
          <w:szCs w:val="22"/>
        </w:rPr>
        <w:t xml:space="preserve"> cenu pro </w:t>
      </w:r>
      <w:r>
        <w:rPr>
          <w:rFonts w:cs="Arial"/>
          <w:sz w:val="22"/>
          <w:szCs w:val="22"/>
        </w:rPr>
        <w:t>Objednatele</w:t>
      </w:r>
      <w:r w:rsidRPr="005D272F">
        <w:rPr>
          <w:rFonts w:cs="Arial"/>
          <w:sz w:val="22"/>
          <w:szCs w:val="22"/>
        </w:rPr>
        <w:t xml:space="preserve"> výhodnější. </w:t>
      </w:r>
    </w:p>
    <w:p w14:paraId="506FE45B" w14:textId="77777777" w:rsidR="00C62652" w:rsidRPr="005D272F" w:rsidRDefault="00C62652" w:rsidP="00C62652">
      <w:pPr>
        <w:pStyle w:val="Zkladntext3"/>
        <w:tabs>
          <w:tab w:val="left" w:pos="709"/>
        </w:tabs>
        <w:ind w:left="709"/>
        <w:rPr>
          <w:rFonts w:cs="Arial"/>
          <w:sz w:val="22"/>
          <w:szCs w:val="22"/>
        </w:rPr>
      </w:pPr>
    </w:p>
    <w:p w14:paraId="6F984E7F" w14:textId="77777777" w:rsidR="00C62652" w:rsidRPr="005D272F"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5D272F">
        <w:rPr>
          <w:rFonts w:cs="Arial"/>
          <w:sz w:val="22"/>
          <w:szCs w:val="22"/>
        </w:rPr>
        <w:t xml:space="preserve">Změna ceny je výhradně podmíněna změnou právních předpisů vztahujících se </w:t>
      </w:r>
      <w:r>
        <w:rPr>
          <w:rFonts w:cs="Arial"/>
          <w:sz w:val="22"/>
          <w:szCs w:val="22"/>
        </w:rPr>
        <w:br/>
      </w:r>
      <w:r w:rsidRPr="005D272F">
        <w:rPr>
          <w:rFonts w:cs="Arial"/>
          <w:sz w:val="22"/>
          <w:szCs w:val="22"/>
        </w:rPr>
        <w:t>k předmětu této smlouvy</w:t>
      </w:r>
      <w:r>
        <w:rPr>
          <w:rFonts w:cs="Arial"/>
          <w:sz w:val="22"/>
          <w:szCs w:val="22"/>
        </w:rPr>
        <w:t>, které mají prokazatelný vliv na výši ceny</w:t>
      </w:r>
      <w:r w:rsidRPr="005D272F">
        <w:rPr>
          <w:rFonts w:cs="Arial"/>
          <w:sz w:val="22"/>
          <w:szCs w:val="22"/>
        </w:rPr>
        <w:t>.</w:t>
      </w:r>
    </w:p>
    <w:p w14:paraId="41085D5D" w14:textId="77777777" w:rsidR="00C62652" w:rsidRPr="005D272F" w:rsidRDefault="00C62652" w:rsidP="00C62652">
      <w:pPr>
        <w:pStyle w:val="Zkladntext3"/>
        <w:tabs>
          <w:tab w:val="left" w:pos="709"/>
        </w:tabs>
        <w:ind w:left="709"/>
        <w:rPr>
          <w:rFonts w:cs="Arial"/>
          <w:sz w:val="22"/>
          <w:szCs w:val="22"/>
        </w:rPr>
      </w:pPr>
    </w:p>
    <w:p w14:paraId="78F2A31B" w14:textId="77777777" w:rsidR="00C62652" w:rsidRPr="00E10990"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E10990">
        <w:rPr>
          <w:rFonts w:cs="Arial"/>
          <w:sz w:val="22"/>
          <w:szCs w:val="22"/>
        </w:rPr>
        <w:t>Cena bude účtována ve formě pravidelných měsíčních plateb na základě faktur (daňových dokladů) vyst</w:t>
      </w:r>
      <w:r>
        <w:rPr>
          <w:rFonts w:cs="Arial"/>
          <w:sz w:val="22"/>
          <w:szCs w:val="22"/>
        </w:rPr>
        <w:t xml:space="preserve">avených Poskytovatelem služeb vždy k poslednímu dni měsíce, za který budou služby </w:t>
      </w:r>
      <w:proofErr w:type="gramStart"/>
      <w:r>
        <w:rPr>
          <w:rFonts w:cs="Arial"/>
          <w:sz w:val="22"/>
          <w:szCs w:val="22"/>
        </w:rPr>
        <w:t>účtovány a bude</w:t>
      </w:r>
      <w:proofErr w:type="gramEnd"/>
      <w:r>
        <w:rPr>
          <w:rFonts w:cs="Arial"/>
          <w:sz w:val="22"/>
          <w:szCs w:val="22"/>
        </w:rPr>
        <w:t xml:space="preserve"> odsouhlasen odběratelem. Splatnost každé faktury je stanovena na 60 dnů od data vystavení. Datum uskutečnění zdanitelného plnění bude poslední den měsíce, za který budou služby účtovány.</w:t>
      </w:r>
    </w:p>
    <w:p w14:paraId="0F683959" w14:textId="77777777" w:rsidR="00C62652" w:rsidRPr="005D272F" w:rsidRDefault="00C62652" w:rsidP="00C62652">
      <w:pPr>
        <w:pStyle w:val="Zkladntext3"/>
        <w:tabs>
          <w:tab w:val="left" w:pos="709"/>
        </w:tabs>
        <w:ind w:left="709"/>
        <w:rPr>
          <w:rFonts w:cs="Arial"/>
          <w:sz w:val="22"/>
          <w:szCs w:val="22"/>
        </w:rPr>
      </w:pPr>
    </w:p>
    <w:p w14:paraId="2A224C49" w14:textId="7717D4B1" w:rsidR="00C62652" w:rsidRPr="009E2F2E" w:rsidRDefault="00C62652" w:rsidP="009E2F2E">
      <w:pPr>
        <w:pStyle w:val="Zkladntext3"/>
        <w:numPr>
          <w:ilvl w:val="0"/>
          <w:numId w:val="3"/>
        </w:numPr>
        <w:tabs>
          <w:tab w:val="left" w:pos="709"/>
        </w:tabs>
        <w:suppressAutoHyphens w:val="0"/>
        <w:spacing w:after="0" w:line="240" w:lineRule="auto"/>
        <w:ind w:left="709" w:hanging="709"/>
        <w:jc w:val="both"/>
        <w:rPr>
          <w:rFonts w:cs="Arial"/>
          <w:sz w:val="22"/>
          <w:szCs w:val="22"/>
        </w:rPr>
      </w:pPr>
      <w:r w:rsidRPr="005D272F">
        <w:rPr>
          <w:rFonts w:cs="Arial"/>
          <w:sz w:val="22"/>
          <w:szCs w:val="22"/>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sjednaná cena a datum splatnosti v souladu se smlouvou, jinak je </w:t>
      </w:r>
      <w:r>
        <w:rPr>
          <w:rFonts w:cs="Arial"/>
          <w:sz w:val="22"/>
          <w:szCs w:val="22"/>
        </w:rPr>
        <w:t xml:space="preserve">Objednatel </w:t>
      </w:r>
      <w:r w:rsidRPr="005D272F">
        <w:rPr>
          <w:rFonts w:cs="Arial"/>
          <w:sz w:val="22"/>
          <w:szCs w:val="22"/>
        </w:rPr>
        <w:t xml:space="preserve">oprávněn vrátit fakturu </w:t>
      </w:r>
      <w:r>
        <w:rPr>
          <w:rFonts w:cs="Arial"/>
          <w:sz w:val="22"/>
          <w:szCs w:val="22"/>
        </w:rPr>
        <w:t>Poskytovateli</w:t>
      </w:r>
      <w:r w:rsidRPr="005D272F">
        <w:rPr>
          <w:rFonts w:cs="Arial"/>
          <w:sz w:val="22"/>
          <w:szCs w:val="22"/>
        </w:rPr>
        <w:t xml:space="preserve"> k přepracování či doplnění. V takovém případě běží nová lhůta splatnosti ode dne doručení opravené faktury </w:t>
      </w:r>
      <w:r>
        <w:rPr>
          <w:rFonts w:cs="Arial"/>
          <w:sz w:val="22"/>
          <w:szCs w:val="22"/>
        </w:rPr>
        <w:t>Objednateli</w:t>
      </w:r>
      <w:r w:rsidRPr="005D272F">
        <w:rPr>
          <w:rFonts w:cs="Arial"/>
          <w:sz w:val="22"/>
          <w:szCs w:val="22"/>
        </w:rPr>
        <w:t>.</w:t>
      </w:r>
    </w:p>
    <w:p w14:paraId="00D552F5" w14:textId="77777777" w:rsidR="00C62652" w:rsidRPr="005D272F" w:rsidRDefault="00C62652" w:rsidP="00C62652">
      <w:pPr>
        <w:pStyle w:val="Zkladntext3"/>
        <w:tabs>
          <w:tab w:val="left" w:pos="709"/>
        </w:tabs>
        <w:ind w:left="709"/>
        <w:rPr>
          <w:rFonts w:cs="Arial"/>
          <w:sz w:val="22"/>
          <w:szCs w:val="22"/>
        </w:rPr>
      </w:pPr>
    </w:p>
    <w:p w14:paraId="12DC2A98" w14:textId="77777777" w:rsidR="00C62652" w:rsidRPr="0092064D"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3C20E8">
        <w:rPr>
          <w:rFonts w:cs="Arial"/>
          <w:sz w:val="22"/>
          <w:szCs w:val="22"/>
        </w:rPr>
        <w:t>Úhrada ceny bude prováděna bezhotovostním převodem z bankovního účtu Objednatele na bankovní účet Poskytovatele. Dnem úhrady se rozumí den odepsání příslušné částky z účtu Objednatele.</w:t>
      </w:r>
    </w:p>
    <w:p w14:paraId="235AB56E" w14:textId="77777777" w:rsidR="00C62652" w:rsidRPr="0092064D" w:rsidRDefault="00C62652" w:rsidP="00C62652">
      <w:pPr>
        <w:pStyle w:val="Zkladntext3"/>
        <w:tabs>
          <w:tab w:val="left" w:pos="709"/>
        </w:tabs>
        <w:ind w:left="709"/>
        <w:rPr>
          <w:rFonts w:cs="Arial"/>
          <w:sz w:val="22"/>
          <w:szCs w:val="22"/>
        </w:rPr>
      </w:pPr>
    </w:p>
    <w:p w14:paraId="69EF0261" w14:textId="2C259EA3" w:rsidR="00C62652" w:rsidRPr="003C20E8"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3C20E8">
        <w:rPr>
          <w:rFonts w:cs="Arial"/>
          <w:sz w:val="22"/>
          <w:szCs w:val="22"/>
        </w:rPr>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w:t>
      </w:r>
      <w:r>
        <w:rPr>
          <w:rFonts w:cs="Arial"/>
          <w:sz w:val="22"/>
          <w:szCs w:val="22"/>
        </w:rPr>
        <w:t xml:space="preserve"> postupem v souladu s § 109a ZDPH. Pokud Objednatel uhradí částku ve výši DPH na účet správce daně</w:t>
      </w:r>
      <w:r w:rsidR="006C6177">
        <w:rPr>
          <w:rFonts w:cs="Arial"/>
          <w:sz w:val="22"/>
          <w:szCs w:val="22"/>
        </w:rPr>
        <w:t xml:space="preserve"> </w:t>
      </w:r>
      <w:r>
        <w:rPr>
          <w:rFonts w:cs="Arial"/>
          <w:sz w:val="22"/>
          <w:szCs w:val="22"/>
        </w:rPr>
        <w:t>Poskytovatele a zbývající částku sjednané ceny (tj. relevantní část bez DPH) Poskytovateli, považuje se jeho závazek sjednanou cenu za splněný. Dnem úhrady se rozumí den odepsání poslední příslušné částky z bankovního účtu Objednatele.</w:t>
      </w:r>
    </w:p>
    <w:p w14:paraId="113B3B64" w14:textId="77777777" w:rsidR="00C62652" w:rsidRPr="003C20E8" w:rsidRDefault="00C62652" w:rsidP="00C62652">
      <w:pPr>
        <w:pStyle w:val="Zkladntext3"/>
        <w:tabs>
          <w:tab w:val="left" w:pos="709"/>
        </w:tabs>
        <w:ind w:left="709"/>
        <w:rPr>
          <w:rFonts w:cs="Arial"/>
          <w:sz w:val="22"/>
          <w:szCs w:val="22"/>
        </w:rPr>
      </w:pPr>
    </w:p>
    <w:p w14:paraId="28621597" w14:textId="77777777" w:rsidR="00C62652" w:rsidRPr="003C20E8"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3C20E8">
        <w:rPr>
          <w:rFonts w:cs="Arial"/>
          <w:sz w:val="22"/>
          <w:szCs w:val="22"/>
        </w:rPr>
        <w:t xml:space="preserve">Pokud Objednatel uhradí částku ve výši DPH na účet správce daně Poskytovatele </w:t>
      </w:r>
      <w:r>
        <w:rPr>
          <w:rFonts w:cs="Arial"/>
          <w:sz w:val="22"/>
          <w:szCs w:val="22"/>
        </w:rPr>
        <w:br/>
      </w:r>
      <w:r w:rsidRPr="003C20E8">
        <w:rPr>
          <w:rFonts w:cs="Arial"/>
          <w:sz w:val="22"/>
          <w:szCs w:val="22"/>
        </w:rPr>
        <w:t>a zbývající částku sjednané ceny (relevantní část bez DPH) Poskytovateli, považuje se jeho závazek uhradit sjednanou cenu za splněný. Dnem úhrady se rozumí den odepsání poslední příslušné částky z účtu Objednatele.</w:t>
      </w:r>
    </w:p>
    <w:p w14:paraId="55E3066A" w14:textId="77777777" w:rsidR="00C62652" w:rsidRPr="003C20E8" w:rsidRDefault="00C62652" w:rsidP="00C62652">
      <w:pPr>
        <w:pStyle w:val="Zkladntext3"/>
        <w:tabs>
          <w:tab w:val="left" w:pos="709"/>
        </w:tabs>
        <w:ind w:left="709"/>
        <w:rPr>
          <w:rFonts w:cs="Arial"/>
          <w:sz w:val="22"/>
          <w:szCs w:val="22"/>
        </w:rPr>
      </w:pPr>
    </w:p>
    <w:p w14:paraId="0179F212" w14:textId="77777777" w:rsidR="00C62652" w:rsidRPr="003C20E8" w:rsidRDefault="00C62652" w:rsidP="00C62652">
      <w:pPr>
        <w:pStyle w:val="Zkladntext3"/>
        <w:numPr>
          <w:ilvl w:val="0"/>
          <w:numId w:val="3"/>
        </w:numPr>
        <w:tabs>
          <w:tab w:val="left" w:pos="709"/>
        </w:tabs>
        <w:suppressAutoHyphens w:val="0"/>
        <w:spacing w:after="0" w:line="240" w:lineRule="auto"/>
        <w:ind w:left="709" w:hanging="709"/>
        <w:jc w:val="both"/>
        <w:rPr>
          <w:rFonts w:cs="Arial"/>
          <w:sz w:val="22"/>
          <w:szCs w:val="22"/>
        </w:rPr>
      </w:pPr>
      <w:r w:rsidRPr="003C20E8">
        <w:rPr>
          <w:rFonts w:cs="Arial"/>
          <w:sz w:val="22"/>
          <w:szCs w:val="22"/>
        </w:rPr>
        <w:t>Poskytovatel je oprávněn postoupit své peněžité pohledávky za Objednatelem výhradně po předchozím písemném souhlasu Objednatele, jinak je postoupení vůči Objednateli neúčinné. Poskytovatel je oprávněn započítat své peněžité pohledávky za Objednatelem výhradně na základě písemné dohody obou smluvních stran, jinak je započtení pohledávek neplatné.</w:t>
      </w:r>
    </w:p>
    <w:p w14:paraId="3E483CAF" w14:textId="77777777" w:rsidR="00C62652" w:rsidRDefault="00C62652" w:rsidP="00C62652">
      <w:pPr>
        <w:pStyle w:val="Zkladntext3"/>
        <w:rPr>
          <w:rFonts w:cs="Arial"/>
          <w:sz w:val="22"/>
          <w:szCs w:val="22"/>
        </w:rPr>
      </w:pPr>
    </w:p>
    <w:p w14:paraId="5720D3D2" w14:textId="77777777" w:rsidR="009E2F2E" w:rsidRDefault="009E2F2E" w:rsidP="00C62652">
      <w:pPr>
        <w:spacing w:line="240" w:lineRule="auto"/>
        <w:jc w:val="center"/>
        <w:rPr>
          <w:rFonts w:cs="Arial"/>
          <w:b/>
          <w:bCs/>
        </w:rPr>
      </w:pPr>
    </w:p>
    <w:p w14:paraId="3AD672E6" w14:textId="77777777" w:rsidR="0039107A" w:rsidRDefault="0039107A" w:rsidP="00C62652">
      <w:pPr>
        <w:spacing w:line="240" w:lineRule="auto"/>
        <w:jc w:val="center"/>
        <w:rPr>
          <w:rFonts w:cs="Arial"/>
          <w:b/>
          <w:bCs/>
        </w:rPr>
      </w:pPr>
    </w:p>
    <w:p w14:paraId="43B3A7B0" w14:textId="77777777" w:rsidR="00C62652" w:rsidRPr="005D272F" w:rsidRDefault="00C62652" w:rsidP="00C62652">
      <w:pPr>
        <w:spacing w:line="240" w:lineRule="auto"/>
        <w:jc w:val="center"/>
        <w:rPr>
          <w:rFonts w:cs="Arial"/>
          <w:b/>
          <w:bCs/>
        </w:rPr>
      </w:pPr>
      <w:r>
        <w:rPr>
          <w:rFonts w:cs="Arial"/>
          <w:b/>
          <w:bCs/>
        </w:rPr>
        <w:lastRenderedPageBreak/>
        <w:t>I</w:t>
      </w:r>
      <w:r w:rsidRPr="005D272F">
        <w:rPr>
          <w:rFonts w:cs="Arial"/>
          <w:b/>
          <w:bCs/>
        </w:rPr>
        <w:t>V.</w:t>
      </w:r>
    </w:p>
    <w:p w14:paraId="5E34E393" w14:textId="77777777" w:rsidR="00C62652" w:rsidRPr="005D272F" w:rsidRDefault="00C62652" w:rsidP="00C62652">
      <w:pPr>
        <w:spacing w:line="240" w:lineRule="auto"/>
        <w:jc w:val="center"/>
        <w:rPr>
          <w:rFonts w:cs="Arial"/>
          <w:b/>
          <w:bCs/>
        </w:rPr>
      </w:pPr>
      <w:r w:rsidRPr="005D272F">
        <w:rPr>
          <w:rFonts w:cs="Arial"/>
          <w:b/>
          <w:bCs/>
        </w:rPr>
        <w:t>Kvalita zboží a odpovědnost za vady</w:t>
      </w:r>
    </w:p>
    <w:p w14:paraId="2E0B7A09" w14:textId="77777777" w:rsidR="00C62652" w:rsidRPr="005D272F" w:rsidRDefault="00C62652" w:rsidP="00C62652">
      <w:pPr>
        <w:pStyle w:val="Zkladntext3"/>
        <w:ind w:left="567"/>
        <w:rPr>
          <w:rFonts w:cs="Arial"/>
          <w:sz w:val="22"/>
          <w:szCs w:val="22"/>
        </w:rPr>
      </w:pPr>
    </w:p>
    <w:p w14:paraId="095579DF" w14:textId="77777777" w:rsidR="00C62652" w:rsidRDefault="00C62652" w:rsidP="00C62652">
      <w:pPr>
        <w:pStyle w:val="Zkladntext3"/>
        <w:numPr>
          <w:ilvl w:val="0"/>
          <w:numId w:val="4"/>
        </w:numPr>
        <w:suppressAutoHyphens w:val="0"/>
        <w:spacing w:after="0" w:line="240" w:lineRule="auto"/>
        <w:ind w:left="709" w:hanging="709"/>
        <w:jc w:val="both"/>
        <w:rPr>
          <w:rFonts w:cs="Arial"/>
          <w:sz w:val="22"/>
          <w:szCs w:val="22"/>
        </w:rPr>
      </w:pPr>
      <w:r>
        <w:rPr>
          <w:rFonts w:cs="Arial"/>
          <w:sz w:val="22"/>
          <w:szCs w:val="22"/>
        </w:rPr>
        <w:t xml:space="preserve">Poskytovatel </w:t>
      </w:r>
      <w:r w:rsidRPr="005D272F">
        <w:rPr>
          <w:rFonts w:cs="Arial"/>
          <w:sz w:val="22"/>
          <w:szCs w:val="22"/>
        </w:rPr>
        <w:t xml:space="preserve">je povinen </w:t>
      </w:r>
      <w:r>
        <w:rPr>
          <w:rFonts w:cs="Arial"/>
          <w:sz w:val="22"/>
          <w:szCs w:val="22"/>
        </w:rPr>
        <w:t xml:space="preserve">poskytovat služby i dodávky případných náhradních dílů v souladu s </w:t>
      </w:r>
      <w:r w:rsidRPr="005D272F">
        <w:rPr>
          <w:rFonts w:cs="Arial"/>
          <w:sz w:val="22"/>
          <w:szCs w:val="22"/>
        </w:rPr>
        <w:t>právními předpisy České republiky</w:t>
      </w:r>
      <w:r>
        <w:rPr>
          <w:rFonts w:cs="Arial"/>
          <w:sz w:val="22"/>
          <w:szCs w:val="22"/>
        </w:rPr>
        <w:t>. Poskytovatel</w:t>
      </w:r>
      <w:r w:rsidRPr="005D272F">
        <w:rPr>
          <w:rFonts w:cs="Arial"/>
          <w:sz w:val="22"/>
          <w:szCs w:val="22"/>
        </w:rPr>
        <w:t xml:space="preserve"> je povinen dodat </w:t>
      </w:r>
      <w:r>
        <w:rPr>
          <w:rFonts w:cs="Arial"/>
          <w:sz w:val="22"/>
          <w:szCs w:val="22"/>
        </w:rPr>
        <w:t>Objednateli náhradní díly</w:t>
      </w:r>
      <w:r w:rsidRPr="005D272F">
        <w:rPr>
          <w:rFonts w:cs="Arial"/>
          <w:sz w:val="22"/>
          <w:szCs w:val="22"/>
        </w:rPr>
        <w:t xml:space="preserve"> zcela nové, v plně funkčním stavu, v jakosti a technickém provedení odpovídajícímu platným předpisům Evropsk</w:t>
      </w:r>
      <w:r>
        <w:rPr>
          <w:rFonts w:cs="Arial"/>
          <w:sz w:val="22"/>
          <w:szCs w:val="22"/>
        </w:rPr>
        <w:t xml:space="preserve">é unie </w:t>
      </w:r>
      <w:r w:rsidRPr="005D272F">
        <w:rPr>
          <w:rFonts w:cs="Arial"/>
          <w:sz w:val="22"/>
          <w:szCs w:val="22"/>
        </w:rPr>
        <w:t xml:space="preserve">a odpovídající požadavkům stanoveným právními předpisy České republiky, harmonizovanými českými technickými normami a ostatními ČSN, které se vztahují </w:t>
      </w:r>
      <w:r>
        <w:rPr>
          <w:rFonts w:cs="Arial"/>
          <w:sz w:val="22"/>
          <w:szCs w:val="22"/>
        </w:rPr>
        <w:t>k náhradním dílům</w:t>
      </w:r>
      <w:r w:rsidRPr="005D272F">
        <w:rPr>
          <w:rFonts w:cs="Arial"/>
          <w:sz w:val="22"/>
          <w:szCs w:val="22"/>
        </w:rPr>
        <w:t>, zejména požadavkům zákona č. 22/1997 Sb., o technických požadavcích na výrobky, ve znění pozdějších předpisů</w:t>
      </w:r>
      <w:r>
        <w:rPr>
          <w:rFonts w:cs="Arial"/>
          <w:sz w:val="22"/>
          <w:szCs w:val="22"/>
        </w:rPr>
        <w:t>.</w:t>
      </w:r>
    </w:p>
    <w:p w14:paraId="2F31283E" w14:textId="77777777" w:rsidR="00C62652" w:rsidRDefault="00C62652" w:rsidP="00C62652">
      <w:pPr>
        <w:pStyle w:val="Zkladntext3"/>
        <w:ind w:left="709"/>
        <w:rPr>
          <w:rFonts w:cs="Arial"/>
          <w:sz w:val="22"/>
          <w:szCs w:val="22"/>
        </w:rPr>
      </w:pPr>
    </w:p>
    <w:p w14:paraId="0BE1B043" w14:textId="77777777" w:rsidR="00C62652" w:rsidRPr="00024DFD" w:rsidRDefault="00C62652" w:rsidP="00C62652">
      <w:pPr>
        <w:pStyle w:val="Zkladntext3"/>
        <w:numPr>
          <w:ilvl w:val="0"/>
          <w:numId w:val="4"/>
        </w:numPr>
        <w:suppressAutoHyphens w:val="0"/>
        <w:spacing w:after="0" w:line="240" w:lineRule="auto"/>
        <w:ind w:left="709" w:hanging="709"/>
        <w:jc w:val="both"/>
        <w:rPr>
          <w:rFonts w:cs="Arial"/>
          <w:sz w:val="22"/>
          <w:szCs w:val="22"/>
        </w:rPr>
      </w:pPr>
      <w:r w:rsidRPr="00024DFD">
        <w:rPr>
          <w:rFonts w:cs="Arial"/>
          <w:sz w:val="22"/>
          <w:szCs w:val="22"/>
        </w:rPr>
        <w:t xml:space="preserve">Poskytovatel je povinen poskytovat služby ve vysoké kvalitě, odpovídající zadávacím podmínkám Objednatele a jeho oprávněným očekáváním. </w:t>
      </w:r>
      <w:r>
        <w:rPr>
          <w:rFonts w:cs="Arial"/>
          <w:sz w:val="22"/>
          <w:szCs w:val="22"/>
        </w:rPr>
        <w:t>Poskytovatel</w:t>
      </w:r>
      <w:r w:rsidRPr="00024DFD">
        <w:rPr>
          <w:rFonts w:cs="Arial"/>
          <w:sz w:val="22"/>
          <w:szCs w:val="22"/>
        </w:rPr>
        <w:t xml:space="preserve"> se zavazuje p</w:t>
      </w:r>
      <w:r>
        <w:rPr>
          <w:rFonts w:cs="Arial"/>
          <w:sz w:val="22"/>
          <w:szCs w:val="22"/>
        </w:rPr>
        <w:t>oskytovat služby</w:t>
      </w:r>
      <w:r w:rsidRPr="00024DFD">
        <w:rPr>
          <w:rFonts w:cs="Arial"/>
          <w:sz w:val="22"/>
          <w:szCs w:val="22"/>
        </w:rPr>
        <w:t xml:space="preserve"> kvalifikovanými pracovníky, kteří jsou vyškoleni výrobcem</w:t>
      </w:r>
      <w:r>
        <w:rPr>
          <w:rFonts w:cs="Arial"/>
          <w:sz w:val="22"/>
          <w:szCs w:val="22"/>
        </w:rPr>
        <w:t xml:space="preserve"> zařízení</w:t>
      </w:r>
      <w:r w:rsidRPr="00024DFD">
        <w:rPr>
          <w:rFonts w:cs="Arial"/>
          <w:sz w:val="22"/>
          <w:szCs w:val="22"/>
        </w:rPr>
        <w:t xml:space="preserve"> a vlastní certifikáty vydané jim výrobcem, dle platných předpisů a norem.  </w:t>
      </w:r>
    </w:p>
    <w:p w14:paraId="6C33B6BB" w14:textId="77777777" w:rsidR="00C62652" w:rsidRPr="00B15EAB" w:rsidRDefault="00C62652" w:rsidP="00C62652">
      <w:pPr>
        <w:pStyle w:val="Zkladntext3"/>
        <w:ind w:left="709"/>
        <w:rPr>
          <w:rFonts w:cs="Arial"/>
          <w:sz w:val="22"/>
          <w:szCs w:val="22"/>
        </w:rPr>
      </w:pPr>
    </w:p>
    <w:p w14:paraId="16F60D36" w14:textId="77777777" w:rsidR="00C62652" w:rsidRDefault="00C62652" w:rsidP="00C62652">
      <w:pPr>
        <w:pStyle w:val="Zkladntext3"/>
        <w:numPr>
          <w:ilvl w:val="0"/>
          <w:numId w:val="4"/>
        </w:numPr>
        <w:suppressAutoHyphens w:val="0"/>
        <w:spacing w:after="0" w:line="240" w:lineRule="auto"/>
        <w:ind w:left="709" w:hanging="709"/>
        <w:jc w:val="both"/>
        <w:rPr>
          <w:rFonts w:cs="Arial"/>
          <w:sz w:val="22"/>
          <w:szCs w:val="22"/>
        </w:rPr>
      </w:pPr>
      <w:r w:rsidRPr="00B15EAB">
        <w:rPr>
          <w:rFonts w:cs="Arial"/>
          <w:sz w:val="22"/>
          <w:szCs w:val="22"/>
        </w:rPr>
        <w:t xml:space="preserve">Poskytovatel poskytuje </w:t>
      </w:r>
      <w:r>
        <w:rPr>
          <w:rFonts w:cs="Arial"/>
          <w:sz w:val="22"/>
          <w:szCs w:val="22"/>
        </w:rPr>
        <w:t>Objednateli</w:t>
      </w:r>
      <w:r w:rsidRPr="00B15EAB">
        <w:rPr>
          <w:rFonts w:cs="Arial"/>
          <w:sz w:val="22"/>
          <w:szCs w:val="22"/>
        </w:rPr>
        <w:t xml:space="preserve"> záruku za jak</w:t>
      </w:r>
      <w:r>
        <w:rPr>
          <w:rFonts w:cs="Arial"/>
          <w:sz w:val="22"/>
          <w:szCs w:val="22"/>
        </w:rPr>
        <w:t xml:space="preserve">ost poskytnutých </w:t>
      </w:r>
      <w:r w:rsidRPr="001631A7">
        <w:rPr>
          <w:rFonts w:cs="Arial"/>
          <w:sz w:val="22"/>
          <w:szCs w:val="22"/>
        </w:rPr>
        <w:t>služeb v délce 3</w:t>
      </w:r>
      <w:r w:rsidRPr="00B15EAB">
        <w:rPr>
          <w:rFonts w:cs="Arial"/>
          <w:sz w:val="22"/>
          <w:szCs w:val="22"/>
        </w:rPr>
        <w:t xml:space="preserve"> měsíců ode dne poskytnutí konkrétní služby.</w:t>
      </w:r>
    </w:p>
    <w:p w14:paraId="78658C08" w14:textId="77777777" w:rsidR="00C62652" w:rsidRDefault="00C62652" w:rsidP="00C62652">
      <w:pPr>
        <w:pStyle w:val="Zkladntext3"/>
        <w:ind w:left="709"/>
        <w:rPr>
          <w:rFonts w:cs="Arial"/>
          <w:sz w:val="22"/>
          <w:szCs w:val="22"/>
        </w:rPr>
      </w:pPr>
    </w:p>
    <w:p w14:paraId="6ABA10AE" w14:textId="77777777" w:rsidR="00C62652" w:rsidRPr="00965D22" w:rsidRDefault="00C62652" w:rsidP="00C62652">
      <w:pPr>
        <w:pStyle w:val="Zkladntext3"/>
        <w:numPr>
          <w:ilvl w:val="0"/>
          <w:numId w:val="4"/>
        </w:numPr>
        <w:suppressAutoHyphens w:val="0"/>
        <w:spacing w:after="0" w:line="240" w:lineRule="auto"/>
        <w:ind w:left="709" w:hanging="709"/>
        <w:jc w:val="both"/>
        <w:rPr>
          <w:rFonts w:cs="Arial"/>
          <w:sz w:val="22"/>
          <w:szCs w:val="22"/>
        </w:rPr>
      </w:pPr>
      <w:r w:rsidRPr="00965D22">
        <w:rPr>
          <w:rFonts w:cs="Arial"/>
          <w:sz w:val="22"/>
          <w:szCs w:val="22"/>
        </w:rPr>
        <w:t xml:space="preserve">Poskytovatel poskytuje Objednateli záruku za jakost </w:t>
      </w:r>
      <w:r>
        <w:rPr>
          <w:rFonts w:cs="Arial"/>
          <w:sz w:val="22"/>
          <w:szCs w:val="22"/>
        </w:rPr>
        <w:t>dodávaných náhradních dílů</w:t>
      </w:r>
      <w:r w:rsidRPr="00965D22">
        <w:rPr>
          <w:rFonts w:cs="Arial"/>
          <w:sz w:val="22"/>
          <w:szCs w:val="22"/>
        </w:rPr>
        <w:t xml:space="preserve"> </w:t>
      </w:r>
      <w:r>
        <w:rPr>
          <w:rFonts w:cs="Arial"/>
          <w:sz w:val="22"/>
          <w:szCs w:val="22"/>
        </w:rPr>
        <w:br/>
      </w:r>
      <w:r w:rsidRPr="00965D22">
        <w:rPr>
          <w:rFonts w:cs="Arial"/>
          <w:sz w:val="22"/>
          <w:szCs w:val="22"/>
        </w:rPr>
        <w:t xml:space="preserve">v </w:t>
      </w:r>
      <w:r w:rsidRPr="001631A7">
        <w:rPr>
          <w:rFonts w:cs="Arial"/>
          <w:sz w:val="22"/>
          <w:szCs w:val="22"/>
        </w:rPr>
        <w:t>délce 12 měsíců</w:t>
      </w:r>
      <w:r w:rsidRPr="00965D22">
        <w:rPr>
          <w:rFonts w:cs="Arial"/>
          <w:sz w:val="22"/>
          <w:szCs w:val="22"/>
        </w:rPr>
        <w:t xml:space="preserve"> ode dne </w:t>
      </w:r>
      <w:r>
        <w:rPr>
          <w:rFonts w:cs="Arial"/>
          <w:sz w:val="22"/>
          <w:szCs w:val="22"/>
        </w:rPr>
        <w:t>jejich dodání a potvrzení předávacího či obdobného protokolu</w:t>
      </w:r>
      <w:r w:rsidRPr="00965D22">
        <w:rPr>
          <w:rFonts w:cs="Arial"/>
          <w:sz w:val="22"/>
          <w:szCs w:val="22"/>
        </w:rPr>
        <w:t>.</w:t>
      </w:r>
    </w:p>
    <w:p w14:paraId="7F1ED420" w14:textId="77777777" w:rsidR="00C62652" w:rsidRPr="00B15EAB" w:rsidRDefault="00C62652" w:rsidP="00C62652">
      <w:pPr>
        <w:pStyle w:val="Zkladntext3"/>
        <w:ind w:left="709"/>
        <w:rPr>
          <w:rFonts w:cs="Arial"/>
          <w:sz w:val="22"/>
          <w:szCs w:val="22"/>
        </w:rPr>
      </w:pPr>
    </w:p>
    <w:p w14:paraId="5CBCC590" w14:textId="77777777" w:rsidR="00C62652" w:rsidRDefault="00C62652" w:rsidP="00C62652">
      <w:pPr>
        <w:pStyle w:val="Zkladntext3"/>
        <w:numPr>
          <w:ilvl w:val="0"/>
          <w:numId w:val="4"/>
        </w:numPr>
        <w:suppressAutoHyphens w:val="0"/>
        <w:spacing w:after="0" w:line="240" w:lineRule="auto"/>
        <w:ind w:left="709" w:hanging="709"/>
        <w:jc w:val="both"/>
        <w:rPr>
          <w:rFonts w:cs="Arial"/>
          <w:sz w:val="22"/>
          <w:szCs w:val="22"/>
        </w:rPr>
      </w:pPr>
      <w:r w:rsidRPr="00B15EAB">
        <w:rPr>
          <w:rFonts w:cs="Arial"/>
          <w:sz w:val="22"/>
          <w:szCs w:val="22"/>
        </w:rPr>
        <w:t xml:space="preserve">V případě, že </w:t>
      </w:r>
      <w:r>
        <w:rPr>
          <w:rFonts w:cs="Arial"/>
          <w:sz w:val="22"/>
          <w:szCs w:val="22"/>
        </w:rPr>
        <w:t>P</w:t>
      </w:r>
      <w:r w:rsidRPr="00B15EAB">
        <w:rPr>
          <w:rFonts w:cs="Arial"/>
          <w:sz w:val="22"/>
          <w:szCs w:val="22"/>
        </w:rPr>
        <w:t xml:space="preserve">oskytovatel neposkytne </w:t>
      </w:r>
      <w:r>
        <w:rPr>
          <w:rFonts w:cs="Arial"/>
          <w:sz w:val="22"/>
          <w:szCs w:val="22"/>
        </w:rPr>
        <w:t>jednotlivá plnění</w:t>
      </w:r>
      <w:r w:rsidRPr="00B15EAB">
        <w:rPr>
          <w:rFonts w:cs="Arial"/>
          <w:sz w:val="22"/>
          <w:szCs w:val="22"/>
        </w:rPr>
        <w:t xml:space="preserve"> řádně a včas, je povinen bezodkladně provést nápravu stavu.</w:t>
      </w:r>
    </w:p>
    <w:p w14:paraId="50F3FB8E" w14:textId="77777777" w:rsidR="00C62652" w:rsidRDefault="00C62652" w:rsidP="00C62652">
      <w:pPr>
        <w:pStyle w:val="Zkladntext3"/>
        <w:ind w:left="709"/>
        <w:rPr>
          <w:rFonts w:cs="Arial"/>
          <w:sz w:val="22"/>
          <w:szCs w:val="22"/>
        </w:rPr>
      </w:pPr>
    </w:p>
    <w:p w14:paraId="3B06530C" w14:textId="77777777" w:rsidR="00C62652" w:rsidRPr="00B15EAB" w:rsidRDefault="00C62652" w:rsidP="00C62652">
      <w:pPr>
        <w:pStyle w:val="Zkladntext3"/>
        <w:numPr>
          <w:ilvl w:val="0"/>
          <w:numId w:val="4"/>
        </w:numPr>
        <w:suppressAutoHyphens w:val="0"/>
        <w:spacing w:after="0" w:line="240" w:lineRule="auto"/>
        <w:ind w:left="709" w:hanging="709"/>
        <w:jc w:val="both"/>
        <w:rPr>
          <w:rFonts w:cs="Arial"/>
          <w:sz w:val="22"/>
          <w:szCs w:val="22"/>
        </w:rPr>
      </w:pPr>
      <w:r>
        <w:rPr>
          <w:rFonts w:cs="Arial"/>
          <w:sz w:val="22"/>
          <w:szCs w:val="22"/>
        </w:rPr>
        <w:t xml:space="preserve">Záruka se nevztahuje na vady, které byly způsobeny neodbornými zásahy Objednatele, nedodržením provozních podmínek určených výrobcem zařízení </w:t>
      </w:r>
      <w:r>
        <w:rPr>
          <w:rFonts w:cs="Arial"/>
          <w:sz w:val="22"/>
          <w:szCs w:val="22"/>
        </w:rPr>
        <w:br/>
        <w:t xml:space="preserve">a </w:t>
      </w:r>
      <w:r w:rsidRPr="002255E8">
        <w:rPr>
          <w:rFonts w:cs="Arial"/>
          <w:sz w:val="22"/>
          <w:szCs w:val="22"/>
        </w:rPr>
        <w:t>neodvratitelnou událostí nemající původ v</w:t>
      </w:r>
      <w:r>
        <w:rPr>
          <w:rFonts w:cs="Arial"/>
          <w:sz w:val="22"/>
          <w:szCs w:val="22"/>
        </w:rPr>
        <w:t> </w:t>
      </w:r>
      <w:r w:rsidRPr="002255E8">
        <w:rPr>
          <w:rFonts w:cs="Arial"/>
          <w:sz w:val="22"/>
          <w:szCs w:val="22"/>
        </w:rPr>
        <w:t>provozu</w:t>
      </w:r>
      <w:r>
        <w:rPr>
          <w:rFonts w:cs="Arial"/>
          <w:sz w:val="22"/>
          <w:szCs w:val="22"/>
        </w:rPr>
        <w:t xml:space="preserve"> (např. zemětřesením nebo povodní).</w:t>
      </w:r>
      <w:r w:rsidRPr="002255E8">
        <w:rPr>
          <w:rFonts w:cs="Arial"/>
          <w:sz w:val="22"/>
          <w:szCs w:val="22"/>
        </w:rPr>
        <w:t xml:space="preserve"> </w:t>
      </w:r>
    </w:p>
    <w:p w14:paraId="7CACD2BD" w14:textId="77777777" w:rsidR="00C62652" w:rsidRPr="005D272F" w:rsidRDefault="00C62652" w:rsidP="00C62652">
      <w:pPr>
        <w:pStyle w:val="Zkladntext3"/>
        <w:ind w:left="709" w:hanging="709"/>
        <w:rPr>
          <w:rFonts w:cs="Arial"/>
          <w:sz w:val="22"/>
          <w:szCs w:val="22"/>
        </w:rPr>
      </w:pPr>
    </w:p>
    <w:p w14:paraId="0D1DA5A2" w14:textId="77777777" w:rsidR="00C62652" w:rsidRPr="005D272F" w:rsidRDefault="00C62652" w:rsidP="00C62652">
      <w:pPr>
        <w:pStyle w:val="Zkladntext3"/>
        <w:numPr>
          <w:ilvl w:val="0"/>
          <w:numId w:val="4"/>
        </w:numPr>
        <w:suppressAutoHyphens w:val="0"/>
        <w:spacing w:after="0" w:line="240" w:lineRule="auto"/>
        <w:ind w:left="709" w:hanging="709"/>
        <w:jc w:val="both"/>
        <w:rPr>
          <w:rFonts w:cs="Arial"/>
          <w:sz w:val="22"/>
          <w:szCs w:val="22"/>
        </w:rPr>
      </w:pPr>
      <w:r>
        <w:rPr>
          <w:rFonts w:cs="Arial"/>
          <w:sz w:val="22"/>
          <w:szCs w:val="22"/>
        </w:rPr>
        <w:t xml:space="preserve">Poskytovatel </w:t>
      </w:r>
      <w:r w:rsidRPr="005D272F">
        <w:rPr>
          <w:rFonts w:cs="Arial"/>
          <w:sz w:val="22"/>
          <w:szCs w:val="22"/>
        </w:rPr>
        <w:t xml:space="preserve">prohlašuje, že </w:t>
      </w:r>
      <w:r>
        <w:rPr>
          <w:rFonts w:cs="Arial"/>
          <w:sz w:val="22"/>
          <w:szCs w:val="22"/>
        </w:rPr>
        <w:t>plnění, které poskytne na zák</w:t>
      </w:r>
      <w:r w:rsidRPr="005D272F">
        <w:rPr>
          <w:rFonts w:cs="Arial"/>
          <w:sz w:val="22"/>
          <w:szCs w:val="22"/>
        </w:rPr>
        <w:t>l</w:t>
      </w:r>
      <w:r>
        <w:rPr>
          <w:rFonts w:cs="Arial"/>
          <w:sz w:val="22"/>
          <w:szCs w:val="22"/>
        </w:rPr>
        <w:t xml:space="preserve">adě této smlouvy, zcela odpovídá </w:t>
      </w:r>
      <w:r w:rsidRPr="005D272F">
        <w:rPr>
          <w:rFonts w:cs="Arial"/>
          <w:sz w:val="22"/>
          <w:szCs w:val="22"/>
        </w:rPr>
        <w:t xml:space="preserve">podmínkám stanoveným v zadávací dokumentaci uplatněné v zadávacím řízení, ve kterém byla nabídka </w:t>
      </w:r>
      <w:r>
        <w:rPr>
          <w:rFonts w:cs="Arial"/>
          <w:sz w:val="22"/>
          <w:szCs w:val="22"/>
        </w:rPr>
        <w:t>Poskytovatele</w:t>
      </w:r>
      <w:r w:rsidRPr="005D272F">
        <w:rPr>
          <w:rFonts w:cs="Arial"/>
          <w:sz w:val="22"/>
          <w:szCs w:val="22"/>
        </w:rPr>
        <w:t xml:space="preserve"> na </w:t>
      </w:r>
      <w:r>
        <w:rPr>
          <w:rFonts w:cs="Arial"/>
          <w:sz w:val="22"/>
          <w:szCs w:val="22"/>
        </w:rPr>
        <w:t>poskytování služeb / dodávku náhradních dílů</w:t>
      </w:r>
      <w:r w:rsidRPr="005D272F">
        <w:rPr>
          <w:rFonts w:cs="Arial"/>
          <w:sz w:val="22"/>
          <w:szCs w:val="22"/>
        </w:rPr>
        <w:t xml:space="preserve"> vybrána jako nejvhodnější.</w:t>
      </w:r>
    </w:p>
    <w:p w14:paraId="4567ECD3" w14:textId="77777777" w:rsidR="00C62652" w:rsidRPr="005D272F" w:rsidRDefault="00C62652" w:rsidP="00C62652">
      <w:pPr>
        <w:pStyle w:val="Zkladntext3"/>
        <w:ind w:left="709" w:hanging="709"/>
        <w:rPr>
          <w:rFonts w:cs="Arial"/>
          <w:sz w:val="22"/>
          <w:szCs w:val="22"/>
        </w:rPr>
      </w:pPr>
    </w:p>
    <w:p w14:paraId="3EF5449A" w14:textId="77777777" w:rsidR="00C62652" w:rsidRDefault="00C62652" w:rsidP="00C62652">
      <w:pPr>
        <w:pStyle w:val="Zkladntext3"/>
        <w:numPr>
          <w:ilvl w:val="0"/>
          <w:numId w:val="4"/>
        </w:numPr>
        <w:suppressAutoHyphens w:val="0"/>
        <w:spacing w:after="0" w:line="240" w:lineRule="auto"/>
        <w:ind w:left="709" w:hanging="709"/>
        <w:jc w:val="both"/>
        <w:rPr>
          <w:rFonts w:cs="Arial"/>
          <w:sz w:val="22"/>
          <w:szCs w:val="22"/>
        </w:rPr>
      </w:pPr>
      <w:r w:rsidRPr="005D272F">
        <w:rPr>
          <w:rFonts w:cs="Arial"/>
          <w:sz w:val="22"/>
          <w:szCs w:val="22"/>
        </w:rPr>
        <w:t>P</w:t>
      </w:r>
      <w:r>
        <w:rPr>
          <w:rFonts w:cs="Arial"/>
          <w:sz w:val="22"/>
          <w:szCs w:val="22"/>
        </w:rPr>
        <w:t>oskytovatel se</w:t>
      </w:r>
      <w:r w:rsidRPr="005D272F">
        <w:rPr>
          <w:rFonts w:cs="Arial"/>
          <w:sz w:val="22"/>
          <w:szCs w:val="22"/>
        </w:rPr>
        <w:t xml:space="preserve"> se zavazuje </w:t>
      </w:r>
      <w:r>
        <w:rPr>
          <w:rFonts w:cs="Arial"/>
          <w:sz w:val="22"/>
          <w:szCs w:val="22"/>
        </w:rPr>
        <w:t xml:space="preserve">opravit vady servisovaných zařízení ve lhůtě </w:t>
      </w:r>
      <w:r>
        <w:rPr>
          <w:rFonts w:cs="Arial"/>
          <w:sz w:val="22"/>
          <w:szCs w:val="22"/>
        </w:rPr>
        <w:br/>
        <w:t>3 pracovních dnů ode dne oznámení vady Objednatelem a v případě, že se bude jednat o vadu vyžadující dodání náhradního dílu do 10 dnů ode dne oznámení vady Objednatelem</w:t>
      </w:r>
      <w:r w:rsidRPr="005D272F">
        <w:rPr>
          <w:rFonts w:cs="Arial"/>
          <w:sz w:val="22"/>
          <w:szCs w:val="22"/>
        </w:rPr>
        <w:t xml:space="preserve">, není-li mezi </w:t>
      </w:r>
      <w:r>
        <w:rPr>
          <w:rFonts w:cs="Arial"/>
          <w:sz w:val="22"/>
          <w:szCs w:val="22"/>
        </w:rPr>
        <w:t>Poskytovatelem</w:t>
      </w:r>
      <w:r w:rsidRPr="005D272F">
        <w:rPr>
          <w:rFonts w:cs="Arial"/>
          <w:sz w:val="22"/>
          <w:szCs w:val="22"/>
        </w:rPr>
        <w:t xml:space="preserve"> a </w:t>
      </w:r>
      <w:r>
        <w:rPr>
          <w:rFonts w:cs="Arial"/>
          <w:sz w:val="22"/>
          <w:szCs w:val="22"/>
        </w:rPr>
        <w:t>Objednatelem</w:t>
      </w:r>
      <w:r w:rsidRPr="005D272F">
        <w:rPr>
          <w:rFonts w:cs="Arial"/>
          <w:sz w:val="22"/>
          <w:szCs w:val="22"/>
        </w:rPr>
        <w:t xml:space="preserve"> s ohledem na charakter a závažnost vady </w:t>
      </w:r>
      <w:r>
        <w:rPr>
          <w:rFonts w:cs="Arial"/>
          <w:sz w:val="22"/>
          <w:szCs w:val="22"/>
        </w:rPr>
        <w:t xml:space="preserve">písemně </w:t>
      </w:r>
      <w:r w:rsidRPr="005D272F">
        <w:rPr>
          <w:rFonts w:cs="Arial"/>
          <w:sz w:val="22"/>
          <w:szCs w:val="22"/>
        </w:rPr>
        <w:t>dohodnuta lhůta jiná.</w:t>
      </w:r>
    </w:p>
    <w:p w14:paraId="62559BA3" w14:textId="77777777" w:rsidR="00C62652" w:rsidRPr="005D272F" w:rsidRDefault="00C62652" w:rsidP="00C62652">
      <w:pPr>
        <w:pStyle w:val="Zkladntext3"/>
        <w:ind w:left="709" w:hanging="709"/>
        <w:rPr>
          <w:rFonts w:cs="Arial"/>
          <w:sz w:val="22"/>
          <w:szCs w:val="22"/>
        </w:rPr>
      </w:pPr>
    </w:p>
    <w:p w14:paraId="0940B84D" w14:textId="77777777" w:rsidR="00C62652" w:rsidRPr="005D272F" w:rsidRDefault="00C62652" w:rsidP="00C62652">
      <w:pPr>
        <w:pStyle w:val="Zkladntext3"/>
        <w:numPr>
          <w:ilvl w:val="0"/>
          <w:numId w:val="4"/>
        </w:numPr>
        <w:suppressAutoHyphens w:val="0"/>
        <w:spacing w:after="0" w:line="240" w:lineRule="auto"/>
        <w:ind w:left="709" w:hanging="709"/>
        <w:jc w:val="both"/>
        <w:rPr>
          <w:rFonts w:cs="Arial"/>
          <w:sz w:val="22"/>
          <w:szCs w:val="22"/>
        </w:rPr>
      </w:pPr>
      <w:r>
        <w:rPr>
          <w:rFonts w:cs="Arial"/>
          <w:sz w:val="22"/>
          <w:szCs w:val="22"/>
        </w:rPr>
        <w:t>Objednatel</w:t>
      </w:r>
      <w:r w:rsidRPr="005D272F">
        <w:rPr>
          <w:rFonts w:cs="Arial"/>
          <w:sz w:val="22"/>
          <w:szCs w:val="22"/>
        </w:rPr>
        <w:t xml:space="preserve"> je oprávněn vedle nároků z vad </w:t>
      </w:r>
      <w:r>
        <w:rPr>
          <w:rFonts w:cs="Arial"/>
          <w:sz w:val="22"/>
          <w:szCs w:val="22"/>
        </w:rPr>
        <w:t>poskytnutých služeb a dodaných náhradních dílů</w:t>
      </w:r>
      <w:r w:rsidRPr="005D272F">
        <w:rPr>
          <w:rFonts w:cs="Arial"/>
          <w:sz w:val="22"/>
          <w:szCs w:val="22"/>
        </w:rPr>
        <w:t xml:space="preserve"> uplatňovat i jakékoliv jiné nároky související s</w:t>
      </w:r>
      <w:r>
        <w:rPr>
          <w:rFonts w:cs="Arial"/>
          <w:sz w:val="22"/>
          <w:szCs w:val="22"/>
        </w:rPr>
        <w:t> poskytnutými službami nebo dodanými náhradními díly</w:t>
      </w:r>
      <w:r w:rsidRPr="005D272F">
        <w:rPr>
          <w:rFonts w:cs="Arial"/>
          <w:sz w:val="22"/>
          <w:szCs w:val="22"/>
        </w:rPr>
        <w:t xml:space="preserve"> (např. nárok na náhradu škody).</w:t>
      </w:r>
      <w:r>
        <w:rPr>
          <w:rFonts w:cs="Arial"/>
          <w:sz w:val="22"/>
          <w:szCs w:val="22"/>
        </w:rPr>
        <w:t xml:space="preserve"> Poskytovatel neodpovídá za škodu, která vznikla v důsledku zanedbání povinnosti Objednatele stanovené touto smlouvou.</w:t>
      </w:r>
    </w:p>
    <w:p w14:paraId="12EB0DA9" w14:textId="77777777" w:rsidR="00C62652" w:rsidRDefault="00C62652" w:rsidP="00C62652">
      <w:pPr>
        <w:pStyle w:val="Zkladntext3"/>
        <w:rPr>
          <w:rFonts w:cs="Arial"/>
          <w:sz w:val="22"/>
          <w:szCs w:val="22"/>
        </w:rPr>
      </w:pPr>
    </w:p>
    <w:p w14:paraId="3270468A" w14:textId="77777777" w:rsidR="00C62652" w:rsidRDefault="00C62652" w:rsidP="00C62652">
      <w:pPr>
        <w:pStyle w:val="Zkladntext3"/>
        <w:rPr>
          <w:rFonts w:cs="Arial"/>
          <w:sz w:val="22"/>
          <w:szCs w:val="22"/>
        </w:rPr>
      </w:pPr>
    </w:p>
    <w:p w14:paraId="216B00B3" w14:textId="77777777" w:rsidR="009E2F2E" w:rsidRDefault="009E2F2E" w:rsidP="00C62652">
      <w:pPr>
        <w:pStyle w:val="Zkladntext3"/>
        <w:rPr>
          <w:rFonts w:cs="Arial"/>
          <w:sz w:val="22"/>
          <w:szCs w:val="22"/>
        </w:rPr>
      </w:pPr>
    </w:p>
    <w:p w14:paraId="13EF04C0" w14:textId="77777777" w:rsidR="009E2F2E" w:rsidRDefault="009E2F2E" w:rsidP="00C62652">
      <w:pPr>
        <w:spacing w:line="240" w:lineRule="auto"/>
        <w:jc w:val="center"/>
        <w:rPr>
          <w:rFonts w:cs="Arial"/>
          <w:szCs w:val="22"/>
        </w:rPr>
      </w:pPr>
    </w:p>
    <w:p w14:paraId="5395EDAD" w14:textId="77777777" w:rsidR="009E2F2E" w:rsidRDefault="009E2F2E" w:rsidP="00C62652">
      <w:pPr>
        <w:spacing w:line="240" w:lineRule="auto"/>
        <w:jc w:val="center"/>
        <w:rPr>
          <w:rFonts w:cs="Arial"/>
          <w:szCs w:val="22"/>
        </w:rPr>
      </w:pPr>
    </w:p>
    <w:p w14:paraId="184EE9C3" w14:textId="77777777" w:rsidR="00C62652" w:rsidRPr="005D272F" w:rsidRDefault="00C62652" w:rsidP="00C62652">
      <w:pPr>
        <w:spacing w:line="240" w:lineRule="auto"/>
        <w:jc w:val="center"/>
        <w:rPr>
          <w:rFonts w:cs="Arial"/>
          <w:b/>
          <w:bCs/>
        </w:rPr>
      </w:pPr>
      <w:r w:rsidRPr="005D272F">
        <w:rPr>
          <w:rFonts w:cs="Arial"/>
          <w:b/>
          <w:bCs/>
        </w:rPr>
        <w:lastRenderedPageBreak/>
        <w:t>V.</w:t>
      </w:r>
    </w:p>
    <w:p w14:paraId="266A9836" w14:textId="77777777" w:rsidR="00C62652" w:rsidRPr="005D272F" w:rsidRDefault="00C62652" w:rsidP="00C62652">
      <w:pPr>
        <w:spacing w:line="240" w:lineRule="auto"/>
        <w:jc w:val="center"/>
        <w:rPr>
          <w:rFonts w:cs="Arial"/>
          <w:b/>
          <w:bCs/>
        </w:rPr>
      </w:pPr>
      <w:r w:rsidRPr="005D272F">
        <w:rPr>
          <w:rFonts w:cs="Arial"/>
          <w:b/>
          <w:bCs/>
        </w:rPr>
        <w:t>Zveřejnění obsahu smlouvy</w:t>
      </w:r>
      <w:r>
        <w:rPr>
          <w:rFonts w:cs="Arial"/>
          <w:b/>
          <w:bCs/>
        </w:rPr>
        <w:t>, jiná ujednání</w:t>
      </w:r>
    </w:p>
    <w:p w14:paraId="625E1633" w14:textId="77777777" w:rsidR="00C62652" w:rsidRPr="005D272F" w:rsidRDefault="00C62652" w:rsidP="00C62652">
      <w:pPr>
        <w:pStyle w:val="Zkladntext3"/>
        <w:ind w:left="567"/>
        <w:rPr>
          <w:rFonts w:cs="Arial"/>
          <w:sz w:val="22"/>
          <w:szCs w:val="22"/>
        </w:rPr>
      </w:pPr>
    </w:p>
    <w:p w14:paraId="0B8A0464" w14:textId="7FD7B3B4" w:rsidR="00C62652" w:rsidRDefault="00C62652" w:rsidP="00307551">
      <w:pPr>
        <w:pStyle w:val="Zkladntext3"/>
        <w:numPr>
          <w:ilvl w:val="0"/>
          <w:numId w:val="5"/>
        </w:numPr>
        <w:suppressAutoHyphens w:val="0"/>
        <w:spacing w:after="0" w:line="240" w:lineRule="auto"/>
        <w:ind w:left="709" w:hanging="709"/>
        <w:jc w:val="both"/>
        <w:rPr>
          <w:rFonts w:cs="Arial"/>
          <w:color w:val="000000"/>
          <w:sz w:val="22"/>
          <w:szCs w:val="22"/>
        </w:rPr>
      </w:pPr>
      <w:r>
        <w:rPr>
          <w:rFonts w:cs="Arial"/>
          <w:color w:val="000000"/>
          <w:sz w:val="22"/>
          <w:szCs w:val="22"/>
        </w:rPr>
        <w:t>Poskytovatel</w:t>
      </w:r>
      <w:r w:rsidRPr="00D63B0A">
        <w:rPr>
          <w:rFonts w:cs="Arial"/>
          <w:color w:val="000000"/>
          <w:sz w:val="22"/>
          <w:szCs w:val="22"/>
        </w:rPr>
        <w:t xml:space="preserve"> prohlašuje, že </w:t>
      </w:r>
      <w:r>
        <w:rPr>
          <w:rFonts w:cs="Arial"/>
          <w:color w:val="000000"/>
          <w:sz w:val="22"/>
          <w:szCs w:val="22"/>
        </w:rPr>
        <w:t xml:space="preserve">si je vědom povinností vyplývajících zejména ze zákona </w:t>
      </w:r>
      <w:r>
        <w:rPr>
          <w:rFonts w:cs="Arial"/>
          <w:color w:val="000000"/>
          <w:sz w:val="22"/>
          <w:szCs w:val="22"/>
        </w:rPr>
        <w:br/>
        <w:t xml:space="preserve">č. 340/2015 Sb., zákon o registru smluv ve znění pozdějších předpisů a </w:t>
      </w:r>
      <w:r w:rsidRPr="00D63B0A">
        <w:rPr>
          <w:rFonts w:cs="Arial"/>
          <w:color w:val="000000"/>
          <w:sz w:val="22"/>
          <w:szCs w:val="22"/>
        </w:rPr>
        <w:t xml:space="preserve">souhlasí se zveřejněním veškerých </w:t>
      </w:r>
      <w:r w:rsidRPr="003C20E8">
        <w:rPr>
          <w:rFonts w:cs="Arial"/>
          <w:sz w:val="22"/>
          <w:szCs w:val="22"/>
        </w:rPr>
        <w:t>informací</w:t>
      </w:r>
      <w:r w:rsidRPr="00D63B0A">
        <w:rPr>
          <w:rFonts w:cs="Arial"/>
          <w:color w:val="000000"/>
          <w:sz w:val="22"/>
          <w:szCs w:val="22"/>
        </w:rPr>
        <w:t xml:space="preserve"> týkajících se záv</w:t>
      </w:r>
      <w:r>
        <w:rPr>
          <w:rFonts w:cs="Arial"/>
          <w:color w:val="000000"/>
          <w:sz w:val="22"/>
          <w:szCs w:val="22"/>
        </w:rPr>
        <w:t>azkového vztahu vzniklého mezi Poskytovatelem a Objednatelem</w:t>
      </w:r>
      <w:r w:rsidRPr="00D63B0A">
        <w:rPr>
          <w:rFonts w:cs="Arial"/>
          <w:color w:val="000000"/>
          <w:sz w:val="22"/>
          <w:szCs w:val="22"/>
        </w:rPr>
        <w:t xml:space="preserve"> z této smlouvy, zejména vlastního textu této smlouvy. </w:t>
      </w:r>
      <w:r>
        <w:rPr>
          <w:rFonts w:cs="Arial"/>
          <w:color w:val="000000"/>
          <w:sz w:val="22"/>
          <w:szCs w:val="22"/>
        </w:rPr>
        <w:t xml:space="preserve">Zveřejnění provede Objednatel. Ustanovení zákona č. 89/2012 Sb., občanský </w:t>
      </w:r>
      <w:r w:rsidRPr="00D63B0A">
        <w:rPr>
          <w:rFonts w:cs="Arial"/>
          <w:color w:val="000000"/>
          <w:sz w:val="22"/>
          <w:szCs w:val="22"/>
        </w:rPr>
        <w:t xml:space="preserve">zákoník, </w:t>
      </w:r>
      <w:r>
        <w:rPr>
          <w:rFonts w:cs="Arial"/>
          <w:color w:val="000000"/>
          <w:sz w:val="22"/>
          <w:szCs w:val="22"/>
        </w:rPr>
        <w:t>v platném znění, o obchodním tajemství</w:t>
      </w:r>
      <w:r w:rsidRPr="00D63B0A">
        <w:rPr>
          <w:rFonts w:cs="Arial"/>
          <w:color w:val="000000"/>
          <w:sz w:val="22"/>
          <w:szCs w:val="22"/>
        </w:rPr>
        <w:t>, se nepoužije.</w:t>
      </w:r>
    </w:p>
    <w:p w14:paraId="11160099" w14:textId="77777777" w:rsidR="009E2F2E" w:rsidRPr="009E2F2E" w:rsidRDefault="009E2F2E" w:rsidP="009E2F2E">
      <w:pPr>
        <w:pStyle w:val="Zkladntext3"/>
        <w:suppressAutoHyphens w:val="0"/>
        <w:spacing w:after="0" w:line="240" w:lineRule="auto"/>
        <w:ind w:left="709"/>
        <w:jc w:val="both"/>
        <w:rPr>
          <w:rFonts w:cs="Arial"/>
          <w:color w:val="000000"/>
          <w:sz w:val="22"/>
          <w:szCs w:val="22"/>
        </w:rPr>
      </w:pPr>
    </w:p>
    <w:p w14:paraId="48D7175E" w14:textId="77777777" w:rsidR="00C62652" w:rsidRPr="005D272F" w:rsidRDefault="00C62652" w:rsidP="00C62652">
      <w:pPr>
        <w:spacing w:line="240" w:lineRule="auto"/>
        <w:jc w:val="center"/>
        <w:rPr>
          <w:rFonts w:cs="Arial"/>
          <w:b/>
          <w:bCs/>
        </w:rPr>
      </w:pPr>
      <w:r w:rsidRPr="005D272F">
        <w:rPr>
          <w:rFonts w:cs="Arial"/>
          <w:b/>
          <w:bCs/>
        </w:rPr>
        <w:t>VI.</w:t>
      </w:r>
    </w:p>
    <w:p w14:paraId="7EA83CF9" w14:textId="77777777" w:rsidR="00C62652" w:rsidRPr="005D272F" w:rsidRDefault="00C62652" w:rsidP="00C62652">
      <w:pPr>
        <w:spacing w:line="240" w:lineRule="auto"/>
        <w:jc w:val="center"/>
        <w:rPr>
          <w:rFonts w:cs="Arial"/>
          <w:b/>
          <w:bCs/>
        </w:rPr>
      </w:pPr>
      <w:r w:rsidRPr="005D272F">
        <w:rPr>
          <w:rFonts w:cs="Arial"/>
          <w:b/>
          <w:bCs/>
        </w:rPr>
        <w:t>Sankce a odstoupení od smlouvy</w:t>
      </w:r>
    </w:p>
    <w:p w14:paraId="173815C5" w14:textId="77777777" w:rsidR="00C62652" w:rsidRPr="005D272F" w:rsidRDefault="00C62652" w:rsidP="00C62652">
      <w:pPr>
        <w:pStyle w:val="Zkladntext3"/>
        <w:ind w:left="567"/>
        <w:rPr>
          <w:rFonts w:cs="Arial"/>
          <w:sz w:val="22"/>
          <w:szCs w:val="22"/>
        </w:rPr>
      </w:pPr>
    </w:p>
    <w:p w14:paraId="5DA7DD0A" w14:textId="77777777" w:rsidR="00C62652" w:rsidRPr="005D272F" w:rsidRDefault="00C62652" w:rsidP="00C62652">
      <w:pPr>
        <w:pStyle w:val="Zkladntext3"/>
        <w:numPr>
          <w:ilvl w:val="0"/>
          <w:numId w:val="6"/>
        </w:numPr>
        <w:suppressAutoHyphens w:val="0"/>
        <w:spacing w:after="0" w:line="240" w:lineRule="auto"/>
        <w:ind w:left="709" w:hanging="709"/>
        <w:jc w:val="both"/>
        <w:rPr>
          <w:rFonts w:cs="Arial"/>
          <w:sz w:val="22"/>
          <w:szCs w:val="22"/>
        </w:rPr>
      </w:pPr>
      <w:r>
        <w:rPr>
          <w:rFonts w:cs="Arial"/>
          <w:sz w:val="22"/>
          <w:szCs w:val="22"/>
        </w:rPr>
        <w:t>Poskytovatel</w:t>
      </w:r>
      <w:r w:rsidRPr="005D272F">
        <w:rPr>
          <w:rFonts w:cs="Arial"/>
          <w:sz w:val="22"/>
          <w:szCs w:val="22"/>
        </w:rPr>
        <w:t xml:space="preserve"> se pro případ prodlení s</w:t>
      </w:r>
      <w:r>
        <w:rPr>
          <w:rFonts w:cs="Arial"/>
          <w:sz w:val="22"/>
          <w:szCs w:val="22"/>
        </w:rPr>
        <w:t> nástupem na opravu nebo s nástupem na jinou službu dle této smlouvy nebo s poskytnutím servisních služeb včetně dodání náhradních dílů</w:t>
      </w:r>
      <w:r w:rsidRPr="005D272F">
        <w:rPr>
          <w:rFonts w:cs="Arial"/>
          <w:sz w:val="22"/>
          <w:szCs w:val="22"/>
        </w:rPr>
        <w:t xml:space="preserve"> řádně a včas zavazuje uhradit </w:t>
      </w:r>
      <w:r>
        <w:rPr>
          <w:rFonts w:cs="Arial"/>
          <w:sz w:val="22"/>
          <w:szCs w:val="22"/>
        </w:rPr>
        <w:t xml:space="preserve">Objednateli smluvní pokutu ve výši </w:t>
      </w:r>
      <w:r>
        <w:rPr>
          <w:rFonts w:cs="Arial"/>
          <w:sz w:val="22"/>
          <w:szCs w:val="22"/>
        </w:rPr>
        <w:br/>
        <w:t xml:space="preserve">0,2 </w:t>
      </w:r>
      <w:r w:rsidRPr="005D272F">
        <w:rPr>
          <w:rFonts w:cs="Arial"/>
          <w:sz w:val="22"/>
          <w:szCs w:val="22"/>
        </w:rPr>
        <w:t>% z</w:t>
      </w:r>
      <w:r>
        <w:rPr>
          <w:rFonts w:cs="Arial"/>
          <w:sz w:val="22"/>
          <w:szCs w:val="22"/>
        </w:rPr>
        <w:t> měsíčního paušálu</w:t>
      </w:r>
      <w:r w:rsidRPr="005D272F">
        <w:rPr>
          <w:rFonts w:cs="Arial"/>
          <w:sz w:val="22"/>
          <w:szCs w:val="22"/>
        </w:rPr>
        <w:t xml:space="preserve"> vč. DPH za každý den prodlení</w:t>
      </w:r>
      <w:r>
        <w:rPr>
          <w:rFonts w:cs="Arial"/>
          <w:sz w:val="22"/>
          <w:szCs w:val="22"/>
        </w:rPr>
        <w:t xml:space="preserve"> a za každé jednotlivé porušení</w:t>
      </w:r>
      <w:r w:rsidRPr="005D272F">
        <w:rPr>
          <w:rFonts w:cs="Arial"/>
          <w:sz w:val="22"/>
          <w:szCs w:val="22"/>
        </w:rPr>
        <w:t>.</w:t>
      </w:r>
    </w:p>
    <w:p w14:paraId="0BD7A480" w14:textId="77777777" w:rsidR="00C62652" w:rsidRPr="005D272F" w:rsidRDefault="00C62652" w:rsidP="00C6265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cs="Arial"/>
          <w:sz w:val="22"/>
          <w:szCs w:val="22"/>
        </w:rPr>
      </w:pPr>
    </w:p>
    <w:p w14:paraId="6ACE6A23" w14:textId="77777777" w:rsidR="00C62652" w:rsidRPr="005D272F" w:rsidRDefault="00C62652" w:rsidP="00C62652">
      <w:pPr>
        <w:pStyle w:val="Zkladntext3"/>
        <w:numPr>
          <w:ilvl w:val="0"/>
          <w:numId w:val="6"/>
        </w:numPr>
        <w:suppressAutoHyphens w:val="0"/>
        <w:spacing w:after="0" w:line="240" w:lineRule="auto"/>
        <w:ind w:left="709" w:hanging="709"/>
        <w:jc w:val="both"/>
        <w:rPr>
          <w:rFonts w:cs="Arial"/>
          <w:sz w:val="22"/>
          <w:szCs w:val="22"/>
        </w:rPr>
      </w:pPr>
      <w:r w:rsidRPr="005D272F">
        <w:rPr>
          <w:rFonts w:cs="Arial"/>
          <w:sz w:val="22"/>
          <w:szCs w:val="22"/>
        </w:rPr>
        <w:t xml:space="preserve">Uplatněná či již uhrazená smluvní pokuta nemá vliv na uplatnění nároku </w:t>
      </w:r>
      <w:r>
        <w:rPr>
          <w:rFonts w:cs="Arial"/>
          <w:sz w:val="22"/>
          <w:szCs w:val="22"/>
        </w:rPr>
        <w:t xml:space="preserve">Objednatele </w:t>
      </w:r>
      <w:r w:rsidRPr="005D272F">
        <w:rPr>
          <w:rFonts w:cs="Arial"/>
          <w:sz w:val="22"/>
          <w:szCs w:val="22"/>
        </w:rPr>
        <w:t xml:space="preserve">na náhradu škody, kterou lze vymáhat samostatně vedle smluvní pokuty v celém rozsahu, </w:t>
      </w:r>
      <w:proofErr w:type="gramStart"/>
      <w:r w:rsidRPr="005D272F">
        <w:rPr>
          <w:rFonts w:cs="Arial"/>
          <w:sz w:val="22"/>
          <w:szCs w:val="22"/>
        </w:rPr>
        <w:t>tzn.</w:t>
      </w:r>
      <w:proofErr w:type="gramEnd"/>
      <w:r w:rsidRPr="005D272F">
        <w:rPr>
          <w:rFonts w:cs="Arial"/>
          <w:sz w:val="22"/>
          <w:szCs w:val="22"/>
        </w:rPr>
        <w:t xml:space="preserve"> částka smluvní pokuty se do v</w:t>
      </w:r>
      <w:r>
        <w:rPr>
          <w:rFonts w:cs="Arial"/>
          <w:sz w:val="22"/>
          <w:szCs w:val="22"/>
        </w:rPr>
        <w:t xml:space="preserve">ýše náhrady škody </w:t>
      </w:r>
      <w:proofErr w:type="gramStart"/>
      <w:r>
        <w:rPr>
          <w:rFonts w:cs="Arial"/>
          <w:sz w:val="22"/>
          <w:szCs w:val="22"/>
        </w:rPr>
        <w:t>nezapočítává</w:t>
      </w:r>
      <w:proofErr w:type="gramEnd"/>
      <w:r>
        <w:rPr>
          <w:rFonts w:cs="Arial"/>
          <w:sz w:val="22"/>
          <w:szCs w:val="22"/>
        </w:rPr>
        <w:t xml:space="preserve">. </w:t>
      </w:r>
      <w:r w:rsidRPr="005D272F">
        <w:rPr>
          <w:rFonts w:cs="Arial"/>
          <w:sz w:val="22"/>
          <w:szCs w:val="22"/>
        </w:rPr>
        <w:t xml:space="preserve">Zaplacením smluvní pokuty není dotčena povinnost </w:t>
      </w:r>
      <w:r>
        <w:rPr>
          <w:rFonts w:cs="Arial"/>
          <w:sz w:val="22"/>
          <w:szCs w:val="22"/>
        </w:rPr>
        <w:t>Poskytovatele</w:t>
      </w:r>
      <w:r w:rsidRPr="005D272F">
        <w:rPr>
          <w:rFonts w:cs="Arial"/>
          <w:sz w:val="22"/>
          <w:szCs w:val="22"/>
        </w:rPr>
        <w:t xml:space="preserve"> splnit závazky vyplývající z této smlouvy.</w:t>
      </w:r>
    </w:p>
    <w:p w14:paraId="0BCA9DEE" w14:textId="77777777" w:rsidR="00C62652" w:rsidRPr="005D272F" w:rsidRDefault="00C62652" w:rsidP="00C6265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cs="Arial"/>
          <w:sz w:val="22"/>
          <w:szCs w:val="22"/>
        </w:rPr>
      </w:pPr>
    </w:p>
    <w:p w14:paraId="7719656F" w14:textId="77777777" w:rsidR="00C62652" w:rsidRDefault="00C62652" w:rsidP="00C62652">
      <w:pPr>
        <w:pStyle w:val="Zkladntext3"/>
        <w:numPr>
          <w:ilvl w:val="0"/>
          <w:numId w:val="6"/>
        </w:numPr>
        <w:suppressAutoHyphens w:val="0"/>
        <w:spacing w:after="0" w:line="240" w:lineRule="auto"/>
        <w:ind w:left="709" w:hanging="709"/>
        <w:jc w:val="both"/>
        <w:rPr>
          <w:rFonts w:cs="Arial"/>
          <w:sz w:val="22"/>
          <w:szCs w:val="22"/>
        </w:rPr>
      </w:pPr>
      <w:r>
        <w:rPr>
          <w:rFonts w:cs="Arial"/>
          <w:sz w:val="22"/>
          <w:szCs w:val="22"/>
        </w:rPr>
        <w:t xml:space="preserve">Objednatel </w:t>
      </w:r>
      <w:r w:rsidRPr="005D272F">
        <w:rPr>
          <w:rFonts w:cs="Arial"/>
          <w:sz w:val="22"/>
          <w:szCs w:val="22"/>
        </w:rPr>
        <w:t>s</w:t>
      </w:r>
      <w:r>
        <w:rPr>
          <w:rFonts w:cs="Arial"/>
          <w:sz w:val="22"/>
          <w:szCs w:val="22"/>
        </w:rPr>
        <w:t>e v případě prodlení s úhradou</w:t>
      </w:r>
      <w:r w:rsidRPr="005D272F">
        <w:rPr>
          <w:rFonts w:cs="Arial"/>
          <w:sz w:val="22"/>
          <w:szCs w:val="22"/>
        </w:rPr>
        <w:t xml:space="preserve"> ceny zavazuje uhradit </w:t>
      </w:r>
      <w:r>
        <w:rPr>
          <w:rFonts w:cs="Arial"/>
          <w:sz w:val="22"/>
          <w:szCs w:val="22"/>
        </w:rPr>
        <w:t>Poskytovateli</w:t>
      </w:r>
      <w:r w:rsidRPr="005D272F">
        <w:rPr>
          <w:rFonts w:cs="Arial"/>
          <w:sz w:val="22"/>
          <w:szCs w:val="22"/>
        </w:rPr>
        <w:t xml:space="preserve"> úroky z prodlení ve výši stanovené platnými právními předpisy. </w:t>
      </w:r>
    </w:p>
    <w:p w14:paraId="24555973" w14:textId="77777777" w:rsidR="00C62652" w:rsidRDefault="00C62652" w:rsidP="00C62652">
      <w:pPr>
        <w:pStyle w:val="Zkladntext3"/>
        <w:ind w:left="709"/>
        <w:rPr>
          <w:rFonts w:cs="Arial"/>
          <w:sz w:val="22"/>
          <w:szCs w:val="22"/>
        </w:rPr>
      </w:pPr>
    </w:p>
    <w:p w14:paraId="795549A5" w14:textId="77777777" w:rsidR="00C62652" w:rsidRPr="000F6D19" w:rsidRDefault="00C62652" w:rsidP="00C62652">
      <w:pPr>
        <w:pStyle w:val="Zkladntext3"/>
        <w:numPr>
          <w:ilvl w:val="0"/>
          <w:numId w:val="6"/>
        </w:numPr>
        <w:suppressAutoHyphens w:val="0"/>
        <w:spacing w:after="0" w:line="240" w:lineRule="auto"/>
        <w:ind w:left="709" w:hanging="709"/>
        <w:jc w:val="both"/>
        <w:rPr>
          <w:rFonts w:cs="Arial"/>
          <w:sz w:val="22"/>
          <w:szCs w:val="22"/>
        </w:rPr>
      </w:pPr>
      <w:r w:rsidRPr="000F6D19">
        <w:rPr>
          <w:rFonts w:cs="Arial"/>
          <w:sz w:val="22"/>
          <w:szCs w:val="22"/>
        </w:rPr>
        <w:t xml:space="preserve">Porušení povinnosti </w:t>
      </w:r>
      <w:r>
        <w:rPr>
          <w:rFonts w:cs="Arial"/>
          <w:sz w:val="22"/>
          <w:szCs w:val="22"/>
        </w:rPr>
        <w:t xml:space="preserve">Poskytovatele nebo Objednatele dle této smlouvy </w:t>
      </w:r>
      <w:r w:rsidRPr="000F6D19">
        <w:rPr>
          <w:rFonts w:cs="Arial"/>
          <w:sz w:val="22"/>
          <w:szCs w:val="22"/>
        </w:rPr>
        <w:t xml:space="preserve">po dobu delší než </w:t>
      </w:r>
      <w:r>
        <w:rPr>
          <w:rFonts w:cs="Arial"/>
          <w:sz w:val="22"/>
          <w:szCs w:val="22"/>
        </w:rPr>
        <w:t>30 kalendářních</w:t>
      </w:r>
      <w:r w:rsidRPr="000F6D19">
        <w:rPr>
          <w:rFonts w:cs="Arial"/>
          <w:sz w:val="22"/>
          <w:szCs w:val="22"/>
        </w:rPr>
        <w:t xml:space="preserve"> dnů se považuje za podstatné porušení </w:t>
      </w:r>
      <w:r>
        <w:rPr>
          <w:rFonts w:cs="Arial"/>
          <w:sz w:val="22"/>
          <w:szCs w:val="22"/>
        </w:rPr>
        <w:t>této</w:t>
      </w:r>
      <w:r w:rsidRPr="000F6D19">
        <w:rPr>
          <w:rFonts w:cs="Arial"/>
          <w:sz w:val="22"/>
          <w:szCs w:val="22"/>
        </w:rPr>
        <w:t xml:space="preserve"> smlouvy, jež opravňuje </w:t>
      </w:r>
      <w:r>
        <w:rPr>
          <w:rFonts w:cs="Arial"/>
          <w:sz w:val="22"/>
          <w:szCs w:val="22"/>
        </w:rPr>
        <w:t xml:space="preserve">smluvní stranu k odstoupení od této </w:t>
      </w:r>
      <w:r w:rsidRPr="000F6D19">
        <w:rPr>
          <w:rFonts w:cs="Arial"/>
          <w:sz w:val="22"/>
          <w:szCs w:val="22"/>
        </w:rPr>
        <w:t>smlouvy.</w:t>
      </w:r>
    </w:p>
    <w:p w14:paraId="4277E930" w14:textId="77777777" w:rsidR="00C62652" w:rsidRDefault="00C62652" w:rsidP="00C6265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cs="Arial"/>
          <w:sz w:val="22"/>
          <w:szCs w:val="22"/>
        </w:rPr>
      </w:pPr>
    </w:p>
    <w:p w14:paraId="0D39A737" w14:textId="77777777" w:rsidR="00C62652" w:rsidRPr="005D272F" w:rsidRDefault="00C62652" w:rsidP="00C62652">
      <w:pPr>
        <w:spacing w:line="240" w:lineRule="auto"/>
        <w:jc w:val="center"/>
        <w:rPr>
          <w:rFonts w:cs="Arial"/>
          <w:b/>
          <w:bCs/>
        </w:rPr>
      </w:pPr>
      <w:r w:rsidRPr="005D272F">
        <w:rPr>
          <w:rFonts w:cs="Arial"/>
          <w:b/>
          <w:bCs/>
        </w:rPr>
        <w:t>VII.</w:t>
      </w:r>
    </w:p>
    <w:p w14:paraId="77D0951C" w14:textId="77777777" w:rsidR="00C62652" w:rsidRPr="005D272F" w:rsidRDefault="00C62652" w:rsidP="00C62652">
      <w:pPr>
        <w:spacing w:line="240" w:lineRule="auto"/>
        <w:jc w:val="center"/>
        <w:rPr>
          <w:rFonts w:cs="Arial"/>
          <w:b/>
          <w:bCs/>
        </w:rPr>
      </w:pPr>
      <w:r w:rsidRPr="005D272F">
        <w:rPr>
          <w:rFonts w:cs="Arial"/>
          <w:b/>
          <w:bCs/>
        </w:rPr>
        <w:t>Závěrečná ujednání</w:t>
      </w:r>
    </w:p>
    <w:p w14:paraId="17F552DA" w14:textId="77777777" w:rsidR="00C62652" w:rsidRPr="005D272F" w:rsidRDefault="00C62652" w:rsidP="00C62652">
      <w:pPr>
        <w:pStyle w:val="Zkladntext3"/>
        <w:ind w:left="567"/>
        <w:rPr>
          <w:rFonts w:cs="Arial"/>
          <w:sz w:val="22"/>
          <w:szCs w:val="22"/>
        </w:rPr>
      </w:pPr>
    </w:p>
    <w:p w14:paraId="39783C74" w14:textId="77777777" w:rsidR="00C62652" w:rsidRPr="005D272F"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sidRPr="005D272F">
        <w:rPr>
          <w:rFonts w:cs="Arial"/>
          <w:sz w:val="22"/>
          <w:szCs w:val="22"/>
        </w:rPr>
        <w:t xml:space="preserve">Osoba podepisující tuto smlouvu jménem </w:t>
      </w:r>
      <w:r>
        <w:rPr>
          <w:rFonts w:cs="Arial"/>
          <w:sz w:val="22"/>
          <w:szCs w:val="22"/>
        </w:rPr>
        <w:t>Poskytovatele</w:t>
      </w:r>
      <w:r w:rsidRPr="005D272F">
        <w:rPr>
          <w:rFonts w:cs="Arial"/>
          <w:sz w:val="22"/>
          <w:szCs w:val="22"/>
        </w:rPr>
        <w:t xml:space="preserve"> prohlašuje</w:t>
      </w:r>
      <w:r w:rsidRPr="005D272F">
        <w:rPr>
          <w:rFonts w:cs="Arial"/>
          <w:color w:val="000000"/>
          <w:sz w:val="22"/>
          <w:szCs w:val="22"/>
        </w:rPr>
        <w:t xml:space="preserve">, že podle stanov společnosti, </w:t>
      </w:r>
      <w:r w:rsidRPr="003C20E8">
        <w:rPr>
          <w:rFonts w:cs="Arial"/>
          <w:sz w:val="22"/>
          <w:szCs w:val="22"/>
        </w:rPr>
        <w:t>společenské</w:t>
      </w:r>
      <w:r w:rsidRPr="005D272F">
        <w:rPr>
          <w:rFonts w:cs="Arial"/>
          <w:color w:val="000000"/>
          <w:sz w:val="22"/>
          <w:szCs w:val="22"/>
        </w:rPr>
        <w:t xml:space="preserve"> smlouvy nebo jiného obdobného organizačního předpisu je oprávněna smlouvu podepsat a k platnosti smlouvy není třeba podpisu jiné osoby.</w:t>
      </w:r>
    </w:p>
    <w:p w14:paraId="54B3FE03"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1824AB0F" w14:textId="77777777" w:rsidR="00C62652" w:rsidRPr="005D272F"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Pr>
          <w:rFonts w:cs="Arial"/>
          <w:sz w:val="22"/>
          <w:szCs w:val="22"/>
        </w:rPr>
        <w:t>Poskytovatel</w:t>
      </w:r>
      <w:r w:rsidRPr="005D272F">
        <w:rPr>
          <w:rFonts w:cs="Arial"/>
          <w:sz w:val="22"/>
          <w:szCs w:val="22"/>
        </w:rPr>
        <w:t xml:space="preserve"> prohlašuje, že se nenachází v úpadku ve smyslu zákona </w:t>
      </w:r>
      <w:r w:rsidRPr="005D272F">
        <w:rPr>
          <w:rFonts w:cs="Arial"/>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1C31C7D"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cs="Arial"/>
          <w:sz w:val="22"/>
          <w:szCs w:val="22"/>
        </w:rPr>
      </w:pPr>
    </w:p>
    <w:p w14:paraId="49D4EB8A" w14:textId="1FD51B23" w:rsidR="00C62652" w:rsidRPr="00911917"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Pr>
          <w:rFonts w:cs="Arial"/>
          <w:sz w:val="22"/>
          <w:szCs w:val="22"/>
        </w:rPr>
        <w:t>Poskytovatel</w:t>
      </w:r>
      <w:r w:rsidRPr="005D272F">
        <w:rPr>
          <w:rFonts w:cs="Arial"/>
          <w:sz w:val="22"/>
          <w:szCs w:val="22"/>
        </w:rPr>
        <w:t xml:space="preserve"> prohlašuje, že vůči němu není vedena exekuce a ani nemá žádné dluhy po splatnosti, jejichž splnění by mohlo být vymáháno v exekuci podle zákona </w:t>
      </w:r>
      <w:r>
        <w:rPr>
          <w:rFonts w:cs="Arial"/>
          <w:sz w:val="22"/>
          <w:szCs w:val="22"/>
        </w:rPr>
        <w:br/>
      </w:r>
      <w:r w:rsidRPr="005D272F">
        <w:rPr>
          <w:rFonts w:cs="Arial"/>
          <w:sz w:val="22"/>
          <w:szCs w:val="22"/>
        </w:rPr>
        <w:t xml:space="preserve">č. 120/2001 Sb., o soudních exekutorech a exekuční činnosti (exekuční řád) </w:t>
      </w:r>
      <w:r>
        <w:rPr>
          <w:rFonts w:cs="Arial"/>
          <w:sz w:val="22"/>
          <w:szCs w:val="22"/>
        </w:rPr>
        <w:br/>
      </w:r>
      <w:r w:rsidRPr="005D272F">
        <w:rPr>
          <w:rFonts w:cs="Arial"/>
          <w:sz w:val="22"/>
          <w:szCs w:val="22"/>
        </w:rPr>
        <w:t xml:space="preserve">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w:t>
      </w:r>
      <w:r w:rsidRPr="005D272F">
        <w:rPr>
          <w:rFonts w:cs="Arial"/>
          <w:sz w:val="22"/>
          <w:szCs w:val="22"/>
        </w:rPr>
        <w:lastRenderedPageBreak/>
        <w:t>pozdějších předpisů, zákona</w:t>
      </w:r>
      <w:r>
        <w:rPr>
          <w:rFonts w:cs="Arial"/>
          <w:sz w:val="22"/>
          <w:szCs w:val="22"/>
        </w:rPr>
        <w:t xml:space="preserve"> </w:t>
      </w:r>
      <w:r w:rsidRPr="005D272F">
        <w:rPr>
          <w:rFonts w:cs="Arial"/>
          <w:sz w:val="22"/>
          <w:szCs w:val="22"/>
        </w:rPr>
        <w:t>č. 500/2004 Sb., správního řádu, ve znění pozdějších předpisů, či podle zákona č. 280/2009 Sb., daňového řádu, ve znění pozdějších předpisů.</w:t>
      </w:r>
    </w:p>
    <w:p w14:paraId="085CE9D3" w14:textId="77777777" w:rsidR="00C62652"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sidRPr="005D272F">
        <w:rPr>
          <w:rFonts w:cs="Arial"/>
          <w:sz w:val="22"/>
          <w:szCs w:val="22"/>
        </w:rPr>
        <w:t>Jakékoliv změny či doplňky této smlouvy lze činit pouze formou písemných číslovaných dodatků podepsaných oběma smluvními stranami; odstoupení od smlouvy lze provést pouze písemnou formou.</w:t>
      </w:r>
    </w:p>
    <w:p w14:paraId="6F82EB36" w14:textId="77777777" w:rsidR="00C62652" w:rsidRDefault="00C62652" w:rsidP="00C62652">
      <w:pPr>
        <w:pStyle w:val="Odstavecseseznamem"/>
        <w:rPr>
          <w:rFonts w:cs="Arial"/>
        </w:rPr>
      </w:pPr>
    </w:p>
    <w:p w14:paraId="0C86733A" w14:textId="77777777" w:rsidR="00C62652"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Pr>
          <w:rFonts w:cs="Arial"/>
          <w:sz w:val="22"/>
          <w:szCs w:val="22"/>
        </w:rPr>
        <w:t>Tato smlouva se uzavírá na dobu neurčitou.</w:t>
      </w:r>
    </w:p>
    <w:p w14:paraId="1CFF2E3F" w14:textId="77777777" w:rsidR="00C62652"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049DE6E1" w14:textId="77777777" w:rsidR="00C62652" w:rsidRPr="004F06A1"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Pr>
          <w:rFonts w:cs="Arial"/>
          <w:sz w:val="22"/>
          <w:szCs w:val="22"/>
        </w:rPr>
        <w:t xml:space="preserve">Objednatel i Poskytovatel mohou smlouvu ukončit písemnou výpovědí bez udání důvodu. Výpovědní lhůta činí 3 měsíce. </w:t>
      </w:r>
    </w:p>
    <w:p w14:paraId="38AEFDDC"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2C4DBCA3" w14:textId="77777777" w:rsidR="00C62652" w:rsidRPr="005D272F"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sidRPr="005D272F">
        <w:rPr>
          <w:rFonts w:cs="Arial"/>
          <w:sz w:val="22"/>
          <w:szCs w:val="22"/>
        </w:rPr>
        <w:t xml:space="preserve">Ve věcech touto smlouvou neupravených se tato smlouva řídí platnými právními předpisy ČR, zejména ustanoveními § </w:t>
      </w:r>
      <w:r>
        <w:rPr>
          <w:rFonts w:cs="Arial"/>
          <w:sz w:val="22"/>
          <w:szCs w:val="22"/>
        </w:rPr>
        <w:t xml:space="preserve">2079 a násl. zákona č. 89/2012 Sb., </w:t>
      </w:r>
      <w:proofErr w:type="gramStart"/>
      <w:r>
        <w:rPr>
          <w:rFonts w:cs="Arial"/>
          <w:sz w:val="22"/>
          <w:szCs w:val="22"/>
        </w:rPr>
        <w:t xml:space="preserve">občanského </w:t>
      </w:r>
      <w:r w:rsidRPr="005D272F">
        <w:rPr>
          <w:rFonts w:cs="Arial"/>
          <w:sz w:val="22"/>
          <w:szCs w:val="22"/>
        </w:rPr>
        <w:t xml:space="preserve"> zákoníku</w:t>
      </w:r>
      <w:proofErr w:type="gramEnd"/>
      <w:r w:rsidRPr="005D272F">
        <w:rPr>
          <w:rFonts w:cs="Arial"/>
          <w:sz w:val="22"/>
          <w:szCs w:val="22"/>
        </w:rPr>
        <w:t xml:space="preserve">, </w:t>
      </w:r>
      <w:r>
        <w:rPr>
          <w:rFonts w:cs="Arial"/>
          <w:sz w:val="22"/>
          <w:szCs w:val="22"/>
        </w:rPr>
        <w:t>v platném znění</w:t>
      </w:r>
      <w:r w:rsidRPr="005D272F">
        <w:rPr>
          <w:rFonts w:cs="Arial"/>
          <w:sz w:val="22"/>
          <w:szCs w:val="22"/>
        </w:rPr>
        <w:t>.</w:t>
      </w:r>
    </w:p>
    <w:p w14:paraId="3D4A7947"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Style w:val="platne1"/>
          <w:rFonts w:cs="Arial"/>
          <w:sz w:val="22"/>
          <w:szCs w:val="22"/>
        </w:rPr>
      </w:pPr>
    </w:p>
    <w:p w14:paraId="6D1B7E3E" w14:textId="77777777" w:rsidR="00C62652" w:rsidRPr="001061C4"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z w:val="22"/>
          <w:szCs w:val="22"/>
        </w:rPr>
      </w:pPr>
      <w:r w:rsidRPr="005D272F">
        <w:rPr>
          <w:rStyle w:val="platne1"/>
          <w:rFonts w:cs="Arial"/>
          <w:sz w:val="22"/>
          <w:szCs w:val="22"/>
        </w:rPr>
        <w:t xml:space="preserve"> </w:t>
      </w:r>
      <w:r w:rsidRPr="005D272F">
        <w:rPr>
          <w:rFonts w:cs="Arial"/>
          <w:snapToGrid w:val="0"/>
          <w:sz w:val="22"/>
          <w:szCs w:val="22"/>
        </w:rPr>
        <w:t xml:space="preserve">Smluvní strany se ve smyslu ustanovení § 89a zákona č. 99/1963 Sb., občanský soudní </w:t>
      </w:r>
      <w:r w:rsidRPr="003C20E8">
        <w:rPr>
          <w:rFonts w:cs="Arial"/>
          <w:sz w:val="22"/>
          <w:szCs w:val="22"/>
        </w:rPr>
        <w:t>řád</w:t>
      </w:r>
      <w:r w:rsidRPr="005D272F">
        <w:rPr>
          <w:rFonts w:cs="Arial"/>
          <w:snapToGrid w:val="0"/>
          <w:sz w:val="22"/>
          <w:szCs w:val="22"/>
        </w:rPr>
        <w:t>, dohodly, že místně příslušným soudem k projednání a rozhodnutí sporů a jiných právních věcí</w:t>
      </w:r>
      <w:r>
        <w:rPr>
          <w:rFonts w:cs="Arial"/>
          <w:snapToGrid w:val="0"/>
          <w:sz w:val="22"/>
          <w:szCs w:val="22"/>
        </w:rPr>
        <w:t>,</w:t>
      </w:r>
      <w:r w:rsidRPr="005D272F">
        <w:rPr>
          <w:rFonts w:cs="Arial"/>
          <w:snapToGrid w:val="0"/>
          <w:sz w:val="22"/>
          <w:szCs w:val="22"/>
        </w:rPr>
        <w:t xml:space="preserve"> vyplývajících z </w:t>
      </w:r>
      <w:proofErr w:type="gramStart"/>
      <w:r w:rsidRPr="005D272F">
        <w:rPr>
          <w:rFonts w:cs="Arial"/>
          <w:snapToGrid w:val="0"/>
          <w:sz w:val="22"/>
          <w:szCs w:val="22"/>
        </w:rPr>
        <w:t>touto smlouvou</w:t>
      </w:r>
      <w:proofErr w:type="gramEnd"/>
      <w:r w:rsidRPr="005D272F">
        <w:rPr>
          <w:rFonts w:cs="Arial"/>
          <w:snapToGrid w:val="0"/>
          <w:sz w:val="22"/>
          <w:szCs w:val="22"/>
        </w:rPr>
        <w:t xml:space="preserve">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w:t>
      </w:r>
      <w:r>
        <w:rPr>
          <w:rFonts w:cs="Arial"/>
          <w:snapToGrid w:val="0"/>
          <w:sz w:val="22"/>
          <w:szCs w:val="22"/>
        </w:rPr>
        <w:br/>
      </w:r>
      <w:r w:rsidRPr="005D272F">
        <w:rPr>
          <w:rFonts w:cs="Arial"/>
          <w:snapToGrid w:val="0"/>
          <w:sz w:val="22"/>
          <w:szCs w:val="22"/>
        </w:rPr>
        <w:t>v Brně.</w:t>
      </w:r>
    </w:p>
    <w:p w14:paraId="52C70E7A" w14:textId="77777777" w:rsidR="00C62652" w:rsidRPr="001061C4"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39834533" w14:textId="77777777" w:rsidR="00C62652" w:rsidRPr="00024DFD"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hanging="709"/>
        <w:jc w:val="both"/>
        <w:rPr>
          <w:rFonts w:cs="Arial"/>
          <w:sz w:val="22"/>
          <w:szCs w:val="22"/>
        </w:rPr>
      </w:pPr>
      <w:r w:rsidRPr="00024DFD">
        <w:rPr>
          <w:rFonts w:cs="Arial"/>
          <w:sz w:val="22"/>
          <w:szCs w:val="22"/>
        </w:rPr>
        <w:t>Přílohou</w:t>
      </w:r>
      <w:r w:rsidRPr="00024DFD">
        <w:rPr>
          <w:rFonts w:cs="Arial"/>
          <w:snapToGrid w:val="0"/>
          <w:sz w:val="22"/>
          <w:szCs w:val="22"/>
        </w:rPr>
        <w:t xml:space="preserve"> této smlouvy je </w:t>
      </w:r>
      <w:r w:rsidRPr="00024DFD">
        <w:rPr>
          <w:rFonts w:cs="Arial"/>
          <w:sz w:val="22"/>
          <w:szCs w:val="22"/>
        </w:rPr>
        <w:t>Příloha č. 1 – Specifikace zařízení</w:t>
      </w:r>
      <w:r>
        <w:rPr>
          <w:rFonts w:cs="Arial"/>
          <w:sz w:val="22"/>
          <w:szCs w:val="22"/>
        </w:rPr>
        <w:t>.</w:t>
      </w:r>
      <w:r w:rsidRPr="00024DFD">
        <w:rPr>
          <w:rFonts w:cs="Arial"/>
          <w:sz w:val="22"/>
          <w:szCs w:val="22"/>
        </w:rPr>
        <w:t xml:space="preserve"> </w:t>
      </w:r>
    </w:p>
    <w:p w14:paraId="7C02780F"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05C4E30B" w14:textId="0F283DCF" w:rsidR="00C62652"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napToGrid w:val="0"/>
          <w:sz w:val="22"/>
          <w:szCs w:val="22"/>
        </w:rPr>
      </w:pPr>
      <w:r w:rsidRPr="005D272F">
        <w:rPr>
          <w:rFonts w:cs="Arial"/>
          <w:snapToGrid w:val="0"/>
          <w:sz w:val="22"/>
          <w:szCs w:val="22"/>
        </w:rPr>
        <w:t xml:space="preserve">Tato </w:t>
      </w:r>
      <w:r w:rsidRPr="003C20E8">
        <w:rPr>
          <w:rFonts w:cs="Arial"/>
          <w:sz w:val="22"/>
          <w:szCs w:val="22"/>
        </w:rPr>
        <w:t>smlouva</w:t>
      </w:r>
      <w:r w:rsidRPr="005D272F">
        <w:rPr>
          <w:rFonts w:cs="Arial"/>
          <w:snapToGrid w:val="0"/>
          <w:sz w:val="22"/>
          <w:szCs w:val="22"/>
        </w:rPr>
        <w:t xml:space="preserve"> je sepsána ve </w:t>
      </w:r>
      <w:r w:rsidR="009E2F2E">
        <w:rPr>
          <w:rFonts w:cs="Arial"/>
          <w:snapToGrid w:val="0"/>
          <w:sz w:val="22"/>
          <w:szCs w:val="22"/>
        </w:rPr>
        <w:t>dvou</w:t>
      </w:r>
      <w:r w:rsidRPr="005D272F">
        <w:rPr>
          <w:rFonts w:cs="Arial"/>
          <w:snapToGrid w:val="0"/>
          <w:sz w:val="22"/>
          <w:szCs w:val="22"/>
        </w:rPr>
        <w:t xml:space="preserve"> vyhotoveních stejné platnosti a závaznosti,</w:t>
      </w:r>
      <w:r w:rsidR="009E2F2E">
        <w:rPr>
          <w:rFonts w:cs="Arial"/>
          <w:snapToGrid w:val="0"/>
          <w:sz w:val="22"/>
          <w:szCs w:val="22"/>
        </w:rPr>
        <w:t xml:space="preserve"> </w:t>
      </w:r>
      <w:r>
        <w:rPr>
          <w:rFonts w:cs="Arial"/>
          <w:snapToGrid w:val="0"/>
          <w:sz w:val="22"/>
          <w:szCs w:val="22"/>
        </w:rPr>
        <w:t xml:space="preserve">přičemž </w:t>
      </w:r>
      <w:r w:rsidR="009E2F2E">
        <w:rPr>
          <w:rFonts w:cs="Arial"/>
          <w:snapToGrid w:val="0"/>
          <w:sz w:val="22"/>
          <w:szCs w:val="22"/>
        </w:rPr>
        <w:t xml:space="preserve">jak </w:t>
      </w:r>
      <w:r>
        <w:rPr>
          <w:rFonts w:cs="Arial"/>
          <w:snapToGrid w:val="0"/>
          <w:sz w:val="22"/>
          <w:szCs w:val="22"/>
        </w:rPr>
        <w:t>Objednatel</w:t>
      </w:r>
      <w:r w:rsidR="009E2F2E">
        <w:rPr>
          <w:rFonts w:cs="Arial"/>
          <w:snapToGrid w:val="0"/>
          <w:sz w:val="22"/>
          <w:szCs w:val="22"/>
        </w:rPr>
        <w:t>, tak Poskytovatel</w:t>
      </w:r>
      <w:r>
        <w:rPr>
          <w:rFonts w:cs="Arial"/>
          <w:snapToGrid w:val="0"/>
          <w:sz w:val="22"/>
          <w:szCs w:val="22"/>
        </w:rPr>
        <w:t xml:space="preserve"> obdrží jeho vyhotovení.</w:t>
      </w:r>
    </w:p>
    <w:p w14:paraId="6D46DFC1" w14:textId="77777777" w:rsidR="00C62652"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napToGrid w:val="0"/>
          <w:sz w:val="22"/>
          <w:szCs w:val="22"/>
        </w:rPr>
      </w:pPr>
    </w:p>
    <w:p w14:paraId="5302E93F" w14:textId="266F32E3" w:rsidR="00C62652" w:rsidRPr="005D272F"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napToGrid w:val="0"/>
          <w:sz w:val="22"/>
          <w:szCs w:val="22"/>
        </w:rPr>
      </w:pPr>
      <w:r>
        <w:rPr>
          <w:rFonts w:cs="Arial"/>
          <w:snapToGrid w:val="0"/>
          <w:sz w:val="22"/>
          <w:szCs w:val="22"/>
        </w:rPr>
        <w:t>Tato smlouva je platná dnem podpisu oprávněných</w:t>
      </w:r>
      <w:r w:rsidR="00204790">
        <w:rPr>
          <w:rFonts w:cs="Arial"/>
          <w:snapToGrid w:val="0"/>
          <w:sz w:val="22"/>
          <w:szCs w:val="22"/>
        </w:rPr>
        <w:t xml:space="preserve"> zástupců obou smluvních stran </w:t>
      </w:r>
      <w:r>
        <w:rPr>
          <w:rFonts w:cs="Arial"/>
          <w:snapToGrid w:val="0"/>
          <w:sz w:val="22"/>
          <w:szCs w:val="22"/>
        </w:rPr>
        <w:t>a nabývá účinnosti dnem</w:t>
      </w:r>
      <w:r w:rsidR="00204790">
        <w:rPr>
          <w:rFonts w:cs="Arial"/>
          <w:snapToGrid w:val="0"/>
          <w:sz w:val="22"/>
          <w:szCs w:val="22"/>
        </w:rPr>
        <w:t xml:space="preserve"> 1. 11. 2018.</w:t>
      </w:r>
    </w:p>
    <w:p w14:paraId="31BAF2B9" w14:textId="77777777" w:rsidR="00C62652" w:rsidRPr="005D272F"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cs="Arial"/>
          <w:sz w:val="22"/>
          <w:szCs w:val="22"/>
        </w:rPr>
      </w:pPr>
    </w:p>
    <w:p w14:paraId="6BFE7F11" w14:textId="77777777" w:rsidR="00C62652" w:rsidRPr="004A60C5" w:rsidRDefault="00C62652" w:rsidP="00C62652">
      <w:pPr>
        <w:pStyle w:val="Zkladntext3"/>
        <w:numPr>
          <w:ilvl w:val="0"/>
          <w:numId w:val="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uppressAutoHyphens w:val="0"/>
        <w:spacing w:after="0" w:line="240" w:lineRule="auto"/>
        <w:ind w:left="709" w:hanging="709"/>
        <w:jc w:val="both"/>
        <w:rPr>
          <w:rFonts w:cs="Arial"/>
          <w:snapToGrid w:val="0"/>
          <w:sz w:val="22"/>
          <w:szCs w:val="22"/>
        </w:rPr>
      </w:pPr>
      <w:r w:rsidRPr="004A60C5">
        <w:rPr>
          <w:rFonts w:cs="Arial"/>
          <w:snapToGrid w:val="0"/>
          <w:sz w:val="22"/>
          <w:szCs w:val="22"/>
        </w:rPr>
        <w:t>Smluvní strany prohlašují, že se důkladně seznámily s obsahem této smlouvy, kterému zcela rozumí a plně vyjadřuje jejich svobodnou a vážnou vůli.</w:t>
      </w:r>
    </w:p>
    <w:p w14:paraId="1D5DA38B" w14:textId="77777777" w:rsidR="00C62652" w:rsidRDefault="00C62652" w:rsidP="00C62652">
      <w:pPr>
        <w:pStyle w:val="Odstavecseseznamem"/>
        <w:rPr>
          <w:rFonts w:cs="Arial"/>
        </w:rPr>
      </w:pPr>
    </w:p>
    <w:p w14:paraId="2C57C26C" w14:textId="77777777" w:rsidR="00C62652" w:rsidRPr="005D272F" w:rsidRDefault="00C62652" w:rsidP="00C62652">
      <w:pPr>
        <w:pStyle w:val="Odstavecseseznamem"/>
        <w:rPr>
          <w:rFonts w:cs="Arial"/>
        </w:rPr>
      </w:pPr>
    </w:p>
    <w:tbl>
      <w:tblPr>
        <w:tblW w:w="0" w:type="auto"/>
        <w:tblLook w:val="04A0" w:firstRow="1" w:lastRow="0" w:firstColumn="1" w:lastColumn="0" w:noHBand="0" w:noVBand="1"/>
      </w:tblPr>
      <w:tblGrid>
        <w:gridCol w:w="4889"/>
        <w:gridCol w:w="4889"/>
      </w:tblGrid>
      <w:tr w:rsidR="00C62652" w:rsidRPr="005D272F" w14:paraId="71ABE84D" w14:textId="77777777" w:rsidTr="00B7017D">
        <w:tc>
          <w:tcPr>
            <w:tcW w:w="4889" w:type="dxa"/>
          </w:tcPr>
          <w:p w14:paraId="18255A5A" w14:textId="1421AFE6" w:rsidR="00C62652" w:rsidRDefault="00C62652" w:rsidP="009E2F2E">
            <w:pPr>
              <w:pStyle w:val="Zkladntext2"/>
              <w:spacing w:line="240" w:lineRule="auto"/>
              <w:jc w:val="center"/>
              <w:rPr>
                <w:rFonts w:cs="Arial"/>
                <w:b/>
                <w:szCs w:val="22"/>
              </w:rPr>
            </w:pPr>
            <w:r>
              <w:rPr>
                <w:rFonts w:cs="Arial"/>
                <w:b/>
                <w:szCs w:val="22"/>
              </w:rPr>
              <w:t>POSKYTOVATEL</w:t>
            </w:r>
            <w:r w:rsidRPr="005D272F">
              <w:rPr>
                <w:rFonts w:cs="Arial"/>
                <w:b/>
                <w:szCs w:val="22"/>
              </w:rPr>
              <w:t>:</w:t>
            </w:r>
          </w:p>
          <w:p w14:paraId="12FFEBFC" w14:textId="77777777" w:rsidR="00204790" w:rsidRPr="00A8472F" w:rsidRDefault="00204790" w:rsidP="009E2F2E">
            <w:pPr>
              <w:pStyle w:val="Zkladntext2"/>
              <w:spacing w:line="240" w:lineRule="auto"/>
              <w:jc w:val="center"/>
              <w:rPr>
                <w:rFonts w:cs="Arial"/>
                <w:b/>
                <w:szCs w:val="22"/>
              </w:rPr>
            </w:pPr>
          </w:p>
          <w:p w14:paraId="6C07E7CA" w14:textId="5DF756C4" w:rsidR="00C62652" w:rsidRPr="009E2F2E" w:rsidRDefault="00C62652" w:rsidP="00B7017D">
            <w:pPr>
              <w:pStyle w:val="Zkladntext2"/>
              <w:spacing w:line="240" w:lineRule="auto"/>
              <w:jc w:val="center"/>
              <w:rPr>
                <w:rFonts w:cs="Arial"/>
                <w:szCs w:val="22"/>
              </w:rPr>
            </w:pPr>
            <w:r w:rsidRPr="009E2F2E">
              <w:rPr>
                <w:rFonts w:cs="Arial"/>
                <w:szCs w:val="22"/>
              </w:rPr>
              <w:t>V Dobříši dne</w:t>
            </w:r>
            <w:r w:rsidR="00204790">
              <w:rPr>
                <w:rFonts w:cs="Arial"/>
                <w:szCs w:val="22"/>
              </w:rPr>
              <w:t xml:space="preserve"> </w:t>
            </w:r>
            <w:r w:rsidR="009E2F2E">
              <w:rPr>
                <w:rFonts w:cs="Arial"/>
                <w:szCs w:val="22"/>
              </w:rPr>
              <w:t>..................</w:t>
            </w:r>
            <w:r w:rsidRPr="009E2F2E">
              <w:rPr>
                <w:rFonts w:cs="Arial"/>
                <w:szCs w:val="22"/>
              </w:rPr>
              <w:t xml:space="preserve"> </w:t>
            </w:r>
          </w:p>
          <w:p w14:paraId="0CA9658B" w14:textId="60BAA827" w:rsidR="00C62652" w:rsidRDefault="00C62652" w:rsidP="00BE5B9A">
            <w:pPr>
              <w:pStyle w:val="Zkladntext2"/>
              <w:spacing w:line="240" w:lineRule="auto"/>
              <w:rPr>
                <w:rFonts w:cs="Arial"/>
                <w:b/>
                <w:szCs w:val="22"/>
              </w:rPr>
            </w:pPr>
          </w:p>
          <w:p w14:paraId="495F47E0" w14:textId="77777777" w:rsidR="009E2F2E" w:rsidRDefault="009E2F2E" w:rsidP="00BE5B9A">
            <w:pPr>
              <w:pStyle w:val="Zkladntext2"/>
              <w:spacing w:line="240" w:lineRule="auto"/>
              <w:rPr>
                <w:rFonts w:cs="Arial"/>
                <w:b/>
                <w:szCs w:val="22"/>
              </w:rPr>
            </w:pPr>
          </w:p>
          <w:p w14:paraId="2B364D72" w14:textId="77777777" w:rsidR="00204790" w:rsidRPr="00A8472F" w:rsidRDefault="00204790" w:rsidP="00BE5B9A">
            <w:pPr>
              <w:pStyle w:val="Zkladntext2"/>
              <w:spacing w:line="240" w:lineRule="auto"/>
              <w:rPr>
                <w:rFonts w:cs="Arial"/>
                <w:b/>
                <w:szCs w:val="22"/>
              </w:rPr>
            </w:pPr>
          </w:p>
          <w:p w14:paraId="59A92B2F" w14:textId="77777777" w:rsidR="00C62652" w:rsidRPr="00A8472F" w:rsidRDefault="00C62652" w:rsidP="00B7017D">
            <w:pPr>
              <w:pStyle w:val="Zkladntext2"/>
              <w:spacing w:line="240" w:lineRule="auto"/>
              <w:jc w:val="center"/>
              <w:rPr>
                <w:rFonts w:cs="Arial"/>
                <w:b/>
                <w:szCs w:val="22"/>
              </w:rPr>
            </w:pPr>
            <w:r>
              <w:rPr>
                <w:rFonts w:cs="Arial"/>
                <w:b/>
                <w:szCs w:val="22"/>
              </w:rPr>
              <w:t>___________________</w:t>
            </w:r>
            <w:r w:rsidRPr="00A8472F">
              <w:rPr>
                <w:rFonts w:cs="Arial"/>
                <w:b/>
                <w:szCs w:val="22"/>
              </w:rPr>
              <w:t>_________</w:t>
            </w:r>
          </w:p>
          <w:p w14:paraId="49EA91ED" w14:textId="77777777" w:rsidR="00C62652" w:rsidRPr="00A8472F" w:rsidRDefault="00C62652" w:rsidP="00B7017D">
            <w:pPr>
              <w:pStyle w:val="Zkladntext2"/>
              <w:spacing w:line="240" w:lineRule="auto"/>
              <w:jc w:val="center"/>
              <w:rPr>
                <w:rFonts w:cs="Arial"/>
                <w:b/>
                <w:szCs w:val="22"/>
              </w:rPr>
            </w:pPr>
            <w:proofErr w:type="spellStart"/>
            <w:r w:rsidRPr="00A8472F">
              <w:rPr>
                <w:rFonts w:cs="Arial"/>
                <w:b/>
                <w:szCs w:val="22"/>
              </w:rPr>
              <w:t>SEQme</w:t>
            </w:r>
            <w:proofErr w:type="spellEnd"/>
            <w:r w:rsidRPr="00A8472F">
              <w:rPr>
                <w:rFonts w:cs="Arial"/>
                <w:b/>
                <w:szCs w:val="22"/>
              </w:rPr>
              <w:t>, s.r.o.</w:t>
            </w:r>
          </w:p>
          <w:p w14:paraId="46ED017F" w14:textId="77777777" w:rsidR="00C62652" w:rsidRDefault="00C62652" w:rsidP="00B7017D">
            <w:pPr>
              <w:pStyle w:val="Zkladntext2"/>
              <w:spacing w:line="240" w:lineRule="auto"/>
              <w:jc w:val="center"/>
              <w:rPr>
                <w:rStyle w:val="platne1"/>
                <w:rFonts w:eastAsia="Calibri" w:cs="Arial"/>
                <w:sz w:val="23"/>
                <w:szCs w:val="23"/>
              </w:rPr>
            </w:pPr>
            <w:r w:rsidRPr="000176DF">
              <w:rPr>
                <w:rStyle w:val="platne1"/>
                <w:rFonts w:eastAsia="Calibri" w:cs="Arial"/>
                <w:sz w:val="23"/>
                <w:szCs w:val="23"/>
              </w:rPr>
              <w:t>Richard Nádvorník</w:t>
            </w:r>
            <w:r>
              <w:rPr>
                <w:rStyle w:val="platne1"/>
                <w:rFonts w:eastAsia="Calibri" w:cs="Arial"/>
                <w:sz w:val="23"/>
                <w:szCs w:val="23"/>
              </w:rPr>
              <w:t xml:space="preserve">, </w:t>
            </w:r>
            <w:proofErr w:type="spellStart"/>
            <w:r>
              <w:rPr>
                <w:rStyle w:val="platne1"/>
                <w:rFonts w:eastAsia="Calibri" w:cs="Arial"/>
                <w:sz w:val="23"/>
                <w:szCs w:val="23"/>
              </w:rPr>
              <w:t>Ph</w:t>
            </w:r>
            <w:proofErr w:type="spellEnd"/>
            <w:r>
              <w:rPr>
                <w:rStyle w:val="platne1"/>
                <w:rFonts w:eastAsia="Calibri" w:cs="Arial"/>
                <w:sz w:val="23"/>
                <w:szCs w:val="23"/>
              </w:rPr>
              <w:t>. D.</w:t>
            </w:r>
          </w:p>
          <w:p w14:paraId="0D5F3B28" w14:textId="77777777" w:rsidR="00C62652" w:rsidRPr="00A8472F" w:rsidRDefault="00C62652" w:rsidP="00B7017D">
            <w:pPr>
              <w:pStyle w:val="Zkladntext2"/>
              <w:spacing w:line="240" w:lineRule="auto"/>
              <w:jc w:val="center"/>
              <w:rPr>
                <w:rFonts w:cs="Arial"/>
                <w:b/>
                <w:szCs w:val="22"/>
              </w:rPr>
            </w:pPr>
            <w:r w:rsidRPr="000176DF">
              <w:rPr>
                <w:rStyle w:val="platne1"/>
                <w:rFonts w:eastAsia="Calibri" w:cs="Arial"/>
                <w:sz w:val="23"/>
                <w:szCs w:val="23"/>
              </w:rPr>
              <w:t>jednatel</w:t>
            </w:r>
          </w:p>
        </w:tc>
        <w:tc>
          <w:tcPr>
            <w:tcW w:w="4889" w:type="dxa"/>
          </w:tcPr>
          <w:p w14:paraId="0D9A78BE" w14:textId="6B65B483" w:rsidR="00C62652" w:rsidRDefault="00C62652" w:rsidP="009E2F2E">
            <w:pPr>
              <w:pStyle w:val="Zkladntext2"/>
              <w:spacing w:line="240" w:lineRule="auto"/>
              <w:jc w:val="center"/>
              <w:rPr>
                <w:rFonts w:cs="Arial"/>
                <w:b/>
                <w:szCs w:val="22"/>
              </w:rPr>
            </w:pPr>
            <w:r>
              <w:rPr>
                <w:rFonts w:cs="Arial"/>
                <w:b/>
                <w:szCs w:val="22"/>
              </w:rPr>
              <w:t>OBJEDNATEL</w:t>
            </w:r>
            <w:r w:rsidRPr="005D272F">
              <w:rPr>
                <w:rFonts w:cs="Arial"/>
                <w:b/>
                <w:szCs w:val="22"/>
              </w:rPr>
              <w:t>:</w:t>
            </w:r>
          </w:p>
          <w:p w14:paraId="7F0CDAE4" w14:textId="77777777" w:rsidR="00204790" w:rsidRPr="009E2F2E" w:rsidRDefault="00204790" w:rsidP="009E2F2E">
            <w:pPr>
              <w:pStyle w:val="Zkladntext2"/>
              <w:spacing w:line="240" w:lineRule="auto"/>
              <w:jc w:val="center"/>
              <w:rPr>
                <w:rFonts w:cs="Arial"/>
                <w:b/>
                <w:szCs w:val="22"/>
              </w:rPr>
            </w:pPr>
          </w:p>
          <w:p w14:paraId="7A16CC23" w14:textId="77777777" w:rsidR="00C62652" w:rsidRPr="005D272F" w:rsidRDefault="00C62652" w:rsidP="00B7017D">
            <w:pPr>
              <w:pStyle w:val="Zkladntext2"/>
              <w:spacing w:line="240" w:lineRule="auto"/>
              <w:jc w:val="center"/>
              <w:rPr>
                <w:rFonts w:cs="Arial"/>
                <w:szCs w:val="22"/>
              </w:rPr>
            </w:pPr>
            <w:r w:rsidRPr="005D272F">
              <w:rPr>
                <w:rFonts w:cs="Arial"/>
                <w:szCs w:val="22"/>
              </w:rPr>
              <w:t>V Brně dne ………………</w:t>
            </w:r>
            <w:proofErr w:type="gramStart"/>
            <w:r w:rsidRPr="005D272F">
              <w:rPr>
                <w:rFonts w:cs="Arial"/>
                <w:szCs w:val="22"/>
              </w:rPr>
              <w:t>…..</w:t>
            </w:r>
            <w:proofErr w:type="gramEnd"/>
          </w:p>
          <w:p w14:paraId="480B06C8" w14:textId="73D1C060" w:rsidR="00C62652" w:rsidRDefault="00C62652" w:rsidP="00BE5B9A">
            <w:pPr>
              <w:pStyle w:val="Zkladntext2"/>
              <w:spacing w:line="240" w:lineRule="auto"/>
              <w:rPr>
                <w:rFonts w:cs="Arial"/>
                <w:szCs w:val="22"/>
              </w:rPr>
            </w:pPr>
          </w:p>
          <w:p w14:paraId="010C211F" w14:textId="77777777" w:rsidR="009E2F2E" w:rsidRDefault="009E2F2E" w:rsidP="00BE5B9A">
            <w:pPr>
              <w:pStyle w:val="Zkladntext2"/>
              <w:spacing w:line="240" w:lineRule="auto"/>
              <w:rPr>
                <w:rFonts w:cs="Arial"/>
                <w:szCs w:val="22"/>
              </w:rPr>
            </w:pPr>
          </w:p>
          <w:p w14:paraId="5D45E88D" w14:textId="77777777" w:rsidR="00204790" w:rsidRPr="005D272F" w:rsidRDefault="00204790" w:rsidP="00BE5B9A">
            <w:pPr>
              <w:pStyle w:val="Zkladntext2"/>
              <w:spacing w:line="240" w:lineRule="auto"/>
              <w:rPr>
                <w:rFonts w:cs="Arial"/>
                <w:szCs w:val="22"/>
              </w:rPr>
            </w:pPr>
          </w:p>
          <w:p w14:paraId="6A100AD5" w14:textId="77777777" w:rsidR="00C62652" w:rsidRPr="005D272F" w:rsidRDefault="00C62652" w:rsidP="00B7017D">
            <w:pPr>
              <w:pStyle w:val="Zkladntext2"/>
              <w:spacing w:line="240" w:lineRule="auto"/>
              <w:jc w:val="center"/>
              <w:rPr>
                <w:rFonts w:cs="Arial"/>
                <w:szCs w:val="22"/>
              </w:rPr>
            </w:pPr>
            <w:r w:rsidRPr="005D272F">
              <w:rPr>
                <w:rFonts w:cs="Arial"/>
                <w:szCs w:val="22"/>
              </w:rPr>
              <w:t>_________________</w:t>
            </w:r>
            <w:r w:rsidRPr="005D272F">
              <w:rPr>
                <w:rFonts w:cs="Arial"/>
                <w:szCs w:val="22"/>
              </w:rPr>
              <w:softHyphen/>
            </w:r>
            <w:r w:rsidRPr="005D272F">
              <w:rPr>
                <w:rFonts w:cs="Arial"/>
                <w:szCs w:val="22"/>
              </w:rPr>
              <w:softHyphen/>
              <w:t>_________</w:t>
            </w:r>
          </w:p>
          <w:p w14:paraId="047C87F7" w14:textId="77777777" w:rsidR="00C62652" w:rsidRPr="005D272F" w:rsidRDefault="00C62652" w:rsidP="00B7017D">
            <w:pPr>
              <w:pStyle w:val="Zkladntext2"/>
              <w:spacing w:line="240" w:lineRule="auto"/>
              <w:jc w:val="center"/>
              <w:rPr>
                <w:rFonts w:cs="Arial"/>
                <w:b/>
                <w:szCs w:val="22"/>
              </w:rPr>
            </w:pPr>
            <w:r w:rsidRPr="005D272F">
              <w:rPr>
                <w:rFonts w:cs="Arial"/>
                <w:b/>
                <w:szCs w:val="22"/>
              </w:rPr>
              <w:t>Fakultní nemocnice Brno</w:t>
            </w:r>
          </w:p>
          <w:p w14:paraId="3878C880" w14:textId="77777777" w:rsidR="00C62652" w:rsidRPr="005D272F" w:rsidRDefault="00C62652" w:rsidP="00B7017D">
            <w:pPr>
              <w:pStyle w:val="Zkladntext2"/>
              <w:spacing w:line="240" w:lineRule="auto"/>
              <w:jc w:val="center"/>
              <w:rPr>
                <w:rFonts w:cs="Arial"/>
                <w:szCs w:val="22"/>
              </w:rPr>
            </w:pPr>
            <w:r w:rsidRPr="005D272F">
              <w:rPr>
                <w:rFonts w:cs="Arial"/>
                <w:szCs w:val="22"/>
              </w:rPr>
              <w:t>MUDr. Roman Kraus, MBA</w:t>
            </w:r>
          </w:p>
          <w:p w14:paraId="0CB0B211" w14:textId="77777777" w:rsidR="00C62652" w:rsidRPr="005D272F" w:rsidRDefault="00C62652" w:rsidP="00B7017D">
            <w:pPr>
              <w:pStyle w:val="Zkladntext2"/>
              <w:spacing w:line="240" w:lineRule="auto"/>
              <w:jc w:val="center"/>
              <w:rPr>
                <w:rFonts w:cs="Arial"/>
                <w:szCs w:val="22"/>
              </w:rPr>
            </w:pPr>
            <w:r w:rsidRPr="005D272F">
              <w:rPr>
                <w:rFonts w:cs="Arial"/>
                <w:szCs w:val="22"/>
              </w:rPr>
              <w:t>ředitel</w:t>
            </w:r>
          </w:p>
        </w:tc>
      </w:tr>
    </w:tbl>
    <w:p w14:paraId="6AFBBFAA" w14:textId="77777777" w:rsidR="00C62652" w:rsidRDefault="00C62652" w:rsidP="00C6265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cs="Arial"/>
          <w:sz w:val="22"/>
          <w:szCs w:val="22"/>
        </w:rPr>
        <w:sectPr w:rsidR="00C62652" w:rsidSect="00C62652">
          <w:footerReference w:type="default" r:id="rId12"/>
          <w:pgSz w:w="11906" w:h="16838"/>
          <w:pgMar w:top="1440" w:right="1080" w:bottom="1440" w:left="1080" w:header="708" w:footer="708" w:gutter="0"/>
          <w:cols w:space="708"/>
          <w:docGrid w:linePitch="360"/>
        </w:sectPr>
      </w:pPr>
      <w:bookmarkStart w:id="0" w:name="_GoBack"/>
      <w:bookmarkEnd w:id="0"/>
    </w:p>
    <w:p w14:paraId="6BD1DCB4" w14:textId="77777777" w:rsidR="001D7996" w:rsidRDefault="001D7996"/>
    <w:sectPr w:rsidR="001D7996" w:rsidSect="00C62652">
      <w:pgSz w:w="11906" w:h="16838"/>
      <w:pgMar w:top="1440" w:right="566" w:bottom="1440" w:left="85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A7910" w15:done="0"/>
  <w15:commentEx w15:paraId="16E330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A7910" w16cid:durableId="15A1FCA8"/>
  <w16cid:commentId w16cid:paraId="16E330D5" w16cid:durableId="15A1F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5A38E" w14:textId="77777777" w:rsidR="00BA0201" w:rsidRDefault="00BA0201" w:rsidP="00C62652">
      <w:pPr>
        <w:spacing w:line="240" w:lineRule="auto"/>
      </w:pPr>
      <w:r>
        <w:separator/>
      </w:r>
    </w:p>
  </w:endnote>
  <w:endnote w:type="continuationSeparator" w:id="0">
    <w:p w14:paraId="73B2059C" w14:textId="77777777" w:rsidR="00BA0201" w:rsidRDefault="00BA0201" w:rsidP="00C62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C380B" w14:textId="77777777" w:rsidR="00E50C33" w:rsidRDefault="0047293B">
    <w:pPr>
      <w:pStyle w:val="Zpat"/>
      <w:pBdr>
        <w:bottom w:val="single" w:sz="6" w:space="1" w:color="auto"/>
      </w:pBdr>
      <w:jc w:val="center"/>
    </w:pPr>
  </w:p>
  <w:p w14:paraId="5B2EBE82" w14:textId="77777777" w:rsidR="00E50C33" w:rsidRPr="00BB7129" w:rsidRDefault="00BA0201" w:rsidP="00BB7129">
    <w:pPr>
      <w:pStyle w:val="Zpat"/>
      <w:jc w:val="center"/>
      <w:rPr>
        <w:rFonts w:cs="Arial"/>
        <w:sz w:val="20"/>
        <w:szCs w:val="20"/>
      </w:rPr>
    </w:pPr>
    <w:r w:rsidRPr="008D17FE">
      <w:rPr>
        <w:rFonts w:cs="Arial"/>
        <w:sz w:val="20"/>
        <w:szCs w:val="20"/>
      </w:rPr>
      <w:t xml:space="preserve">strana </w:t>
    </w:r>
    <w:r w:rsidRPr="008D17FE">
      <w:rPr>
        <w:rFonts w:cs="Arial"/>
        <w:b/>
        <w:bCs/>
        <w:sz w:val="20"/>
        <w:szCs w:val="20"/>
      </w:rPr>
      <w:fldChar w:fldCharType="begin"/>
    </w:r>
    <w:r w:rsidRPr="008D17FE">
      <w:rPr>
        <w:rFonts w:cs="Arial"/>
        <w:b/>
        <w:bCs/>
        <w:sz w:val="20"/>
        <w:szCs w:val="20"/>
      </w:rPr>
      <w:instrText>PAGE</w:instrText>
    </w:r>
    <w:r w:rsidRPr="008D17FE">
      <w:rPr>
        <w:rFonts w:cs="Arial"/>
        <w:b/>
        <w:bCs/>
        <w:sz w:val="20"/>
        <w:szCs w:val="20"/>
      </w:rPr>
      <w:fldChar w:fldCharType="separate"/>
    </w:r>
    <w:r w:rsidR="0047293B">
      <w:rPr>
        <w:rFonts w:cs="Arial"/>
        <w:b/>
        <w:bCs/>
        <w:noProof/>
        <w:sz w:val="20"/>
        <w:szCs w:val="20"/>
      </w:rPr>
      <w:t>1</w:t>
    </w:r>
    <w:r w:rsidRPr="008D17FE">
      <w:rPr>
        <w:rFonts w:cs="Arial"/>
        <w:b/>
        <w:bCs/>
        <w:sz w:val="20"/>
        <w:szCs w:val="20"/>
      </w:rPr>
      <w:fldChar w:fldCharType="end"/>
    </w:r>
    <w:r w:rsidRPr="008D17FE">
      <w:rPr>
        <w:rFonts w:cs="Arial"/>
        <w:sz w:val="20"/>
        <w:szCs w:val="20"/>
      </w:rPr>
      <w:t xml:space="preserve"> z </w:t>
    </w:r>
    <w:r w:rsidRPr="008D17FE">
      <w:rPr>
        <w:rFonts w:cs="Arial"/>
        <w:b/>
        <w:bCs/>
        <w:sz w:val="20"/>
        <w:szCs w:val="20"/>
      </w:rPr>
      <w:fldChar w:fldCharType="begin"/>
    </w:r>
    <w:r w:rsidRPr="008D17FE">
      <w:rPr>
        <w:rFonts w:cs="Arial"/>
        <w:b/>
        <w:bCs/>
        <w:sz w:val="20"/>
        <w:szCs w:val="20"/>
      </w:rPr>
      <w:instrText>NUMPAGES</w:instrText>
    </w:r>
    <w:r w:rsidRPr="008D17FE">
      <w:rPr>
        <w:rFonts w:cs="Arial"/>
        <w:b/>
        <w:bCs/>
        <w:sz w:val="20"/>
        <w:szCs w:val="20"/>
      </w:rPr>
      <w:fldChar w:fldCharType="separate"/>
    </w:r>
    <w:r w:rsidR="0047293B">
      <w:rPr>
        <w:rFonts w:cs="Arial"/>
        <w:b/>
        <w:bCs/>
        <w:noProof/>
        <w:sz w:val="20"/>
        <w:szCs w:val="20"/>
      </w:rPr>
      <w:t>8</w:t>
    </w:r>
    <w:r w:rsidRPr="008D17FE">
      <w:rPr>
        <w:rFonts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C24D6" w14:textId="77777777" w:rsidR="00BA0201" w:rsidRDefault="00BA0201" w:rsidP="00C62652">
      <w:pPr>
        <w:spacing w:line="240" w:lineRule="auto"/>
      </w:pPr>
      <w:r>
        <w:separator/>
      </w:r>
    </w:p>
  </w:footnote>
  <w:footnote w:type="continuationSeparator" w:id="0">
    <w:p w14:paraId="6D38D758" w14:textId="77777777" w:rsidR="00BA0201" w:rsidRDefault="00BA0201" w:rsidP="00C626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EF36969"/>
    <w:multiLevelType w:val="hybridMultilevel"/>
    <w:tmpl w:val="D3C27B0C"/>
    <w:lvl w:ilvl="0" w:tplc="510A5386">
      <w:start w:val="1"/>
      <w:numFmt w:val="decimal"/>
      <w:lvlText w:val="III.%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52"/>
    <w:rsid w:val="001D7996"/>
    <w:rsid w:val="00204790"/>
    <w:rsid w:val="002F3873"/>
    <w:rsid w:val="00307551"/>
    <w:rsid w:val="0039107A"/>
    <w:rsid w:val="00395E94"/>
    <w:rsid w:val="0047293B"/>
    <w:rsid w:val="005A3C7E"/>
    <w:rsid w:val="006C6177"/>
    <w:rsid w:val="00911917"/>
    <w:rsid w:val="009E2F2E"/>
    <w:rsid w:val="00BA0201"/>
    <w:rsid w:val="00BE5B9A"/>
    <w:rsid w:val="00C62652"/>
    <w:rsid w:val="00EB7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652"/>
    <w:pPr>
      <w:suppressAutoHyphens/>
      <w:spacing w:after="0" w:line="260" w:lineRule="atLeast"/>
    </w:pPr>
    <w:rPr>
      <w:rFonts w:ascii="Arial" w:eastAsia="Times New Roman" w:hAnsi="Arial" w:cs="Times New Roman"/>
      <w:kern w:val="2"/>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62652"/>
    <w:pPr>
      <w:spacing w:after="120"/>
    </w:pPr>
  </w:style>
  <w:style w:type="character" w:customStyle="1" w:styleId="ZkladntextChar">
    <w:name w:val="Základní text Char"/>
    <w:basedOn w:val="Standardnpsmoodstavce"/>
    <w:link w:val="Zkladntext"/>
    <w:semiHidden/>
    <w:rsid w:val="00C62652"/>
    <w:rPr>
      <w:rFonts w:ascii="Arial" w:eastAsia="Times New Roman" w:hAnsi="Arial" w:cs="Times New Roman"/>
      <w:kern w:val="2"/>
      <w:szCs w:val="24"/>
      <w:lang w:eastAsia="ar-SA"/>
    </w:rPr>
  </w:style>
  <w:style w:type="paragraph" w:styleId="Zkladntext3">
    <w:name w:val="Body Text 3"/>
    <w:basedOn w:val="Normln"/>
    <w:link w:val="Zkladntext3Char"/>
    <w:uiPriority w:val="99"/>
    <w:unhideWhenUsed/>
    <w:rsid w:val="00C62652"/>
    <w:pPr>
      <w:spacing w:after="120"/>
    </w:pPr>
    <w:rPr>
      <w:sz w:val="16"/>
      <w:szCs w:val="16"/>
    </w:rPr>
  </w:style>
  <w:style w:type="character" w:customStyle="1" w:styleId="Zkladntext3Char">
    <w:name w:val="Základní text 3 Char"/>
    <w:basedOn w:val="Standardnpsmoodstavce"/>
    <w:link w:val="Zkladntext3"/>
    <w:uiPriority w:val="99"/>
    <w:rsid w:val="00C62652"/>
    <w:rPr>
      <w:rFonts w:ascii="Arial" w:eastAsia="Times New Roman" w:hAnsi="Arial" w:cs="Times New Roman"/>
      <w:kern w:val="2"/>
      <w:sz w:val="16"/>
      <w:szCs w:val="16"/>
      <w:lang w:eastAsia="ar-SA"/>
    </w:rPr>
  </w:style>
  <w:style w:type="paragraph" w:styleId="Odstavecseseznamem">
    <w:name w:val="List Paragraph"/>
    <w:basedOn w:val="Normln"/>
    <w:uiPriority w:val="34"/>
    <w:qFormat/>
    <w:rsid w:val="00C62652"/>
    <w:pPr>
      <w:ind w:left="720"/>
      <w:contextualSpacing/>
    </w:pPr>
  </w:style>
  <w:style w:type="paragraph" w:styleId="Zpat">
    <w:name w:val="footer"/>
    <w:basedOn w:val="Normln"/>
    <w:link w:val="ZpatChar"/>
    <w:uiPriority w:val="99"/>
    <w:unhideWhenUsed/>
    <w:rsid w:val="00C62652"/>
    <w:pPr>
      <w:tabs>
        <w:tab w:val="center" w:pos="4536"/>
        <w:tab w:val="right" w:pos="9072"/>
      </w:tabs>
      <w:spacing w:line="240" w:lineRule="auto"/>
    </w:pPr>
  </w:style>
  <w:style w:type="character" w:customStyle="1" w:styleId="ZpatChar">
    <w:name w:val="Zápatí Char"/>
    <w:basedOn w:val="Standardnpsmoodstavce"/>
    <w:link w:val="Zpat"/>
    <w:uiPriority w:val="99"/>
    <w:rsid w:val="00C62652"/>
    <w:rPr>
      <w:rFonts w:ascii="Arial" w:eastAsia="Times New Roman" w:hAnsi="Arial" w:cs="Times New Roman"/>
      <w:kern w:val="2"/>
      <w:szCs w:val="24"/>
      <w:lang w:eastAsia="ar-SA"/>
    </w:rPr>
  </w:style>
  <w:style w:type="character" w:styleId="Hypertextovodkaz">
    <w:name w:val="Hyperlink"/>
    <w:uiPriority w:val="99"/>
    <w:rsid w:val="00C62652"/>
    <w:rPr>
      <w:color w:val="0000FF"/>
      <w:u w:val="single"/>
    </w:rPr>
  </w:style>
  <w:style w:type="paragraph" w:styleId="Zkladntext2">
    <w:name w:val="Body Text 2"/>
    <w:basedOn w:val="Normln"/>
    <w:link w:val="Zkladntext2Char"/>
    <w:uiPriority w:val="99"/>
    <w:semiHidden/>
    <w:unhideWhenUsed/>
    <w:rsid w:val="00C62652"/>
    <w:pPr>
      <w:spacing w:after="120" w:line="480" w:lineRule="auto"/>
    </w:pPr>
  </w:style>
  <w:style w:type="character" w:customStyle="1" w:styleId="Zkladntext2Char">
    <w:name w:val="Základní text 2 Char"/>
    <w:basedOn w:val="Standardnpsmoodstavce"/>
    <w:link w:val="Zkladntext2"/>
    <w:uiPriority w:val="99"/>
    <w:semiHidden/>
    <w:rsid w:val="00C62652"/>
    <w:rPr>
      <w:rFonts w:ascii="Arial" w:eastAsia="Times New Roman" w:hAnsi="Arial" w:cs="Times New Roman"/>
      <w:kern w:val="2"/>
      <w:szCs w:val="24"/>
      <w:lang w:eastAsia="ar-SA"/>
    </w:rPr>
  </w:style>
  <w:style w:type="character" w:customStyle="1" w:styleId="platne1">
    <w:name w:val="platne1"/>
    <w:basedOn w:val="Standardnpsmoodstavce"/>
    <w:rsid w:val="00C62652"/>
  </w:style>
  <w:style w:type="character" w:styleId="Odkaznakoment">
    <w:name w:val="annotation reference"/>
    <w:semiHidden/>
    <w:unhideWhenUsed/>
    <w:rsid w:val="00C62652"/>
    <w:rPr>
      <w:sz w:val="16"/>
      <w:szCs w:val="16"/>
    </w:rPr>
  </w:style>
  <w:style w:type="paragraph" w:styleId="Textkomente">
    <w:name w:val="annotation text"/>
    <w:basedOn w:val="Normln"/>
    <w:link w:val="TextkomenteChar"/>
    <w:unhideWhenUsed/>
    <w:rsid w:val="00C62652"/>
    <w:pPr>
      <w:suppressAutoHyphens w:val="0"/>
      <w:spacing w:after="200" w:line="276" w:lineRule="auto"/>
    </w:pPr>
    <w:rPr>
      <w:rFonts w:ascii="Calibri" w:eastAsia="Calibri" w:hAnsi="Calibri"/>
      <w:kern w:val="0"/>
      <w:sz w:val="20"/>
      <w:szCs w:val="20"/>
      <w:lang w:eastAsia="en-US"/>
    </w:rPr>
  </w:style>
  <w:style w:type="character" w:customStyle="1" w:styleId="TextkomenteChar">
    <w:name w:val="Text komentáře Char"/>
    <w:basedOn w:val="Standardnpsmoodstavce"/>
    <w:link w:val="Textkomente"/>
    <w:rsid w:val="00C62652"/>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C6265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2652"/>
    <w:rPr>
      <w:rFonts w:ascii="Segoe UI" w:eastAsia="Times New Roman" w:hAnsi="Segoe UI" w:cs="Segoe UI"/>
      <w:kern w:val="2"/>
      <w:sz w:val="18"/>
      <w:szCs w:val="18"/>
      <w:lang w:eastAsia="ar-SA"/>
    </w:rPr>
  </w:style>
  <w:style w:type="paragraph" w:styleId="Zhlav">
    <w:name w:val="header"/>
    <w:basedOn w:val="Normln"/>
    <w:link w:val="ZhlavChar"/>
    <w:uiPriority w:val="99"/>
    <w:unhideWhenUsed/>
    <w:rsid w:val="00C62652"/>
    <w:pPr>
      <w:tabs>
        <w:tab w:val="center" w:pos="4513"/>
        <w:tab w:val="right" w:pos="9026"/>
      </w:tabs>
      <w:spacing w:line="240" w:lineRule="auto"/>
    </w:pPr>
  </w:style>
  <w:style w:type="character" w:customStyle="1" w:styleId="ZhlavChar">
    <w:name w:val="Záhlaví Char"/>
    <w:basedOn w:val="Standardnpsmoodstavce"/>
    <w:link w:val="Zhlav"/>
    <w:uiPriority w:val="99"/>
    <w:rsid w:val="00C62652"/>
    <w:rPr>
      <w:rFonts w:ascii="Arial" w:eastAsia="Times New Roman" w:hAnsi="Arial" w:cs="Times New Roman"/>
      <w:kern w:val="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652"/>
    <w:pPr>
      <w:suppressAutoHyphens/>
      <w:spacing w:after="0" w:line="260" w:lineRule="atLeast"/>
    </w:pPr>
    <w:rPr>
      <w:rFonts w:ascii="Arial" w:eastAsia="Times New Roman" w:hAnsi="Arial" w:cs="Times New Roman"/>
      <w:kern w:val="2"/>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62652"/>
    <w:pPr>
      <w:spacing w:after="120"/>
    </w:pPr>
  </w:style>
  <w:style w:type="character" w:customStyle="1" w:styleId="ZkladntextChar">
    <w:name w:val="Základní text Char"/>
    <w:basedOn w:val="Standardnpsmoodstavce"/>
    <w:link w:val="Zkladntext"/>
    <w:semiHidden/>
    <w:rsid w:val="00C62652"/>
    <w:rPr>
      <w:rFonts w:ascii="Arial" w:eastAsia="Times New Roman" w:hAnsi="Arial" w:cs="Times New Roman"/>
      <w:kern w:val="2"/>
      <w:szCs w:val="24"/>
      <w:lang w:eastAsia="ar-SA"/>
    </w:rPr>
  </w:style>
  <w:style w:type="paragraph" w:styleId="Zkladntext3">
    <w:name w:val="Body Text 3"/>
    <w:basedOn w:val="Normln"/>
    <w:link w:val="Zkladntext3Char"/>
    <w:uiPriority w:val="99"/>
    <w:unhideWhenUsed/>
    <w:rsid w:val="00C62652"/>
    <w:pPr>
      <w:spacing w:after="120"/>
    </w:pPr>
    <w:rPr>
      <w:sz w:val="16"/>
      <w:szCs w:val="16"/>
    </w:rPr>
  </w:style>
  <w:style w:type="character" w:customStyle="1" w:styleId="Zkladntext3Char">
    <w:name w:val="Základní text 3 Char"/>
    <w:basedOn w:val="Standardnpsmoodstavce"/>
    <w:link w:val="Zkladntext3"/>
    <w:uiPriority w:val="99"/>
    <w:rsid w:val="00C62652"/>
    <w:rPr>
      <w:rFonts w:ascii="Arial" w:eastAsia="Times New Roman" w:hAnsi="Arial" w:cs="Times New Roman"/>
      <w:kern w:val="2"/>
      <w:sz w:val="16"/>
      <w:szCs w:val="16"/>
      <w:lang w:eastAsia="ar-SA"/>
    </w:rPr>
  </w:style>
  <w:style w:type="paragraph" w:styleId="Odstavecseseznamem">
    <w:name w:val="List Paragraph"/>
    <w:basedOn w:val="Normln"/>
    <w:uiPriority w:val="34"/>
    <w:qFormat/>
    <w:rsid w:val="00C62652"/>
    <w:pPr>
      <w:ind w:left="720"/>
      <w:contextualSpacing/>
    </w:pPr>
  </w:style>
  <w:style w:type="paragraph" w:styleId="Zpat">
    <w:name w:val="footer"/>
    <w:basedOn w:val="Normln"/>
    <w:link w:val="ZpatChar"/>
    <w:uiPriority w:val="99"/>
    <w:unhideWhenUsed/>
    <w:rsid w:val="00C62652"/>
    <w:pPr>
      <w:tabs>
        <w:tab w:val="center" w:pos="4536"/>
        <w:tab w:val="right" w:pos="9072"/>
      </w:tabs>
      <w:spacing w:line="240" w:lineRule="auto"/>
    </w:pPr>
  </w:style>
  <w:style w:type="character" w:customStyle="1" w:styleId="ZpatChar">
    <w:name w:val="Zápatí Char"/>
    <w:basedOn w:val="Standardnpsmoodstavce"/>
    <w:link w:val="Zpat"/>
    <w:uiPriority w:val="99"/>
    <w:rsid w:val="00C62652"/>
    <w:rPr>
      <w:rFonts w:ascii="Arial" w:eastAsia="Times New Roman" w:hAnsi="Arial" w:cs="Times New Roman"/>
      <w:kern w:val="2"/>
      <w:szCs w:val="24"/>
      <w:lang w:eastAsia="ar-SA"/>
    </w:rPr>
  </w:style>
  <w:style w:type="character" w:styleId="Hypertextovodkaz">
    <w:name w:val="Hyperlink"/>
    <w:uiPriority w:val="99"/>
    <w:rsid w:val="00C62652"/>
    <w:rPr>
      <w:color w:val="0000FF"/>
      <w:u w:val="single"/>
    </w:rPr>
  </w:style>
  <w:style w:type="paragraph" w:styleId="Zkladntext2">
    <w:name w:val="Body Text 2"/>
    <w:basedOn w:val="Normln"/>
    <w:link w:val="Zkladntext2Char"/>
    <w:uiPriority w:val="99"/>
    <w:semiHidden/>
    <w:unhideWhenUsed/>
    <w:rsid w:val="00C62652"/>
    <w:pPr>
      <w:spacing w:after="120" w:line="480" w:lineRule="auto"/>
    </w:pPr>
  </w:style>
  <w:style w:type="character" w:customStyle="1" w:styleId="Zkladntext2Char">
    <w:name w:val="Základní text 2 Char"/>
    <w:basedOn w:val="Standardnpsmoodstavce"/>
    <w:link w:val="Zkladntext2"/>
    <w:uiPriority w:val="99"/>
    <w:semiHidden/>
    <w:rsid w:val="00C62652"/>
    <w:rPr>
      <w:rFonts w:ascii="Arial" w:eastAsia="Times New Roman" w:hAnsi="Arial" w:cs="Times New Roman"/>
      <w:kern w:val="2"/>
      <w:szCs w:val="24"/>
      <w:lang w:eastAsia="ar-SA"/>
    </w:rPr>
  </w:style>
  <w:style w:type="character" w:customStyle="1" w:styleId="platne1">
    <w:name w:val="platne1"/>
    <w:basedOn w:val="Standardnpsmoodstavce"/>
    <w:rsid w:val="00C62652"/>
  </w:style>
  <w:style w:type="character" w:styleId="Odkaznakoment">
    <w:name w:val="annotation reference"/>
    <w:semiHidden/>
    <w:unhideWhenUsed/>
    <w:rsid w:val="00C62652"/>
    <w:rPr>
      <w:sz w:val="16"/>
      <w:szCs w:val="16"/>
    </w:rPr>
  </w:style>
  <w:style w:type="paragraph" w:styleId="Textkomente">
    <w:name w:val="annotation text"/>
    <w:basedOn w:val="Normln"/>
    <w:link w:val="TextkomenteChar"/>
    <w:unhideWhenUsed/>
    <w:rsid w:val="00C62652"/>
    <w:pPr>
      <w:suppressAutoHyphens w:val="0"/>
      <w:spacing w:after="200" w:line="276" w:lineRule="auto"/>
    </w:pPr>
    <w:rPr>
      <w:rFonts w:ascii="Calibri" w:eastAsia="Calibri" w:hAnsi="Calibri"/>
      <w:kern w:val="0"/>
      <w:sz w:val="20"/>
      <w:szCs w:val="20"/>
      <w:lang w:eastAsia="en-US"/>
    </w:rPr>
  </w:style>
  <w:style w:type="character" w:customStyle="1" w:styleId="TextkomenteChar">
    <w:name w:val="Text komentáře Char"/>
    <w:basedOn w:val="Standardnpsmoodstavce"/>
    <w:link w:val="Textkomente"/>
    <w:rsid w:val="00C62652"/>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C6265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2652"/>
    <w:rPr>
      <w:rFonts w:ascii="Segoe UI" w:eastAsia="Times New Roman" w:hAnsi="Segoe UI" w:cs="Segoe UI"/>
      <w:kern w:val="2"/>
      <w:sz w:val="18"/>
      <w:szCs w:val="18"/>
      <w:lang w:eastAsia="ar-SA"/>
    </w:rPr>
  </w:style>
  <w:style w:type="paragraph" w:styleId="Zhlav">
    <w:name w:val="header"/>
    <w:basedOn w:val="Normln"/>
    <w:link w:val="ZhlavChar"/>
    <w:uiPriority w:val="99"/>
    <w:unhideWhenUsed/>
    <w:rsid w:val="00C62652"/>
    <w:pPr>
      <w:tabs>
        <w:tab w:val="center" w:pos="4513"/>
        <w:tab w:val="right" w:pos="9026"/>
      </w:tabs>
      <w:spacing w:line="240" w:lineRule="auto"/>
    </w:pPr>
  </w:style>
  <w:style w:type="character" w:customStyle="1" w:styleId="ZhlavChar">
    <w:name w:val="Záhlaví Char"/>
    <w:basedOn w:val="Standardnpsmoodstavce"/>
    <w:link w:val="Zhlav"/>
    <w:uiPriority w:val="99"/>
    <w:rsid w:val="00C62652"/>
    <w:rPr>
      <w:rFonts w:ascii="Arial" w:eastAsia="Times New Roman" w:hAnsi="Arial" w:cs="Times New Roman"/>
      <w:kern w:val="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2DWAXVAW3MHF-1504-23</_dlc_DocId>
    <_dlc_DocIdUrl xmlns="a7e37686-00e6-405d-9032-d05dd3ba55a9">
      <Url>http://vis/c012/WebVZ/_layouts/15/DocIdRedir.aspx?ID=2DWAXVAW3MHF-1504-23</Url>
      <Description>2DWAXVAW3MHF-1504-23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2F451B243E1CB4C8311021EA5B010BF" ma:contentTypeVersion="0" ma:contentTypeDescription="Vytvoří nový dokument" ma:contentTypeScope="" ma:versionID="6984271d8e9c1b8ffef56726a09686c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73BA5-045C-4D00-AFCD-E051EDC3C720}">
  <ds:schemaRefs>
    <ds:schemaRef ds:uri="http://purl.org/dc/terms/"/>
    <ds:schemaRef ds:uri="http://schemas.microsoft.com/office/infopath/2007/PartnerControls"/>
    <ds:schemaRef ds:uri="a7e37686-00e6-405d-9032-d05dd3ba55a9"/>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EE3F90-B442-4FD3-881B-72EC5D90DC71}">
  <ds:schemaRefs>
    <ds:schemaRef ds:uri="http://schemas.microsoft.com/sharepoint/v3/contenttype/forms"/>
  </ds:schemaRefs>
</ds:datastoreItem>
</file>

<file path=customXml/itemProps3.xml><?xml version="1.0" encoding="utf-8"?>
<ds:datastoreItem xmlns:ds="http://schemas.openxmlformats.org/officeDocument/2006/customXml" ds:itemID="{3FBB0712-61E0-4686-A809-66B99AB1EE79}">
  <ds:schemaRefs>
    <ds:schemaRef ds:uri="http://schemas.microsoft.com/sharepoint/events"/>
  </ds:schemaRefs>
</ds:datastoreItem>
</file>

<file path=customXml/itemProps4.xml><?xml version="1.0" encoding="utf-8"?>
<ds:datastoreItem xmlns:ds="http://schemas.openxmlformats.org/officeDocument/2006/customXml" ds:itemID="{45F52E4F-C13A-4B3E-A883-7810DAD8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2365</Words>
  <Characters>13959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 Kruparova</dc:creator>
  <cp:lastModifiedBy>Havelková Veronika</cp:lastModifiedBy>
  <cp:revision>7</cp:revision>
  <cp:lastPrinted>2018-08-17T10:18:00Z</cp:lastPrinted>
  <dcterms:created xsi:type="dcterms:W3CDTF">2018-08-22T09:36:00Z</dcterms:created>
  <dcterms:modified xsi:type="dcterms:W3CDTF">2018-09-14T13:18:00Z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0x01010062F451B243E1CB4C8311021EA5B010BF</vt:lpwstr>
  </property>
  <property fmtid="{D5CDD505-2E9C-101B-9397-08002B2CF9AE}" pid="3" name="_dlc_DocIdItemGuid">
    <vt:lpwstr>f5ed3fc3-cb2d-46a4-92e0-ab72ea21e20b</vt:lpwstr>
  </property>
</Properties>
</file>