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CB" w:rsidRPr="00055BA2" w:rsidRDefault="003157CB" w:rsidP="00F97B64">
      <w:pPr>
        <w:jc w:val="center"/>
        <w:rPr>
          <w:rFonts w:ascii="Times New Roman" w:hAnsi="Times New Roman"/>
          <w:b/>
          <w:sz w:val="32"/>
          <w:szCs w:val="32"/>
        </w:rPr>
      </w:pPr>
      <w:r w:rsidRPr="00055BA2">
        <w:rPr>
          <w:rFonts w:ascii="Times New Roman" w:hAnsi="Times New Roman"/>
          <w:b/>
          <w:sz w:val="32"/>
          <w:szCs w:val="32"/>
        </w:rPr>
        <w:t>DODATEK č. 1</w:t>
      </w:r>
    </w:p>
    <w:p w:rsidR="003157CB" w:rsidRPr="00C561CB" w:rsidRDefault="003157CB" w:rsidP="00F97B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7CB" w:rsidRPr="00055BA2" w:rsidRDefault="003157CB" w:rsidP="00F97B64">
      <w:pPr>
        <w:jc w:val="center"/>
        <w:rPr>
          <w:rFonts w:ascii="Times New Roman" w:hAnsi="Times New Roman"/>
          <w:b/>
          <w:sz w:val="28"/>
          <w:szCs w:val="28"/>
        </w:rPr>
      </w:pPr>
      <w:r w:rsidRPr="00055BA2">
        <w:rPr>
          <w:rFonts w:ascii="Times New Roman" w:hAnsi="Times New Roman"/>
          <w:b/>
          <w:sz w:val="28"/>
          <w:szCs w:val="28"/>
        </w:rPr>
        <w:t xml:space="preserve">ke smlouvě o dílo č. IRM/539/2018  </w:t>
      </w:r>
    </w:p>
    <w:p w:rsidR="003157CB" w:rsidRDefault="003157CB" w:rsidP="00F97B64">
      <w:pPr>
        <w:jc w:val="center"/>
        <w:rPr>
          <w:rFonts w:ascii="Times New Roman" w:hAnsi="Times New Roman"/>
          <w:b/>
          <w:spacing w:val="20"/>
          <w:szCs w:val="24"/>
          <w:u w:val="single"/>
        </w:rPr>
      </w:pPr>
    </w:p>
    <w:p w:rsidR="003157CB" w:rsidRDefault="003157CB" w:rsidP="00F97B64">
      <w:pPr>
        <w:jc w:val="center"/>
        <w:rPr>
          <w:rFonts w:ascii="Times New Roman" w:hAnsi="Times New Roman"/>
          <w:b/>
          <w:spacing w:val="20"/>
          <w:szCs w:val="24"/>
          <w:u w:val="single"/>
        </w:rPr>
      </w:pPr>
      <w:r w:rsidRPr="00C561CB">
        <w:rPr>
          <w:rFonts w:ascii="Times New Roman" w:hAnsi="Times New Roman"/>
          <w:b/>
          <w:spacing w:val="20"/>
          <w:szCs w:val="24"/>
          <w:u w:val="single"/>
        </w:rPr>
        <w:t xml:space="preserve">uzavřené dne </w:t>
      </w:r>
      <w:r>
        <w:rPr>
          <w:rFonts w:ascii="Times New Roman" w:hAnsi="Times New Roman"/>
          <w:b/>
          <w:spacing w:val="20"/>
          <w:szCs w:val="24"/>
          <w:u w:val="single"/>
        </w:rPr>
        <w:t>04</w:t>
      </w:r>
      <w:r w:rsidRPr="00C561CB">
        <w:rPr>
          <w:rFonts w:ascii="Times New Roman" w:hAnsi="Times New Roman"/>
          <w:b/>
          <w:spacing w:val="20"/>
          <w:szCs w:val="24"/>
          <w:u w:val="single"/>
        </w:rPr>
        <w:t>.</w:t>
      </w:r>
      <w:r>
        <w:rPr>
          <w:rFonts w:ascii="Times New Roman" w:hAnsi="Times New Roman"/>
          <w:b/>
          <w:spacing w:val="20"/>
          <w:szCs w:val="24"/>
          <w:u w:val="single"/>
        </w:rPr>
        <w:t>07</w:t>
      </w:r>
      <w:r w:rsidRPr="00C561CB">
        <w:rPr>
          <w:rFonts w:ascii="Times New Roman" w:hAnsi="Times New Roman"/>
          <w:b/>
          <w:spacing w:val="20"/>
          <w:szCs w:val="24"/>
          <w:u w:val="single"/>
        </w:rPr>
        <w:t>.2018</w:t>
      </w:r>
    </w:p>
    <w:p w:rsidR="003157CB" w:rsidRDefault="003157CB" w:rsidP="00F97B64">
      <w:pPr>
        <w:jc w:val="center"/>
        <w:rPr>
          <w:rFonts w:ascii="Times New Roman" w:hAnsi="Times New Roman"/>
          <w:b/>
          <w:spacing w:val="20"/>
          <w:szCs w:val="24"/>
          <w:u w:val="single"/>
        </w:rPr>
      </w:pPr>
    </w:p>
    <w:p w:rsidR="003157CB" w:rsidRPr="00C561CB" w:rsidRDefault="003157CB" w:rsidP="00F97B64">
      <w:pPr>
        <w:jc w:val="center"/>
        <w:rPr>
          <w:rFonts w:ascii="Times New Roman" w:hAnsi="Times New Roman"/>
          <w:b/>
          <w:spacing w:val="20"/>
          <w:szCs w:val="24"/>
          <w:u w:val="single"/>
        </w:rPr>
      </w:pPr>
    </w:p>
    <w:p w:rsidR="003157CB" w:rsidRDefault="003157CB" w:rsidP="00F97B64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Číslo smlouvy objednatele: IRM/518/18</w:t>
      </w:r>
      <w:r w:rsidRPr="00F97B64">
        <w:rPr>
          <w:rFonts w:ascii="Times New Roman" w:hAnsi="Times New Roman"/>
          <w:sz w:val="22"/>
          <w:szCs w:val="22"/>
        </w:rPr>
        <w:tab/>
        <w:t xml:space="preserve">Číslo smlouvy zhotovitele: </w:t>
      </w:r>
    </w:p>
    <w:p w:rsidR="003157CB" w:rsidRPr="00F97B64" w:rsidRDefault="003157CB" w:rsidP="00F97B64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pStyle w:val="Title"/>
        <w:jc w:val="left"/>
        <w:rPr>
          <w:rFonts w:ascii="Times New Roman" w:hAnsi="Times New Roman"/>
          <w:b w:val="0"/>
          <w:kern w:val="0"/>
          <w:sz w:val="22"/>
          <w:szCs w:val="22"/>
        </w:rPr>
      </w:pPr>
      <w:r w:rsidRPr="00F97B64">
        <w:rPr>
          <w:rFonts w:ascii="Times New Roman" w:hAnsi="Times New Roman"/>
          <w:bCs/>
          <w:kern w:val="0"/>
          <w:sz w:val="22"/>
          <w:szCs w:val="22"/>
        </w:rPr>
        <w:t>k akci</w:t>
      </w:r>
      <w:r w:rsidRPr="00F97B64">
        <w:rPr>
          <w:rFonts w:ascii="Times New Roman" w:hAnsi="Times New Roman"/>
          <w:sz w:val="22"/>
          <w:szCs w:val="22"/>
        </w:rPr>
        <w:t xml:space="preserve"> </w:t>
      </w:r>
      <w:r w:rsidRPr="00F97B64">
        <w:rPr>
          <w:rFonts w:ascii="Times New Roman" w:hAnsi="Times New Roman"/>
          <w:b w:val="0"/>
          <w:bCs/>
          <w:kern w:val="0"/>
          <w:sz w:val="22"/>
          <w:szCs w:val="22"/>
        </w:rPr>
        <w:t>„Stavební práce v areálu bývalé TEPNY“</w:t>
      </w:r>
    </w:p>
    <w:p w:rsidR="003157CB" w:rsidRPr="00F97B64" w:rsidRDefault="003157CB" w:rsidP="00F97B64">
      <w:pPr>
        <w:pStyle w:val="Title"/>
        <w:jc w:val="left"/>
        <w:rPr>
          <w:rFonts w:ascii="Times New Roman" w:hAnsi="Times New Roman"/>
          <w:b w:val="0"/>
          <w:bCs/>
          <w:kern w:val="0"/>
          <w:sz w:val="22"/>
          <w:szCs w:val="22"/>
        </w:rPr>
      </w:pPr>
    </w:p>
    <w:p w:rsidR="003157CB" w:rsidRDefault="003157CB" w:rsidP="00F97B64">
      <w:pPr>
        <w:pStyle w:val="Title"/>
        <w:jc w:val="left"/>
        <w:rPr>
          <w:rFonts w:ascii="Times New Roman" w:hAnsi="Times New Roman"/>
          <w:b w:val="0"/>
          <w:bCs/>
          <w:kern w:val="0"/>
          <w:sz w:val="22"/>
          <w:szCs w:val="22"/>
        </w:rPr>
      </w:pPr>
      <w:r w:rsidRPr="00F97B64">
        <w:rPr>
          <w:rFonts w:ascii="Times New Roman" w:hAnsi="Times New Roman"/>
          <w:b w:val="0"/>
          <w:bCs/>
          <w:kern w:val="0"/>
          <w:sz w:val="22"/>
          <w:szCs w:val="22"/>
        </w:rPr>
        <w:t>(dále též jen „původní smlouva“):</w:t>
      </w:r>
    </w:p>
    <w:p w:rsidR="003157CB" w:rsidRPr="00F97B64" w:rsidRDefault="003157CB" w:rsidP="00F97B64">
      <w:pPr>
        <w:pStyle w:val="Title"/>
        <w:jc w:val="left"/>
        <w:rPr>
          <w:rFonts w:ascii="Times New Roman" w:hAnsi="Times New Roman"/>
          <w:b w:val="0"/>
          <w:bCs/>
          <w:kern w:val="0"/>
          <w:sz w:val="22"/>
          <w:szCs w:val="22"/>
        </w:rPr>
      </w:pPr>
    </w:p>
    <w:p w:rsidR="003157CB" w:rsidRPr="00F97B64" w:rsidRDefault="003157CB" w:rsidP="00F97B64">
      <w:pPr>
        <w:tabs>
          <w:tab w:val="left" w:pos="567"/>
          <w:tab w:val="left" w:pos="2835"/>
        </w:tabs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Objednatel:</w:t>
      </w:r>
      <w:r w:rsidRPr="00F97B64">
        <w:rPr>
          <w:rFonts w:ascii="Times New Roman" w:hAnsi="Times New Roman"/>
          <w:b/>
          <w:sz w:val="22"/>
          <w:szCs w:val="22"/>
        </w:rPr>
        <w:tab/>
        <w:t>město Náchod,</w:t>
      </w:r>
    </w:p>
    <w:p w:rsidR="003157CB" w:rsidRPr="00F97B64" w:rsidRDefault="003157CB" w:rsidP="00F97B64">
      <w:pPr>
        <w:tabs>
          <w:tab w:val="left" w:pos="567"/>
          <w:tab w:val="left" w:pos="2835"/>
        </w:tabs>
        <w:ind w:left="283" w:hanging="283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se sídlem:</w:t>
      </w:r>
      <w:r w:rsidRPr="00F97B64">
        <w:rPr>
          <w:rFonts w:ascii="Times New Roman" w:hAnsi="Times New Roman"/>
          <w:sz w:val="22"/>
          <w:szCs w:val="22"/>
        </w:rPr>
        <w:tab/>
        <w:t>Masarykovo náměstí 40, 547 01  Náchod,</w:t>
      </w:r>
    </w:p>
    <w:p w:rsidR="003157CB" w:rsidRPr="00F97B64" w:rsidRDefault="003157CB" w:rsidP="00F97B64">
      <w:pPr>
        <w:tabs>
          <w:tab w:val="left" w:pos="567"/>
          <w:tab w:val="left" w:pos="2835"/>
        </w:tabs>
        <w:ind w:left="283" w:hanging="283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adresa pro doručování:</w:t>
      </w:r>
      <w:r w:rsidRPr="00F97B64">
        <w:rPr>
          <w:rFonts w:ascii="Times New Roman" w:hAnsi="Times New Roman"/>
          <w:sz w:val="22"/>
          <w:szCs w:val="22"/>
        </w:rPr>
        <w:tab/>
        <w:t>Masarykovo náměstí 40, 547 01  Náchod,</w:t>
      </w:r>
    </w:p>
    <w:p w:rsidR="003157CB" w:rsidRPr="00F97B64" w:rsidRDefault="003157CB" w:rsidP="00F97B64">
      <w:pPr>
        <w:tabs>
          <w:tab w:val="left" w:pos="567"/>
          <w:tab w:val="left" w:pos="2835"/>
        </w:tabs>
        <w:ind w:left="283" w:hanging="283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datová schránka:</w:t>
      </w:r>
      <w:r w:rsidRPr="00F97B64">
        <w:rPr>
          <w:rFonts w:ascii="Times New Roman" w:hAnsi="Times New Roman"/>
          <w:sz w:val="22"/>
          <w:szCs w:val="22"/>
        </w:rPr>
        <w:tab/>
        <w:t>gmtbqhx,</w:t>
      </w:r>
    </w:p>
    <w:p w:rsidR="003157CB" w:rsidRPr="00F97B64" w:rsidRDefault="003157CB" w:rsidP="00F97B64">
      <w:pPr>
        <w:tabs>
          <w:tab w:val="left" w:pos="567"/>
          <w:tab w:val="left" w:pos="2835"/>
        </w:tabs>
        <w:ind w:left="284" w:hanging="284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IČO:</w:t>
      </w:r>
      <w:r w:rsidRPr="00F97B64">
        <w:rPr>
          <w:rFonts w:ascii="Times New Roman" w:hAnsi="Times New Roman"/>
          <w:sz w:val="22"/>
          <w:szCs w:val="22"/>
        </w:rPr>
        <w:tab/>
      </w:r>
      <w:r w:rsidRPr="00F97B64">
        <w:rPr>
          <w:rFonts w:ascii="Times New Roman" w:hAnsi="Times New Roman"/>
          <w:sz w:val="22"/>
          <w:szCs w:val="22"/>
        </w:rPr>
        <w:tab/>
        <w:t>00272868,</w:t>
      </w:r>
    </w:p>
    <w:p w:rsidR="003157CB" w:rsidRPr="00F97B64" w:rsidRDefault="003157CB" w:rsidP="00F97B64">
      <w:pPr>
        <w:tabs>
          <w:tab w:val="left" w:pos="567"/>
          <w:tab w:val="left" w:pos="2835"/>
        </w:tabs>
        <w:ind w:left="283" w:hanging="283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DIČ:</w:t>
      </w:r>
      <w:r w:rsidRPr="00F97B64">
        <w:rPr>
          <w:rFonts w:ascii="Times New Roman" w:hAnsi="Times New Roman"/>
          <w:sz w:val="22"/>
          <w:szCs w:val="22"/>
        </w:rPr>
        <w:tab/>
      </w:r>
      <w:r w:rsidRPr="00F97B64">
        <w:rPr>
          <w:rFonts w:ascii="Times New Roman" w:hAnsi="Times New Roman"/>
          <w:sz w:val="22"/>
          <w:szCs w:val="22"/>
        </w:rPr>
        <w:tab/>
        <w:t>CZ00272868,</w:t>
      </w:r>
    </w:p>
    <w:p w:rsidR="003157CB" w:rsidRPr="00F97B64" w:rsidRDefault="003157CB" w:rsidP="00F97B64">
      <w:pPr>
        <w:tabs>
          <w:tab w:val="left" w:pos="567"/>
        </w:tabs>
        <w:ind w:left="284" w:hanging="284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zastoupený ve věcech smluvních: starostou města,</w:t>
      </w:r>
    </w:p>
    <w:p w:rsidR="003157CB" w:rsidRPr="00F97B64" w:rsidRDefault="003157CB" w:rsidP="00F97B64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zastoupený ve věcech technických v rozsahu této smlouvy:</w:t>
      </w:r>
    </w:p>
    <w:p w:rsidR="003157CB" w:rsidRPr="00F97B64" w:rsidRDefault="003157CB" w:rsidP="00F97B64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tabs>
          <w:tab w:val="left" w:pos="2835"/>
        </w:tabs>
        <w:rPr>
          <w:rFonts w:ascii="Times New Roman" w:hAnsi="Times New Roman"/>
          <w:b/>
          <w:sz w:val="22"/>
          <w:szCs w:val="22"/>
        </w:rPr>
      </w:pP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a</w:t>
      </w:r>
    </w:p>
    <w:p w:rsidR="003157CB" w:rsidRDefault="003157CB" w:rsidP="00F97B64">
      <w:pPr>
        <w:tabs>
          <w:tab w:val="left" w:pos="2835"/>
        </w:tabs>
        <w:rPr>
          <w:rFonts w:ascii="Times New Roman" w:hAnsi="Times New Roman"/>
          <w:b/>
          <w:sz w:val="22"/>
          <w:szCs w:val="22"/>
        </w:rPr>
      </w:pP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b/>
          <w:bCs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I.2. Zhotovitel:</w:t>
      </w:r>
      <w:r w:rsidRPr="00F97B64">
        <w:rPr>
          <w:rFonts w:ascii="Times New Roman" w:hAnsi="Times New Roman"/>
          <w:sz w:val="22"/>
          <w:szCs w:val="22"/>
        </w:rPr>
        <w:tab/>
      </w:r>
      <w:r w:rsidRPr="00794B72">
        <w:rPr>
          <w:rFonts w:ascii="Times New Roman" w:hAnsi="Times New Roman"/>
          <w:b/>
          <w:sz w:val="22"/>
          <w:szCs w:val="22"/>
        </w:rPr>
        <w:t>BEZEDOS s.r.o.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Sídlo:</w:t>
      </w:r>
      <w:r w:rsidRPr="00F97B64">
        <w:rPr>
          <w:rFonts w:ascii="Times New Roman" w:hAnsi="Times New Roman"/>
          <w:sz w:val="22"/>
          <w:szCs w:val="22"/>
        </w:rPr>
        <w:tab/>
        <w:t>Náchodská 628, 549 32 Velké Poříčí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Adresa pro doručování:</w:t>
      </w:r>
      <w:r w:rsidRPr="00F97B64">
        <w:rPr>
          <w:rFonts w:ascii="Times New Roman" w:hAnsi="Times New Roman"/>
          <w:sz w:val="22"/>
          <w:szCs w:val="22"/>
        </w:rPr>
        <w:tab/>
        <w:t>Náchodská 628, 549 32 Velké Poříčí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Datová schránka:</w:t>
      </w:r>
      <w:r w:rsidRPr="00F97B64">
        <w:rPr>
          <w:rFonts w:ascii="Times New Roman" w:hAnsi="Times New Roman"/>
          <w:sz w:val="22"/>
          <w:szCs w:val="22"/>
        </w:rPr>
        <w:tab/>
        <w:t>vrurjhi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IČO:</w:t>
      </w:r>
      <w:r w:rsidRPr="00F97B64">
        <w:rPr>
          <w:rFonts w:ascii="Times New Roman" w:hAnsi="Times New Roman"/>
          <w:sz w:val="22"/>
          <w:szCs w:val="22"/>
        </w:rPr>
        <w:tab/>
        <w:t>27504867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DIČ (v případě plátce DPH):</w:t>
      </w:r>
      <w:r w:rsidRPr="00F97B64">
        <w:rPr>
          <w:rFonts w:ascii="Times New Roman" w:hAnsi="Times New Roman"/>
          <w:sz w:val="22"/>
          <w:szCs w:val="22"/>
        </w:rPr>
        <w:tab/>
        <w:t>CZ27504867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zastoupený ve věcech smluvních: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majitel a jednatel společnosti</w:t>
      </w:r>
    </w:p>
    <w:p w:rsidR="003157CB" w:rsidRPr="00F97B64" w:rsidRDefault="003157CB" w:rsidP="00F97B6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zastoupený ve věcech technických v rozsahu této smlouvy:</w:t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Bankovní spojení:</w:t>
      </w:r>
      <w:r w:rsidRPr="00F97B64">
        <w:rPr>
          <w:rFonts w:ascii="Times New Roman" w:hAnsi="Times New Roman"/>
          <w:sz w:val="22"/>
          <w:szCs w:val="22"/>
        </w:rPr>
        <w:tab/>
      </w: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Číslo účtu:</w:t>
      </w:r>
      <w:r w:rsidRPr="00F97B64">
        <w:rPr>
          <w:rFonts w:ascii="Times New Roman" w:hAnsi="Times New Roman"/>
          <w:sz w:val="22"/>
          <w:szCs w:val="22"/>
        </w:rPr>
        <w:tab/>
      </w:r>
    </w:p>
    <w:p w:rsidR="003157CB" w:rsidRPr="00F97B64" w:rsidRDefault="003157CB" w:rsidP="00F97B64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2835"/>
        </w:tabs>
        <w:rPr>
          <w:rFonts w:ascii="Times New Roman" w:hAnsi="Times New Roman"/>
          <w:color w:val="000000"/>
          <w:sz w:val="22"/>
          <w:szCs w:val="22"/>
        </w:rPr>
      </w:pPr>
    </w:p>
    <w:p w:rsidR="003157CB" w:rsidRPr="00F97B64" w:rsidRDefault="003157CB" w:rsidP="00F97B64">
      <w:pPr>
        <w:pStyle w:val="BodyTextIndent"/>
        <w:tabs>
          <w:tab w:val="left" w:pos="6096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uzavírají tento dodatek původní smlouvy</w:t>
      </w:r>
      <w:r w:rsidRPr="00F97B64">
        <w:rPr>
          <w:rFonts w:ascii="Times New Roman" w:hAnsi="Times New Roman"/>
          <w:sz w:val="22"/>
          <w:szCs w:val="22"/>
        </w:rPr>
        <w:t>, kterým se na základě požadavku objednatele mění předmět díla, sjednaný v ustanovení čl. II., bodu II.</w:t>
      </w:r>
      <w:r>
        <w:rPr>
          <w:rFonts w:ascii="Times New Roman" w:hAnsi="Times New Roman"/>
          <w:sz w:val="22"/>
          <w:szCs w:val="22"/>
        </w:rPr>
        <w:t>2</w:t>
      </w:r>
      <w:r w:rsidRPr="00F97B64">
        <w:rPr>
          <w:rFonts w:ascii="Times New Roman" w:hAnsi="Times New Roman"/>
          <w:sz w:val="22"/>
          <w:szCs w:val="22"/>
        </w:rPr>
        <w:t>. původní smlouvy, a cena za provedení díla, sjednaná v ustanovení článku IV., bodu IV.1. původní smlouvy. Změna se sjednává v rozsahu víceprací uvedených ve změnovém listu č. 1, který tvoří přílohu a nedílnou součást tohoto dodatku.</w:t>
      </w:r>
    </w:p>
    <w:p w:rsidR="003157CB" w:rsidRDefault="003157CB" w:rsidP="00F97B64">
      <w:pPr>
        <w:rPr>
          <w:rFonts w:ascii="Times New Roman" w:hAnsi="Times New Roman"/>
          <w:b/>
          <w:sz w:val="22"/>
          <w:szCs w:val="22"/>
        </w:rPr>
      </w:pPr>
    </w:p>
    <w:p w:rsidR="003157CB" w:rsidRPr="00F97B64" w:rsidRDefault="003157CB" w:rsidP="00F97B64">
      <w:pPr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Článek II. bod II.</w:t>
      </w:r>
      <w:r>
        <w:rPr>
          <w:rFonts w:ascii="Times New Roman" w:hAnsi="Times New Roman"/>
          <w:b/>
          <w:sz w:val="22"/>
          <w:szCs w:val="22"/>
        </w:rPr>
        <w:t>2</w:t>
      </w:r>
      <w:r w:rsidRPr="00F97B64">
        <w:rPr>
          <w:rFonts w:ascii="Times New Roman" w:hAnsi="Times New Roman"/>
          <w:b/>
          <w:sz w:val="22"/>
          <w:szCs w:val="22"/>
        </w:rPr>
        <w:t>. původní smlouvy tedy nově zní takto:</w:t>
      </w:r>
    </w:p>
    <w:p w:rsidR="003157CB" w:rsidRPr="00F97B64" w:rsidRDefault="003157CB" w:rsidP="00F97B64">
      <w:pPr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 xml:space="preserve">Dílem se v této smlouvě rozumí stavební práce, dodávky a služby (dále též jen „stavební práce“), jejichž výsledek je podrobně popsán v zadávací dokumentaci k veřejné zakázce „Stavební práce v areálu bývalé TEPNY“ (dále též jen „veřejná zakázka“), včetně všech změn a dodatečných informací (dále též jen „zadávací dokumentace“).  Smluvní strany činí nesporným, že obsah zadávací dokumentace je jim znám. </w:t>
      </w:r>
    </w:p>
    <w:p w:rsidR="003157CB" w:rsidRDefault="003157CB" w:rsidP="00F97B64">
      <w:pPr>
        <w:tabs>
          <w:tab w:val="left" w:pos="3402"/>
          <w:tab w:val="left" w:pos="6096"/>
        </w:tabs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tabs>
          <w:tab w:val="left" w:pos="3402"/>
          <w:tab w:val="left" w:pos="6096"/>
        </w:tabs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 xml:space="preserve">Dodatkem č. 1 došlo ke změně předmětu díla, jak je popsáno ve změnovém listu č. 1, který tvoří přílohu a nedílnou součást předmětného dodatku. </w:t>
      </w:r>
    </w:p>
    <w:p w:rsidR="003157CB" w:rsidRPr="00F97B64" w:rsidRDefault="003157CB" w:rsidP="00F97B64">
      <w:pPr>
        <w:tabs>
          <w:tab w:val="left" w:pos="3402"/>
          <w:tab w:val="left" w:pos="6096"/>
        </w:tabs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rPr>
          <w:rFonts w:ascii="Times New Roman" w:hAnsi="Times New Roman"/>
          <w:b/>
          <w:sz w:val="22"/>
          <w:szCs w:val="22"/>
        </w:rPr>
      </w:pPr>
    </w:p>
    <w:p w:rsidR="003157CB" w:rsidRDefault="003157CB" w:rsidP="00F97B64">
      <w:pPr>
        <w:rPr>
          <w:rFonts w:ascii="Times New Roman" w:hAnsi="Times New Roman"/>
          <w:b/>
          <w:sz w:val="22"/>
          <w:szCs w:val="22"/>
        </w:rPr>
      </w:pPr>
    </w:p>
    <w:p w:rsidR="003157CB" w:rsidRDefault="003157CB" w:rsidP="00F97B64">
      <w:pPr>
        <w:rPr>
          <w:rFonts w:ascii="Times New Roman" w:hAnsi="Times New Roman"/>
          <w:b/>
          <w:sz w:val="22"/>
          <w:szCs w:val="22"/>
        </w:rPr>
      </w:pPr>
    </w:p>
    <w:p w:rsidR="003157CB" w:rsidRPr="00F97B64" w:rsidRDefault="003157CB" w:rsidP="00F97B64">
      <w:pPr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 xml:space="preserve">Článek IV. bod IV.1. původní smlouvy tedy nově zní takto: </w:t>
      </w:r>
    </w:p>
    <w:p w:rsidR="003157CB" w:rsidRPr="00F97B64" w:rsidRDefault="003157CB" w:rsidP="00F97B64">
      <w:pPr>
        <w:tabs>
          <w:tab w:val="left" w:pos="3402"/>
          <w:tab w:val="left" w:pos="5670"/>
        </w:tabs>
        <w:rPr>
          <w:rFonts w:ascii="Times New Roman" w:hAnsi="Times New Roman"/>
          <w:bCs/>
          <w:sz w:val="22"/>
          <w:szCs w:val="22"/>
        </w:rPr>
      </w:pPr>
      <w:r w:rsidRPr="00F97B64">
        <w:rPr>
          <w:rFonts w:ascii="Times New Roman" w:hAnsi="Times New Roman"/>
          <w:bCs/>
          <w:sz w:val="22"/>
          <w:szCs w:val="22"/>
        </w:rPr>
        <w:t>Původní cena za zhotovení díla činí:                   5.850.000,00 Kč bez DPH</w:t>
      </w:r>
    </w:p>
    <w:p w:rsidR="003157CB" w:rsidRPr="00F97B64" w:rsidRDefault="003157CB" w:rsidP="00F97B64">
      <w:pPr>
        <w:tabs>
          <w:tab w:val="left" w:pos="3402"/>
          <w:tab w:val="left" w:pos="6096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F97B64">
        <w:rPr>
          <w:rFonts w:ascii="Times New Roman" w:hAnsi="Times New Roman"/>
          <w:bCs/>
          <w:sz w:val="22"/>
          <w:szCs w:val="22"/>
        </w:rPr>
        <w:t>Úprava ceny dle změnového listu č.1 činí:             251.395,00 Kč bez DPH</w:t>
      </w:r>
    </w:p>
    <w:p w:rsidR="003157CB" w:rsidRPr="00F97B64" w:rsidRDefault="003157CB" w:rsidP="00F97B64">
      <w:pPr>
        <w:tabs>
          <w:tab w:val="left" w:pos="3402"/>
          <w:tab w:val="left" w:pos="6096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F97B64">
        <w:rPr>
          <w:rFonts w:ascii="Times New Roman" w:hAnsi="Times New Roman"/>
          <w:bCs/>
          <w:sz w:val="22"/>
          <w:szCs w:val="22"/>
        </w:rPr>
        <w:t>Nová cena za zhotovení díla činí:                        6.101.395,00 Kč bez DPH</w:t>
      </w:r>
    </w:p>
    <w:p w:rsidR="003157CB" w:rsidRPr="00F97B64" w:rsidRDefault="003157CB" w:rsidP="00F97B64">
      <w:pPr>
        <w:tabs>
          <w:tab w:val="left" w:pos="3402"/>
          <w:tab w:val="left" w:pos="6096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F97B64">
        <w:rPr>
          <w:rFonts w:ascii="Times New Roman" w:hAnsi="Times New Roman"/>
          <w:bCs/>
          <w:sz w:val="22"/>
          <w:szCs w:val="22"/>
        </w:rPr>
        <w:t xml:space="preserve">DPH 21%                                                             1.281.292,95 Kč  </w:t>
      </w:r>
    </w:p>
    <w:p w:rsidR="003157CB" w:rsidRDefault="003157CB" w:rsidP="00F97B64">
      <w:pPr>
        <w:tabs>
          <w:tab w:val="left" w:pos="3402"/>
          <w:tab w:val="left" w:pos="6096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F97B64">
        <w:rPr>
          <w:rFonts w:ascii="Times New Roman" w:hAnsi="Times New Roman"/>
          <w:bCs/>
          <w:sz w:val="22"/>
          <w:szCs w:val="22"/>
        </w:rPr>
        <w:t>Nová cena za zhotovení díla činí:                        7.382.687,95 Kč vč. DPH</w:t>
      </w:r>
    </w:p>
    <w:p w:rsidR="003157CB" w:rsidRPr="00F97B64" w:rsidRDefault="003157CB" w:rsidP="00F97B64">
      <w:pPr>
        <w:tabs>
          <w:tab w:val="left" w:pos="3402"/>
          <w:tab w:val="left" w:pos="6096"/>
        </w:tabs>
        <w:ind w:left="567" w:hanging="567"/>
        <w:rPr>
          <w:rFonts w:ascii="Times New Roman" w:hAnsi="Times New Roman"/>
          <w:bCs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Ostatní ustanovení původní smlouvy zůstávají nedotčena.</w:t>
      </w:r>
    </w:p>
    <w:p w:rsidR="003157CB" w:rsidRPr="00F97B64" w:rsidRDefault="003157CB" w:rsidP="00F97B64">
      <w:pPr>
        <w:pStyle w:val="BodyText"/>
        <w:rPr>
          <w:rFonts w:ascii="Times New Roman" w:hAnsi="Times New Roman"/>
          <w:b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b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Tímto dodatkem se mění závazek z původní smlouvy pouze v rozsahu nižším než limit dle ustanovení § 222 odst. 4 zákona č. 134/2016 Sb., o zadávání veřejných zakázek.</w:t>
      </w:r>
    </w:p>
    <w:p w:rsidR="003157CB" w:rsidRPr="00F97B64" w:rsidRDefault="003157CB" w:rsidP="00F97B64">
      <w:pPr>
        <w:pStyle w:val="BodyText"/>
        <w:rPr>
          <w:rFonts w:ascii="Times New Roman" w:hAnsi="Times New Roman"/>
          <w:b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Tento dodatek se uzavírá v 5 vyhotoveních, z nichž objednatel obdrží 3 vyhotovení a zhotovitel obdrží 2 vyhotovení. Tento dodatek je uzavřen a nabývá platnosti převzetím oboustranně podepsaných výtisků smlouvy poslední ze smluvních stran.</w:t>
      </w:r>
    </w:p>
    <w:p w:rsidR="003157CB" w:rsidRPr="00F97B64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color w:val="000000"/>
          <w:sz w:val="22"/>
          <w:szCs w:val="22"/>
        </w:rPr>
      </w:pPr>
      <w:r w:rsidRPr="00F97B64">
        <w:rPr>
          <w:rFonts w:ascii="Times New Roman" w:hAnsi="Times New Roman"/>
          <w:color w:val="000000"/>
          <w:sz w:val="22"/>
          <w:szCs w:val="22"/>
        </w:rPr>
        <w:t xml:space="preserve">Tento dodatek se uzavírá na základě usnesení Rady města Náchoda č. </w:t>
      </w:r>
      <w:r w:rsidRPr="00376EC0">
        <w:rPr>
          <w:rFonts w:ascii="Times New Roman" w:hAnsi="Times New Roman"/>
          <w:snapToGrid w:val="0"/>
          <w:color w:val="000000"/>
          <w:sz w:val="24"/>
          <w:szCs w:val="24"/>
        </w:rPr>
        <w:t>171/4408/18</w:t>
      </w:r>
      <w:r w:rsidRPr="00F97B64">
        <w:rPr>
          <w:rFonts w:ascii="Times New Roman" w:hAnsi="Times New Roman"/>
          <w:color w:val="000000"/>
          <w:sz w:val="22"/>
          <w:szCs w:val="22"/>
        </w:rPr>
        <w:t xml:space="preserve"> ze dne 10.09.2018</w:t>
      </w:r>
    </w:p>
    <w:p w:rsidR="003157CB" w:rsidRDefault="003157CB" w:rsidP="00F97B64">
      <w:pPr>
        <w:pStyle w:val="BodyText"/>
        <w:rPr>
          <w:rFonts w:ascii="Times New Roman" w:hAnsi="Times New Roman"/>
          <w:color w:val="000000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 xml:space="preserve">Přílohy: změnový list č. 1 </w:t>
      </w:r>
      <w:bookmarkStart w:id="0" w:name="_GoBack"/>
      <w:bookmarkEnd w:id="0"/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pStyle w:val="BodyText"/>
        <w:rPr>
          <w:rFonts w:ascii="Times New Roman" w:hAnsi="Times New Roman"/>
          <w:color w:val="000000"/>
          <w:sz w:val="22"/>
          <w:szCs w:val="22"/>
        </w:rPr>
      </w:pPr>
    </w:p>
    <w:p w:rsidR="003157CB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V Náchodě dne  12.9.2018                                              V ……………… dne ……………</w:t>
      </w:r>
    </w:p>
    <w:p w:rsidR="003157CB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Objednatel:                                                                        Zhotovitel:</w:t>
      </w:r>
    </w:p>
    <w:p w:rsidR="003157CB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pStyle w:val="BodyText"/>
        <w:tabs>
          <w:tab w:val="left" w:pos="5103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b/>
          <w:sz w:val="22"/>
          <w:szCs w:val="22"/>
        </w:rPr>
        <w:t>Město Náchod                                                                  BEZEDOS s.r.o</w:t>
      </w:r>
      <w:r w:rsidRPr="00F97B64">
        <w:rPr>
          <w:rFonts w:ascii="Times New Roman" w:hAnsi="Times New Roman"/>
          <w:sz w:val="22"/>
          <w:szCs w:val="22"/>
        </w:rPr>
        <w:t>.,</w:t>
      </w: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pStyle w:val="BodyText"/>
        <w:rPr>
          <w:rFonts w:ascii="Times New Roman" w:hAnsi="Times New Roman"/>
          <w:color w:val="FF0000"/>
          <w:sz w:val="22"/>
          <w:szCs w:val="22"/>
        </w:rPr>
      </w:pPr>
    </w:p>
    <w:p w:rsidR="003157CB" w:rsidRPr="00F97B64" w:rsidRDefault="003157CB" w:rsidP="00F97B64">
      <w:pPr>
        <w:pStyle w:val="BodyText"/>
        <w:rPr>
          <w:rFonts w:ascii="Times New Roman" w:hAnsi="Times New Roman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 xml:space="preserve">………………………….                                                </w:t>
      </w:r>
      <w:r>
        <w:rPr>
          <w:rFonts w:ascii="Times New Roman" w:hAnsi="Times New Roman"/>
          <w:sz w:val="22"/>
          <w:szCs w:val="22"/>
        </w:rPr>
        <w:t>……...</w:t>
      </w:r>
      <w:r w:rsidRPr="00F97B64">
        <w:rPr>
          <w:rFonts w:ascii="Times New Roman" w:hAnsi="Times New Roman"/>
          <w:sz w:val="22"/>
          <w:szCs w:val="22"/>
        </w:rPr>
        <w:t>………………………………………</w:t>
      </w:r>
    </w:p>
    <w:p w:rsidR="003157CB" w:rsidRPr="00F97B64" w:rsidRDefault="003157CB" w:rsidP="00F97B64">
      <w:pPr>
        <w:pStyle w:val="BodyText"/>
        <w:rPr>
          <w:rFonts w:ascii="Times New Roman" w:hAnsi="Times New Roman"/>
          <w:color w:val="FF0000"/>
          <w:sz w:val="22"/>
          <w:szCs w:val="22"/>
        </w:rPr>
      </w:pPr>
      <w:r w:rsidRPr="00F97B64">
        <w:rPr>
          <w:rFonts w:ascii="Times New Roman" w:hAnsi="Times New Roman"/>
          <w:sz w:val="22"/>
          <w:szCs w:val="22"/>
        </w:rPr>
        <w:t>město Náchod</w:t>
      </w:r>
      <w:r w:rsidRPr="00F97B64">
        <w:rPr>
          <w:rFonts w:ascii="Times New Roman" w:hAnsi="Times New Roman"/>
          <w:sz w:val="22"/>
          <w:szCs w:val="22"/>
        </w:rPr>
        <w:tab/>
      </w: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F97B64">
        <w:rPr>
          <w:rFonts w:ascii="Times New Roman" w:hAnsi="Times New Roman"/>
          <w:sz w:val="22"/>
          <w:szCs w:val="22"/>
        </w:rPr>
        <w:t xml:space="preserve">tarosta města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F97B64">
        <w:rPr>
          <w:rFonts w:ascii="Times New Roman" w:hAnsi="Times New Roman"/>
          <w:sz w:val="22"/>
          <w:szCs w:val="22"/>
        </w:rPr>
        <w:t>majitel a jednatel společnosti</w:t>
      </w: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F97B64" w:rsidRDefault="003157CB" w:rsidP="00F97B64">
      <w:pPr>
        <w:tabs>
          <w:tab w:val="left" w:pos="5103"/>
        </w:tabs>
        <w:ind w:left="5103" w:hanging="5103"/>
        <w:rPr>
          <w:rFonts w:ascii="Times New Roman" w:hAnsi="Times New Roman"/>
          <w:sz w:val="22"/>
          <w:szCs w:val="22"/>
        </w:rPr>
      </w:pPr>
    </w:p>
    <w:p w:rsidR="003157CB" w:rsidRPr="00C561CB" w:rsidRDefault="003157CB" w:rsidP="00F97B64">
      <w:pPr>
        <w:rPr>
          <w:rFonts w:ascii="Times New Roman" w:hAnsi="Times New Roman"/>
          <w:color w:val="FFFFFF"/>
          <w:sz w:val="24"/>
          <w:szCs w:val="24"/>
        </w:rPr>
      </w:pPr>
      <w:r w:rsidRPr="00C561CB">
        <w:rPr>
          <w:rFonts w:ascii="Times New Roman" w:hAnsi="Times New Roman"/>
          <w:color w:val="FFFFFF"/>
          <w:sz w:val="24"/>
          <w:szCs w:val="24"/>
        </w:rPr>
        <w:t>yhlášením zadávacího/výběrového řízení</w:t>
      </w:r>
    </w:p>
    <w:sectPr w:rsidR="003157CB" w:rsidRPr="00C561CB" w:rsidSect="00A3564A">
      <w:footerReference w:type="default" r:id="rId7"/>
      <w:pgSz w:w="11907" w:h="16840"/>
      <w:pgMar w:top="851" w:right="1418" w:bottom="993" w:left="1418" w:header="465" w:footer="125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CB" w:rsidRDefault="003157CB">
      <w:r>
        <w:separator/>
      </w:r>
    </w:p>
  </w:endnote>
  <w:endnote w:type="continuationSeparator" w:id="0">
    <w:p w:rsidR="003157CB" w:rsidRDefault="0031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CB" w:rsidRDefault="003157CB" w:rsidP="00A3564A">
    <w:pPr>
      <w:tabs>
        <w:tab w:val="center" w:pos="4535"/>
        <w:tab w:val="right" w:pos="9071"/>
      </w:tabs>
      <w:jc w:val="center"/>
      <w:rPr>
        <w:rStyle w:val="PageNumber"/>
      </w:rPr>
    </w:pPr>
  </w:p>
  <w:p w:rsidR="003157CB" w:rsidRPr="000D6D6F" w:rsidRDefault="003157CB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CB" w:rsidRDefault="003157CB">
      <w:r>
        <w:separator/>
      </w:r>
    </w:p>
  </w:footnote>
  <w:footnote w:type="continuationSeparator" w:id="0">
    <w:p w:rsidR="003157CB" w:rsidRDefault="0031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A9C"/>
    <w:rsid w:val="00002C47"/>
    <w:rsid w:val="00016C54"/>
    <w:rsid w:val="000315DA"/>
    <w:rsid w:val="000528B1"/>
    <w:rsid w:val="00055BA2"/>
    <w:rsid w:val="0006733A"/>
    <w:rsid w:val="00067A8C"/>
    <w:rsid w:val="00076772"/>
    <w:rsid w:val="00086BA0"/>
    <w:rsid w:val="00086FB2"/>
    <w:rsid w:val="00097CD1"/>
    <w:rsid w:val="00097E6B"/>
    <w:rsid w:val="000C2C68"/>
    <w:rsid w:val="000C513C"/>
    <w:rsid w:val="000D3F67"/>
    <w:rsid w:val="000D6D6F"/>
    <w:rsid w:val="000E4C00"/>
    <w:rsid w:val="000F1620"/>
    <w:rsid w:val="000F3E9F"/>
    <w:rsid w:val="000F623B"/>
    <w:rsid w:val="0010518A"/>
    <w:rsid w:val="001111F1"/>
    <w:rsid w:val="00116C10"/>
    <w:rsid w:val="001173AC"/>
    <w:rsid w:val="0014468C"/>
    <w:rsid w:val="00144D3F"/>
    <w:rsid w:val="00161FBE"/>
    <w:rsid w:val="00163FAF"/>
    <w:rsid w:val="00166C45"/>
    <w:rsid w:val="001672CF"/>
    <w:rsid w:val="00181FC7"/>
    <w:rsid w:val="001844BE"/>
    <w:rsid w:val="001870F0"/>
    <w:rsid w:val="001A5722"/>
    <w:rsid w:val="001B2D48"/>
    <w:rsid w:val="001B66F8"/>
    <w:rsid w:val="001B70CE"/>
    <w:rsid w:val="001D1B52"/>
    <w:rsid w:val="001D279E"/>
    <w:rsid w:val="001E7EAB"/>
    <w:rsid w:val="0021051D"/>
    <w:rsid w:val="00217FC3"/>
    <w:rsid w:val="002219AB"/>
    <w:rsid w:val="00224FDF"/>
    <w:rsid w:val="002256B4"/>
    <w:rsid w:val="0022628C"/>
    <w:rsid w:val="002366D3"/>
    <w:rsid w:val="00236DE9"/>
    <w:rsid w:val="00240976"/>
    <w:rsid w:val="0024121B"/>
    <w:rsid w:val="00247273"/>
    <w:rsid w:val="00253F4E"/>
    <w:rsid w:val="00280DAC"/>
    <w:rsid w:val="002B349A"/>
    <w:rsid w:val="002B60E2"/>
    <w:rsid w:val="002B692F"/>
    <w:rsid w:val="002C07CF"/>
    <w:rsid w:val="002F059A"/>
    <w:rsid w:val="003135D7"/>
    <w:rsid w:val="003157CB"/>
    <w:rsid w:val="003209E5"/>
    <w:rsid w:val="00326B8C"/>
    <w:rsid w:val="00330CAD"/>
    <w:rsid w:val="0033345B"/>
    <w:rsid w:val="00333BC9"/>
    <w:rsid w:val="00344B32"/>
    <w:rsid w:val="00365FEA"/>
    <w:rsid w:val="0036652D"/>
    <w:rsid w:val="00370424"/>
    <w:rsid w:val="00370534"/>
    <w:rsid w:val="00376EC0"/>
    <w:rsid w:val="0038189D"/>
    <w:rsid w:val="0038696A"/>
    <w:rsid w:val="00390250"/>
    <w:rsid w:val="003B322F"/>
    <w:rsid w:val="003B4CEA"/>
    <w:rsid w:val="003B4D49"/>
    <w:rsid w:val="003C694A"/>
    <w:rsid w:val="003D1327"/>
    <w:rsid w:val="003F2D67"/>
    <w:rsid w:val="00400D86"/>
    <w:rsid w:val="00415906"/>
    <w:rsid w:val="004174C2"/>
    <w:rsid w:val="0042366C"/>
    <w:rsid w:val="00430222"/>
    <w:rsid w:val="00433F58"/>
    <w:rsid w:val="00434F1A"/>
    <w:rsid w:val="004419F1"/>
    <w:rsid w:val="0045532C"/>
    <w:rsid w:val="004656D3"/>
    <w:rsid w:val="00466E7E"/>
    <w:rsid w:val="00487C32"/>
    <w:rsid w:val="004B1FF6"/>
    <w:rsid w:val="004C032F"/>
    <w:rsid w:val="004C17D7"/>
    <w:rsid w:val="004C1CA2"/>
    <w:rsid w:val="004E46AE"/>
    <w:rsid w:val="004E5A2D"/>
    <w:rsid w:val="004F024C"/>
    <w:rsid w:val="004F278B"/>
    <w:rsid w:val="004F2F18"/>
    <w:rsid w:val="00502161"/>
    <w:rsid w:val="00506D78"/>
    <w:rsid w:val="00507B0A"/>
    <w:rsid w:val="00525105"/>
    <w:rsid w:val="00526668"/>
    <w:rsid w:val="005315D0"/>
    <w:rsid w:val="00531837"/>
    <w:rsid w:val="005331F8"/>
    <w:rsid w:val="00533C67"/>
    <w:rsid w:val="00536EF0"/>
    <w:rsid w:val="005560CB"/>
    <w:rsid w:val="005655CA"/>
    <w:rsid w:val="00581BDD"/>
    <w:rsid w:val="00587FB4"/>
    <w:rsid w:val="00591ADA"/>
    <w:rsid w:val="005A0CB5"/>
    <w:rsid w:val="005A5586"/>
    <w:rsid w:val="005A7FD4"/>
    <w:rsid w:val="005B0002"/>
    <w:rsid w:val="005B596B"/>
    <w:rsid w:val="005C1055"/>
    <w:rsid w:val="005D27CE"/>
    <w:rsid w:val="005E3FAA"/>
    <w:rsid w:val="005E4089"/>
    <w:rsid w:val="005E5944"/>
    <w:rsid w:val="005E7980"/>
    <w:rsid w:val="005F3011"/>
    <w:rsid w:val="00604FBF"/>
    <w:rsid w:val="00606A22"/>
    <w:rsid w:val="006141C4"/>
    <w:rsid w:val="00633F42"/>
    <w:rsid w:val="006341E1"/>
    <w:rsid w:val="0065043A"/>
    <w:rsid w:val="00671147"/>
    <w:rsid w:val="00681B65"/>
    <w:rsid w:val="006847C0"/>
    <w:rsid w:val="00685BCD"/>
    <w:rsid w:val="00694261"/>
    <w:rsid w:val="006A4FD6"/>
    <w:rsid w:val="006A589D"/>
    <w:rsid w:val="006A7108"/>
    <w:rsid w:val="006B0DC6"/>
    <w:rsid w:val="006C0539"/>
    <w:rsid w:val="006C665F"/>
    <w:rsid w:val="006D1CE9"/>
    <w:rsid w:val="006F2CCD"/>
    <w:rsid w:val="006F6CEE"/>
    <w:rsid w:val="006F7A9C"/>
    <w:rsid w:val="00705461"/>
    <w:rsid w:val="00716E4F"/>
    <w:rsid w:val="0072277A"/>
    <w:rsid w:val="00741911"/>
    <w:rsid w:val="00743544"/>
    <w:rsid w:val="00750B21"/>
    <w:rsid w:val="00751D50"/>
    <w:rsid w:val="00753FEE"/>
    <w:rsid w:val="00766CEC"/>
    <w:rsid w:val="007771DC"/>
    <w:rsid w:val="007855DA"/>
    <w:rsid w:val="00794B72"/>
    <w:rsid w:val="007A4A2D"/>
    <w:rsid w:val="007A7B3A"/>
    <w:rsid w:val="007B1FFB"/>
    <w:rsid w:val="007B4A93"/>
    <w:rsid w:val="007B557A"/>
    <w:rsid w:val="007C4ABD"/>
    <w:rsid w:val="007E5932"/>
    <w:rsid w:val="007F1AF5"/>
    <w:rsid w:val="007F63AC"/>
    <w:rsid w:val="00805FFF"/>
    <w:rsid w:val="008168B6"/>
    <w:rsid w:val="0081762B"/>
    <w:rsid w:val="00821C8A"/>
    <w:rsid w:val="0082514C"/>
    <w:rsid w:val="00825B18"/>
    <w:rsid w:val="00851162"/>
    <w:rsid w:val="008551A0"/>
    <w:rsid w:val="00857AD6"/>
    <w:rsid w:val="008615B5"/>
    <w:rsid w:val="00862FDB"/>
    <w:rsid w:val="00871C5C"/>
    <w:rsid w:val="00880355"/>
    <w:rsid w:val="00880E82"/>
    <w:rsid w:val="00882A24"/>
    <w:rsid w:val="00884F6A"/>
    <w:rsid w:val="008A58F2"/>
    <w:rsid w:val="008B16B6"/>
    <w:rsid w:val="008B2789"/>
    <w:rsid w:val="008B6BBE"/>
    <w:rsid w:val="008B6CA8"/>
    <w:rsid w:val="008C0D95"/>
    <w:rsid w:val="008C36DD"/>
    <w:rsid w:val="008C3FDB"/>
    <w:rsid w:val="008C4F3C"/>
    <w:rsid w:val="008D1FD3"/>
    <w:rsid w:val="008D4896"/>
    <w:rsid w:val="008E44EA"/>
    <w:rsid w:val="008E6973"/>
    <w:rsid w:val="008E6D87"/>
    <w:rsid w:val="009077DD"/>
    <w:rsid w:val="00917E53"/>
    <w:rsid w:val="00922878"/>
    <w:rsid w:val="0093415E"/>
    <w:rsid w:val="00937751"/>
    <w:rsid w:val="009409FB"/>
    <w:rsid w:val="00940F5B"/>
    <w:rsid w:val="00942CE0"/>
    <w:rsid w:val="00942D2F"/>
    <w:rsid w:val="00962CBC"/>
    <w:rsid w:val="00963192"/>
    <w:rsid w:val="00966A5C"/>
    <w:rsid w:val="00971616"/>
    <w:rsid w:val="0097567B"/>
    <w:rsid w:val="009A2819"/>
    <w:rsid w:val="009B75D5"/>
    <w:rsid w:val="009D0BDD"/>
    <w:rsid w:val="009F5938"/>
    <w:rsid w:val="00A06073"/>
    <w:rsid w:val="00A174AF"/>
    <w:rsid w:val="00A20E57"/>
    <w:rsid w:val="00A25433"/>
    <w:rsid w:val="00A256E0"/>
    <w:rsid w:val="00A322BC"/>
    <w:rsid w:val="00A3564A"/>
    <w:rsid w:val="00A375AB"/>
    <w:rsid w:val="00A42857"/>
    <w:rsid w:val="00A4607D"/>
    <w:rsid w:val="00A52063"/>
    <w:rsid w:val="00A77717"/>
    <w:rsid w:val="00A9157A"/>
    <w:rsid w:val="00A95088"/>
    <w:rsid w:val="00AB2305"/>
    <w:rsid w:val="00AC4C77"/>
    <w:rsid w:val="00AD100C"/>
    <w:rsid w:val="00B059FD"/>
    <w:rsid w:val="00B05EEE"/>
    <w:rsid w:val="00B102C6"/>
    <w:rsid w:val="00B105C2"/>
    <w:rsid w:val="00B14A99"/>
    <w:rsid w:val="00B348D0"/>
    <w:rsid w:val="00B36C28"/>
    <w:rsid w:val="00B553D7"/>
    <w:rsid w:val="00B557C0"/>
    <w:rsid w:val="00B57AD7"/>
    <w:rsid w:val="00B736FF"/>
    <w:rsid w:val="00B767F4"/>
    <w:rsid w:val="00B76DC6"/>
    <w:rsid w:val="00B87690"/>
    <w:rsid w:val="00B93505"/>
    <w:rsid w:val="00B9538B"/>
    <w:rsid w:val="00BA122E"/>
    <w:rsid w:val="00BA40E2"/>
    <w:rsid w:val="00BB3105"/>
    <w:rsid w:val="00BB5766"/>
    <w:rsid w:val="00BC3323"/>
    <w:rsid w:val="00BC5D3A"/>
    <w:rsid w:val="00BD0316"/>
    <w:rsid w:val="00BD1FAC"/>
    <w:rsid w:val="00BD750F"/>
    <w:rsid w:val="00BE7D04"/>
    <w:rsid w:val="00BF30F7"/>
    <w:rsid w:val="00BF4B5C"/>
    <w:rsid w:val="00C00D59"/>
    <w:rsid w:val="00C069BC"/>
    <w:rsid w:val="00C07A87"/>
    <w:rsid w:val="00C10B3B"/>
    <w:rsid w:val="00C13EBA"/>
    <w:rsid w:val="00C24455"/>
    <w:rsid w:val="00C332E8"/>
    <w:rsid w:val="00C34F8C"/>
    <w:rsid w:val="00C36612"/>
    <w:rsid w:val="00C40C16"/>
    <w:rsid w:val="00C417C2"/>
    <w:rsid w:val="00C43AEC"/>
    <w:rsid w:val="00C46E28"/>
    <w:rsid w:val="00C561CB"/>
    <w:rsid w:val="00C85760"/>
    <w:rsid w:val="00C9318A"/>
    <w:rsid w:val="00CB19BA"/>
    <w:rsid w:val="00CC67E7"/>
    <w:rsid w:val="00CD14D3"/>
    <w:rsid w:val="00CE1F92"/>
    <w:rsid w:val="00CE62E2"/>
    <w:rsid w:val="00D0341F"/>
    <w:rsid w:val="00D11C01"/>
    <w:rsid w:val="00D53CD5"/>
    <w:rsid w:val="00D6095F"/>
    <w:rsid w:val="00D65A52"/>
    <w:rsid w:val="00D65B8F"/>
    <w:rsid w:val="00D81A7D"/>
    <w:rsid w:val="00D85483"/>
    <w:rsid w:val="00D923D9"/>
    <w:rsid w:val="00D94146"/>
    <w:rsid w:val="00DA6A9F"/>
    <w:rsid w:val="00DA736E"/>
    <w:rsid w:val="00DB7BDC"/>
    <w:rsid w:val="00DC66F3"/>
    <w:rsid w:val="00E3353D"/>
    <w:rsid w:val="00E3793C"/>
    <w:rsid w:val="00E52F3A"/>
    <w:rsid w:val="00E70F7A"/>
    <w:rsid w:val="00E95D17"/>
    <w:rsid w:val="00EB279D"/>
    <w:rsid w:val="00EC2F5D"/>
    <w:rsid w:val="00EE1DA0"/>
    <w:rsid w:val="00EE4AB2"/>
    <w:rsid w:val="00EE65EF"/>
    <w:rsid w:val="00EE6875"/>
    <w:rsid w:val="00EF1AE9"/>
    <w:rsid w:val="00EF4E1D"/>
    <w:rsid w:val="00EF6AA7"/>
    <w:rsid w:val="00F17F01"/>
    <w:rsid w:val="00F3601E"/>
    <w:rsid w:val="00F375B4"/>
    <w:rsid w:val="00F4642B"/>
    <w:rsid w:val="00F5224A"/>
    <w:rsid w:val="00F60097"/>
    <w:rsid w:val="00F73578"/>
    <w:rsid w:val="00F74885"/>
    <w:rsid w:val="00F84F6E"/>
    <w:rsid w:val="00F86DFB"/>
    <w:rsid w:val="00F939D5"/>
    <w:rsid w:val="00F9468E"/>
    <w:rsid w:val="00F95EC1"/>
    <w:rsid w:val="00F97B64"/>
    <w:rsid w:val="00FA3365"/>
    <w:rsid w:val="00FA3588"/>
    <w:rsid w:val="00FA6A60"/>
    <w:rsid w:val="00FA6E8C"/>
    <w:rsid w:val="00FB1EDB"/>
    <w:rsid w:val="00FB2B1E"/>
    <w:rsid w:val="00FC2664"/>
    <w:rsid w:val="00FC7464"/>
    <w:rsid w:val="00FD0ACD"/>
    <w:rsid w:val="00FE2AB4"/>
    <w:rsid w:val="00FF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9C"/>
    <w:rPr>
      <w:rFonts w:ascii="CG Times (W1)" w:eastAsia="Times New Roman" w:hAnsi="CG Times (W1)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7A9C"/>
    <w:pPr>
      <w:keepNext/>
      <w:jc w:val="both"/>
      <w:outlineLvl w:val="2"/>
    </w:pPr>
    <w:rPr>
      <w:rFonts w:ascii="Calibri Light" w:eastAsia="Calibri" w:hAnsi="Calibri Light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EC1"/>
    <w:pPr>
      <w:keepNext/>
      <w:keepLines/>
      <w:spacing w:before="40"/>
      <w:outlineLvl w:val="5"/>
    </w:pPr>
    <w:rPr>
      <w:rFonts w:ascii="Calibri Light" w:eastAsia="Calibri" w:hAnsi="Calibri Light"/>
      <w:color w:val="1F376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F7A9C"/>
    <w:rPr>
      <w:rFonts w:ascii="Calibri Light" w:hAnsi="Calibri Light"/>
      <w:b/>
      <w:noProof/>
      <w:sz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5EC1"/>
    <w:rPr>
      <w:rFonts w:ascii="Calibri Light" w:hAnsi="Calibri Light"/>
      <w:noProof/>
      <w:color w:val="1F3763"/>
      <w:sz w:val="20"/>
      <w:lang w:eastAsia="cs-CZ"/>
    </w:rPr>
  </w:style>
  <w:style w:type="paragraph" w:styleId="BodyText">
    <w:name w:val="Body Text"/>
    <w:basedOn w:val="Normal"/>
    <w:link w:val="BodyTextChar"/>
    <w:uiPriority w:val="99"/>
    <w:rsid w:val="006F7A9C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6F7A9C"/>
    <w:pPr>
      <w:jc w:val="center"/>
    </w:pPr>
    <w:rPr>
      <w:rFonts w:ascii="Calibri Light" w:eastAsia="Calibri" w:hAnsi="Calibri Light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F7A9C"/>
    <w:rPr>
      <w:rFonts w:ascii="Calibri Light" w:hAnsi="Calibri Light"/>
      <w:b/>
      <w:noProof/>
      <w:kern w:val="28"/>
      <w:sz w:val="32"/>
      <w:lang w:eastAsia="cs-CZ"/>
    </w:rPr>
  </w:style>
  <w:style w:type="character" w:styleId="PageNumber">
    <w:name w:val="page number"/>
    <w:basedOn w:val="DefaultParagraphFont"/>
    <w:uiPriority w:val="99"/>
    <w:rsid w:val="006F7A9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F7A9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F7A9C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F7A9C"/>
    <w:rPr>
      <w:rFonts w:ascii="Segoe UI" w:eastAsia="Calibr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A9C"/>
    <w:rPr>
      <w:rFonts w:ascii="Segoe UI" w:hAnsi="Segoe UI"/>
      <w:noProof/>
      <w:sz w:val="18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11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1162"/>
    <w:rPr>
      <w:b/>
    </w:rPr>
  </w:style>
  <w:style w:type="paragraph" w:styleId="BodyTextIndent2">
    <w:name w:val="Body Text Indent 2"/>
    <w:basedOn w:val="Normal"/>
    <w:link w:val="BodyTextIndent2Char"/>
    <w:uiPriority w:val="99"/>
    <w:rsid w:val="001D1B52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1B52"/>
    <w:rPr>
      <w:rFonts w:ascii="CG Times (W1)" w:hAnsi="CG Times (W1)"/>
      <w:noProof/>
      <w:sz w:val="20"/>
      <w:lang w:eastAsia="cs-CZ"/>
    </w:rPr>
  </w:style>
  <w:style w:type="paragraph" w:styleId="ListParagraph">
    <w:name w:val="List Paragraph"/>
    <w:basedOn w:val="Normal"/>
    <w:uiPriority w:val="99"/>
    <w:qFormat/>
    <w:rsid w:val="00116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paragraph" w:styleId="Footer">
    <w:name w:val="footer"/>
    <w:basedOn w:val="Normal"/>
    <w:link w:val="Footer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character" w:styleId="Hyperlink">
    <w:name w:val="Hyperlink"/>
    <w:basedOn w:val="DefaultParagraphFont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color w:val="808080"/>
      <w:shd w:val="clear" w:color="auto" w:fill="E6E6E6"/>
    </w:rPr>
  </w:style>
  <w:style w:type="character" w:customStyle="1" w:styleId="nowrap">
    <w:name w:val="nowrap"/>
    <w:uiPriority w:val="99"/>
    <w:rsid w:val="003B4D49"/>
  </w:style>
  <w:style w:type="character" w:styleId="FollowedHyperlink">
    <w:name w:val="FollowedHyperlink"/>
    <w:basedOn w:val="DefaultParagraphFont"/>
    <w:uiPriority w:val="99"/>
    <w:semiHidden/>
    <w:rsid w:val="003B322F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561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G Times (W1)" w:hAnsi="CG Times (W1)"/>
      <w:noProof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2</Pages>
  <Words>505</Words>
  <Characters>2986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Smek Michal</dc:creator>
  <cp:keywords/>
  <dc:description/>
  <cp:lastModifiedBy>B.VOBORNIK</cp:lastModifiedBy>
  <cp:revision>11</cp:revision>
  <cp:lastPrinted>2018-07-03T05:47:00Z</cp:lastPrinted>
  <dcterms:created xsi:type="dcterms:W3CDTF">2018-07-02T14:14:00Z</dcterms:created>
  <dcterms:modified xsi:type="dcterms:W3CDTF">2018-09-18T11:45:00Z</dcterms:modified>
</cp:coreProperties>
</file>