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05" w:rsidRPr="00407E39" w:rsidRDefault="009E3205" w:rsidP="00DF2E26">
      <w:pPr>
        <w:autoSpaceDE w:val="0"/>
        <w:autoSpaceDN w:val="0"/>
        <w:adjustRightInd w:val="0"/>
        <w:spacing w:after="0" w:line="240" w:lineRule="auto"/>
        <w:jc w:val="center"/>
        <w:rPr>
          <w:rFonts w:ascii="Calibri" w:hAnsi="Calibri" w:cs="Calibri"/>
          <w:b/>
          <w:color w:val="000000" w:themeColor="text1"/>
          <w:sz w:val="32"/>
          <w:szCs w:val="32"/>
        </w:rPr>
      </w:pPr>
      <w:r w:rsidRPr="00407E39">
        <w:rPr>
          <w:rFonts w:ascii="Calibri" w:hAnsi="Calibri" w:cs="Calibri"/>
          <w:b/>
          <w:color w:val="000000" w:themeColor="text1"/>
          <w:sz w:val="32"/>
          <w:szCs w:val="32"/>
        </w:rPr>
        <w:t>Smlouva o dílo</w:t>
      </w:r>
    </w:p>
    <w:p w:rsidR="00B71BB9" w:rsidRPr="00407E39" w:rsidRDefault="00B71BB9" w:rsidP="00DF2E26">
      <w:pPr>
        <w:autoSpaceDE w:val="0"/>
        <w:autoSpaceDN w:val="0"/>
        <w:adjustRightInd w:val="0"/>
        <w:spacing w:after="0" w:line="240" w:lineRule="auto"/>
        <w:jc w:val="center"/>
        <w:rPr>
          <w:rFonts w:ascii="Calibri" w:hAnsi="Calibri" w:cs="Calibri"/>
          <w:b/>
          <w:bCs/>
          <w:color w:val="000000" w:themeColor="text1"/>
          <w:sz w:val="20"/>
          <w:szCs w:val="20"/>
        </w:rPr>
      </w:pPr>
    </w:p>
    <w:p w:rsidR="009E3205" w:rsidRPr="00407E39" w:rsidRDefault="009E3205" w:rsidP="00CB210B">
      <w:pPr>
        <w:autoSpaceDE w:val="0"/>
        <w:autoSpaceDN w:val="0"/>
        <w:adjustRightInd w:val="0"/>
        <w:spacing w:after="0" w:line="240" w:lineRule="auto"/>
        <w:jc w:val="center"/>
        <w:rPr>
          <w:rFonts w:ascii="Calibri" w:hAnsi="Calibri" w:cs="Calibri"/>
          <w:b/>
          <w:bCs/>
          <w:color w:val="000000" w:themeColor="text1"/>
          <w:sz w:val="20"/>
          <w:szCs w:val="20"/>
        </w:rPr>
      </w:pPr>
      <w:r w:rsidRPr="00407E39">
        <w:rPr>
          <w:rFonts w:ascii="Calibri" w:hAnsi="Calibri" w:cs="Calibri"/>
          <w:b/>
          <w:bCs/>
          <w:color w:val="000000" w:themeColor="text1"/>
          <w:sz w:val="20"/>
          <w:szCs w:val="20"/>
        </w:rPr>
        <w:t xml:space="preserve">Akce: </w:t>
      </w:r>
      <w:r w:rsidR="00CD1DA3" w:rsidRPr="00B1454B">
        <w:rPr>
          <w:rFonts w:ascii="Calibri" w:hAnsi="Calibri" w:cs="Calibri"/>
          <w:b/>
          <w:bCs/>
          <w:caps/>
          <w:color w:val="000000" w:themeColor="text1"/>
        </w:rPr>
        <w:t>„</w:t>
      </w:r>
      <w:r w:rsidR="00CD1DA3" w:rsidRPr="00B1454B">
        <w:rPr>
          <w:b/>
        </w:rPr>
        <w:t>výměna výměníku a kalového čerpadla a úprava regulace výměníkové stanice</w:t>
      </w:r>
      <w:r w:rsidR="00CD1DA3" w:rsidRPr="00B1454B">
        <w:rPr>
          <w:rFonts w:ascii="Calibri" w:hAnsi="Calibri" w:cs="Calibri"/>
          <w:b/>
          <w:bCs/>
          <w:color w:val="000000" w:themeColor="text1"/>
        </w:rPr>
        <w:t>“</w:t>
      </w:r>
    </w:p>
    <w:p w:rsidR="009E3205" w:rsidRPr="00407E39" w:rsidRDefault="009E3205" w:rsidP="00CB210B">
      <w:pPr>
        <w:autoSpaceDE w:val="0"/>
        <w:autoSpaceDN w:val="0"/>
        <w:adjustRightInd w:val="0"/>
        <w:spacing w:after="0" w:line="240" w:lineRule="auto"/>
        <w:jc w:val="center"/>
        <w:rPr>
          <w:rFonts w:ascii="Calibri" w:hAnsi="Calibri" w:cs="Calibri"/>
          <w:b/>
          <w:bCs/>
          <w:color w:val="000000" w:themeColor="text1"/>
          <w:sz w:val="20"/>
          <w:szCs w:val="20"/>
        </w:rPr>
      </w:pPr>
    </w:p>
    <w:p w:rsidR="009E3205" w:rsidRPr="00407E39" w:rsidRDefault="00382326" w:rsidP="00CB210B">
      <w:pPr>
        <w:tabs>
          <w:tab w:val="left" w:pos="2552"/>
        </w:tabs>
        <w:autoSpaceDE w:val="0"/>
        <w:autoSpaceDN w:val="0"/>
        <w:adjustRightInd w:val="0"/>
        <w:spacing w:after="0" w:line="240" w:lineRule="auto"/>
        <w:rPr>
          <w:rFonts w:ascii="Calibri" w:hAnsi="Calibri" w:cs="Calibri"/>
          <w:color w:val="000000" w:themeColor="text1"/>
          <w:sz w:val="20"/>
          <w:szCs w:val="20"/>
        </w:rPr>
      </w:pPr>
      <w:r w:rsidRPr="00407E39">
        <w:rPr>
          <w:rFonts w:ascii="Calibri" w:hAnsi="Calibri" w:cs="Calibri"/>
          <w:color w:val="000000" w:themeColor="text1"/>
          <w:sz w:val="20"/>
          <w:szCs w:val="20"/>
        </w:rPr>
        <w:t>Číslo smlouvy zhotovitel</w:t>
      </w:r>
      <w:r w:rsidR="008248AB" w:rsidRPr="00407E39">
        <w:rPr>
          <w:rFonts w:ascii="Calibri" w:hAnsi="Calibri" w:cs="Calibri"/>
          <w:color w:val="000000" w:themeColor="text1"/>
          <w:sz w:val="20"/>
          <w:szCs w:val="20"/>
        </w:rPr>
        <w:t>:</w:t>
      </w:r>
      <w:r w:rsidR="008465ED" w:rsidRPr="00407E39">
        <w:rPr>
          <w:rFonts w:ascii="Calibri" w:hAnsi="Calibri" w:cs="Calibri"/>
          <w:color w:val="000000" w:themeColor="text1"/>
          <w:sz w:val="20"/>
          <w:szCs w:val="20"/>
        </w:rPr>
        <w:tab/>
      </w:r>
      <w:r w:rsidR="00DA25A0">
        <w:rPr>
          <w:rFonts w:ascii="Calibri" w:hAnsi="Calibri" w:cs="Calibri"/>
          <w:color w:val="000000" w:themeColor="text1"/>
          <w:sz w:val="20"/>
          <w:szCs w:val="20"/>
        </w:rPr>
        <w:t>180249</w:t>
      </w:r>
    </w:p>
    <w:p w:rsidR="00382326" w:rsidRPr="00407E39" w:rsidRDefault="00382326" w:rsidP="00CB210B">
      <w:pPr>
        <w:tabs>
          <w:tab w:val="left" w:pos="2552"/>
        </w:tabs>
        <w:autoSpaceDE w:val="0"/>
        <w:autoSpaceDN w:val="0"/>
        <w:adjustRightInd w:val="0"/>
        <w:spacing w:after="0" w:line="240" w:lineRule="auto"/>
        <w:rPr>
          <w:rFonts w:ascii="Calibri" w:hAnsi="Calibri" w:cs="Calibri"/>
          <w:b/>
          <w:bCs/>
          <w:color w:val="000000" w:themeColor="text1"/>
          <w:sz w:val="20"/>
          <w:szCs w:val="20"/>
        </w:rPr>
      </w:pPr>
      <w:r w:rsidRPr="00407E39">
        <w:rPr>
          <w:rFonts w:ascii="Calibri" w:hAnsi="Calibri" w:cs="Calibri"/>
          <w:color w:val="000000" w:themeColor="text1"/>
          <w:sz w:val="20"/>
          <w:szCs w:val="20"/>
        </w:rPr>
        <w:t>Číslo smlouvy objednavatel</w:t>
      </w:r>
      <w:r w:rsidR="008248AB" w:rsidRPr="00407E39">
        <w:rPr>
          <w:rFonts w:ascii="Calibri" w:hAnsi="Calibri" w:cs="Calibri"/>
          <w:color w:val="000000" w:themeColor="text1"/>
          <w:sz w:val="20"/>
          <w:szCs w:val="20"/>
        </w:rPr>
        <w:t>:</w:t>
      </w:r>
      <w:r w:rsidRPr="00407E39">
        <w:rPr>
          <w:rFonts w:ascii="Calibri" w:hAnsi="Calibri" w:cs="Calibri"/>
          <w:color w:val="000000" w:themeColor="text1"/>
          <w:sz w:val="20"/>
          <w:szCs w:val="20"/>
        </w:rPr>
        <w:tab/>
        <w:t>………………………..</w:t>
      </w:r>
    </w:p>
    <w:p w:rsidR="00382326" w:rsidRPr="00407E39" w:rsidRDefault="00382326" w:rsidP="00CB210B">
      <w:pPr>
        <w:autoSpaceDE w:val="0"/>
        <w:autoSpaceDN w:val="0"/>
        <w:adjustRightInd w:val="0"/>
        <w:spacing w:after="0" w:line="240" w:lineRule="auto"/>
        <w:jc w:val="center"/>
        <w:rPr>
          <w:rFonts w:ascii="Calibri" w:hAnsi="Calibri" w:cs="Calibri"/>
          <w:b/>
          <w:bCs/>
          <w:color w:val="000000" w:themeColor="text1"/>
          <w:sz w:val="20"/>
          <w:szCs w:val="20"/>
        </w:rPr>
      </w:pPr>
    </w:p>
    <w:p w:rsidR="00B71BB9" w:rsidRPr="00407E39" w:rsidRDefault="00B71BB9" w:rsidP="00CB210B">
      <w:pPr>
        <w:autoSpaceDE w:val="0"/>
        <w:autoSpaceDN w:val="0"/>
        <w:adjustRightInd w:val="0"/>
        <w:spacing w:after="0" w:line="240" w:lineRule="auto"/>
        <w:rPr>
          <w:rFonts w:ascii="Calibri" w:hAnsi="Calibri" w:cs="Calibri"/>
          <w:b/>
          <w:bCs/>
          <w:color w:val="000000" w:themeColor="text1"/>
          <w:sz w:val="20"/>
          <w:szCs w:val="20"/>
        </w:rPr>
      </w:pPr>
    </w:p>
    <w:p w:rsidR="009E3205" w:rsidRPr="001E3A83" w:rsidRDefault="009E3205" w:rsidP="00CB210B">
      <w:pPr>
        <w:autoSpaceDE w:val="0"/>
        <w:autoSpaceDN w:val="0"/>
        <w:adjustRightInd w:val="0"/>
        <w:spacing w:after="0" w:line="240" w:lineRule="auto"/>
        <w:rPr>
          <w:rFonts w:ascii="Calibri" w:hAnsi="Calibri" w:cs="Calibri"/>
          <w:b/>
          <w:bCs/>
          <w:color w:val="000000" w:themeColor="text1"/>
          <w:sz w:val="20"/>
          <w:szCs w:val="20"/>
        </w:rPr>
      </w:pPr>
      <w:r w:rsidRPr="001E3A83">
        <w:rPr>
          <w:rFonts w:ascii="Calibri" w:hAnsi="Calibri" w:cs="Calibri"/>
          <w:b/>
          <w:bCs/>
          <w:color w:val="000000" w:themeColor="text1"/>
          <w:sz w:val="20"/>
          <w:szCs w:val="20"/>
        </w:rPr>
        <w:t>Smluvní strany</w:t>
      </w:r>
    </w:p>
    <w:p w:rsidR="009E3205" w:rsidRPr="001E3A83" w:rsidRDefault="009E3205" w:rsidP="00CB210B">
      <w:pPr>
        <w:autoSpaceDE w:val="0"/>
        <w:autoSpaceDN w:val="0"/>
        <w:adjustRightInd w:val="0"/>
        <w:spacing w:after="0" w:line="240" w:lineRule="auto"/>
        <w:rPr>
          <w:rFonts w:ascii="Calibri" w:hAnsi="Calibri" w:cs="Calibri"/>
          <w:color w:val="000000" w:themeColor="text1"/>
          <w:sz w:val="20"/>
          <w:szCs w:val="20"/>
        </w:rPr>
      </w:pPr>
    </w:p>
    <w:p w:rsidR="009E3205" w:rsidRPr="001E3A83" w:rsidRDefault="009E3205" w:rsidP="00CB210B">
      <w:pPr>
        <w:tabs>
          <w:tab w:val="left" w:pos="1701"/>
        </w:tabs>
        <w:autoSpaceDE w:val="0"/>
        <w:autoSpaceDN w:val="0"/>
        <w:adjustRightInd w:val="0"/>
        <w:spacing w:after="0" w:line="240" w:lineRule="auto"/>
        <w:rPr>
          <w:rFonts w:ascii="Calibri" w:hAnsi="Calibri" w:cs="Calibri"/>
          <w:b/>
          <w:bCs/>
          <w:color w:val="000000" w:themeColor="text1"/>
          <w:sz w:val="20"/>
          <w:szCs w:val="20"/>
        </w:rPr>
      </w:pPr>
      <w:r w:rsidRPr="001E3A83">
        <w:rPr>
          <w:rFonts w:ascii="Calibri" w:hAnsi="Calibri" w:cs="Calibri"/>
          <w:color w:val="000000" w:themeColor="text1"/>
          <w:sz w:val="20"/>
          <w:szCs w:val="20"/>
        </w:rPr>
        <w:t xml:space="preserve">firma: </w:t>
      </w:r>
      <w:r w:rsidR="00D70B52" w:rsidRPr="001E3A83">
        <w:rPr>
          <w:rFonts w:ascii="Calibri" w:hAnsi="Calibri" w:cs="Calibri"/>
          <w:color w:val="000000" w:themeColor="text1"/>
          <w:sz w:val="20"/>
          <w:szCs w:val="20"/>
        </w:rPr>
        <w:tab/>
      </w:r>
      <w:r w:rsidRPr="001E3A83">
        <w:rPr>
          <w:rFonts w:ascii="Calibri" w:hAnsi="Calibri" w:cs="Calibri"/>
          <w:b/>
          <w:bCs/>
          <w:color w:val="000000" w:themeColor="text1"/>
          <w:sz w:val="20"/>
          <w:szCs w:val="20"/>
        </w:rPr>
        <w:t>GTBC CZ s.r.o.</w:t>
      </w:r>
    </w:p>
    <w:p w:rsidR="009E3205" w:rsidRPr="001E3A83" w:rsidRDefault="009E3205"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se sídlem:</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Přeučilova 2696/7, Stodůlky, 155 00 Praha 5</w:t>
      </w:r>
    </w:p>
    <w:p w:rsidR="00EC17C0" w:rsidRPr="001E3A83" w:rsidRDefault="00EC17C0"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Spisová značka:</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C 188968 vedená u Městského soudu v Praze</w:t>
      </w:r>
    </w:p>
    <w:p w:rsidR="00AE38C8" w:rsidRPr="001E3A83" w:rsidRDefault="00AE38C8"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zastoupena:</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Miroslav Urbánek, jednatel</w:t>
      </w:r>
    </w:p>
    <w:p w:rsidR="009E3205" w:rsidRPr="001E3A83" w:rsidRDefault="009E3205"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 xml:space="preserve">IČ: </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24210510</w:t>
      </w:r>
    </w:p>
    <w:p w:rsidR="009E3205" w:rsidRPr="001E3A83" w:rsidRDefault="009E3205"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DIČ:</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CZ24210510</w:t>
      </w:r>
    </w:p>
    <w:p w:rsidR="009E3205" w:rsidRPr="001E3A83" w:rsidRDefault="009E3205"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 xml:space="preserve">č. účtu: </w:t>
      </w:r>
      <w:r w:rsidR="00CD4823"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107-3268830287/0100 Komerční banka, a.s.</w:t>
      </w:r>
    </w:p>
    <w:p w:rsidR="0063439E" w:rsidRPr="001E3A83" w:rsidRDefault="0063439E" w:rsidP="00CB210B">
      <w:pPr>
        <w:autoSpaceDE w:val="0"/>
        <w:autoSpaceDN w:val="0"/>
        <w:adjustRightInd w:val="0"/>
        <w:spacing w:after="0" w:line="240" w:lineRule="auto"/>
        <w:rPr>
          <w:rFonts w:ascii="Calibri" w:hAnsi="Calibri" w:cs="Calibri"/>
          <w:color w:val="000000" w:themeColor="text1"/>
          <w:sz w:val="20"/>
          <w:szCs w:val="20"/>
        </w:rPr>
      </w:pPr>
    </w:p>
    <w:p w:rsidR="00AE38C8" w:rsidRPr="001E3A83" w:rsidRDefault="00AE38C8" w:rsidP="00CB210B">
      <w:pPr>
        <w:tabs>
          <w:tab w:val="left" w:pos="3119"/>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ve věcech této smlouvy jedná:</w:t>
      </w:r>
      <w:r w:rsidR="0063439E" w:rsidRPr="001E3A83">
        <w:rPr>
          <w:rFonts w:ascii="Calibri" w:hAnsi="Calibri" w:cs="Calibri"/>
          <w:color w:val="000000" w:themeColor="text1"/>
          <w:sz w:val="20"/>
          <w:szCs w:val="20"/>
        </w:rPr>
        <w:tab/>
      </w:r>
      <w:r w:rsidRPr="001E3A83">
        <w:rPr>
          <w:rFonts w:ascii="Calibri" w:hAnsi="Calibri" w:cs="Calibri"/>
          <w:color w:val="000000" w:themeColor="text1"/>
          <w:sz w:val="20"/>
          <w:szCs w:val="20"/>
        </w:rPr>
        <w:t>Miroslav Urbánek</w:t>
      </w:r>
      <w:r w:rsidR="00991595" w:rsidRPr="001E3A83">
        <w:rPr>
          <w:rFonts w:ascii="Calibri" w:hAnsi="Calibri" w:cs="Calibri"/>
          <w:color w:val="000000" w:themeColor="text1"/>
          <w:sz w:val="20"/>
          <w:szCs w:val="20"/>
        </w:rPr>
        <w:t>, 731 410 000, urbanek@gtbc.cz</w:t>
      </w:r>
    </w:p>
    <w:p w:rsidR="00AE38C8" w:rsidRPr="001E3A83" w:rsidRDefault="00AE38C8" w:rsidP="00CB210B">
      <w:pPr>
        <w:tabs>
          <w:tab w:val="left" w:pos="3119"/>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ve věcech technických jedná:</w:t>
      </w:r>
      <w:r w:rsidR="0063439E" w:rsidRPr="001E3A83">
        <w:rPr>
          <w:rFonts w:ascii="Calibri" w:hAnsi="Calibri" w:cs="Calibri"/>
          <w:color w:val="000000" w:themeColor="text1"/>
          <w:sz w:val="20"/>
          <w:szCs w:val="20"/>
        </w:rPr>
        <w:tab/>
      </w:r>
      <w:r w:rsidR="00991595" w:rsidRPr="001E3A83">
        <w:rPr>
          <w:rFonts w:ascii="Calibri" w:hAnsi="Calibri" w:cs="Calibri"/>
          <w:color w:val="000000" w:themeColor="text1"/>
          <w:sz w:val="20"/>
          <w:szCs w:val="20"/>
        </w:rPr>
        <w:t>ing. Milan Král, 604 456 787, kral@gtbc.cz</w:t>
      </w:r>
    </w:p>
    <w:p w:rsidR="008248AB" w:rsidRPr="001E3A83" w:rsidRDefault="008248AB" w:rsidP="00CB210B">
      <w:pPr>
        <w:autoSpaceDE w:val="0"/>
        <w:autoSpaceDN w:val="0"/>
        <w:adjustRightInd w:val="0"/>
        <w:spacing w:after="0" w:line="240" w:lineRule="auto"/>
        <w:rPr>
          <w:rFonts w:ascii="Calibri" w:hAnsi="Calibri" w:cs="Calibri"/>
          <w:color w:val="000000" w:themeColor="text1"/>
          <w:sz w:val="20"/>
          <w:szCs w:val="20"/>
        </w:rPr>
      </w:pPr>
    </w:p>
    <w:p w:rsidR="009E3205" w:rsidRPr="001E3A83" w:rsidRDefault="009E3205" w:rsidP="00CB210B">
      <w:pPr>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(dále jen zhotovitel)</w:t>
      </w:r>
    </w:p>
    <w:p w:rsidR="009E3205" w:rsidRPr="001E3A83" w:rsidRDefault="009E3205" w:rsidP="00CB210B">
      <w:pPr>
        <w:autoSpaceDE w:val="0"/>
        <w:autoSpaceDN w:val="0"/>
        <w:adjustRightInd w:val="0"/>
        <w:spacing w:after="0" w:line="240" w:lineRule="auto"/>
        <w:rPr>
          <w:rFonts w:ascii="Calibri" w:hAnsi="Calibri" w:cs="Calibri"/>
          <w:color w:val="000000" w:themeColor="text1"/>
          <w:sz w:val="20"/>
          <w:szCs w:val="20"/>
        </w:rPr>
      </w:pPr>
    </w:p>
    <w:p w:rsidR="009E3205" w:rsidRPr="001E3A83" w:rsidRDefault="009E3205" w:rsidP="00CB210B">
      <w:pPr>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a</w:t>
      </w:r>
    </w:p>
    <w:p w:rsidR="009E3205" w:rsidRPr="001E3A83" w:rsidRDefault="009E3205" w:rsidP="00CB210B">
      <w:pPr>
        <w:autoSpaceDE w:val="0"/>
        <w:autoSpaceDN w:val="0"/>
        <w:adjustRightInd w:val="0"/>
        <w:spacing w:after="0" w:line="240" w:lineRule="auto"/>
        <w:rPr>
          <w:rFonts w:ascii="Calibri" w:hAnsi="Calibri" w:cs="Calibri"/>
          <w:color w:val="000000" w:themeColor="text1"/>
          <w:sz w:val="20"/>
          <w:szCs w:val="20"/>
        </w:rPr>
      </w:pPr>
    </w:p>
    <w:p w:rsidR="00B1454B" w:rsidRPr="001E3A83" w:rsidRDefault="005D4663" w:rsidP="00CB210B">
      <w:pPr>
        <w:tabs>
          <w:tab w:val="left" w:pos="1701"/>
        </w:tabs>
        <w:autoSpaceDE w:val="0"/>
        <w:autoSpaceDN w:val="0"/>
        <w:adjustRightInd w:val="0"/>
        <w:spacing w:after="0" w:line="240" w:lineRule="auto"/>
        <w:rPr>
          <w:rFonts w:ascii="Calibri" w:hAnsi="Calibri" w:cs="Calibri"/>
          <w:b/>
          <w:sz w:val="20"/>
          <w:szCs w:val="20"/>
        </w:rPr>
      </w:pPr>
      <w:r w:rsidRPr="001E3A83">
        <w:rPr>
          <w:rFonts w:ascii="Calibri" w:hAnsi="Calibri" w:cs="Calibri"/>
          <w:color w:val="000000" w:themeColor="text1"/>
          <w:sz w:val="20"/>
          <w:szCs w:val="20"/>
        </w:rPr>
        <w:t xml:space="preserve">firma: </w:t>
      </w:r>
      <w:r w:rsidRPr="001E3A83">
        <w:rPr>
          <w:rFonts w:ascii="Calibri" w:hAnsi="Calibri" w:cs="Calibri"/>
          <w:color w:val="000000" w:themeColor="text1"/>
          <w:sz w:val="20"/>
          <w:szCs w:val="20"/>
        </w:rPr>
        <w:tab/>
      </w:r>
      <w:r w:rsidR="00B1454B" w:rsidRPr="001E3A83">
        <w:rPr>
          <w:rFonts w:ascii="Calibri" w:hAnsi="Calibri" w:cs="Calibri"/>
          <w:b/>
          <w:color w:val="000000" w:themeColor="text1"/>
          <w:sz w:val="20"/>
          <w:szCs w:val="20"/>
        </w:rPr>
        <w:t>S</w:t>
      </w:r>
      <w:r w:rsidR="00E01925" w:rsidRPr="001E3A83">
        <w:rPr>
          <w:rFonts w:ascii="Calibri" w:hAnsi="Calibri" w:cs="Calibri"/>
          <w:b/>
          <w:sz w:val="20"/>
          <w:szCs w:val="20"/>
        </w:rPr>
        <w:t xml:space="preserve">třední průmyslová škola strojnická a Střední odborná škola profesora Švejcara, Plzeň, </w:t>
      </w:r>
    </w:p>
    <w:p w:rsidR="005D4663" w:rsidRPr="001E3A83" w:rsidRDefault="00B1454B" w:rsidP="00CB210B">
      <w:pPr>
        <w:tabs>
          <w:tab w:val="left" w:pos="1701"/>
        </w:tabs>
        <w:autoSpaceDE w:val="0"/>
        <w:autoSpaceDN w:val="0"/>
        <w:adjustRightInd w:val="0"/>
        <w:spacing w:after="0" w:line="240" w:lineRule="auto"/>
        <w:rPr>
          <w:rFonts w:ascii="Calibri" w:hAnsi="Calibri" w:cs="Calibri"/>
          <w:b/>
          <w:bCs/>
          <w:color w:val="000000" w:themeColor="text1"/>
          <w:sz w:val="20"/>
          <w:szCs w:val="20"/>
        </w:rPr>
      </w:pPr>
      <w:r w:rsidRPr="001E3A83">
        <w:rPr>
          <w:rFonts w:ascii="Calibri" w:hAnsi="Calibri" w:cs="Calibri"/>
          <w:b/>
          <w:sz w:val="20"/>
          <w:szCs w:val="20"/>
        </w:rPr>
        <w:tab/>
      </w:r>
      <w:r w:rsidR="00E01925" w:rsidRPr="001E3A83">
        <w:rPr>
          <w:rFonts w:ascii="Calibri" w:hAnsi="Calibri" w:cs="Calibri"/>
          <w:b/>
          <w:sz w:val="20"/>
          <w:szCs w:val="20"/>
        </w:rPr>
        <w:t>Klatovská 109</w:t>
      </w:r>
    </w:p>
    <w:p w:rsidR="005D4663" w:rsidRPr="001E3A83" w:rsidRDefault="005D4663"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se sídlem:</w:t>
      </w:r>
      <w:r w:rsidRPr="001E3A83">
        <w:rPr>
          <w:rFonts w:ascii="Calibri" w:hAnsi="Calibri" w:cs="Calibri"/>
          <w:color w:val="000000" w:themeColor="text1"/>
          <w:sz w:val="20"/>
          <w:szCs w:val="20"/>
        </w:rPr>
        <w:tab/>
      </w:r>
      <w:r w:rsidR="00B1454B" w:rsidRPr="001E3A83">
        <w:rPr>
          <w:rFonts w:ascii="Calibri" w:hAnsi="Calibri" w:cs="Calibri"/>
          <w:color w:val="000000"/>
          <w:sz w:val="20"/>
          <w:szCs w:val="20"/>
        </w:rPr>
        <w:t>Klatovská 109, 301 00 Plzeň</w:t>
      </w:r>
    </w:p>
    <w:p w:rsidR="005D4663" w:rsidRPr="001E3A83" w:rsidRDefault="005D4663"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zastoupena:</w:t>
      </w:r>
      <w:r w:rsidRPr="001E3A83">
        <w:rPr>
          <w:rFonts w:ascii="Calibri" w:hAnsi="Calibri" w:cs="Calibri"/>
          <w:color w:val="000000" w:themeColor="text1"/>
          <w:sz w:val="20"/>
          <w:szCs w:val="20"/>
        </w:rPr>
        <w:tab/>
      </w:r>
      <w:r w:rsidR="00B1454B" w:rsidRPr="001E3A83">
        <w:rPr>
          <w:rFonts w:ascii="Calibri" w:hAnsi="Calibri" w:cs="Calibri"/>
          <w:sz w:val="20"/>
          <w:szCs w:val="20"/>
        </w:rPr>
        <w:t>Ing. Rostislavem Študentem, ředitelem</w:t>
      </w:r>
    </w:p>
    <w:p w:rsidR="005D4663" w:rsidRPr="001E3A83" w:rsidRDefault="005D4663"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 xml:space="preserve">IČ: </w:t>
      </w:r>
      <w:r w:rsidRPr="001E3A83">
        <w:rPr>
          <w:rFonts w:ascii="Calibri" w:hAnsi="Calibri" w:cs="Calibri"/>
          <w:color w:val="000000" w:themeColor="text1"/>
          <w:sz w:val="20"/>
          <w:szCs w:val="20"/>
        </w:rPr>
        <w:tab/>
      </w:r>
      <w:r w:rsidR="00B1454B" w:rsidRPr="001E3A83">
        <w:rPr>
          <w:rFonts w:ascii="Calibri" w:hAnsi="Calibri" w:cs="Calibri"/>
          <w:bCs/>
          <w:sz w:val="20"/>
          <w:szCs w:val="20"/>
        </w:rPr>
        <w:t>69457425</w:t>
      </w:r>
    </w:p>
    <w:p w:rsidR="005D4663" w:rsidRPr="001E3A83" w:rsidRDefault="005D4663"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DIČ:</w:t>
      </w:r>
      <w:r w:rsidRPr="001E3A83">
        <w:rPr>
          <w:rFonts w:ascii="Calibri" w:hAnsi="Calibri" w:cs="Calibri"/>
          <w:color w:val="000000" w:themeColor="text1"/>
          <w:sz w:val="20"/>
          <w:szCs w:val="20"/>
        </w:rPr>
        <w:tab/>
      </w:r>
      <w:r w:rsidR="00B258AB">
        <w:rPr>
          <w:rFonts w:ascii="Calibri" w:hAnsi="Calibri" w:cs="Calibri"/>
          <w:color w:val="000000" w:themeColor="text1"/>
          <w:sz w:val="20"/>
          <w:szCs w:val="20"/>
        </w:rPr>
        <w:t>cz69457425</w:t>
      </w:r>
    </w:p>
    <w:p w:rsidR="005D4663" w:rsidRPr="001E3A83" w:rsidRDefault="005D4663" w:rsidP="00CB210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 xml:space="preserve">č. účtu: </w:t>
      </w:r>
      <w:r w:rsidRPr="001E3A83">
        <w:rPr>
          <w:rFonts w:ascii="Calibri" w:hAnsi="Calibri" w:cs="Calibri"/>
          <w:color w:val="000000" w:themeColor="text1"/>
          <w:sz w:val="20"/>
          <w:szCs w:val="20"/>
        </w:rPr>
        <w:tab/>
      </w:r>
      <w:r w:rsidRPr="001E3A83">
        <w:rPr>
          <w:rFonts w:ascii="Calibri" w:hAnsi="Calibri" w:cs="Calibri"/>
          <w:b/>
          <w:bCs/>
          <w:color w:val="000000" w:themeColor="text1"/>
          <w:sz w:val="20"/>
          <w:szCs w:val="20"/>
        </w:rPr>
        <w:t>…</w:t>
      </w:r>
      <w:r w:rsidR="00B258AB">
        <w:rPr>
          <w:rFonts w:ascii="Calibri" w:hAnsi="Calibri" w:cs="Calibri"/>
          <w:b/>
          <w:bCs/>
          <w:color w:val="000000" w:themeColor="text1"/>
          <w:sz w:val="20"/>
          <w:szCs w:val="20"/>
        </w:rPr>
        <w:t>68130311/0710</w:t>
      </w:r>
    </w:p>
    <w:p w:rsidR="005D4663" w:rsidRPr="001E3A83" w:rsidRDefault="005D4663" w:rsidP="00CB210B">
      <w:pPr>
        <w:autoSpaceDE w:val="0"/>
        <w:autoSpaceDN w:val="0"/>
        <w:adjustRightInd w:val="0"/>
        <w:spacing w:after="0" w:line="240" w:lineRule="auto"/>
        <w:rPr>
          <w:rFonts w:ascii="Calibri" w:hAnsi="Calibri" w:cs="Calibri"/>
          <w:color w:val="000000" w:themeColor="text1"/>
          <w:sz w:val="20"/>
          <w:szCs w:val="20"/>
        </w:rPr>
      </w:pPr>
    </w:p>
    <w:p w:rsidR="005D4663" w:rsidRPr="001E3A83" w:rsidRDefault="005D4663" w:rsidP="00CB210B">
      <w:pPr>
        <w:tabs>
          <w:tab w:val="left" w:pos="3119"/>
        </w:tabs>
        <w:autoSpaceDE w:val="0"/>
        <w:autoSpaceDN w:val="0"/>
        <w:adjustRightInd w:val="0"/>
        <w:spacing w:after="0" w:line="240" w:lineRule="auto"/>
        <w:rPr>
          <w:rFonts w:ascii="Calibri" w:hAnsi="Calibri" w:cs="Calibri"/>
          <w:b/>
          <w:bCs/>
          <w:color w:val="000000" w:themeColor="text1"/>
          <w:sz w:val="20"/>
          <w:szCs w:val="20"/>
        </w:rPr>
      </w:pPr>
      <w:r w:rsidRPr="001E3A83">
        <w:rPr>
          <w:rFonts w:ascii="Calibri" w:hAnsi="Calibri" w:cs="Calibri"/>
          <w:color w:val="000000" w:themeColor="text1"/>
          <w:sz w:val="20"/>
          <w:szCs w:val="20"/>
        </w:rPr>
        <w:t>ve věcech této smlouvy jedná:</w:t>
      </w:r>
      <w:r w:rsidRPr="001E3A83">
        <w:rPr>
          <w:rFonts w:ascii="Calibri" w:hAnsi="Calibri" w:cs="Calibri"/>
          <w:color w:val="000000" w:themeColor="text1"/>
          <w:sz w:val="20"/>
          <w:szCs w:val="20"/>
        </w:rPr>
        <w:tab/>
      </w:r>
      <w:r w:rsidR="00B1454B" w:rsidRPr="001E3A83">
        <w:rPr>
          <w:rFonts w:ascii="Calibri" w:hAnsi="Calibri" w:cs="Calibri"/>
          <w:sz w:val="20"/>
          <w:szCs w:val="20"/>
        </w:rPr>
        <w:t>Ing. Rostislav Študent</w:t>
      </w:r>
    </w:p>
    <w:p w:rsidR="005D4663" w:rsidRPr="001E3A83" w:rsidRDefault="005D4663" w:rsidP="00CB210B">
      <w:pPr>
        <w:tabs>
          <w:tab w:val="left" w:pos="3119"/>
        </w:tabs>
        <w:autoSpaceDE w:val="0"/>
        <w:autoSpaceDN w:val="0"/>
        <w:adjustRightInd w:val="0"/>
        <w:spacing w:after="0" w:line="240" w:lineRule="auto"/>
        <w:rPr>
          <w:rFonts w:ascii="Calibri" w:hAnsi="Calibri" w:cs="Calibri"/>
          <w:b/>
          <w:bCs/>
          <w:color w:val="000000" w:themeColor="text1"/>
          <w:sz w:val="20"/>
          <w:szCs w:val="20"/>
        </w:rPr>
      </w:pPr>
      <w:r w:rsidRPr="001E3A83">
        <w:rPr>
          <w:rFonts w:ascii="Calibri" w:hAnsi="Calibri" w:cs="Calibri"/>
          <w:color w:val="000000" w:themeColor="text1"/>
          <w:sz w:val="20"/>
          <w:szCs w:val="20"/>
        </w:rPr>
        <w:t>ve věcech technických jedná:</w:t>
      </w:r>
      <w:r w:rsidRPr="001E3A83">
        <w:rPr>
          <w:rFonts w:ascii="Calibri" w:hAnsi="Calibri" w:cs="Calibri"/>
          <w:color w:val="000000" w:themeColor="text1"/>
          <w:sz w:val="20"/>
          <w:szCs w:val="20"/>
        </w:rPr>
        <w:tab/>
      </w:r>
      <w:r w:rsidR="00B1454B" w:rsidRPr="001E3A83">
        <w:rPr>
          <w:rFonts w:ascii="Calibri" w:hAnsi="Calibri" w:cs="Calibri"/>
          <w:sz w:val="20"/>
          <w:szCs w:val="20"/>
        </w:rPr>
        <w:t>Josef Veringer, 00420 777 366 900</w:t>
      </w:r>
    </w:p>
    <w:p w:rsidR="00F40570" w:rsidRPr="001E3A83" w:rsidRDefault="00F40570" w:rsidP="00CB210B">
      <w:pPr>
        <w:autoSpaceDE w:val="0"/>
        <w:autoSpaceDN w:val="0"/>
        <w:adjustRightInd w:val="0"/>
        <w:spacing w:after="0" w:line="240" w:lineRule="auto"/>
        <w:rPr>
          <w:rFonts w:ascii="Calibri" w:hAnsi="Calibri" w:cs="Calibri"/>
          <w:color w:val="000000" w:themeColor="text1"/>
          <w:sz w:val="20"/>
          <w:szCs w:val="20"/>
        </w:rPr>
      </w:pPr>
    </w:p>
    <w:p w:rsidR="009E3205" w:rsidRPr="001E3A83" w:rsidRDefault="009E3205" w:rsidP="00CB210B">
      <w:pPr>
        <w:autoSpaceDE w:val="0"/>
        <w:autoSpaceDN w:val="0"/>
        <w:adjustRightInd w:val="0"/>
        <w:spacing w:after="0" w:line="240" w:lineRule="auto"/>
        <w:jc w:val="center"/>
        <w:rPr>
          <w:rFonts w:ascii="Calibri" w:hAnsi="Calibri" w:cs="Calibri"/>
          <w:color w:val="000000" w:themeColor="text1"/>
          <w:sz w:val="20"/>
          <w:szCs w:val="20"/>
        </w:rPr>
      </w:pPr>
      <w:r w:rsidRPr="001E3A83">
        <w:rPr>
          <w:rFonts w:ascii="Calibri" w:hAnsi="Calibri" w:cs="Calibri"/>
          <w:color w:val="000000" w:themeColor="text1"/>
          <w:sz w:val="20"/>
          <w:szCs w:val="20"/>
        </w:rPr>
        <w:t>(dále jen objednatel)uzavřely níže uvedeného dne, měsíce a roku</w:t>
      </w:r>
    </w:p>
    <w:p w:rsidR="009E3205" w:rsidRPr="001E3A83" w:rsidRDefault="009E3205" w:rsidP="00CB210B">
      <w:pPr>
        <w:autoSpaceDE w:val="0"/>
        <w:autoSpaceDN w:val="0"/>
        <w:adjustRightInd w:val="0"/>
        <w:spacing w:after="0" w:line="240" w:lineRule="auto"/>
        <w:jc w:val="center"/>
        <w:rPr>
          <w:rFonts w:ascii="Calibri" w:hAnsi="Calibri" w:cs="Calibri"/>
          <w:color w:val="000000" w:themeColor="text1"/>
          <w:sz w:val="20"/>
          <w:szCs w:val="20"/>
        </w:rPr>
      </w:pPr>
      <w:r w:rsidRPr="001E3A83">
        <w:rPr>
          <w:rFonts w:ascii="Calibri" w:hAnsi="Calibri" w:cs="Calibri"/>
          <w:color w:val="000000" w:themeColor="text1"/>
          <w:sz w:val="20"/>
          <w:szCs w:val="20"/>
        </w:rPr>
        <w:t>v souladu s ustanovením § 2586 a násl. zákona č. 89/2012 Sb., občanského zákoníku</w:t>
      </w:r>
    </w:p>
    <w:p w:rsidR="009E3205" w:rsidRPr="001E3A83" w:rsidRDefault="009E3205" w:rsidP="00CB210B">
      <w:pPr>
        <w:autoSpaceDE w:val="0"/>
        <w:autoSpaceDN w:val="0"/>
        <w:adjustRightInd w:val="0"/>
        <w:spacing w:after="0" w:line="240" w:lineRule="auto"/>
        <w:jc w:val="center"/>
        <w:rPr>
          <w:rFonts w:ascii="Calibri" w:hAnsi="Calibri" w:cs="Calibri"/>
          <w:color w:val="000000" w:themeColor="text1"/>
          <w:sz w:val="20"/>
          <w:szCs w:val="20"/>
        </w:rPr>
      </w:pPr>
      <w:r w:rsidRPr="001E3A83">
        <w:rPr>
          <w:rFonts w:ascii="Calibri" w:hAnsi="Calibri" w:cs="Calibri"/>
          <w:color w:val="000000" w:themeColor="text1"/>
          <w:sz w:val="20"/>
          <w:szCs w:val="20"/>
        </w:rPr>
        <w:t>tuto smlouvu o dílo (dále jen „</w:t>
      </w:r>
      <w:r w:rsidRPr="001E3A83">
        <w:rPr>
          <w:rFonts w:ascii="Calibri" w:hAnsi="Calibri" w:cs="Calibri"/>
          <w:b/>
          <w:bCs/>
          <w:color w:val="000000" w:themeColor="text1"/>
          <w:sz w:val="20"/>
          <w:szCs w:val="20"/>
        </w:rPr>
        <w:t>smlouva</w:t>
      </w:r>
      <w:r w:rsidRPr="001E3A83">
        <w:rPr>
          <w:rFonts w:ascii="Calibri" w:hAnsi="Calibri" w:cs="Calibri"/>
          <w:color w:val="000000" w:themeColor="text1"/>
          <w:sz w:val="20"/>
          <w:szCs w:val="20"/>
        </w:rPr>
        <w:t>“)</w:t>
      </w:r>
    </w:p>
    <w:p w:rsidR="009D6C76" w:rsidRPr="001E3A83" w:rsidRDefault="009D6C76" w:rsidP="00CB210B">
      <w:pPr>
        <w:autoSpaceDE w:val="0"/>
        <w:autoSpaceDN w:val="0"/>
        <w:adjustRightInd w:val="0"/>
        <w:spacing w:after="0" w:line="240" w:lineRule="auto"/>
        <w:jc w:val="center"/>
        <w:rPr>
          <w:rFonts w:ascii="Calibri" w:hAnsi="Calibri" w:cs="Calibri"/>
          <w:color w:val="000000" w:themeColor="text1"/>
          <w:sz w:val="20"/>
          <w:szCs w:val="20"/>
        </w:rPr>
      </w:pPr>
    </w:p>
    <w:p w:rsidR="00567336" w:rsidRPr="001E3A83" w:rsidRDefault="00567336" w:rsidP="00CB210B">
      <w:pPr>
        <w:autoSpaceDE w:val="0"/>
        <w:autoSpaceDN w:val="0"/>
        <w:adjustRightInd w:val="0"/>
        <w:spacing w:after="0" w:line="240" w:lineRule="auto"/>
        <w:jc w:val="both"/>
        <w:rPr>
          <w:rFonts w:ascii="Calibri" w:hAnsi="Calibri" w:cs="Calibri"/>
          <w:b/>
          <w:bCs/>
          <w:color w:val="000000" w:themeColor="text1"/>
          <w:sz w:val="20"/>
          <w:szCs w:val="20"/>
        </w:rPr>
      </w:pPr>
    </w:p>
    <w:p w:rsidR="009E3205" w:rsidRPr="001E3A83" w:rsidRDefault="009E3205" w:rsidP="00CB210B">
      <w:pPr>
        <w:pStyle w:val="Odstavecseseznamem"/>
        <w:numPr>
          <w:ilvl w:val="0"/>
          <w:numId w:val="10"/>
        </w:numPr>
        <w:autoSpaceDE w:val="0"/>
        <w:autoSpaceDN w:val="0"/>
        <w:adjustRightInd w:val="0"/>
        <w:spacing w:after="0" w:line="240" w:lineRule="auto"/>
        <w:ind w:left="567" w:hanging="207"/>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 xml:space="preserve">Předmět </w:t>
      </w:r>
      <w:r w:rsidR="00C52DD2" w:rsidRPr="001E3A83">
        <w:rPr>
          <w:rFonts w:ascii="Calibri" w:hAnsi="Calibri" w:cs="Calibri"/>
          <w:b/>
          <w:bCs/>
          <w:color w:val="000000" w:themeColor="text1"/>
          <w:sz w:val="20"/>
          <w:szCs w:val="20"/>
          <w:u w:val="single"/>
        </w:rPr>
        <w:t>smlouvy</w:t>
      </w:r>
    </w:p>
    <w:p w:rsidR="00512021" w:rsidRPr="001E3A83" w:rsidRDefault="00512021" w:rsidP="00CB210B">
      <w:pPr>
        <w:pStyle w:val="Odstavecseseznamem"/>
        <w:autoSpaceDE w:val="0"/>
        <w:autoSpaceDN w:val="0"/>
        <w:adjustRightInd w:val="0"/>
        <w:spacing w:after="0" w:line="240" w:lineRule="auto"/>
        <w:ind w:left="0"/>
        <w:rPr>
          <w:rFonts w:ascii="Calibri" w:hAnsi="Calibri" w:cs="Calibri"/>
          <w:b/>
          <w:bCs/>
          <w:color w:val="000000" w:themeColor="text1"/>
          <w:sz w:val="20"/>
          <w:szCs w:val="20"/>
          <w:u w:val="single"/>
        </w:rPr>
      </w:pPr>
    </w:p>
    <w:p w:rsidR="00D46E91" w:rsidRPr="001E3A83" w:rsidRDefault="00D46E91" w:rsidP="00CB210B">
      <w:pPr>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rPr>
        <w:t>Zhotovitel se uzavřením této smlouvy o dílo (dále SOD) zavazuje na svůj náklad a na své nebezpečí odborně provést pro objednatele dílo (zhotovení stavby):</w:t>
      </w:r>
      <w:r w:rsidRPr="001E3A83">
        <w:rPr>
          <w:rFonts w:ascii="Calibri" w:hAnsi="Calibri" w:cs="Calibri"/>
          <w:b/>
          <w:bCs/>
          <w:caps/>
          <w:color w:val="000000" w:themeColor="text1"/>
          <w:sz w:val="20"/>
          <w:szCs w:val="20"/>
        </w:rPr>
        <w:t xml:space="preserve"> „</w:t>
      </w:r>
      <w:r w:rsidR="00B1454B" w:rsidRPr="001E3A83">
        <w:rPr>
          <w:rFonts w:ascii="Calibri" w:hAnsi="Calibri" w:cs="Calibri"/>
          <w:b/>
          <w:sz w:val="20"/>
          <w:szCs w:val="20"/>
        </w:rPr>
        <w:t>výměna výměníku a kalového čerpadla a úprava regulace výměníkové stanice</w:t>
      </w:r>
      <w:r w:rsidRPr="001E3A83">
        <w:rPr>
          <w:rFonts w:ascii="Calibri" w:hAnsi="Calibri" w:cs="Calibri"/>
          <w:b/>
          <w:bCs/>
          <w:color w:val="000000" w:themeColor="text1"/>
          <w:sz w:val="20"/>
          <w:szCs w:val="20"/>
        </w:rPr>
        <w:t>“.</w:t>
      </w:r>
    </w:p>
    <w:p w:rsidR="00A12FEE" w:rsidRPr="001E3A83" w:rsidRDefault="00A12FEE" w:rsidP="00CB210B">
      <w:pPr>
        <w:pStyle w:val="Odstavecseseznamem"/>
        <w:autoSpaceDE w:val="0"/>
        <w:autoSpaceDN w:val="0"/>
        <w:adjustRightInd w:val="0"/>
        <w:spacing w:after="0" w:line="240" w:lineRule="auto"/>
        <w:ind w:left="0"/>
        <w:rPr>
          <w:rFonts w:ascii="Calibri" w:hAnsi="Calibri" w:cs="Calibri"/>
          <w:b/>
          <w:bCs/>
          <w:color w:val="000000" w:themeColor="text1"/>
          <w:sz w:val="20"/>
          <w:szCs w:val="20"/>
        </w:rPr>
      </w:pPr>
    </w:p>
    <w:p w:rsidR="00B208C6" w:rsidRPr="001E3A83" w:rsidRDefault="00B208C6" w:rsidP="00CB210B">
      <w:pPr>
        <w:pStyle w:val="Odstavecseseznamem"/>
        <w:autoSpaceDE w:val="0"/>
        <w:autoSpaceDN w:val="0"/>
        <w:adjustRightInd w:val="0"/>
        <w:spacing w:after="0" w:line="240" w:lineRule="auto"/>
        <w:ind w:left="0"/>
        <w:rPr>
          <w:rFonts w:ascii="Calibri" w:hAnsi="Calibri" w:cs="Calibri"/>
          <w:b/>
          <w:bCs/>
          <w:color w:val="000000" w:themeColor="text1"/>
          <w:sz w:val="20"/>
          <w:szCs w:val="20"/>
        </w:rPr>
      </w:pPr>
    </w:p>
    <w:p w:rsidR="00C52DD2" w:rsidRPr="001E3A83" w:rsidRDefault="00C52DD2" w:rsidP="00CB210B">
      <w:pPr>
        <w:pStyle w:val="Odstavecseseznamem"/>
        <w:numPr>
          <w:ilvl w:val="0"/>
          <w:numId w:val="10"/>
        </w:numPr>
        <w:autoSpaceDE w:val="0"/>
        <w:autoSpaceDN w:val="0"/>
        <w:adjustRightInd w:val="0"/>
        <w:spacing w:after="0" w:line="240" w:lineRule="auto"/>
        <w:ind w:left="567" w:hanging="207"/>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Předmět díl</w:t>
      </w:r>
      <w:r w:rsidR="00512021" w:rsidRPr="001E3A83">
        <w:rPr>
          <w:rFonts w:ascii="Calibri" w:hAnsi="Calibri" w:cs="Calibri"/>
          <w:b/>
          <w:bCs/>
          <w:color w:val="000000" w:themeColor="text1"/>
          <w:sz w:val="20"/>
          <w:szCs w:val="20"/>
          <w:u w:val="single"/>
        </w:rPr>
        <w:t>a</w:t>
      </w:r>
    </w:p>
    <w:p w:rsidR="00512021" w:rsidRPr="001E3A83" w:rsidRDefault="00512021" w:rsidP="00CB210B">
      <w:pPr>
        <w:pStyle w:val="Odstavecseseznamem"/>
        <w:autoSpaceDE w:val="0"/>
        <w:autoSpaceDN w:val="0"/>
        <w:adjustRightInd w:val="0"/>
        <w:spacing w:after="0" w:line="240" w:lineRule="auto"/>
        <w:ind w:left="0"/>
        <w:rPr>
          <w:rFonts w:ascii="Calibri" w:hAnsi="Calibri" w:cs="Calibri"/>
          <w:b/>
          <w:bCs/>
          <w:color w:val="000000" w:themeColor="text1"/>
          <w:sz w:val="20"/>
          <w:szCs w:val="20"/>
          <w:u w:val="single"/>
        </w:rPr>
      </w:pPr>
    </w:p>
    <w:p w:rsidR="00B1454B" w:rsidRPr="001E3A83" w:rsidRDefault="00EF55A0" w:rsidP="0098385F">
      <w:pPr>
        <w:pStyle w:val="Odstavecseseznamem"/>
        <w:numPr>
          <w:ilvl w:val="0"/>
          <w:numId w:val="6"/>
        </w:numPr>
        <w:spacing w:after="0" w:line="240" w:lineRule="auto"/>
        <w:ind w:left="0" w:firstLine="0"/>
        <w:jc w:val="both"/>
        <w:rPr>
          <w:rFonts w:ascii="Calibri" w:hAnsi="Calibri" w:cs="Calibri"/>
          <w:b/>
          <w:color w:val="000000" w:themeColor="text1"/>
          <w:sz w:val="20"/>
          <w:szCs w:val="20"/>
        </w:rPr>
      </w:pPr>
      <w:r w:rsidRPr="001E3A83">
        <w:rPr>
          <w:rFonts w:ascii="Calibri" w:hAnsi="Calibri" w:cs="Calibri"/>
          <w:color w:val="000000" w:themeColor="text1"/>
          <w:sz w:val="20"/>
          <w:szCs w:val="20"/>
          <w:lang w:eastAsia="cs-CZ"/>
        </w:rPr>
        <w:t xml:space="preserve">Předmětem této SOD je provedení stavebních prací a zhotovení díla: </w:t>
      </w:r>
      <w:r w:rsidR="00B1454B" w:rsidRPr="001E3A83">
        <w:rPr>
          <w:rFonts w:ascii="Calibri" w:hAnsi="Calibri" w:cs="Calibri"/>
          <w:b/>
          <w:bCs/>
          <w:caps/>
          <w:color w:val="000000" w:themeColor="text1"/>
          <w:sz w:val="20"/>
          <w:szCs w:val="20"/>
        </w:rPr>
        <w:t>„</w:t>
      </w:r>
      <w:r w:rsidR="00B1454B" w:rsidRPr="001E3A83">
        <w:rPr>
          <w:rFonts w:ascii="Calibri" w:hAnsi="Calibri" w:cs="Calibri"/>
          <w:b/>
          <w:sz w:val="20"/>
          <w:szCs w:val="20"/>
        </w:rPr>
        <w:t xml:space="preserve">výměna výměníku a </w:t>
      </w:r>
    </w:p>
    <w:p w:rsidR="00EF55A0" w:rsidRPr="001E3A83" w:rsidRDefault="00B1454B" w:rsidP="00B1454B">
      <w:pPr>
        <w:pStyle w:val="Odstavecseseznamem"/>
        <w:spacing w:after="0" w:line="240" w:lineRule="auto"/>
        <w:ind w:left="708"/>
        <w:jc w:val="both"/>
        <w:rPr>
          <w:rFonts w:ascii="Calibri" w:hAnsi="Calibri" w:cs="Calibri"/>
          <w:b/>
          <w:color w:val="000000" w:themeColor="text1"/>
          <w:sz w:val="20"/>
          <w:szCs w:val="20"/>
        </w:rPr>
      </w:pPr>
      <w:r w:rsidRPr="001E3A83">
        <w:rPr>
          <w:rFonts w:ascii="Calibri" w:hAnsi="Calibri" w:cs="Calibri"/>
          <w:b/>
          <w:sz w:val="20"/>
          <w:szCs w:val="20"/>
        </w:rPr>
        <w:t>kalového čerpadla a úprava regulace výměníkové stanice</w:t>
      </w:r>
      <w:r w:rsidRPr="001E3A83">
        <w:rPr>
          <w:rFonts w:ascii="Calibri" w:hAnsi="Calibri" w:cs="Calibri"/>
          <w:b/>
          <w:bCs/>
          <w:color w:val="000000" w:themeColor="text1"/>
          <w:sz w:val="20"/>
          <w:szCs w:val="20"/>
        </w:rPr>
        <w:t>“</w:t>
      </w:r>
      <w:r w:rsidR="00EF55A0" w:rsidRPr="001E3A83">
        <w:rPr>
          <w:rFonts w:ascii="Calibri" w:hAnsi="Calibri" w:cs="Calibri"/>
          <w:b/>
          <w:bCs/>
          <w:color w:val="000000" w:themeColor="text1"/>
          <w:sz w:val="20"/>
          <w:szCs w:val="20"/>
        </w:rPr>
        <w:t>.</w:t>
      </w:r>
    </w:p>
    <w:p w:rsidR="00B1454B" w:rsidRPr="001E3A83" w:rsidRDefault="00B1454B" w:rsidP="00B1454B">
      <w:pPr>
        <w:pStyle w:val="Odstavecseseznamem"/>
        <w:numPr>
          <w:ilvl w:val="0"/>
          <w:numId w:val="6"/>
        </w:numPr>
        <w:spacing w:after="0" w:line="240" w:lineRule="auto"/>
        <w:ind w:left="0" w:firstLine="0"/>
        <w:jc w:val="both"/>
        <w:rPr>
          <w:rFonts w:ascii="Calibri" w:hAnsi="Calibri" w:cs="Calibri"/>
          <w:color w:val="000000" w:themeColor="text1"/>
          <w:sz w:val="20"/>
          <w:szCs w:val="20"/>
          <w:lang w:eastAsia="cs-CZ"/>
        </w:rPr>
      </w:pPr>
      <w:r w:rsidRPr="001E3A83">
        <w:rPr>
          <w:rFonts w:ascii="Calibri" w:eastAsia="Times New Roman" w:hAnsi="Calibri" w:cs="Calibri"/>
          <w:color w:val="000000"/>
          <w:sz w:val="20"/>
          <w:szCs w:val="20"/>
          <w:lang w:eastAsia="cs-CZ"/>
        </w:rPr>
        <w:t>Deskový výměník Alfa Laval 1,5MW CB200-150M montáž demontáž</w:t>
      </w:r>
      <w:r w:rsidRPr="001E3A83">
        <w:rPr>
          <w:rFonts w:ascii="Calibri" w:hAnsi="Calibri" w:cs="Calibri"/>
          <w:color w:val="000000" w:themeColor="text1"/>
          <w:sz w:val="20"/>
          <w:szCs w:val="20"/>
          <w:lang w:eastAsia="cs-CZ"/>
        </w:rPr>
        <w:t xml:space="preserve"> </w:t>
      </w:r>
    </w:p>
    <w:p w:rsidR="00B1454B" w:rsidRPr="001E3A83" w:rsidRDefault="00B1454B" w:rsidP="00B1454B">
      <w:pPr>
        <w:pStyle w:val="Odstavecseseznamem"/>
        <w:numPr>
          <w:ilvl w:val="0"/>
          <w:numId w:val="6"/>
        </w:numPr>
        <w:spacing w:after="0" w:line="240" w:lineRule="auto"/>
        <w:ind w:left="0" w:firstLine="0"/>
        <w:jc w:val="both"/>
        <w:rPr>
          <w:rFonts w:ascii="Calibri" w:hAnsi="Calibri" w:cs="Calibri"/>
          <w:color w:val="000000" w:themeColor="text1"/>
          <w:sz w:val="20"/>
          <w:szCs w:val="20"/>
          <w:lang w:eastAsia="cs-CZ"/>
        </w:rPr>
      </w:pPr>
      <w:r w:rsidRPr="001E3A83">
        <w:rPr>
          <w:rFonts w:ascii="Calibri" w:hAnsi="Calibri" w:cs="Calibri"/>
          <w:color w:val="000000" w:themeColor="text1"/>
          <w:sz w:val="20"/>
          <w:szCs w:val="20"/>
          <w:lang w:eastAsia="cs-CZ"/>
        </w:rPr>
        <w:t xml:space="preserve">Kalové čerpadlo </w:t>
      </w:r>
      <w:r w:rsidRPr="001E3A83">
        <w:rPr>
          <w:rFonts w:ascii="Calibri" w:eastAsia="Times New Roman" w:hAnsi="Calibri" w:cs="Calibri"/>
          <w:color w:val="000000"/>
          <w:sz w:val="20"/>
          <w:szCs w:val="20"/>
          <w:lang w:eastAsia="cs-CZ"/>
        </w:rPr>
        <w:t>UNILIFT KP 350 A1 kabel 10m, 1x220-240V 5</w:t>
      </w:r>
    </w:p>
    <w:p w:rsidR="003754B9" w:rsidRPr="001E3A83" w:rsidRDefault="00B1454B" w:rsidP="0098385F">
      <w:pPr>
        <w:pStyle w:val="Odstavecseseznamem"/>
        <w:numPr>
          <w:ilvl w:val="0"/>
          <w:numId w:val="6"/>
        </w:numPr>
        <w:spacing w:after="0" w:line="240" w:lineRule="auto"/>
        <w:ind w:left="0" w:firstLine="0"/>
        <w:jc w:val="both"/>
        <w:rPr>
          <w:rFonts w:ascii="Calibri" w:hAnsi="Calibri" w:cs="Calibri"/>
          <w:color w:val="000000" w:themeColor="text1"/>
          <w:sz w:val="20"/>
          <w:szCs w:val="20"/>
          <w:lang w:eastAsia="cs-CZ"/>
        </w:rPr>
      </w:pPr>
      <w:r w:rsidRPr="001E3A83">
        <w:rPr>
          <w:rFonts w:ascii="Calibri" w:eastAsia="Times New Roman" w:hAnsi="Calibri" w:cs="Calibri"/>
          <w:color w:val="000000"/>
          <w:sz w:val="20"/>
          <w:szCs w:val="20"/>
          <w:lang w:eastAsia="cs-CZ"/>
        </w:rPr>
        <w:t xml:space="preserve">úprava regulace KPS </w:t>
      </w:r>
    </w:p>
    <w:p w:rsidR="00B1454B" w:rsidRPr="001E3A83" w:rsidRDefault="00B1454B" w:rsidP="00B1454B">
      <w:pPr>
        <w:pStyle w:val="Odstavecseseznamem"/>
        <w:spacing w:after="0" w:line="240" w:lineRule="auto"/>
        <w:ind w:left="0"/>
        <w:jc w:val="both"/>
        <w:rPr>
          <w:rFonts w:ascii="Calibri" w:hAnsi="Calibri" w:cs="Calibri"/>
          <w:color w:val="000000" w:themeColor="text1"/>
          <w:sz w:val="20"/>
          <w:szCs w:val="20"/>
          <w:lang w:eastAsia="cs-CZ"/>
        </w:rPr>
      </w:pPr>
    </w:p>
    <w:p w:rsidR="00863CA7" w:rsidRPr="001E3A83" w:rsidRDefault="00C52DD2" w:rsidP="00CB210B">
      <w:pPr>
        <w:pStyle w:val="Odstavecseseznamem"/>
        <w:numPr>
          <w:ilvl w:val="0"/>
          <w:numId w:val="10"/>
        </w:numPr>
        <w:autoSpaceDE w:val="0"/>
        <w:autoSpaceDN w:val="0"/>
        <w:adjustRightInd w:val="0"/>
        <w:spacing w:after="0" w:line="240" w:lineRule="auto"/>
        <w:ind w:left="567" w:hanging="207"/>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Doba pl</w:t>
      </w:r>
      <w:r w:rsidR="003C3F72" w:rsidRPr="001E3A83">
        <w:rPr>
          <w:rFonts w:ascii="Calibri" w:hAnsi="Calibri" w:cs="Calibri"/>
          <w:b/>
          <w:bCs/>
          <w:color w:val="000000" w:themeColor="text1"/>
          <w:sz w:val="20"/>
          <w:szCs w:val="20"/>
          <w:u w:val="single"/>
        </w:rPr>
        <w:t>nění díla</w:t>
      </w:r>
    </w:p>
    <w:p w:rsidR="00512021" w:rsidRPr="001E3A83" w:rsidRDefault="00512021" w:rsidP="00CB210B">
      <w:pPr>
        <w:pStyle w:val="Odstavecseseznamem"/>
        <w:autoSpaceDE w:val="0"/>
        <w:autoSpaceDN w:val="0"/>
        <w:adjustRightInd w:val="0"/>
        <w:spacing w:after="0" w:line="240" w:lineRule="auto"/>
        <w:ind w:left="0"/>
        <w:rPr>
          <w:rFonts w:ascii="Calibri" w:hAnsi="Calibri" w:cs="Calibri"/>
          <w:b/>
          <w:bCs/>
          <w:color w:val="000000" w:themeColor="text1"/>
          <w:sz w:val="20"/>
          <w:szCs w:val="20"/>
          <w:u w:val="single"/>
        </w:rPr>
      </w:pPr>
    </w:p>
    <w:p w:rsidR="0021655A" w:rsidRPr="001E3A83" w:rsidRDefault="00863CA7" w:rsidP="0098385F">
      <w:pPr>
        <w:pStyle w:val="Odstavecseseznamem"/>
        <w:numPr>
          <w:ilvl w:val="0"/>
          <w:numId w:val="8"/>
        </w:numPr>
        <w:autoSpaceDE w:val="0"/>
        <w:autoSpaceDN w:val="0"/>
        <w:adjustRightInd w:val="0"/>
        <w:spacing w:after="0" w:line="240" w:lineRule="auto"/>
        <w:ind w:left="0" w:firstLine="0"/>
        <w:jc w:val="both"/>
        <w:rPr>
          <w:rFonts w:ascii="Calibri" w:hAnsi="Calibri" w:cs="Calibri"/>
          <w:color w:val="000000" w:themeColor="text1"/>
          <w:sz w:val="20"/>
          <w:szCs w:val="20"/>
        </w:rPr>
      </w:pPr>
      <w:r w:rsidRPr="001E3A83">
        <w:rPr>
          <w:rFonts w:ascii="Calibri" w:hAnsi="Calibri" w:cs="Calibri"/>
          <w:color w:val="000000" w:themeColor="text1"/>
          <w:sz w:val="20"/>
          <w:szCs w:val="20"/>
        </w:rPr>
        <w:t>Zahájení prací:</w:t>
      </w:r>
      <w:r w:rsidR="00B258AB">
        <w:rPr>
          <w:rFonts w:ascii="Calibri" w:hAnsi="Calibri" w:cs="Calibri"/>
          <w:color w:val="000000" w:themeColor="text1"/>
          <w:sz w:val="20"/>
          <w:szCs w:val="20"/>
        </w:rPr>
        <w:t>18.9  2018</w:t>
      </w:r>
      <w:r w:rsidRPr="001E3A83">
        <w:rPr>
          <w:rFonts w:ascii="Calibri" w:hAnsi="Calibri" w:cs="Calibri"/>
          <w:color w:val="000000" w:themeColor="text1"/>
          <w:sz w:val="20"/>
          <w:szCs w:val="20"/>
        </w:rPr>
        <w:t xml:space="preserve"> </w:t>
      </w:r>
    </w:p>
    <w:p w:rsidR="0021655A" w:rsidRPr="001E3A83" w:rsidRDefault="00863CA7" w:rsidP="0098385F">
      <w:pPr>
        <w:pStyle w:val="Odstavecseseznamem"/>
        <w:numPr>
          <w:ilvl w:val="0"/>
          <w:numId w:val="8"/>
        </w:numPr>
        <w:autoSpaceDE w:val="0"/>
        <w:autoSpaceDN w:val="0"/>
        <w:adjustRightInd w:val="0"/>
        <w:spacing w:after="0" w:line="240" w:lineRule="auto"/>
        <w:ind w:left="0" w:firstLine="0"/>
        <w:jc w:val="both"/>
        <w:rPr>
          <w:rFonts w:ascii="Calibri" w:hAnsi="Calibri" w:cs="Calibri"/>
          <w:color w:val="000000" w:themeColor="text1"/>
          <w:sz w:val="20"/>
          <w:szCs w:val="20"/>
        </w:rPr>
      </w:pPr>
      <w:r w:rsidRPr="001E3A83">
        <w:rPr>
          <w:rFonts w:ascii="Calibri" w:hAnsi="Calibri" w:cs="Calibri"/>
          <w:color w:val="000000" w:themeColor="text1"/>
          <w:sz w:val="20"/>
          <w:szCs w:val="20"/>
        </w:rPr>
        <w:t>Ukončení prací</w:t>
      </w:r>
      <w:r w:rsidR="00B258AB">
        <w:rPr>
          <w:rFonts w:ascii="Calibri" w:hAnsi="Calibri" w:cs="Calibri"/>
          <w:color w:val="000000" w:themeColor="text1"/>
          <w:sz w:val="20"/>
          <w:szCs w:val="20"/>
        </w:rPr>
        <w:t>12.10  2018</w:t>
      </w:r>
      <w:r w:rsidRPr="001E3A83">
        <w:rPr>
          <w:rFonts w:ascii="Calibri" w:hAnsi="Calibri" w:cs="Calibri"/>
          <w:color w:val="000000" w:themeColor="text1"/>
          <w:sz w:val="20"/>
          <w:szCs w:val="20"/>
        </w:rPr>
        <w:t xml:space="preserve">: </w:t>
      </w:r>
    </w:p>
    <w:p w:rsidR="00863CA7" w:rsidRPr="001E3A83" w:rsidRDefault="00863CA7" w:rsidP="0098385F">
      <w:pPr>
        <w:pStyle w:val="Odstavecseseznamem"/>
        <w:numPr>
          <w:ilvl w:val="0"/>
          <w:numId w:val="8"/>
        </w:numPr>
        <w:autoSpaceDE w:val="0"/>
        <w:autoSpaceDN w:val="0"/>
        <w:adjustRightInd w:val="0"/>
        <w:spacing w:after="0" w:line="240" w:lineRule="auto"/>
        <w:ind w:left="0" w:firstLine="0"/>
        <w:jc w:val="both"/>
        <w:rPr>
          <w:rFonts w:ascii="Calibri" w:hAnsi="Calibri" w:cs="Calibri"/>
          <w:color w:val="000000" w:themeColor="text1"/>
          <w:sz w:val="20"/>
          <w:szCs w:val="20"/>
        </w:rPr>
      </w:pPr>
      <w:r w:rsidRPr="001E3A83">
        <w:rPr>
          <w:rFonts w:ascii="Calibri" w:hAnsi="Calibri" w:cs="Calibri"/>
          <w:color w:val="000000" w:themeColor="text1"/>
          <w:sz w:val="20"/>
          <w:szCs w:val="20"/>
        </w:rPr>
        <w:t>Předání díla bude na základě předávacího protokolu</w:t>
      </w:r>
    </w:p>
    <w:p w:rsidR="00567336" w:rsidRPr="001E3A83" w:rsidRDefault="00567336" w:rsidP="0098385F">
      <w:pPr>
        <w:autoSpaceDE w:val="0"/>
        <w:autoSpaceDN w:val="0"/>
        <w:adjustRightInd w:val="0"/>
        <w:spacing w:after="0" w:line="240" w:lineRule="auto"/>
        <w:jc w:val="both"/>
        <w:rPr>
          <w:rFonts w:ascii="Calibri" w:hAnsi="Calibri" w:cs="Calibri"/>
          <w:color w:val="000000" w:themeColor="text1"/>
          <w:sz w:val="20"/>
          <w:szCs w:val="20"/>
        </w:rPr>
      </w:pPr>
    </w:p>
    <w:p w:rsidR="005F2DC2" w:rsidRPr="001E3A83" w:rsidRDefault="00567336" w:rsidP="0098385F">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Zhotovitel není v prodlení s provedením Díla či postupnou realizací oproti harmonogramu, pokud jeho prodlení je způsobeno výlučně klimatickými podmínkami, nejdéle po dobu vylučující technologicky realizaci předmětných prací. </w:t>
      </w:r>
    </w:p>
    <w:p w:rsidR="0021655A" w:rsidRPr="001E3A83" w:rsidRDefault="0021655A" w:rsidP="00CB210B">
      <w:pPr>
        <w:autoSpaceDE w:val="0"/>
        <w:autoSpaceDN w:val="0"/>
        <w:adjustRightInd w:val="0"/>
        <w:spacing w:after="0" w:line="240" w:lineRule="auto"/>
        <w:rPr>
          <w:rFonts w:ascii="Calibri" w:hAnsi="Calibri" w:cs="Calibri"/>
          <w:b/>
          <w:bCs/>
          <w:color w:val="000000" w:themeColor="text1"/>
          <w:sz w:val="20"/>
          <w:szCs w:val="20"/>
          <w:u w:val="single"/>
        </w:rPr>
      </w:pPr>
    </w:p>
    <w:p w:rsidR="00B208C6" w:rsidRPr="001E3A83" w:rsidRDefault="00B208C6" w:rsidP="00CB210B">
      <w:pPr>
        <w:autoSpaceDE w:val="0"/>
        <w:autoSpaceDN w:val="0"/>
        <w:adjustRightInd w:val="0"/>
        <w:spacing w:after="0" w:line="240" w:lineRule="auto"/>
        <w:rPr>
          <w:rFonts w:ascii="Calibri" w:hAnsi="Calibri" w:cs="Calibri"/>
          <w:b/>
          <w:bCs/>
          <w:color w:val="000000" w:themeColor="text1"/>
          <w:sz w:val="20"/>
          <w:szCs w:val="20"/>
          <w:u w:val="single"/>
        </w:rPr>
      </w:pPr>
    </w:p>
    <w:p w:rsidR="003C3F72" w:rsidRPr="001E3A83" w:rsidRDefault="003C3F72" w:rsidP="00CB210B">
      <w:pPr>
        <w:pStyle w:val="Odstavecseseznamem"/>
        <w:numPr>
          <w:ilvl w:val="0"/>
          <w:numId w:val="10"/>
        </w:numPr>
        <w:autoSpaceDE w:val="0"/>
        <w:autoSpaceDN w:val="0"/>
        <w:adjustRightInd w:val="0"/>
        <w:spacing w:after="0" w:line="240" w:lineRule="auto"/>
        <w:ind w:left="567" w:hanging="207"/>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Cena díla</w:t>
      </w:r>
    </w:p>
    <w:p w:rsidR="00DF2E26" w:rsidRPr="001E3A83" w:rsidRDefault="00DF2E26" w:rsidP="00CB210B">
      <w:pPr>
        <w:spacing w:after="0" w:line="240" w:lineRule="auto"/>
        <w:rPr>
          <w:rFonts w:ascii="Calibri" w:hAnsi="Calibri" w:cs="Calibri"/>
          <w:color w:val="000000" w:themeColor="text1"/>
          <w:sz w:val="20"/>
          <w:szCs w:val="20"/>
          <w:lang w:eastAsia="cs-CZ"/>
        </w:rPr>
      </w:pPr>
    </w:p>
    <w:p w:rsidR="00567336" w:rsidRPr="001E3A83" w:rsidRDefault="00567336" w:rsidP="0098385F">
      <w:pPr>
        <w:pStyle w:val="Odstavecseseznamem"/>
        <w:spacing w:after="0" w:line="240" w:lineRule="auto"/>
        <w:ind w:left="0"/>
        <w:jc w:val="both"/>
        <w:rPr>
          <w:rFonts w:ascii="Calibri" w:hAnsi="Calibri" w:cs="Calibri"/>
          <w:color w:val="000000" w:themeColor="text1"/>
          <w:sz w:val="20"/>
          <w:szCs w:val="20"/>
          <w:lang w:eastAsia="cs-CZ"/>
        </w:rPr>
      </w:pPr>
      <w:r w:rsidRPr="001E3A83">
        <w:rPr>
          <w:rFonts w:ascii="Calibri" w:hAnsi="Calibri" w:cs="Calibri"/>
          <w:color w:val="000000" w:themeColor="text1"/>
          <w:sz w:val="20"/>
          <w:szCs w:val="20"/>
          <w:lang w:eastAsia="cs-CZ"/>
        </w:rPr>
        <w:t>Cena díla je stanovena v souladu s obecně závaznými předpisy a je oběma smluvními stranami dohodnuta ve výši:</w:t>
      </w:r>
    </w:p>
    <w:p w:rsidR="0016039F" w:rsidRPr="001E3A83" w:rsidRDefault="0016039F" w:rsidP="0098385F">
      <w:pPr>
        <w:autoSpaceDE w:val="0"/>
        <w:autoSpaceDN w:val="0"/>
        <w:adjustRightInd w:val="0"/>
        <w:spacing w:after="0" w:line="240" w:lineRule="auto"/>
        <w:jc w:val="both"/>
        <w:rPr>
          <w:rFonts w:ascii="Calibri" w:hAnsi="Calibri" w:cs="Calibri"/>
          <w:b/>
          <w:bCs/>
          <w:color w:val="000000" w:themeColor="text1"/>
          <w:sz w:val="20"/>
          <w:szCs w:val="20"/>
          <w:u w:val="single"/>
        </w:rPr>
      </w:pPr>
    </w:p>
    <w:p w:rsidR="00FA62D8" w:rsidRPr="001E3A83" w:rsidRDefault="00FA62D8" w:rsidP="0098385F">
      <w:pPr>
        <w:pStyle w:val="Odstavecseseznamem"/>
        <w:numPr>
          <w:ilvl w:val="0"/>
          <w:numId w:val="9"/>
        </w:numPr>
        <w:tabs>
          <w:tab w:val="right" w:pos="6237"/>
        </w:tabs>
        <w:spacing w:after="0" w:line="240" w:lineRule="auto"/>
        <w:ind w:left="1276"/>
        <w:jc w:val="both"/>
        <w:rPr>
          <w:rFonts w:ascii="Calibri" w:hAnsi="Calibri" w:cs="Calibri"/>
          <w:b/>
          <w:color w:val="000000" w:themeColor="text1"/>
          <w:sz w:val="20"/>
          <w:szCs w:val="20"/>
        </w:rPr>
      </w:pPr>
      <w:r w:rsidRPr="001E3A83">
        <w:rPr>
          <w:rFonts w:ascii="Calibri" w:hAnsi="Calibri" w:cs="Calibri"/>
          <w:b/>
          <w:color w:val="000000" w:themeColor="text1"/>
          <w:sz w:val="20"/>
          <w:szCs w:val="20"/>
        </w:rPr>
        <w:t>Cena celkem</w:t>
      </w:r>
      <w:r w:rsidR="00700C37" w:rsidRPr="001E3A83">
        <w:rPr>
          <w:rFonts w:ascii="Calibri" w:hAnsi="Calibri" w:cs="Calibri"/>
          <w:b/>
          <w:color w:val="000000" w:themeColor="text1"/>
          <w:sz w:val="20"/>
          <w:szCs w:val="20"/>
        </w:rPr>
        <w:t xml:space="preserve"> bez DPH</w:t>
      </w:r>
      <w:r w:rsidR="00700C37" w:rsidRPr="001E3A83">
        <w:rPr>
          <w:rFonts w:ascii="Calibri" w:hAnsi="Calibri" w:cs="Calibri"/>
          <w:b/>
          <w:color w:val="000000" w:themeColor="text1"/>
          <w:sz w:val="20"/>
          <w:szCs w:val="20"/>
        </w:rPr>
        <w:tab/>
      </w:r>
      <w:r w:rsidR="00B1454B" w:rsidRPr="001E3A83">
        <w:rPr>
          <w:rFonts w:ascii="Calibri" w:hAnsi="Calibri" w:cs="Calibri"/>
          <w:b/>
          <w:color w:val="000000" w:themeColor="text1"/>
          <w:sz w:val="20"/>
          <w:szCs w:val="20"/>
        </w:rPr>
        <w:t>194.036,00</w:t>
      </w:r>
      <w:r w:rsidR="00551C45" w:rsidRPr="001E3A83">
        <w:rPr>
          <w:rFonts w:ascii="Calibri" w:hAnsi="Calibri" w:cs="Calibri"/>
          <w:b/>
          <w:color w:val="000000" w:themeColor="text1"/>
          <w:sz w:val="20"/>
          <w:szCs w:val="20"/>
        </w:rPr>
        <w:t xml:space="preserve"> Kč</w:t>
      </w:r>
    </w:p>
    <w:p w:rsidR="00FA62D8" w:rsidRPr="001E3A83" w:rsidRDefault="00FA62D8" w:rsidP="0098385F">
      <w:pPr>
        <w:pStyle w:val="Odstavecseseznamem"/>
        <w:numPr>
          <w:ilvl w:val="0"/>
          <w:numId w:val="9"/>
        </w:numPr>
        <w:tabs>
          <w:tab w:val="right" w:pos="6237"/>
        </w:tabs>
        <w:spacing w:after="0" w:line="240" w:lineRule="auto"/>
        <w:ind w:left="1276"/>
        <w:jc w:val="both"/>
        <w:rPr>
          <w:rFonts w:ascii="Calibri" w:hAnsi="Calibri" w:cs="Calibri"/>
          <w:b/>
          <w:color w:val="000000" w:themeColor="text1"/>
          <w:sz w:val="20"/>
          <w:szCs w:val="20"/>
        </w:rPr>
      </w:pPr>
      <w:r w:rsidRPr="001E3A83">
        <w:rPr>
          <w:rFonts w:ascii="Calibri" w:hAnsi="Calibri" w:cs="Calibri"/>
          <w:b/>
          <w:color w:val="000000" w:themeColor="text1"/>
          <w:sz w:val="20"/>
          <w:szCs w:val="20"/>
        </w:rPr>
        <w:t>DPH</w:t>
      </w:r>
      <w:r w:rsidRPr="001E3A83">
        <w:rPr>
          <w:rFonts w:ascii="Calibri" w:hAnsi="Calibri" w:cs="Calibri"/>
          <w:b/>
          <w:color w:val="000000" w:themeColor="text1"/>
          <w:sz w:val="20"/>
          <w:szCs w:val="20"/>
        </w:rPr>
        <w:tab/>
      </w:r>
      <w:r w:rsidR="00B1454B" w:rsidRPr="001E3A83">
        <w:rPr>
          <w:rFonts w:ascii="Calibri" w:hAnsi="Calibri" w:cs="Calibri"/>
          <w:b/>
          <w:color w:val="000000" w:themeColor="text1"/>
          <w:sz w:val="20"/>
          <w:szCs w:val="20"/>
        </w:rPr>
        <w:t>40.747,56</w:t>
      </w:r>
      <w:r w:rsidR="00551C45" w:rsidRPr="001E3A83">
        <w:rPr>
          <w:rFonts w:ascii="Calibri" w:hAnsi="Calibri" w:cs="Calibri"/>
          <w:b/>
          <w:color w:val="000000" w:themeColor="text1"/>
          <w:sz w:val="20"/>
          <w:szCs w:val="20"/>
        </w:rPr>
        <w:t xml:space="preserve"> Kč</w:t>
      </w:r>
      <w:r w:rsidRPr="001E3A83">
        <w:rPr>
          <w:rFonts w:ascii="Calibri" w:hAnsi="Calibri" w:cs="Calibri"/>
          <w:b/>
          <w:color w:val="000000" w:themeColor="text1"/>
          <w:sz w:val="20"/>
          <w:szCs w:val="20"/>
        </w:rPr>
        <w:tab/>
      </w:r>
      <w:r w:rsidRPr="001E3A83">
        <w:rPr>
          <w:rFonts w:ascii="Calibri" w:hAnsi="Calibri" w:cs="Calibri"/>
          <w:b/>
          <w:color w:val="000000" w:themeColor="text1"/>
          <w:sz w:val="20"/>
          <w:szCs w:val="20"/>
        </w:rPr>
        <w:tab/>
      </w:r>
    </w:p>
    <w:p w:rsidR="00A17E1C" w:rsidRPr="001E3A83" w:rsidRDefault="00FA62D8" w:rsidP="0098385F">
      <w:pPr>
        <w:pStyle w:val="Odstavecseseznamem"/>
        <w:numPr>
          <w:ilvl w:val="0"/>
          <w:numId w:val="9"/>
        </w:numPr>
        <w:tabs>
          <w:tab w:val="right" w:pos="6237"/>
        </w:tabs>
        <w:spacing w:after="0" w:line="240" w:lineRule="auto"/>
        <w:ind w:left="1276"/>
        <w:jc w:val="both"/>
        <w:rPr>
          <w:rFonts w:ascii="Calibri" w:hAnsi="Calibri" w:cs="Calibri"/>
          <w:color w:val="000000" w:themeColor="text1"/>
          <w:sz w:val="20"/>
          <w:szCs w:val="20"/>
        </w:rPr>
      </w:pPr>
      <w:r w:rsidRPr="001E3A83">
        <w:rPr>
          <w:rFonts w:ascii="Calibri" w:hAnsi="Calibri" w:cs="Calibri"/>
          <w:b/>
          <w:color w:val="000000" w:themeColor="text1"/>
          <w:sz w:val="20"/>
          <w:szCs w:val="20"/>
        </w:rPr>
        <w:t xml:space="preserve">Cena </w:t>
      </w:r>
      <w:r w:rsidR="00700C37" w:rsidRPr="001E3A83">
        <w:rPr>
          <w:rFonts w:ascii="Calibri" w:hAnsi="Calibri" w:cs="Calibri"/>
          <w:b/>
          <w:color w:val="000000" w:themeColor="text1"/>
          <w:sz w:val="20"/>
          <w:szCs w:val="20"/>
        </w:rPr>
        <w:t>c</w:t>
      </w:r>
      <w:r w:rsidRPr="001E3A83">
        <w:rPr>
          <w:rFonts w:ascii="Calibri" w:hAnsi="Calibri" w:cs="Calibri"/>
          <w:b/>
          <w:color w:val="000000" w:themeColor="text1"/>
          <w:sz w:val="20"/>
          <w:szCs w:val="20"/>
        </w:rPr>
        <w:t>elke</w:t>
      </w:r>
      <w:r w:rsidR="00700C37" w:rsidRPr="001E3A83">
        <w:rPr>
          <w:rFonts w:ascii="Calibri" w:hAnsi="Calibri" w:cs="Calibri"/>
          <w:b/>
          <w:color w:val="000000" w:themeColor="text1"/>
          <w:sz w:val="20"/>
          <w:szCs w:val="20"/>
        </w:rPr>
        <w:t>m vč. DPH</w:t>
      </w:r>
      <w:r w:rsidRPr="001E3A83">
        <w:rPr>
          <w:rFonts w:ascii="Calibri" w:hAnsi="Calibri" w:cs="Calibri"/>
          <w:b/>
          <w:color w:val="000000" w:themeColor="text1"/>
          <w:sz w:val="20"/>
          <w:szCs w:val="20"/>
        </w:rPr>
        <w:tab/>
      </w:r>
      <w:r w:rsidR="00B1454B" w:rsidRPr="001E3A83">
        <w:rPr>
          <w:rFonts w:ascii="Calibri" w:hAnsi="Calibri" w:cs="Calibri"/>
          <w:b/>
          <w:color w:val="000000" w:themeColor="text1"/>
          <w:sz w:val="20"/>
          <w:szCs w:val="20"/>
        </w:rPr>
        <w:t>234.783,56</w:t>
      </w:r>
      <w:r w:rsidR="00551C45" w:rsidRPr="001E3A83">
        <w:rPr>
          <w:rFonts w:ascii="Calibri" w:hAnsi="Calibri" w:cs="Calibri"/>
          <w:b/>
          <w:color w:val="000000" w:themeColor="text1"/>
          <w:sz w:val="20"/>
          <w:szCs w:val="20"/>
        </w:rPr>
        <w:t xml:space="preserve"> Kč</w:t>
      </w:r>
      <w:r w:rsidRPr="001E3A83">
        <w:rPr>
          <w:rFonts w:ascii="Calibri" w:hAnsi="Calibri" w:cs="Calibri"/>
          <w:b/>
          <w:color w:val="000000" w:themeColor="text1"/>
          <w:sz w:val="20"/>
          <w:szCs w:val="20"/>
        </w:rPr>
        <w:tab/>
      </w:r>
    </w:p>
    <w:p w:rsidR="00567336" w:rsidRPr="001E3A83" w:rsidRDefault="00FA62D8" w:rsidP="0098385F">
      <w:pPr>
        <w:pStyle w:val="Odstavecseseznamem"/>
        <w:tabs>
          <w:tab w:val="right" w:pos="6237"/>
        </w:tabs>
        <w:spacing w:after="0" w:line="240" w:lineRule="auto"/>
        <w:ind w:left="0"/>
        <w:jc w:val="both"/>
        <w:rPr>
          <w:rFonts w:ascii="Calibri" w:hAnsi="Calibri" w:cs="Calibri"/>
          <w:color w:val="000000" w:themeColor="text1"/>
          <w:sz w:val="20"/>
          <w:szCs w:val="20"/>
        </w:rPr>
      </w:pPr>
      <w:r w:rsidRPr="001E3A83">
        <w:rPr>
          <w:rFonts w:ascii="Calibri" w:hAnsi="Calibri" w:cs="Calibri"/>
          <w:b/>
          <w:color w:val="000000" w:themeColor="text1"/>
          <w:sz w:val="20"/>
          <w:szCs w:val="20"/>
        </w:rPr>
        <w:tab/>
      </w:r>
    </w:p>
    <w:p w:rsidR="00567336" w:rsidRPr="001E3A83" w:rsidRDefault="00567336" w:rsidP="0098385F">
      <w:pPr>
        <w:pStyle w:val="Odstavecseseznamem"/>
        <w:spacing w:after="0" w:line="240" w:lineRule="auto"/>
        <w:ind w:left="0"/>
        <w:jc w:val="both"/>
        <w:rPr>
          <w:rFonts w:ascii="Calibri" w:hAnsi="Calibri" w:cs="Calibri"/>
          <w:color w:val="000000" w:themeColor="text1"/>
          <w:sz w:val="20"/>
          <w:szCs w:val="20"/>
        </w:rPr>
      </w:pPr>
      <w:r w:rsidRPr="001E3A83">
        <w:rPr>
          <w:rFonts w:ascii="Calibri" w:hAnsi="Calibri" w:cs="Calibri"/>
          <w:color w:val="000000" w:themeColor="text1"/>
          <w:sz w:val="20"/>
          <w:szCs w:val="20"/>
        </w:rPr>
        <w:t>Zhotovitel odpovídá za to, že sazba daně z přidané hodnoty bude stanovena v souladu s platnými právními předpisy. V případě, že dojde ke změně zákonné sazby DPH, je Zhotovitel k ceně bez DPH povinen účtovat DPH v platné výši. Smluvní strany se dohodly, že v případě změny ceny Díla v důsle</w:t>
      </w:r>
      <w:r w:rsidR="003F2783" w:rsidRPr="001E3A83">
        <w:rPr>
          <w:rFonts w:ascii="Calibri" w:hAnsi="Calibri" w:cs="Calibri"/>
          <w:color w:val="000000" w:themeColor="text1"/>
          <w:sz w:val="20"/>
          <w:szCs w:val="20"/>
        </w:rPr>
        <w:t xml:space="preserve">dku změny sazby DPH není nutno </w:t>
      </w:r>
      <w:r w:rsidRPr="001E3A83">
        <w:rPr>
          <w:rFonts w:ascii="Calibri" w:hAnsi="Calibri" w:cs="Calibri"/>
          <w:color w:val="000000" w:themeColor="text1"/>
          <w:sz w:val="20"/>
          <w:szCs w:val="20"/>
        </w:rPr>
        <w:t>ke smlouvě uzavírat dodatek a cena Díla se zvyšuje v souladu s platnou sazbou DPH.</w:t>
      </w:r>
    </w:p>
    <w:p w:rsidR="00567336" w:rsidRPr="001E3A83" w:rsidRDefault="00567336" w:rsidP="0098385F">
      <w:pPr>
        <w:pStyle w:val="Odstavecseseznamem"/>
        <w:spacing w:after="0" w:line="240" w:lineRule="auto"/>
        <w:ind w:left="0"/>
        <w:jc w:val="both"/>
        <w:rPr>
          <w:rFonts w:ascii="Calibri" w:hAnsi="Calibri" w:cs="Calibri"/>
          <w:color w:val="000000" w:themeColor="text1"/>
          <w:sz w:val="20"/>
          <w:szCs w:val="20"/>
        </w:rPr>
      </w:pPr>
    </w:p>
    <w:p w:rsidR="00567336" w:rsidRPr="001E3A83" w:rsidRDefault="00567336" w:rsidP="0098385F">
      <w:pPr>
        <w:pStyle w:val="Odstavecseseznamem"/>
        <w:spacing w:after="0" w:line="240" w:lineRule="auto"/>
        <w:ind w:left="0"/>
        <w:jc w:val="both"/>
        <w:rPr>
          <w:rFonts w:ascii="Calibri" w:hAnsi="Calibri" w:cs="Calibri"/>
          <w:color w:val="000000" w:themeColor="text1"/>
          <w:sz w:val="20"/>
          <w:szCs w:val="20"/>
        </w:rPr>
      </w:pPr>
      <w:r w:rsidRPr="001E3A83">
        <w:rPr>
          <w:rFonts w:ascii="Calibri" w:hAnsi="Calibri" w:cs="Calibri"/>
          <w:color w:val="000000" w:themeColor="text1"/>
          <w:sz w:val="20"/>
          <w:szCs w:val="20"/>
        </w:rPr>
        <w:t>Na sjednanou výši ceny Díla má vliv, že tato cena byla nabídnuta Zhotovitelem na základě jeho položkového rozpočtu v příloze jeho Nabídky.</w:t>
      </w:r>
    </w:p>
    <w:p w:rsidR="009A5371" w:rsidRPr="001E3A83" w:rsidRDefault="009A5371" w:rsidP="00CB210B">
      <w:pPr>
        <w:pStyle w:val="Odstavecseseznamem"/>
        <w:spacing w:after="0" w:line="240" w:lineRule="auto"/>
        <w:ind w:left="0"/>
        <w:jc w:val="both"/>
        <w:rPr>
          <w:rFonts w:ascii="Calibri" w:hAnsi="Calibri" w:cs="Calibri"/>
          <w:color w:val="000000" w:themeColor="text1"/>
          <w:sz w:val="20"/>
          <w:szCs w:val="20"/>
        </w:rPr>
      </w:pPr>
    </w:p>
    <w:p w:rsidR="00567336" w:rsidRPr="001E3A83" w:rsidRDefault="00567336" w:rsidP="00CB210B">
      <w:pPr>
        <w:pStyle w:val="Odstavecseseznamem"/>
        <w:numPr>
          <w:ilvl w:val="0"/>
          <w:numId w:val="10"/>
        </w:numPr>
        <w:spacing w:after="0" w:line="240" w:lineRule="auto"/>
        <w:ind w:left="567" w:hanging="207"/>
        <w:jc w:val="center"/>
        <w:rPr>
          <w:rFonts w:ascii="Calibri" w:hAnsi="Calibri" w:cs="Calibri"/>
          <w:color w:val="000000" w:themeColor="text1"/>
          <w:sz w:val="20"/>
          <w:szCs w:val="20"/>
          <w:u w:val="single"/>
        </w:rPr>
      </w:pPr>
      <w:r w:rsidRPr="001E3A83">
        <w:rPr>
          <w:rFonts w:ascii="Calibri" w:hAnsi="Calibri" w:cs="Calibri"/>
          <w:b/>
          <w:color w:val="000000" w:themeColor="text1"/>
          <w:sz w:val="20"/>
          <w:szCs w:val="20"/>
          <w:u w:val="single"/>
        </w:rPr>
        <w:t xml:space="preserve">Vícepráce </w:t>
      </w:r>
    </w:p>
    <w:p w:rsidR="00567336" w:rsidRPr="001E3A83" w:rsidRDefault="00567336" w:rsidP="0098385F">
      <w:pPr>
        <w:pStyle w:val="Zkladntext"/>
        <w:widowControl w:val="0"/>
        <w:tabs>
          <w:tab w:val="left" w:pos="0"/>
        </w:tabs>
        <w:autoSpaceDE w:val="0"/>
        <w:autoSpaceDN w:val="0"/>
        <w:rPr>
          <w:rFonts w:ascii="Calibri" w:hAnsi="Calibri" w:cs="Calibri"/>
          <w:color w:val="000000" w:themeColor="text1"/>
          <w:sz w:val="20"/>
        </w:rPr>
      </w:pPr>
      <w:r w:rsidRPr="001E3A83">
        <w:rPr>
          <w:rFonts w:ascii="Calibri" w:hAnsi="Calibri" w:cs="Calibri"/>
          <w:color w:val="000000" w:themeColor="text1"/>
          <w:sz w:val="20"/>
        </w:rPr>
        <w:t xml:space="preserve">Zhotovitel se zavazuje na písemnou žádost Objednatele provést potřebné vícepráce, které nebyly zahrnuty v Zadávací dokumentaci a v Soupisu prací uvedených v Nabídce Zhotovitele. Vícepráce Zhotovitele budou provedeny na základě objednávky Objednatele a nejsou součástí této ceny Díla, pokud se strany nedohodnou jinak. Po dobu, zjištění nutnosti víceprací Zhotovitelem na Díle, je do doby schválení víceprací Objednatelem, oprávněn Zhotovitel práce </w:t>
      </w:r>
      <w:r w:rsidR="00E54491" w:rsidRPr="001E3A83">
        <w:rPr>
          <w:rFonts w:ascii="Calibri" w:hAnsi="Calibri" w:cs="Calibri"/>
          <w:color w:val="000000" w:themeColor="text1"/>
          <w:sz w:val="20"/>
        </w:rPr>
        <w:t xml:space="preserve">na </w:t>
      </w:r>
      <w:r w:rsidRPr="001E3A83">
        <w:rPr>
          <w:rFonts w:ascii="Calibri" w:hAnsi="Calibri" w:cs="Calibri"/>
          <w:color w:val="000000" w:themeColor="text1"/>
          <w:sz w:val="20"/>
        </w:rPr>
        <w:t>Díle přerušit a lhůta pro dokončení díla se prodlužuje po dobu trvání uvedené překážky na straně Objednatele. Zhotovitel je povinen na případnou potřebu takovýchto víceprací upozornit Objednatele neprodleně po svém zjištění a předchozím upozornění Objednatele s vyžádáním si jejich stanoviska k jejich nutnosti či vhodnosti a zda mají charakter víceprací dle odst. 1. tohoto článku.  Pokud ani do 14 dnů, po zaslání nabídky víceprací Zhotovitelem Objednateli na Díle, nebude uzavřena dohoda o provedení těchto prací, je Zhotovitel oprávněn od této Smlouvy odstoupit.</w:t>
      </w:r>
    </w:p>
    <w:p w:rsidR="00CA110D" w:rsidRPr="001E3A83" w:rsidRDefault="00CA110D" w:rsidP="0098385F">
      <w:pPr>
        <w:pStyle w:val="Odstavecseseznamem"/>
        <w:spacing w:after="0" w:line="240" w:lineRule="auto"/>
        <w:ind w:left="0"/>
        <w:jc w:val="both"/>
        <w:rPr>
          <w:rFonts w:ascii="Calibri" w:hAnsi="Calibri" w:cs="Calibri"/>
          <w:color w:val="000000" w:themeColor="text1"/>
          <w:sz w:val="20"/>
          <w:szCs w:val="20"/>
        </w:rPr>
      </w:pPr>
    </w:p>
    <w:p w:rsidR="00567336" w:rsidRPr="001E3A83" w:rsidRDefault="00567336" w:rsidP="0098385F">
      <w:pPr>
        <w:pStyle w:val="Odstavecseseznamem"/>
        <w:spacing w:after="0" w:line="240" w:lineRule="auto"/>
        <w:ind w:left="0"/>
        <w:jc w:val="both"/>
        <w:rPr>
          <w:rFonts w:ascii="Calibri" w:hAnsi="Calibri" w:cs="Calibri"/>
          <w:color w:val="000000" w:themeColor="text1"/>
          <w:sz w:val="20"/>
          <w:szCs w:val="20"/>
        </w:rPr>
      </w:pPr>
      <w:r w:rsidRPr="001E3A83">
        <w:rPr>
          <w:rFonts w:ascii="Calibri" w:hAnsi="Calibri" w:cs="Calibri"/>
          <w:color w:val="000000" w:themeColor="text1"/>
          <w:sz w:val="20"/>
          <w:szCs w:val="20"/>
        </w:rPr>
        <w:t>Zhotovitel se zavazuje na písemnou žádost Objednatele provést potřebné vícepráce (po dohodě dle předchozího odstavce), které nebyly zahrnuty v Zadávací dokumentaci a v Soupisu prací uvedených v Nabídce Zhot</w:t>
      </w:r>
      <w:r w:rsidR="003F2783" w:rsidRPr="001E3A83">
        <w:rPr>
          <w:rFonts w:ascii="Calibri" w:hAnsi="Calibri" w:cs="Calibri"/>
          <w:color w:val="000000" w:themeColor="text1"/>
          <w:sz w:val="20"/>
          <w:szCs w:val="20"/>
        </w:rPr>
        <w:t>ovitele</w:t>
      </w:r>
      <w:r w:rsidR="00E54491" w:rsidRPr="001E3A83">
        <w:rPr>
          <w:rFonts w:ascii="Calibri" w:hAnsi="Calibri" w:cs="Calibri"/>
          <w:color w:val="000000" w:themeColor="text1"/>
          <w:sz w:val="20"/>
          <w:szCs w:val="20"/>
        </w:rPr>
        <w:t>.</w:t>
      </w:r>
    </w:p>
    <w:p w:rsidR="00A17E1C" w:rsidRPr="001E3A83" w:rsidRDefault="00A17E1C" w:rsidP="00CB210B">
      <w:pPr>
        <w:pStyle w:val="Zkladntext"/>
        <w:widowControl w:val="0"/>
        <w:tabs>
          <w:tab w:val="left" w:pos="0"/>
        </w:tabs>
        <w:autoSpaceDE w:val="0"/>
        <w:autoSpaceDN w:val="0"/>
        <w:rPr>
          <w:rFonts w:ascii="Calibri" w:hAnsi="Calibri" w:cs="Calibri"/>
          <w:color w:val="000000" w:themeColor="text1"/>
          <w:sz w:val="20"/>
        </w:rPr>
      </w:pPr>
    </w:p>
    <w:p w:rsidR="00FA62D8" w:rsidRPr="001E3A83" w:rsidRDefault="003F2783" w:rsidP="00CB210B">
      <w:pPr>
        <w:tabs>
          <w:tab w:val="right" w:pos="6237"/>
        </w:tabs>
        <w:spacing w:after="0" w:line="240" w:lineRule="auto"/>
        <w:jc w:val="both"/>
        <w:rPr>
          <w:rFonts w:ascii="Calibri" w:hAnsi="Calibri" w:cs="Calibri"/>
          <w:b/>
          <w:color w:val="000000" w:themeColor="text1"/>
          <w:sz w:val="20"/>
          <w:szCs w:val="20"/>
        </w:rPr>
      </w:pPr>
      <w:bookmarkStart w:id="0" w:name="highlightHit_74"/>
      <w:bookmarkEnd w:id="0"/>
      <w:r w:rsidRPr="001E3A83">
        <w:rPr>
          <w:rFonts w:ascii="Calibri" w:hAnsi="Calibri" w:cs="Calibri"/>
          <w:b/>
          <w:color w:val="000000" w:themeColor="text1"/>
          <w:sz w:val="20"/>
          <w:szCs w:val="20"/>
        </w:rPr>
        <w:tab/>
      </w:r>
    </w:p>
    <w:p w:rsidR="00A97FE1" w:rsidRPr="001E3A83" w:rsidRDefault="003F2783" w:rsidP="00CB210B">
      <w:pPr>
        <w:pStyle w:val="Odstavecseseznamem"/>
        <w:numPr>
          <w:ilvl w:val="0"/>
          <w:numId w:val="10"/>
        </w:numPr>
        <w:autoSpaceDE w:val="0"/>
        <w:autoSpaceDN w:val="0"/>
        <w:adjustRightInd w:val="0"/>
        <w:spacing w:after="0" w:line="240" w:lineRule="auto"/>
        <w:ind w:left="426" w:hanging="295"/>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Místo plnění díla</w:t>
      </w:r>
    </w:p>
    <w:p w:rsidR="00A12FEE" w:rsidRPr="001E3A83" w:rsidRDefault="00A12FEE" w:rsidP="00CB210B">
      <w:pPr>
        <w:pStyle w:val="Odstavecseseznamem"/>
        <w:autoSpaceDE w:val="0"/>
        <w:autoSpaceDN w:val="0"/>
        <w:adjustRightInd w:val="0"/>
        <w:spacing w:after="0" w:line="240" w:lineRule="auto"/>
        <w:ind w:left="1080"/>
        <w:rPr>
          <w:rFonts w:ascii="Calibri" w:hAnsi="Calibri" w:cs="Calibri"/>
          <w:b/>
          <w:bCs/>
          <w:color w:val="000000" w:themeColor="text1"/>
          <w:sz w:val="20"/>
          <w:szCs w:val="20"/>
          <w:u w:val="single"/>
        </w:rPr>
      </w:pPr>
    </w:p>
    <w:p w:rsidR="00B1454B" w:rsidRPr="001E3A83" w:rsidRDefault="003F2783" w:rsidP="00B1454B">
      <w:pPr>
        <w:tabs>
          <w:tab w:val="left" w:pos="1701"/>
        </w:tabs>
        <w:autoSpaceDE w:val="0"/>
        <w:autoSpaceDN w:val="0"/>
        <w:adjustRightInd w:val="0"/>
        <w:spacing w:after="0" w:line="240" w:lineRule="auto"/>
        <w:rPr>
          <w:rFonts w:ascii="Calibri" w:hAnsi="Calibri" w:cs="Calibri"/>
          <w:color w:val="000000" w:themeColor="text1"/>
          <w:sz w:val="20"/>
          <w:szCs w:val="20"/>
        </w:rPr>
      </w:pPr>
      <w:r w:rsidRPr="001E3A83">
        <w:rPr>
          <w:rFonts w:ascii="Calibri" w:hAnsi="Calibri" w:cs="Calibri"/>
          <w:color w:val="000000" w:themeColor="text1"/>
          <w:sz w:val="20"/>
          <w:szCs w:val="20"/>
          <w:lang w:eastAsia="cs-CZ"/>
        </w:rPr>
        <w:t xml:space="preserve">Místem plnění je </w:t>
      </w:r>
      <w:r w:rsidR="00B1454B" w:rsidRPr="001E3A83">
        <w:rPr>
          <w:rFonts w:ascii="Calibri" w:hAnsi="Calibri" w:cs="Calibri"/>
          <w:color w:val="000000"/>
          <w:sz w:val="20"/>
          <w:szCs w:val="20"/>
        </w:rPr>
        <w:t>Klatovská 109, 301 00 Plzeň</w:t>
      </w:r>
    </w:p>
    <w:p w:rsidR="00A12FEE" w:rsidRPr="001E3A83" w:rsidRDefault="00A12FEE" w:rsidP="00CB210B">
      <w:pPr>
        <w:autoSpaceDE w:val="0"/>
        <w:autoSpaceDN w:val="0"/>
        <w:adjustRightInd w:val="0"/>
        <w:spacing w:after="0" w:line="240" w:lineRule="auto"/>
        <w:rPr>
          <w:rFonts w:ascii="Calibri" w:hAnsi="Calibri" w:cs="Calibri"/>
          <w:color w:val="000000" w:themeColor="text1"/>
          <w:sz w:val="20"/>
          <w:szCs w:val="20"/>
          <w:lang w:eastAsia="cs-CZ"/>
        </w:rPr>
      </w:pPr>
    </w:p>
    <w:p w:rsidR="00495BC2" w:rsidRPr="001E3A83" w:rsidRDefault="00495BC2" w:rsidP="00CB210B">
      <w:pPr>
        <w:pStyle w:val="Odstavecseseznamem"/>
        <w:autoSpaceDE w:val="0"/>
        <w:autoSpaceDN w:val="0"/>
        <w:adjustRightInd w:val="0"/>
        <w:spacing w:after="0" w:line="240" w:lineRule="auto"/>
        <w:ind w:left="1080"/>
        <w:jc w:val="both"/>
        <w:rPr>
          <w:rFonts w:ascii="Calibri" w:hAnsi="Calibri" w:cs="Calibri"/>
          <w:b/>
          <w:bCs/>
          <w:color w:val="000000" w:themeColor="text1"/>
          <w:sz w:val="20"/>
          <w:szCs w:val="20"/>
          <w:u w:val="single"/>
        </w:rPr>
      </w:pPr>
    </w:p>
    <w:p w:rsidR="00A97FE1" w:rsidRPr="001E3A83" w:rsidRDefault="00A97FE1" w:rsidP="00CB210B">
      <w:pPr>
        <w:pStyle w:val="Odstavecseseznamem"/>
        <w:numPr>
          <w:ilvl w:val="0"/>
          <w:numId w:val="10"/>
        </w:numPr>
        <w:autoSpaceDE w:val="0"/>
        <w:autoSpaceDN w:val="0"/>
        <w:adjustRightInd w:val="0"/>
        <w:spacing w:after="0" w:line="240" w:lineRule="auto"/>
        <w:ind w:left="567" w:hanging="207"/>
        <w:jc w:val="center"/>
        <w:rPr>
          <w:rFonts w:ascii="Calibri" w:hAnsi="Calibri" w:cs="Calibri"/>
          <w:b/>
          <w:bCs/>
          <w:color w:val="000000" w:themeColor="text1"/>
          <w:sz w:val="20"/>
          <w:szCs w:val="20"/>
          <w:u w:val="single"/>
        </w:rPr>
      </w:pPr>
      <w:r w:rsidRPr="001E3A83">
        <w:rPr>
          <w:rFonts w:ascii="Calibri" w:hAnsi="Calibri" w:cs="Calibri"/>
          <w:b/>
          <w:bCs/>
          <w:color w:val="000000" w:themeColor="text1"/>
          <w:sz w:val="20"/>
          <w:szCs w:val="20"/>
          <w:u w:val="single"/>
        </w:rPr>
        <w:t>Platební podmínky a fakturace</w:t>
      </w:r>
    </w:p>
    <w:p w:rsidR="00381783" w:rsidRPr="001E3A83" w:rsidRDefault="00381783" w:rsidP="00CB210B">
      <w:pPr>
        <w:autoSpaceDE w:val="0"/>
        <w:autoSpaceDN w:val="0"/>
        <w:adjustRightInd w:val="0"/>
        <w:spacing w:after="0" w:line="240" w:lineRule="auto"/>
        <w:jc w:val="both"/>
        <w:rPr>
          <w:rFonts w:ascii="Calibri" w:hAnsi="Calibri" w:cs="Calibri"/>
          <w:b/>
          <w:bCs/>
          <w:color w:val="000000" w:themeColor="text1"/>
          <w:sz w:val="20"/>
          <w:szCs w:val="20"/>
        </w:rPr>
      </w:pPr>
    </w:p>
    <w:p w:rsidR="00BA7F9F" w:rsidRPr="001E3A83" w:rsidRDefault="00BA7F9F" w:rsidP="00CB210B">
      <w:p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Úhrada výše uvedené ceny za dílo bude realizována následovně:</w:t>
      </w:r>
    </w:p>
    <w:p w:rsidR="00BA7F9F" w:rsidRPr="001E3A83" w:rsidRDefault="00BA7F9F" w:rsidP="00CB210B">
      <w:pPr>
        <w:autoSpaceDE w:val="0"/>
        <w:autoSpaceDN w:val="0"/>
        <w:adjustRightInd w:val="0"/>
        <w:spacing w:after="0" w:line="240" w:lineRule="auto"/>
        <w:jc w:val="both"/>
        <w:rPr>
          <w:rFonts w:ascii="Calibri" w:hAnsi="Calibri" w:cs="Calibri"/>
          <w:color w:val="000000" w:themeColor="text1"/>
          <w:sz w:val="20"/>
          <w:szCs w:val="20"/>
        </w:rPr>
      </w:pPr>
    </w:p>
    <w:p w:rsidR="0004132B" w:rsidRPr="001E3A83" w:rsidRDefault="00BA7F9F" w:rsidP="00CB210B">
      <w:pPr>
        <w:pStyle w:val="Odstavecseseznamem"/>
        <w:numPr>
          <w:ilvl w:val="0"/>
          <w:numId w:val="11"/>
        </w:num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Objednatel uhradí zálohovou fakturu za dílo na účet zhotovitele do 14 dnů od podpisu této smlouvy nebo dle splatnosti uvedené na zálohové faktuře, nejpozději však bude částka zálohy uhrazena na účet zhotovitele 7 dnů před provedením díla v souladu s bodem 1. čl. II.</w:t>
      </w:r>
      <w:r w:rsidRPr="001E3A83">
        <w:rPr>
          <w:rFonts w:ascii="Calibri" w:hAnsi="Calibri" w:cs="Calibri"/>
          <w:b/>
          <w:bCs/>
          <w:color w:val="000000" w:themeColor="text1"/>
          <w:sz w:val="20"/>
          <w:szCs w:val="20"/>
        </w:rPr>
        <w:t xml:space="preserve">Záloha činí: </w:t>
      </w:r>
      <w:r w:rsidR="00B1454B" w:rsidRPr="001E3A83">
        <w:rPr>
          <w:rFonts w:ascii="Calibri" w:hAnsi="Calibri" w:cs="Calibri"/>
          <w:b/>
          <w:color w:val="000000" w:themeColor="text1"/>
          <w:sz w:val="20"/>
          <w:szCs w:val="20"/>
        </w:rPr>
        <w:t>0</w:t>
      </w:r>
      <w:r w:rsidRPr="001E3A83">
        <w:rPr>
          <w:rFonts w:ascii="Calibri" w:hAnsi="Calibri" w:cs="Calibri"/>
          <w:b/>
          <w:bCs/>
          <w:color w:val="000000" w:themeColor="text1"/>
          <w:sz w:val="20"/>
          <w:szCs w:val="20"/>
        </w:rPr>
        <w:t xml:space="preserve">,- Kč bez DPH, </w:t>
      </w:r>
    </w:p>
    <w:p w:rsidR="00BA7F9F" w:rsidRPr="001E3A83" w:rsidRDefault="00E320C6" w:rsidP="00CB210B">
      <w:pPr>
        <w:pStyle w:val="Odstavecseseznamem"/>
        <w:numPr>
          <w:ilvl w:val="0"/>
          <w:numId w:val="11"/>
        </w:num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b/>
          <w:color w:val="000000" w:themeColor="text1"/>
          <w:sz w:val="20"/>
          <w:szCs w:val="20"/>
        </w:rPr>
        <w:t>dílčí části smluvní ceny za Dílo</w:t>
      </w:r>
      <w:r w:rsidRPr="001E3A83">
        <w:rPr>
          <w:rFonts w:ascii="Calibri" w:hAnsi="Calibri" w:cs="Calibri"/>
          <w:color w:val="000000" w:themeColor="text1"/>
          <w:sz w:val="20"/>
          <w:szCs w:val="20"/>
        </w:rPr>
        <w:t xml:space="preserve"> budou postupně uhrazovány podle skutečně provedených prací a skutečně realizovaných částí Díla, a to měsíčně </w:t>
      </w:r>
      <w:r w:rsidR="00495BC2" w:rsidRPr="001E3A83">
        <w:rPr>
          <w:rFonts w:ascii="Calibri" w:hAnsi="Calibri" w:cs="Calibri"/>
          <w:color w:val="000000" w:themeColor="text1"/>
          <w:sz w:val="20"/>
          <w:szCs w:val="20"/>
        </w:rPr>
        <w:t xml:space="preserve">nebo na základě dohody mezi objednavatelem a zhotovitelem </w:t>
      </w:r>
      <w:r w:rsidRPr="001E3A83">
        <w:rPr>
          <w:rFonts w:ascii="Calibri" w:hAnsi="Calibri" w:cs="Calibri"/>
          <w:color w:val="000000" w:themeColor="text1"/>
          <w:sz w:val="20"/>
          <w:szCs w:val="20"/>
        </w:rPr>
        <w:t>na základě faktur - daňových dokladů - za dílčí plnění vystavených Zhotovitelem.</w:t>
      </w:r>
      <w:r w:rsidRPr="001E3A83" w:rsidDel="00E320C6">
        <w:rPr>
          <w:rFonts w:ascii="Calibri" w:hAnsi="Calibri" w:cs="Calibri"/>
          <w:b/>
          <w:bCs/>
          <w:color w:val="000000" w:themeColor="text1"/>
          <w:sz w:val="20"/>
          <w:szCs w:val="20"/>
        </w:rPr>
        <w:t xml:space="preserve"> </w:t>
      </w:r>
      <w:r w:rsidR="00BA7F9F" w:rsidRPr="001E3A83">
        <w:rPr>
          <w:rFonts w:ascii="Calibri" w:hAnsi="Calibri" w:cs="Calibri"/>
          <w:b/>
          <w:color w:val="000000" w:themeColor="text1"/>
          <w:sz w:val="20"/>
          <w:szCs w:val="20"/>
        </w:rPr>
        <w:t>Faktura bude vystavena po předán</w:t>
      </w:r>
      <w:r w:rsidR="00BA7F9F" w:rsidRPr="001E3A83">
        <w:rPr>
          <w:rFonts w:ascii="Calibri" w:hAnsi="Calibri" w:cs="Calibri"/>
          <w:color w:val="000000" w:themeColor="text1"/>
          <w:sz w:val="20"/>
          <w:szCs w:val="20"/>
        </w:rPr>
        <w:t>í předmětu díla objednateli na základě předávacího protokolu.</w:t>
      </w:r>
      <w:r w:rsidR="00CD1DA3" w:rsidRPr="001E3A83">
        <w:rPr>
          <w:rFonts w:ascii="Calibri" w:hAnsi="Calibri" w:cs="Calibri"/>
          <w:color w:val="000000" w:themeColor="text1"/>
          <w:sz w:val="20"/>
          <w:szCs w:val="20"/>
        </w:rPr>
        <w:t xml:space="preserve"> Splatnost konečné faktury za dílo je dohodnuto oběma stranami na 14 dní od vystavení dokladu.</w:t>
      </w:r>
    </w:p>
    <w:p w:rsidR="00EB06A8" w:rsidRPr="001E3A83" w:rsidRDefault="00EB06A8" w:rsidP="00CB210B">
      <w:pPr>
        <w:autoSpaceDE w:val="0"/>
        <w:autoSpaceDN w:val="0"/>
        <w:adjustRightInd w:val="0"/>
        <w:spacing w:after="0" w:line="240" w:lineRule="auto"/>
        <w:ind w:left="720"/>
        <w:jc w:val="both"/>
        <w:rPr>
          <w:rFonts w:ascii="Calibri" w:hAnsi="Calibri" w:cs="Calibri"/>
          <w:color w:val="000000" w:themeColor="text1"/>
          <w:sz w:val="20"/>
          <w:szCs w:val="20"/>
        </w:rPr>
      </w:pPr>
    </w:p>
    <w:p w:rsidR="00EB06A8" w:rsidRPr="001E3A83" w:rsidRDefault="00EB06A8" w:rsidP="00CB210B">
      <w:p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Smluvní strany se dohodly, že Objednatel je povinen bez ohledu na dokončení a předání Díla Zhotovitelem, povinen uhradit Zhotoviteli </w:t>
      </w:r>
      <w:r w:rsidR="00E320C6" w:rsidRPr="001E3A83">
        <w:rPr>
          <w:rFonts w:ascii="Calibri" w:hAnsi="Calibri" w:cs="Calibri"/>
          <w:color w:val="000000" w:themeColor="text1"/>
          <w:sz w:val="20"/>
          <w:szCs w:val="20"/>
        </w:rPr>
        <w:t>část provedená části Díla.</w:t>
      </w:r>
    </w:p>
    <w:p w:rsidR="00B730ED" w:rsidRPr="001E3A83" w:rsidRDefault="00B730ED" w:rsidP="00CB210B">
      <w:pPr>
        <w:autoSpaceDE w:val="0"/>
        <w:autoSpaceDN w:val="0"/>
        <w:adjustRightInd w:val="0"/>
        <w:spacing w:after="0" w:line="240" w:lineRule="auto"/>
        <w:jc w:val="both"/>
        <w:rPr>
          <w:rFonts w:ascii="Calibri" w:hAnsi="Calibri" w:cs="Calibri"/>
          <w:color w:val="000000" w:themeColor="text1"/>
          <w:sz w:val="20"/>
          <w:szCs w:val="20"/>
        </w:rPr>
      </w:pPr>
    </w:p>
    <w:p w:rsidR="0098385F" w:rsidRPr="001E3A83" w:rsidRDefault="0098385F" w:rsidP="00CB210B">
      <w:pPr>
        <w:autoSpaceDE w:val="0"/>
        <w:autoSpaceDN w:val="0"/>
        <w:adjustRightInd w:val="0"/>
        <w:spacing w:after="0" w:line="240" w:lineRule="auto"/>
        <w:jc w:val="both"/>
        <w:rPr>
          <w:rFonts w:ascii="Calibri" w:hAnsi="Calibri" w:cs="Calibri"/>
          <w:color w:val="000000" w:themeColor="text1"/>
          <w:sz w:val="20"/>
          <w:szCs w:val="20"/>
        </w:rPr>
      </w:pPr>
    </w:p>
    <w:p w:rsidR="00567336" w:rsidRPr="001E3A83" w:rsidRDefault="00567336" w:rsidP="00CB210B">
      <w:pPr>
        <w:pStyle w:val="Odstavecseseznamem"/>
        <w:numPr>
          <w:ilvl w:val="0"/>
          <w:numId w:val="10"/>
        </w:numPr>
        <w:spacing w:after="0" w:line="240" w:lineRule="auto"/>
        <w:ind w:left="709" w:hanging="425"/>
        <w:jc w:val="center"/>
        <w:rPr>
          <w:rFonts w:ascii="Calibri" w:hAnsi="Calibri" w:cs="Calibri"/>
          <w:color w:val="000000" w:themeColor="text1"/>
          <w:sz w:val="20"/>
          <w:szCs w:val="20"/>
          <w:u w:val="single"/>
        </w:rPr>
      </w:pPr>
      <w:bookmarkStart w:id="1" w:name="highlightHit_95"/>
      <w:bookmarkStart w:id="2" w:name="highlightHit_96"/>
      <w:bookmarkStart w:id="3" w:name="highlightHit_97"/>
      <w:bookmarkStart w:id="4" w:name="highlightHit_98"/>
      <w:bookmarkStart w:id="5" w:name="highlightHit_99"/>
      <w:bookmarkStart w:id="6" w:name="highlightHit_100"/>
      <w:bookmarkEnd w:id="1"/>
      <w:bookmarkEnd w:id="2"/>
      <w:bookmarkEnd w:id="3"/>
      <w:bookmarkEnd w:id="4"/>
      <w:bookmarkEnd w:id="5"/>
      <w:bookmarkEnd w:id="6"/>
      <w:r w:rsidRPr="001E3A83">
        <w:rPr>
          <w:rFonts w:ascii="Calibri" w:hAnsi="Calibri" w:cs="Calibri"/>
          <w:b/>
          <w:color w:val="000000" w:themeColor="text1"/>
          <w:sz w:val="20"/>
          <w:szCs w:val="20"/>
          <w:u w:val="single"/>
        </w:rPr>
        <w:t>Stavební deník</w:t>
      </w:r>
    </w:p>
    <w:p w:rsidR="0098385F" w:rsidRPr="001E3A83" w:rsidRDefault="0098385F" w:rsidP="0098385F">
      <w:pPr>
        <w:pStyle w:val="Odstavecseseznamem"/>
        <w:spacing w:after="0" w:line="240" w:lineRule="auto"/>
        <w:ind w:left="709"/>
        <w:rPr>
          <w:rFonts w:ascii="Calibri" w:hAnsi="Calibri" w:cs="Calibri"/>
          <w:color w:val="000000" w:themeColor="text1"/>
          <w:sz w:val="20"/>
          <w:szCs w:val="20"/>
          <w:u w:val="single"/>
        </w:rPr>
      </w:pPr>
    </w:p>
    <w:p w:rsidR="00567336" w:rsidRPr="001E3A83" w:rsidRDefault="00567336" w:rsidP="0098385F">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Zhotovitel je povinen vést Stavební deník v souladu s vyhláškou č. </w:t>
      </w:r>
      <w:hyperlink r:id="rId8">
        <w:r w:rsidRPr="001E3A83">
          <w:rPr>
            <w:rFonts w:ascii="Calibri" w:hAnsi="Calibri" w:cs="Calibri"/>
            <w:color w:val="000000" w:themeColor="text1"/>
            <w:sz w:val="20"/>
            <w:szCs w:val="20"/>
          </w:rPr>
          <w:t>62/2013 Sb.</w:t>
        </w:r>
      </w:hyperlink>
      <w:r w:rsidRPr="001E3A83">
        <w:rPr>
          <w:rFonts w:ascii="Calibri" w:hAnsi="Calibri" w:cs="Calibri"/>
          <w:color w:val="000000" w:themeColor="text1"/>
          <w:sz w:val="20"/>
          <w:szCs w:val="20"/>
        </w:rPr>
        <w:t xml:space="preserve"> a zapisovat do něj všechny skutečnosti rozhodné pro plnění Smlouvy o Dílo.</w:t>
      </w:r>
    </w:p>
    <w:p w:rsidR="00567336" w:rsidRPr="001E3A83" w:rsidRDefault="00567336" w:rsidP="0098385F">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Pokud Objednatel nesouhlasí se zápisem druhé strany do stavebního deníku, musí k tomuto nejpozději do tří pracovních dnů připojit svoje stanovisko a jeho důvody. Jinak se má za to, že souhlasí se zápisem. </w:t>
      </w:r>
    </w:p>
    <w:p w:rsidR="00567336" w:rsidRPr="001E3A83" w:rsidRDefault="00567336" w:rsidP="0098385F">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Stavební deník musí být stále přístupný na stavbě. Zápisy ve Stavebním deníku se považují za změnu Smlouvy</w:t>
      </w:r>
      <w:r w:rsidR="00E54491" w:rsidRPr="001E3A83">
        <w:rPr>
          <w:rFonts w:ascii="Calibri" w:hAnsi="Calibri" w:cs="Calibri"/>
          <w:color w:val="000000" w:themeColor="text1"/>
          <w:sz w:val="20"/>
          <w:szCs w:val="20"/>
        </w:rPr>
        <w:t>.</w:t>
      </w:r>
    </w:p>
    <w:p w:rsidR="00760DB3" w:rsidRPr="001E3A83" w:rsidRDefault="00760DB3" w:rsidP="00CB210B">
      <w:pPr>
        <w:spacing w:after="0" w:line="240" w:lineRule="auto"/>
        <w:jc w:val="center"/>
        <w:rPr>
          <w:rFonts w:ascii="Calibri" w:hAnsi="Calibri" w:cs="Calibri"/>
          <w:color w:val="000000" w:themeColor="text1"/>
          <w:sz w:val="20"/>
          <w:szCs w:val="20"/>
        </w:rPr>
      </w:pPr>
    </w:p>
    <w:p w:rsidR="00AD78A2" w:rsidRPr="001E3A83" w:rsidRDefault="00AD78A2" w:rsidP="00CB210B">
      <w:pPr>
        <w:spacing w:after="0" w:line="240" w:lineRule="auto"/>
        <w:jc w:val="center"/>
        <w:rPr>
          <w:rFonts w:ascii="Calibri" w:hAnsi="Calibri" w:cs="Calibri"/>
          <w:color w:val="000000" w:themeColor="text1"/>
          <w:sz w:val="20"/>
          <w:szCs w:val="20"/>
        </w:rPr>
      </w:pPr>
    </w:p>
    <w:p w:rsidR="00567336" w:rsidRPr="001E3A83" w:rsidRDefault="00567336" w:rsidP="00AD78A2">
      <w:pPr>
        <w:pStyle w:val="Odstavecseseznamem"/>
        <w:numPr>
          <w:ilvl w:val="0"/>
          <w:numId w:val="10"/>
        </w:numPr>
        <w:spacing w:after="0" w:line="240" w:lineRule="auto"/>
        <w:ind w:left="709" w:hanging="283"/>
        <w:jc w:val="center"/>
        <w:rPr>
          <w:rFonts w:ascii="Calibri" w:hAnsi="Calibri" w:cs="Calibri"/>
          <w:color w:val="000000" w:themeColor="text1"/>
          <w:sz w:val="20"/>
          <w:szCs w:val="20"/>
          <w:u w:val="single"/>
        </w:rPr>
      </w:pPr>
      <w:r w:rsidRPr="001E3A83">
        <w:rPr>
          <w:rFonts w:ascii="Calibri" w:hAnsi="Calibri" w:cs="Calibri"/>
          <w:b/>
          <w:color w:val="000000" w:themeColor="text1"/>
          <w:sz w:val="20"/>
          <w:szCs w:val="20"/>
          <w:u w:val="single"/>
        </w:rPr>
        <w:t>Předání a převzetí Díla</w:t>
      </w:r>
    </w:p>
    <w:p w:rsidR="00567336" w:rsidRPr="001E3A83" w:rsidRDefault="00567336" w:rsidP="00CB210B">
      <w:pPr>
        <w:pStyle w:val="Odstavecseseznamem"/>
        <w:spacing w:after="0" w:line="240" w:lineRule="auto"/>
        <w:ind w:left="1080"/>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Dílo je způsobilé k předání Objednateli, pokud je dokončené, tj. jsou provedeny veškeré práce a dodávky potřebné pro jeho realizaci dle Smlouvy a jejích Příloh, je způsobilé k užívání ke stanovenému účelu </w:t>
      </w: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shd w:val="clear" w:color="auto" w:fill="FFFFFF"/>
        </w:rPr>
        <w:t>Objednatel je povinen předmět</w:t>
      </w:r>
      <w:bookmarkStart w:id="7" w:name="highlightHit_2"/>
      <w:bookmarkEnd w:id="7"/>
      <w:r w:rsidRPr="001E3A83">
        <w:rPr>
          <w:rFonts w:ascii="Calibri" w:hAnsi="Calibri" w:cs="Calibri"/>
          <w:color w:val="000000" w:themeColor="text1"/>
          <w:sz w:val="20"/>
          <w:szCs w:val="20"/>
          <w:shd w:val="clear" w:color="auto" w:fill="FFFFFF"/>
        </w:rPr>
        <w:t xml:space="preserve"> Díla prohlédnout nebo zařídit jeho prohlídku podle možnosti co nejdříve po předání předmět</w:t>
      </w:r>
      <w:bookmarkStart w:id="8" w:name="highlightHit_3"/>
      <w:bookmarkEnd w:id="8"/>
      <w:r w:rsidRPr="001E3A83">
        <w:rPr>
          <w:rFonts w:ascii="Calibri" w:hAnsi="Calibri" w:cs="Calibri"/>
          <w:color w:val="000000" w:themeColor="text1"/>
          <w:sz w:val="20"/>
          <w:szCs w:val="20"/>
          <w:shd w:val="clear" w:color="auto" w:fill="FFFFFF"/>
        </w:rPr>
        <w:t>u, což Objednatel potvrdí převzetím Díla.</w:t>
      </w:r>
    </w:p>
    <w:p w:rsidR="00567336" w:rsidRPr="001E3A83" w:rsidRDefault="00567336" w:rsidP="003A6841">
      <w:pPr>
        <w:spacing w:after="0" w:line="240" w:lineRule="auto"/>
        <w:jc w:val="both"/>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Zhotovitel vyzve Objednatele k předání způsobilého díla písemně </w:t>
      </w:r>
      <w:r w:rsidR="002C4DFB" w:rsidRPr="001E3A83">
        <w:rPr>
          <w:rFonts w:ascii="Calibri" w:hAnsi="Calibri" w:cs="Calibri"/>
          <w:color w:val="000000" w:themeColor="text1"/>
          <w:sz w:val="20"/>
          <w:szCs w:val="20"/>
        </w:rPr>
        <w:t xml:space="preserve">nebo ústně </w:t>
      </w:r>
      <w:r w:rsidRPr="001E3A83">
        <w:rPr>
          <w:rFonts w:ascii="Calibri" w:hAnsi="Calibri" w:cs="Calibri"/>
          <w:color w:val="000000" w:themeColor="text1"/>
          <w:sz w:val="20"/>
          <w:szCs w:val="20"/>
        </w:rPr>
        <w:t>3 dny předem a Objednatel do dalších 5 pracovních dnů zahájí přejímací řízení.</w:t>
      </w:r>
    </w:p>
    <w:p w:rsidR="00567336" w:rsidRPr="001E3A83" w:rsidRDefault="00567336" w:rsidP="003A6841">
      <w:pPr>
        <w:spacing w:after="0" w:line="240" w:lineRule="auto"/>
        <w:jc w:val="both"/>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V případě, že při předání a převzetí Díla nebudou zjištěny žádné vady a nedodělky a dílo lze sjednaným způsobem užívat, Objednatel Dílo bez výhrad převezme. Pokud dílo je schváleno, pak závazek Zhotovitele provést Dílo se považuje k momentu převzetí za splněný. Ojedinělé drobné vady, které samy o sobě či ve spojení s jinými nebrání užívání Díla funkčně ani esteticky, resp. neomezují podstatným způsobem užívání Díla a nevyžadují zvláštních opatření či nákladů, nejsou důvodem k odmítnutí převzetí Díla. Objednatel dílo převezme s výhradou, závazek provést dílo je splněný.</w:t>
      </w:r>
    </w:p>
    <w:p w:rsidR="00567336" w:rsidRPr="001E3A83" w:rsidRDefault="00567336" w:rsidP="003A6841">
      <w:pPr>
        <w:spacing w:after="0" w:line="240" w:lineRule="auto"/>
        <w:jc w:val="both"/>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O průběhu přejímacího řízení pořídí Objednatel zápis; nejsou-li shledány žádné vady a nedodělky vyznačí, že přebírá Dílo bez výhrad. Jsou-li shledány vady a nedodělky, které nebrání užívání díla, se v zápise o předání a převzetí Díla uvede jejich Soupis i s objektivně přiměřeným termínem pro jejich odstranění a Dílo převezme Objednatel s výhradou. </w:t>
      </w:r>
    </w:p>
    <w:p w:rsidR="00567336" w:rsidRPr="001E3A83" w:rsidRDefault="00567336" w:rsidP="003A6841">
      <w:pPr>
        <w:spacing w:after="0" w:line="240" w:lineRule="auto"/>
        <w:jc w:val="both"/>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Zhotovitel je povinen odstranit zjištěné vady a nedodělky převzatého Díla v termínu sjednaném v zápise o předání a převzetí Díla s výhradou, aniž by byl v prodlení s celkovým splněním Díla.</w:t>
      </w:r>
    </w:p>
    <w:p w:rsidR="00567336" w:rsidRPr="001E3A83" w:rsidRDefault="00567336" w:rsidP="003A6841">
      <w:pPr>
        <w:spacing w:after="0" w:line="240" w:lineRule="auto"/>
        <w:jc w:val="both"/>
        <w:rPr>
          <w:rFonts w:ascii="Calibri" w:hAnsi="Calibri" w:cs="Calibri"/>
          <w:color w:val="000000" w:themeColor="text1"/>
          <w:sz w:val="20"/>
          <w:szCs w:val="20"/>
        </w:rPr>
      </w:pPr>
    </w:p>
    <w:p w:rsidR="00567336" w:rsidRPr="001E3A83" w:rsidRDefault="00567336" w:rsidP="003A6841">
      <w:pPr>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Převzetí Díla s výhradou se závažnými vadami a nedodělky Objednatelem a jeho užívání Díla má za následek přechod rizika nebezpečí ze zničení či poškození Díla na Objednatele, a jeho nemožnost již od Smlouvy odstoupit. </w:t>
      </w:r>
    </w:p>
    <w:p w:rsidR="00567336" w:rsidRPr="001E3A83" w:rsidRDefault="00567336" w:rsidP="00CB210B">
      <w:pPr>
        <w:spacing w:after="0" w:line="240" w:lineRule="auto"/>
        <w:jc w:val="both"/>
        <w:rPr>
          <w:rFonts w:ascii="Calibri" w:hAnsi="Calibri" w:cs="Calibri"/>
          <w:color w:val="000000" w:themeColor="text1"/>
          <w:sz w:val="20"/>
          <w:szCs w:val="20"/>
        </w:rPr>
      </w:pPr>
    </w:p>
    <w:p w:rsidR="00C030B7" w:rsidRPr="001E3A83" w:rsidRDefault="00C030B7" w:rsidP="00CB210B">
      <w:pPr>
        <w:autoSpaceDE w:val="0"/>
        <w:autoSpaceDN w:val="0"/>
        <w:adjustRightInd w:val="0"/>
        <w:spacing w:after="0" w:line="240" w:lineRule="auto"/>
        <w:jc w:val="both"/>
        <w:rPr>
          <w:rFonts w:ascii="Calibri" w:hAnsi="Calibri" w:cs="Calibri"/>
          <w:color w:val="000000" w:themeColor="text1"/>
          <w:sz w:val="20"/>
          <w:szCs w:val="20"/>
        </w:rPr>
      </w:pPr>
    </w:p>
    <w:p w:rsidR="00567336" w:rsidRPr="001E3A83" w:rsidRDefault="003F2783" w:rsidP="00AD78A2">
      <w:pPr>
        <w:pStyle w:val="Odstavecseseznamem"/>
        <w:numPr>
          <w:ilvl w:val="0"/>
          <w:numId w:val="10"/>
        </w:numPr>
        <w:autoSpaceDE w:val="0"/>
        <w:autoSpaceDN w:val="0"/>
        <w:adjustRightInd w:val="0"/>
        <w:spacing w:after="0" w:line="240" w:lineRule="auto"/>
        <w:ind w:hanging="229"/>
        <w:jc w:val="center"/>
        <w:rPr>
          <w:rFonts w:ascii="Calibri" w:hAnsi="Calibri" w:cs="Calibri"/>
          <w:b/>
          <w:color w:val="000000" w:themeColor="text1"/>
          <w:sz w:val="20"/>
          <w:szCs w:val="20"/>
          <w:u w:val="single"/>
        </w:rPr>
      </w:pPr>
      <w:r w:rsidRPr="001E3A83">
        <w:rPr>
          <w:rFonts w:ascii="Calibri" w:hAnsi="Calibri" w:cs="Calibri"/>
          <w:b/>
          <w:color w:val="000000" w:themeColor="text1"/>
          <w:sz w:val="20"/>
          <w:szCs w:val="20"/>
          <w:u w:val="single"/>
        </w:rPr>
        <w:t>Práva z vadného plnění</w:t>
      </w:r>
    </w:p>
    <w:p w:rsidR="00AD78A2" w:rsidRPr="001E3A83" w:rsidRDefault="00AD78A2" w:rsidP="00AD78A2">
      <w:pPr>
        <w:pStyle w:val="Odstavecseseznamem"/>
        <w:autoSpaceDE w:val="0"/>
        <w:autoSpaceDN w:val="0"/>
        <w:adjustRightInd w:val="0"/>
        <w:spacing w:after="0" w:line="240" w:lineRule="auto"/>
        <w:ind w:left="1080"/>
        <w:rPr>
          <w:rFonts w:ascii="Calibri" w:hAnsi="Calibri" w:cs="Calibri"/>
          <w:b/>
          <w:color w:val="000000" w:themeColor="text1"/>
          <w:sz w:val="20"/>
          <w:szCs w:val="20"/>
          <w:u w:val="single"/>
        </w:rPr>
      </w:pPr>
    </w:p>
    <w:p w:rsidR="001F3932" w:rsidRPr="001E3A83" w:rsidRDefault="00567336" w:rsidP="00647652">
      <w:pPr>
        <w:pStyle w:val="Odstavecseseznamem"/>
        <w:autoSpaceDE w:val="0"/>
        <w:autoSpaceDN w:val="0"/>
        <w:adjustRightInd w:val="0"/>
        <w:spacing w:after="0" w:line="240" w:lineRule="auto"/>
        <w:ind w:left="0"/>
        <w:jc w:val="both"/>
        <w:rPr>
          <w:rFonts w:ascii="Calibri" w:hAnsi="Calibri" w:cs="Calibri"/>
          <w:b/>
          <w:color w:val="000000" w:themeColor="text1"/>
          <w:sz w:val="20"/>
          <w:szCs w:val="20"/>
          <w:u w:val="single"/>
        </w:rPr>
      </w:pPr>
      <w:r w:rsidRPr="001E3A83">
        <w:rPr>
          <w:rFonts w:ascii="Calibri" w:hAnsi="Calibri" w:cs="Calibri"/>
          <w:color w:val="000000" w:themeColor="text1"/>
          <w:sz w:val="20"/>
          <w:szCs w:val="20"/>
        </w:rPr>
        <w:t>Zhotovitel odpovídá za vady a nedodělky D</w:t>
      </w:r>
      <w:r w:rsidR="003F2783" w:rsidRPr="001E3A83">
        <w:rPr>
          <w:rFonts w:ascii="Calibri" w:hAnsi="Calibri" w:cs="Calibri"/>
          <w:color w:val="000000" w:themeColor="text1"/>
          <w:sz w:val="20"/>
          <w:szCs w:val="20"/>
        </w:rPr>
        <w:t>íla zjištěné při převzetí Díla</w:t>
      </w:r>
      <w:r w:rsidR="00E54491" w:rsidRPr="001E3A83">
        <w:rPr>
          <w:rFonts w:ascii="Calibri" w:hAnsi="Calibri" w:cs="Calibri"/>
          <w:color w:val="000000" w:themeColor="text1"/>
          <w:sz w:val="20"/>
          <w:szCs w:val="20"/>
        </w:rPr>
        <w:t xml:space="preserve"> </w:t>
      </w:r>
      <w:r w:rsidRPr="001E3A83">
        <w:rPr>
          <w:rFonts w:ascii="Calibri" w:hAnsi="Calibri" w:cs="Calibri"/>
          <w:color w:val="000000" w:themeColor="text1"/>
          <w:sz w:val="20"/>
          <w:szCs w:val="20"/>
        </w:rPr>
        <w:t xml:space="preserve">a je povinen tyto </w:t>
      </w:r>
      <w:r w:rsidR="00E54491" w:rsidRPr="001E3A83">
        <w:rPr>
          <w:rFonts w:ascii="Calibri" w:hAnsi="Calibri" w:cs="Calibri"/>
          <w:color w:val="000000" w:themeColor="text1"/>
          <w:sz w:val="20"/>
          <w:szCs w:val="20"/>
        </w:rPr>
        <w:t xml:space="preserve">vady a nedodělky </w:t>
      </w:r>
      <w:r w:rsidRPr="001E3A83">
        <w:rPr>
          <w:rFonts w:ascii="Calibri" w:hAnsi="Calibri" w:cs="Calibri"/>
          <w:color w:val="000000" w:themeColor="text1"/>
          <w:sz w:val="20"/>
          <w:szCs w:val="20"/>
        </w:rPr>
        <w:t>bezúplatně neprodleně odstranit, nejdéle ve lhůtě přiměřeně stanovené v zápise o převzetí Díla.</w:t>
      </w:r>
    </w:p>
    <w:p w:rsidR="001F3932" w:rsidRPr="001E3A83" w:rsidRDefault="00567336" w:rsidP="003A6841">
      <w:pPr>
        <w:pStyle w:val="Odstavecseseznamem"/>
        <w:autoSpaceDE w:val="0"/>
        <w:autoSpaceDN w:val="0"/>
        <w:adjustRightInd w:val="0"/>
        <w:spacing w:after="0" w:line="240" w:lineRule="auto"/>
        <w:ind w:left="0"/>
        <w:jc w:val="both"/>
        <w:rPr>
          <w:rFonts w:ascii="Calibri" w:hAnsi="Calibri" w:cs="Calibri"/>
          <w:b/>
          <w:color w:val="000000" w:themeColor="text1"/>
          <w:sz w:val="20"/>
          <w:szCs w:val="20"/>
          <w:u w:val="single"/>
        </w:rPr>
      </w:pPr>
      <w:r w:rsidRPr="001E3A83">
        <w:rPr>
          <w:rFonts w:ascii="Calibri" w:hAnsi="Calibri" w:cs="Calibri"/>
          <w:color w:val="000000" w:themeColor="text1"/>
          <w:sz w:val="20"/>
          <w:szCs w:val="20"/>
        </w:rPr>
        <w:t>Zhotovitel odpovídá za vady převzatého Díla zjištěné a uplatněné Objednatelem v době 60 měsíců od převzetí Díla bez vad a nedodělků, respektive od potvrzení odstranění zjištěných vad</w:t>
      </w:r>
      <w:r w:rsidR="00EB06A8" w:rsidRPr="001E3A83">
        <w:rPr>
          <w:rFonts w:ascii="Calibri" w:hAnsi="Calibri" w:cs="Calibri"/>
          <w:color w:val="000000" w:themeColor="text1"/>
          <w:sz w:val="20"/>
          <w:szCs w:val="20"/>
        </w:rPr>
        <w:t>, vyjma výjimky uvedené dále</w:t>
      </w:r>
      <w:r w:rsidR="00E54491" w:rsidRPr="001E3A83">
        <w:rPr>
          <w:rFonts w:ascii="Calibri" w:hAnsi="Calibri" w:cs="Calibri"/>
          <w:color w:val="000000" w:themeColor="text1"/>
          <w:sz w:val="20"/>
          <w:szCs w:val="20"/>
        </w:rPr>
        <w:t>.</w:t>
      </w:r>
      <w:r w:rsidR="001F3932" w:rsidRPr="001E3A83">
        <w:rPr>
          <w:rFonts w:ascii="Calibri" w:hAnsi="Calibri" w:cs="Calibri"/>
          <w:color w:val="000000" w:themeColor="text1"/>
          <w:sz w:val="20"/>
          <w:szCs w:val="20"/>
        </w:rPr>
        <w:t xml:space="preserve"> Odpovědnost za vady na dodávky strojů a technologického zařízení, </w:t>
      </w:r>
      <w:r w:rsidR="00EB06A8" w:rsidRPr="001E3A83">
        <w:rPr>
          <w:rFonts w:ascii="Calibri" w:hAnsi="Calibri" w:cs="Calibri"/>
          <w:color w:val="000000" w:themeColor="text1"/>
          <w:sz w:val="20"/>
          <w:szCs w:val="20"/>
        </w:rPr>
        <w:t>které Z</w:t>
      </w:r>
      <w:r w:rsidR="001F3932" w:rsidRPr="001E3A83">
        <w:rPr>
          <w:rFonts w:ascii="Calibri" w:hAnsi="Calibri" w:cs="Calibri"/>
          <w:color w:val="000000" w:themeColor="text1"/>
          <w:sz w:val="20"/>
          <w:szCs w:val="20"/>
        </w:rPr>
        <w:t>hotovitel předal</w:t>
      </w:r>
      <w:r w:rsidR="00EB06A8" w:rsidRPr="001E3A83">
        <w:rPr>
          <w:rFonts w:ascii="Calibri" w:hAnsi="Calibri" w:cs="Calibri"/>
          <w:color w:val="000000" w:themeColor="text1"/>
          <w:sz w:val="20"/>
          <w:szCs w:val="20"/>
        </w:rPr>
        <w:t xml:space="preserve"> Objednateli</w:t>
      </w:r>
      <w:r w:rsidR="001F3932" w:rsidRPr="001E3A83">
        <w:rPr>
          <w:rFonts w:ascii="Calibri" w:hAnsi="Calibri" w:cs="Calibri"/>
          <w:color w:val="000000" w:themeColor="text1"/>
          <w:sz w:val="20"/>
          <w:szCs w:val="20"/>
        </w:rPr>
        <w:t xml:space="preserve"> jako součást i stavby při přejímacím řízení je v délce odchylně od předchozí věty sjednána na 24 měsíců. </w:t>
      </w:r>
    </w:p>
    <w:p w:rsidR="00567336" w:rsidRPr="001E3A83" w:rsidRDefault="00567336" w:rsidP="003A6841">
      <w:pPr>
        <w:pStyle w:val="Odstavecseseznamem"/>
        <w:spacing w:after="0" w:line="240" w:lineRule="auto"/>
        <w:ind w:left="426" w:hanging="426"/>
        <w:jc w:val="both"/>
        <w:rPr>
          <w:rFonts w:ascii="Calibri" w:hAnsi="Calibri" w:cs="Calibri"/>
          <w:color w:val="000000" w:themeColor="text1"/>
          <w:sz w:val="20"/>
          <w:szCs w:val="20"/>
        </w:rPr>
      </w:pPr>
    </w:p>
    <w:p w:rsidR="00567336" w:rsidRPr="001E3A83" w:rsidRDefault="00567336" w:rsidP="003A6841">
      <w:pPr>
        <w:pStyle w:val="Odstavecseseznamem"/>
        <w:spacing w:after="0" w:line="240" w:lineRule="auto"/>
        <w:ind w:left="0"/>
        <w:jc w:val="both"/>
        <w:rPr>
          <w:rFonts w:ascii="Calibri" w:hAnsi="Calibri" w:cs="Calibri"/>
          <w:color w:val="000000" w:themeColor="text1"/>
          <w:sz w:val="20"/>
          <w:szCs w:val="20"/>
        </w:rPr>
      </w:pPr>
      <w:r w:rsidRPr="001E3A83">
        <w:rPr>
          <w:rFonts w:ascii="Calibri" w:hAnsi="Calibri" w:cs="Calibri"/>
          <w:color w:val="000000" w:themeColor="text1"/>
          <w:sz w:val="20"/>
          <w:szCs w:val="20"/>
        </w:rPr>
        <w:t>V případě rozporů o oprávněnosti reklamace strany sjednávají, že Zhotovitel vadu přesto odstraní s tím, že náklady ponese Objednatel, pokud následně dojde ke zjištění odpovědnosti Zhotovitele, budou uhrazené náklady Objednateli vráceny do 14 dnů od jeho výzvy a vada bude odstraněna Zhotovitelem bezplatně.</w:t>
      </w:r>
    </w:p>
    <w:p w:rsidR="00567336" w:rsidRPr="001E3A83" w:rsidRDefault="00567336" w:rsidP="00CB210B">
      <w:pPr>
        <w:autoSpaceDE w:val="0"/>
        <w:autoSpaceDN w:val="0"/>
        <w:adjustRightInd w:val="0"/>
        <w:spacing w:after="0" w:line="240" w:lineRule="auto"/>
        <w:rPr>
          <w:rFonts w:ascii="Calibri" w:hAnsi="Calibri" w:cs="Calibri"/>
          <w:b/>
          <w:color w:val="000000" w:themeColor="text1"/>
          <w:sz w:val="20"/>
          <w:szCs w:val="20"/>
          <w:u w:val="single"/>
        </w:rPr>
      </w:pPr>
    </w:p>
    <w:p w:rsidR="00BA7F9F" w:rsidRPr="001E3A83" w:rsidRDefault="00BA7F9F" w:rsidP="00CB210B">
      <w:pPr>
        <w:autoSpaceDE w:val="0"/>
        <w:autoSpaceDN w:val="0"/>
        <w:adjustRightInd w:val="0"/>
        <w:spacing w:after="0" w:line="240" w:lineRule="auto"/>
        <w:jc w:val="both"/>
        <w:rPr>
          <w:rFonts w:ascii="Calibri" w:hAnsi="Calibri" w:cs="Calibri"/>
          <w:color w:val="000000" w:themeColor="text1"/>
          <w:sz w:val="20"/>
          <w:szCs w:val="20"/>
        </w:rPr>
      </w:pPr>
    </w:p>
    <w:p w:rsidR="00691A9A" w:rsidRPr="001E3A83" w:rsidRDefault="00691A9A" w:rsidP="00CB210B">
      <w:pPr>
        <w:pStyle w:val="Odstavecseseznamem"/>
        <w:numPr>
          <w:ilvl w:val="0"/>
          <w:numId w:val="10"/>
        </w:numPr>
        <w:spacing w:after="0" w:line="240" w:lineRule="auto"/>
        <w:ind w:left="567" w:hanging="207"/>
        <w:jc w:val="center"/>
        <w:rPr>
          <w:rFonts w:ascii="Calibri" w:hAnsi="Calibri" w:cs="Calibri"/>
          <w:b/>
          <w:color w:val="000000" w:themeColor="text1"/>
          <w:sz w:val="20"/>
          <w:szCs w:val="20"/>
          <w:u w:val="single"/>
          <w:lang w:eastAsia="cs-CZ"/>
        </w:rPr>
      </w:pPr>
      <w:r w:rsidRPr="001E3A83">
        <w:rPr>
          <w:rFonts w:ascii="Calibri" w:hAnsi="Calibri" w:cs="Calibri"/>
          <w:b/>
          <w:color w:val="000000" w:themeColor="text1"/>
          <w:sz w:val="20"/>
          <w:szCs w:val="20"/>
          <w:u w:val="single"/>
          <w:lang w:eastAsia="cs-CZ"/>
        </w:rPr>
        <w:t>Majetkové sankce</w:t>
      </w:r>
      <w:r w:rsidR="00150850" w:rsidRPr="001E3A83">
        <w:rPr>
          <w:rFonts w:ascii="Calibri" w:hAnsi="Calibri" w:cs="Calibri"/>
          <w:b/>
          <w:color w:val="000000" w:themeColor="text1"/>
          <w:sz w:val="20"/>
          <w:szCs w:val="20"/>
          <w:u w:val="single"/>
          <w:lang w:eastAsia="cs-CZ"/>
        </w:rPr>
        <w:t>, smluvní pokuty</w:t>
      </w:r>
    </w:p>
    <w:p w:rsidR="00BA7F9F" w:rsidRPr="001E3A83" w:rsidRDefault="00BA7F9F" w:rsidP="00CB210B">
      <w:pPr>
        <w:autoSpaceDE w:val="0"/>
        <w:autoSpaceDN w:val="0"/>
        <w:adjustRightInd w:val="0"/>
        <w:spacing w:after="0" w:line="240" w:lineRule="auto"/>
        <w:jc w:val="both"/>
        <w:rPr>
          <w:rFonts w:ascii="Calibri" w:hAnsi="Calibri" w:cs="Calibri"/>
          <w:color w:val="000000" w:themeColor="text1"/>
          <w:sz w:val="20"/>
          <w:szCs w:val="20"/>
        </w:rPr>
      </w:pPr>
    </w:p>
    <w:p w:rsidR="008E6CDD" w:rsidRPr="001E3A83" w:rsidRDefault="008E6CDD" w:rsidP="00647652">
      <w:pPr>
        <w:pStyle w:val="Zkladntextodsazen"/>
        <w:spacing w:after="0"/>
        <w:ind w:left="0"/>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V případě, že objednavatel bude v prodlení </w:t>
      </w:r>
      <w:r w:rsidR="00846579" w:rsidRPr="001E3A83">
        <w:rPr>
          <w:rFonts w:ascii="Calibri" w:hAnsi="Calibri" w:cs="Calibri"/>
          <w:color w:val="000000" w:themeColor="text1"/>
          <w:sz w:val="20"/>
          <w:szCs w:val="20"/>
        </w:rPr>
        <w:t>s úhradou vystavené faktury za dílo</w:t>
      </w:r>
      <w:r w:rsidR="00BC4F2D" w:rsidRPr="001E3A83">
        <w:rPr>
          <w:rFonts w:ascii="Calibri" w:hAnsi="Calibri" w:cs="Calibri"/>
          <w:color w:val="000000" w:themeColor="text1"/>
          <w:sz w:val="20"/>
          <w:szCs w:val="20"/>
        </w:rPr>
        <w:t>,</w:t>
      </w:r>
      <w:r w:rsidR="00846579" w:rsidRPr="001E3A83">
        <w:rPr>
          <w:rFonts w:ascii="Calibri" w:hAnsi="Calibri" w:cs="Calibri"/>
          <w:color w:val="000000" w:themeColor="text1"/>
          <w:sz w:val="20"/>
          <w:szCs w:val="20"/>
        </w:rPr>
        <w:t xml:space="preserve"> </w:t>
      </w:r>
      <w:r w:rsidR="00E54491" w:rsidRPr="001E3A83">
        <w:rPr>
          <w:rFonts w:ascii="Calibri" w:hAnsi="Calibri" w:cs="Calibri"/>
          <w:color w:val="000000" w:themeColor="text1"/>
          <w:sz w:val="20"/>
          <w:szCs w:val="20"/>
        </w:rPr>
        <w:t xml:space="preserve">je objednatel povinen uhradit zhotoviteli smluvní pokutu  0,1 </w:t>
      </w:r>
      <w:r w:rsidR="00961BAE" w:rsidRPr="001E3A83">
        <w:rPr>
          <w:rFonts w:ascii="Calibri" w:hAnsi="Calibri" w:cs="Calibri"/>
          <w:color w:val="000000" w:themeColor="text1"/>
          <w:sz w:val="20"/>
          <w:szCs w:val="20"/>
        </w:rPr>
        <w:t>% denně z neuhrazené částky</w:t>
      </w:r>
      <w:r w:rsidR="00D21C8F" w:rsidRPr="001E3A83">
        <w:rPr>
          <w:rFonts w:ascii="Calibri" w:hAnsi="Calibri" w:cs="Calibri"/>
          <w:color w:val="000000" w:themeColor="text1"/>
          <w:sz w:val="20"/>
          <w:szCs w:val="20"/>
        </w:rPr>
        <w:t xml:space="preserve">, </w:t>
      </w:r>
      <w:r w:rsidR="00961BAE" w:rsidRPr="001E3A83">
        <w:rPr>
          <w:rFonts w:ascii="Calibri" w:hAnsi="Calibri" w:cs="Calibri"/>
          <w:color w:val="000000" w:themeColor="text1"/>
          <w:sz w:val="20"/>
          <w:szCs w:val="20"/>
        </w:rPr>
        <w:t>a to počínaje dnem následujícím po dni splatnosti až do úplného zaplacení ceny díla.</w:t>
      </w:r>
      <w:r w:rsidR="00076E47" w:rsidRPr="001E3A83">
        <w:rPr>
          <w:rFonts w:ascii="Calibri" w:hAnsi="Calibri" w:cs="Calibri"/>
          <w:color w:val="000000" w:themeColor="text1"/>
          <w:sz w:val="20"/>
          <w:szCs w:val="20"/>
        </w:rPr>
        <w:t xml:space="preserve"> V případě pokud bude objednavatel v prodlení </w:t>
      </w:r>
      <w:r w:rsidR="009C18AC" w:rsidRPr="001E3A83">
        <w:rPr>
          <w:rFonts w:ascii="Calibri" w:hAnsi="Calibri" w:cs="Calibri"/>
          <w:color w:val="000000" w:themeColor="text1"/>
          <w:sz w:val="20"/>
          <w:szCs w:val="20"/>
        </w:rPr>
        <w:t xml:space="preserve">více jak 30 dní po splatnosti vystavené dokladu </w:t>
      </w:r>
      <w:r w:rsidR="00E54491" w:rsidRPr="001E3A83">
        <w:rPr>
          <w:rFonts w:ascii="Calibri" w:hAnsi="Calibri" w:cs="Calibri"/>
          <w:color w:val="000000" w:themeColor="text1"/>
          <w:sz w:val="20"/>
          <w:szCs w:val="20"/>
        </w:rPr>
        <w:t xml:space="preserve">je objednatel povinen uhradit zhotoviteli smluvní pokutu </w:t>
      </w:r>
      <w:r w:rsidR="007433CA" w:rsidRPr="001E3A83">
        <w:rPr>
          <w:rFonts w:ascii="Calibri" w:hAnsi="Calibri" w:cs="Calibri"/>
          <w:color w:val="000000" w:themeColor="text1"/>
          <w:sz w:val="20"/>
          <w:szCs w:val="20"/>
        </w:rPr>
        <w:t>ve výš</w:t>
      </w:r>
      <w:r w:rsidR="00E54491" w:rsidRPr="001E3A83">
        <w:rPr>
          <w:rFonts w:ascii="Calibri" w:hAnsi="Calibri" w:cs="Calibri"/>
          <w:color w:val="000000" w:themeColor="text1"/>
          <w:sz w:val="20"/>
          <w:szCs w:val="20"/>
        </w:rPr>
        <w:t>i</w:t>
      </w:r>
      <w:r w:rsidR="007433CA" w:rsidRPr="001E3A83">
        <w:rPr>
          <w:rFonts w:ascii="Calibri" w:hAnsi="Calibri" w:cs="Calibri"/>
          <w:color w:val="000000" w:themeColor="text1"/>
          <w:sz w:val="20"/>
          <w:szCs w:val="20"/>
        </w:rPr>
        <w:t xml:space="preserve"> 2.000 Kč </w:t>
      </w:r>
      <w:r w:rsidR="004C474E" w:rsidRPr="001E3A83">
        <w:rPr>
          <w:rFonts w:ascii="Calibri" w:hAnsi="Calibri" w:cs="Calibri"/>
          <w:color w:val="000000" w:themeColor="text1"/>
          <w:sz w:val="20"/>
          <w:szCs w:val="20"/>
        </w:rPr>
        <w:t>za každý započatý den</w:t>
      </w:r>
      <w:r w:rsidR="00E54491" w:rsidRPr="001E3A83">
        <w:rPr>
          <w:rFonts w:ascii="Calibri" w:hAnsi="Calibri" w:cs="Calibri"/>
          <w:color w:val="000000" w:themeColor="text1"/>
          <w:sz w:val="20"/>
          <w:szCs w:val="20"/>
        </w:rPr>
        <w:t xml:space="preserve"> prodlení</w:t>
      </w:r>
      <w:r w:rsidR="004C474E" w:rsidRPr="001E3A83">
        <w:rPr>
          <w:rFonts w:ascii="Calibri" w:hAnsi="Calibri" w:cs="Calibri"/>
          <w:color w:val="000000" w:themeColor="text1"/>
          <w:sz w:val="20"/>
          <w:szCs w:val="20"/>
        </w:rPr>
        <w:t>.</w:t>
      </w:r>
      <w:r w:rsidR="00E54491" w:rsidRPr="001E3A83">
        <w:rPr>
          <w:rFonts w:ascii="Calibri" w:hAnsi="Calibri" w:cs="Calibri"/>
          <w:color w:val="000000" w:themeColor="text1"/>
          <w:sz w:val="20"/>
          <w:szCs w:val="20"/>
        </w:rPr>
        <w:t xml:space="preserve"> Uhrazením smluvní pokuty není dotčeno právo Zhotovitele domáhat se práva na náhradu škody.</w:t>
      </w:r>
    </w:p>
    <w:p w:rsidR="00CE3B6D" w:rsidRPr="001E3A83" w:rsidRDefault="00CE3B6D" w:rsidP="00CB210B">
      <w:pPr>
        <w:widowControl w:val="0"/>
        <w:spacing w:after="0" w:line="240" w:lineRule="auto"/>
        <w:rPr>
          <w:rFonts w:ascii="Calibri" w:hAnsi="Calibri" w:cs="Calibri"/>
          <w:snapToGrid w:val="0"/>
          <w:color w:val="000000" w:themeColor="text1"/>
          <w:sz w:val="20"/>
          <w:szCs w:val="20"/>
        </w:rPr>
      </w:pPr>
    </w:p>
    <w:p w:rsidR="00A57876" w:rsidRPr="001E3A83" w:rsidRDefault="00A57876" w:rsidP="00CB210B">
      <w:pPr>
        <w:widowControl w:val="0"/>
        <w:spacing w:after="0" w:line="240" w:lineRule="auto"/>
        <w:rPr>
          <w:rFonts w:ascii="Calibri" w:hAnsi="Calibri" w:cs="Calibri"/>
          <w:snapToGrid w:val="0"/>
          <w:color w:val="000000" w:themeColor="text1"/>
          <w:sz w:val="20"/>
          <w:szCs w:val="20"/>
        </w:rPr>
      </w:pPr>
    </w:p>
    <w:p w:rsidR="009F411B" w:rsidRPr="001E3A83" w:rsidRDefault="009F411B" w:rsidP="00CB210B">
      <w:pPr>
        <w:pStyle w:val="Odstavecseseznamem"/>
        <w:widowControl w:val="0"/>
        <w:numPr>
          <w:ilvl w:val="0"/>
          <w:numId w:val="10"/>
        </w:numPr>
        <w:spacing w:after="0" w:line="240" w:lineRule="auto"/>
        <w:ind w:left="567" w:hanging="207"/>
        <w:jc w:val="center"/>
        <w:rPr>
          <w:rFonts w:ascii="Calibri" w:hAnsi="Calibri" w:cs="Calibri"/>
          <w:b/>
          <w:snapToGrid w:val="0"/>
          <w:color w:val="000000" w:themeColor="text1"/>
          <w:sz w:val="20"/>
          <w:szCs w:val="20"/>
          <w:u w:val="single"/>
        </w:rPr>
      </w:pPr>
      <w:r w:rsidRPr="001E3A83">
        <w:rPr>
          <w:rFonts w:ascii="Calibri" w:hAnsi="Calibri" w:cs="Calibri"/>
          <w:b/>
          <w:snapToGrid w:val="0"/>
          <w:color w:val="000000" w:themeColor="text1"/>
          <w:sz w:val="20"/>
          <w:szCs w:val="20"/>
          <w:u w:val="single"/>
        </w:rPr>
        <w:t>Závěrečná u</w:t>
      </w:r>
      <w:r w:rsidR="00A1784A" w:rsidRPr="001E3A83">
        <w:rPr>
          <w:rFonts w:ascii="Calibri" w:hAnsi="Calibri" w:cs="Calibri"/>
          <w:b/>
          <w:snapToGrid w:val="0"/>
          <w:color w:val="000000" w:themeColor="text1"/>
          <w:sz w:val="20"/>
          <w:szCs w:val="20"/>
          <w:u w:val="single"/>
        </w:rPr>
        <w:t>j</w:t>
      </w:r>
      <w:r w:rsidRPr="001E3A83">
        <w:rPr>
          <w:rFonts w:ascii="Calibri" w:hAnsi="Calibri" w:cs="Calibri"/>
          <w:b/>
          <w:snapToGrid w:val="0"/>
          <w:color w:val="000000" w:themeColor="text1"/>
          <w:sz w:val="20"/>
          <w:szCs w:val="20"/>
          <w:u w:val="single"/>
        </w:rPr>
        <w:t>ednán</w:t>
      </w:r>
      <w:r w:rsidR="006C0462" w:rsidRPr="001E3A83">
        <w:rPr>
          <w:rFonts w:ascii="Calibri" w:hAnsi="Calibri" w:cs="Calibri"/>
          <w:b/>
          <w:snapToGrid w:val="0"/>
          <w:color w:val="000000" w:themeColor="text1"/>
          <w:sz w:val="20"/>
          <w:szCs w:val="20"/>
          <w:u w:val="single"/>
        </w:rPr>
        <w:t>í</w:t>
      </w:r>
    </w:p>
    <w:p w:rsidR="006C0462" w:rsidRPr="001E3A83" w:rsidRDefault="006C0462" w:rsidP="00CB210B">
      <w:pPr>
        <w:pStyle w:val="Odstavecseseznamem"/>
        <w:widowControl w:val="0"/>
        <w:spacing w:after="0" w:line="240" w:lineRule="auto"/>
        <w:ind w:left="1080"/>
        <w:rPr>
          <w:rFonts w:ascii="Calibri" w:hAnsi="Calibri" w:cs="Calibri"/>
          <w:b/>
          <w:snapToGrid w:val="0"/>
          <w:color w:val="000000" w:themeColor="text1"/>
          <w:sz w:val="20"/>
          <w:szCs w:val="20"/>
          <w:u w:val="single"/>
        </w:rPr>
      </w:pPr>
    </w:p>
    <w:p w:rsidR="00CE15A6" w:rsidRPr="001E3A83" w:rsidRDefault="009F411B" w:rsidP="003A6841">
      <w:pPr>
        <w:pStyle w:val="Odstavecseseznamem"/>
        <w:widowControl w:val="0"/>
        <w:numPr>
          <w:ilvl w:val="0"/>
          <w:numId w:val="17"/>
        </w:numPr>
        <w:spacing w:after="0" w:line="240" w:lineRule="auto"/>
        <w:jc w:val="both"/>
        <w:rPr>
          <w:rFonts w:ascii="Calibri" w:hAnsi="Calibri" w:cs="Calibri"/>
          <w:snapToGrid w:val="0"/>
          <w:color w:val="000000" w:themeColor="text1"/>
          <w:sz w:val="20"/>
          <w:szCs w:val="20"/>
        </w:rPr>
      </w:pPr>
      <w:r w:rsidRPr="001E3A83">
        <w:rPr>
          <w:rFonts w:ascii="Calibri" w:hAnsi="Calibri" w:cs="Calibri"/>
          <w:color w:val="000000" w:themeColor="text1"/>
          <w:sz w:val="20"/>
          <w:szCs w:val="20"/>
        </w:rPr>
        <w:t>Pokud není v této smlouvě uvedeno jinak, platí příslušné ustanovení občanského zákoníku.</w:t>
      </w:r>
    </w:p>
    <w:p w:rsidR="00CE15A6" w:rsidRPr="001E3A83" w:rsidRDefault="009F411B" w:rsidP="003A6841">
      <w:pPr>
        <w:pStyle w:val="Odstavecseseznamem"/>
        <w:widowControl w:val="0"/>
        <w:numPr>
          <w:ilvl w:val="0"/>
          <w:numId w:val="17"/>
        </w:numPr>
        <w:spacing w:after="0" w:line="240" w:lineRule="auto"/>
        <w:jc w:val="both"/>
        <w:rPr>
          <w:rFonts w:ascii="Calibri" w:hAnsi="Calibri" w:cs="Calibri"/>
          <w:snapToGrid w:val="0"/>
          <w:color w:val="000000" w:themeColor="text1"/>
          <w:sz w:val="20"/>
          <w:szCs w:val="20"/>
        </w:rPr>
      </w:pPr>
      <w:r w:rsidRPr="001E3A83">
        <w:rPr>
          <w:rFonts w:ascii="Calibri" w:hAnsi="Calibri" w:cs="Calibri"/>
          <w:color w:val="000000" w:themeColor="text1"/>
          <w:sz w:val="20"/>
          <w:szCs w:val="20"/>
        </w:rPr>
        <w:t>Veškeré dodatky k této smlouvě budou provedeny v písemné formě a podepsány zástupci smluvních stran v této smlouvě uvedenými.</w:t>
      </w:r>
    </w:p>
    <w:p w:rsidR="009F411B" w:rsidRPr="001E3A83" w:rsidRDefault="009F411B" w:rsidP="003A6841">
      <w:pPr>
        <w:pStyle w:val="Odstavecseseznamem"/>
        <w:widowControl w:val="0"/>
        <w:numPr>
          <w:ilvl w:val="0"/>
          <w:numId w:val="17"/>
        </w:numPr>
        <w:spacing w:after="0" w:line="240" w:lineRule="auto"/>
        <w:jc w:val="both"/>
        <w:rPr>
          <w:rFonts w:ascii="Calibri" w:hAnsi="Calibri" w:cs="Calibri"/>
          <w:snapToGrid w:val="0"/>
          <w:color w:val="000000" w:themeColor="text1"/>
          <w:sz w:val="20"/>
          <w:szCs w:val="20"/>
        </w:rPr>
      </w:pPr>
      <w:r w:rsidRPr="001E3A83">
        <w:rPr>
          <w:rFonts w:ascii="Calibri" w:hAnsi="Calibri" w:cs="Calibri"/>
          <w:color w:val="000000" w:themeColor="text1"/>
          <w:sz w:val="20"/>
          <w:szCs w:val="20"/>
        </w:rPr>
        <w:t>Tato smlouva nabývá platnosti a účinnosti dnem jejího podpisu oběma stranami.</w:t>
      </w:r>
    </w:p>
    <w:p w:rsidR="0081112D" w:rsidRPr="001E3A83" w:rsidRDefault="00A1784A" w:rsidP="003A6841">
      <w:pPr>
        <w:pStyle w:val="Odstavecseseznamem"/>
        <w:widowControl w:val="0"/>
        <w:numPr>
          <w:ilvl w:val="0"/>
          <w:numId w:val="17"/>
        </w:numPr>
        <w:spacing w:after="0" w:line="240" w:lineRule="auto"/>
        <w:jc w:val="both"/>
        <w:rPr>
          <w:rFonts w:ascii="Calibri" w:hAnsi="Calibri" w:cs="Calibri"/>
          <w:snapToGrid w:val="0"/>
          <w:color w:val="000000" w:themeColor="text1"/>
          <w:sz w:val="20"/>
          <w:szCs w:val="20"/>
        </w:rPr>
      </w:pPr>
      <w:r w:rsidRPr="001E3A83">
        <w:rPr>
          <w:rFonts w:ascii="Calibri" w:hAnsi="Calibri" w:cs="Calibri"/>
          <w:color w:val="000000" w:themeColor="text1"/>
          <w:sz w:val="20"/>
          <w:szCs w:val="20"/>
        </w:rPr>
        <w:t>Vlastníkem díla se objednatel stává okamžikem úplného uhrazení ceny díla podle této smlouvy.</w:t>
      </w:r>
    </w:p>
    <w:p w:rsidR="00EB06A8" w:rsidRPr="001E3A83" w:rsidRDefault="00EB06A8" w:rsidP="003A6841">
      <w:pPr>
        <w:pStyle w:val="Bezmezer"/>
        <w:numPr>
          <w:ilvl w:val="0"/>
          <w:numId w:val="17"/>
        </w:numPr>
        <w:jc w:val="both"/>
        <w:rPr>
          <w:rFonts w:ascii="Calibri" w:hAnsi="Calibri" w:cs="Calibri"/>
          <w:color w:val="000000" w:themeColor="text1"/>
          <w:sz w:val="20"/>
          <w:szCs w:val="20"/>
        </w:rPr>
      </w:pPr>
      <w:r w:rsidRPr="001E3A83">
        <w:rPr>
          <w:rFonts w:ascii="Calibri" w:hAnsi="Calibri" w:cs="Calibri"/>
          <w:color w:val="000000" w:themeColor="text1"/>
          <w:sz w:val="20"/>
          <w:szCs w:val="20"/>
        </w:rPr>
        <w:t>Smluvní strany prohlašují, že žádné ustanovení této smlouvy nevede ke zneužítí k vytváření nebo k využití závislosti slabší strany a k dosažené zřejmé a nedůvodné nerovnováhy ve vzájemných právech a povinnostech Smluvních stran.</w:t>
      </w:r>
    </w:p>
    <w:p w:rsidR="00B1454B" w:rsidRPr="001E3A83" w:rsidRDefault="00B1454B" w:rsidP="003A6841">
      <w:pPr>
        <w:pStyle w:val="Bezmezer"/>
        <w:numPr>
          <w:ilvl w:val="0"/>
          <w:numId w:val="17"/>
        </w:numPr>
        <w:jc w:val="both"/>
        <w:rPr>
          <w:rFonts w:ascii="Calibri" w:hAnsi="Calibri" w:cs="Calibri"/>
          <w:color w:val="000000" w:themeColor="text1"/>
          <w:sz w:val="20"/>
          <w:szCs w:val="20"/>
        </w:rPr>
      </w:pPr>
      <w:r w:rsidRPr="001E3A83">
        <w:rPr>
          <w:rFonts w:ascii="Calibri" w:hAnsi="Calibri" w:cs="Calibri"/>
          <w:color w:val="000000" w:themeColor="text1"/>
          <w:sz w:val="20"/>
          <w:szCs w:val="20"/>
        </w:rPr>
        <w:t>Smluvní strany souhlasí s uveřejněním celého znění této smlouvy vč. všech případných dodatků v souladu se zákonem č. 340/2015 Sb., o registru smluv, v platném znění, na profilu zadavatele (objednatele) v souladu se zákonem č. 137/2006 Sb., o veřejných zakázkách, v platném znění a Směrnicí Rady Plzeňského kraje č. 1/2014, o zadávání veřejných zakázek, v platném znění.</w:t>
      </w:r>
    </w:p>
    <w:p w:rsidR="009F411B" w:rsidRPr="001E3A83" w:rsidRDefault="009F411B" w:rsidP="003A6841">
      <w:pPr>
        <w:pStyle w:val="Odstavecseseznamem"/>
        <w:widowControl w:val="0"/>
        <w:numPr>
          <w:ilvl w:val="0"/>
          <w:numId w:val="17"/>
        </w:numPr>
        <w:spacing w:after="0" w:line="240" w:lineRule="auto"/>
        <w:jc w:val="both"/>
        <w:rPr>
          <w:rFonts w:ascii="Calibri" w:hAnsi="Calibri" w:cs="Calibri"/>
          <w:snapToGrid w:val="0"/>
          <w:color w:val="000000" w:themeColor="text1"/>
          <w:sz w:val="20"/>
          <w:szCs w:val="20"/>
        </w:rPr>
      </w:pPr>
      <w:r w:rsidRPr="001E3A83">
        <w:rPr>
          <w:rFonts w:ascii="Calibri" w:hAnsi="Calibri" w:cs="Calibri"/>
          <w:color w:val="000000" w:themeColor="text1"/>
          <w:sz w:val="20"/>
          <w:szCs w:val="20"/>
        </w:rPr>
        <w:t>Tato smlouva je vyhotovena ve dvou (2) stejnopisech, z nichž každá ze smluvních stran obdrží jedno (1) vyhotovení</w:t>
      </w:r>
    </w:p>
    <w:p w:rsidR="00F06B3D" w:rsidRPr="001E3A83" w:rsidRDefault="00F06B3D" w:rsidP="00CB210B">
      <w:pPr>
        <w:widowControl w:val="0"/>
        <w:spacing w:after="0" w:line="240" w:lineRule="auto"/>
        <w:rPr>
          <w:rFonts w:ascii="Calibri" w:hAnsi="Calibri" w:cs="Calibri"/>
          <w:snapToGrid w:val="0"/>
          <w:color w:val="000000" w:themeColor="text1"/>
          <w:sz w:val="20"/>
          <w:szCs w:val="20"/>
        </w:rPr>
      </w:pPr>
    </w:p>
    <w:p w:rsidR="00A57876" w:rsidRPr="001E3A83" w:rsidRDefault="00A57876" w:rsidP="00CB210B">
      <w:pPr>
        <w:widowControl w:val="0"/>
        <w:spacing w:after="0" w:line="240" w:lineRule="auto"/>
        <w:rPr>
          <w:rFonts w:ascii="Calibri" w:hAnsi="Calibri" w:cs="Calibri"/>
          <w:snapToGrid w:val="0"/>
          <w:color w:val="000000" w:themeColor="text1"/>
          <w:sz w:val="20"/>
          <w:szCs w:val="20"/>
        </w:rPr>
      </w:pPr>
    </w:p>
    <w:p w:rsidR="00F06B3D" w:rsidRPr="001E3A83" w:rsidRDefault="00C127AD" w:rsidP="00CB210B">
      <w:pPr>
        <w:pStyle w:val="Odstavecseseznamem"/>
        <w:widowControl w:val="0"/>
        <w:numPr>
          <w:ilvl w:val="0"/>
          <w:numId w:val="10"/>
        </w:numPr>
        <w:spacing w:after="0" w:line="240" w:lineRule="auto"/>
        <w:ind w:left="567" w:hanging="207"/>
        <w:jc w:val="center"/>
        <w:rPr>
          <w:rFonts w:ascii="Calibri" w:hAnsi="Calibri" w:cs="Calibri"/>
          <w:b/>
          <w:snapToGrid w:val="0"/>
          <w:color w:val="000000" w:themeColor="text1"/>
          <w:sz w:val="20"/>
          <w:szCs w:val="20"/>
          <w:u w:val="single"/>
        </w:rPr>
      </w:pPr>
      <w:r w:rsidRPr="001E3A83">
        <w:rPr>
          <w:rFonts w:ascii="Calibri" w:hAnsi="Calibri" w:cs="Calibri"/>
          <w:b/>
          <w:snapToGrid w:val="0"/>
          <w:color w:val="000000" w:themeColor="text1"/>
          <w:sz w:val="20"/>
          <w:szCs w:val="20"/>
          <w:u w:val="single"/>
        </w:rPr>
        <w:t>Seznam příloh</w:t>
      </w:r>
    </w:p>
    <w:p w:rsidR="006B2D58" w:rsidRPr="001E3A83" w:rsidRDefault="006B2D58" w:rsidP="00CB210B">
      <w:pPr>
        <w:pStyle w:val="Odstavecseseznamem"/>
        <w:widowControl w:val="0"/>
        <w:spacing w:after="0" w:line="240" w:lineRule="auto"/>
        <w:ind w:left="1080"/>
        <w:rPr>
          <w:rFonts w:ascii="Calibri" w:hAnsi="Calibri" w:cs="Calibri"/>
          <w:snapToGrid w:val="0"/>
          <w:color w:val="000000" w:themeColor="text1"/>
          <w:sz w:val="20"/>
          <w:szCs w:val="20"/>
        </w:rPr>
      </w:pPr>
    </w:p>
    <w:p w:rsidR="006B2D58" w:rsidRPr="001E3A83" w:rsidRDefault="006B2D58" w:rsidP="00CB210B">
      <w:pPr>
        <w:spacing w:after="0" w:line="240" w:lineRule="auto"/>
        <w:rPr>
          <w:rFonts w:ascii="Calibri" w:hAnsi="Calibri" w:cs="Calibri"/>
          <w:color w:val="000000" w:themeColor="text1"/>
          <w:sz w:val="20"/>
          <w:szCs w:val="20"/>
          <w:lang w:eastAsia="cs-CZ"/>
        </w:rPr>
      </w:pPr>
      <w:r w:rsidRPr="001E3A83">
        <w:rPr>
          <w:rFonts w:ascii="Calibri" w:hAnsi="Calibri" w:cs="Calibri"/>
          <w:color w:val="000000" w:themeColor="text1"/>
          <w:sz w:val="20"/>
          <w:szCs w:val="20"/>
          <w:lang w:eastAsia="cs-CZ"/>
        </w:rPr>
        <w:t>Níže uvedené přílohy jsou nedílnou součástí smlouvy:</w:t>
      </w:r>
    </w:p>
    <w:p w:rsidR="006B2D58" w:rsidRPr="001E3A83" w:rsidRDefault="00B1454B" w:rsidP="00CB210B">
      <w:pPr>
        <w:numPr>
          <w:ilvl w:val="0"/>
          <w:numId w:val="18"/>
        </w:numPr>
        <w:spacing w:after="0" w:line="240" w:lineRule="auto"/>
        <w:rPr>
          <w:rFonts w:ascii="Calibri" w:hAnsi="Calibri" w:cs="Calibri"/>
          <w:color w:val="000000" w:themeColor="text1"/>
          <w:sz w:val="20"/>
          <w:szCs w:val="20"/>
          <w:lang w:eastAsia="cs-CZ"/>
        </w:rPr>
      </w:pPr>
      <w:r w:rsidRPr="001E3A83">
        <w:rPr>
          <w:rFonts w:ascii="Calibri" w:hAnsi="Calibri" w:cs="Calibri"/>
          <w:color w:val="000000" w:themeColor="text1"/>
          <w:sz w:val="20"/>
          <w:szCs w:val="20"/>
        </w:rPr>
        <w:t>Nabídka</w:t>
      </w:r>
      <w:r w:rsidR="006B2D58" w:rsidRPr="001E3A83">
        <w:rPr>
          <w:rFonts w:ascii="Calibri" w:hAnsi="Calibri" w:cs="Calibri"/>
          <w:color w:val="000000" w:themeColor="text1"/>
          <w:sz w:val="20"/>
          <w:szCs w:val="20"/>
        </w:rPr>
        <w:tab/>
      </w:r>
    </w:p>
    <w:p w:rsidR="006B2D58" w:rsidRPr="001E3A83" w:rsidRDefault="006B2D58" w:rsidP="00B1454B">
      <w:pPr>
        <w:spacing w:after="0" w:line="240" w:lineRule="auto"/>
        <w:ind w:left="720"/>
        <w:rPr>
          <w:rFonts w:ascii="Calibri" w:hAnsi="Calibri" w:cs="Calibri"/>
          <w:color w:val="000000" w:themeColor="text1"/>
          <w:sz w:val="20"/>
          <w:szCs w:val="20"/>
          <w:lang w:eastAsia="cs-CZ"/>
        </w:rPr>
      </w:pPr>
      <w:r w:rsidRPr="001E3A83">
        <w:rPr>
          <w:rFonts w:ascii="Calibri" w:hAnsi="Calibri" w:cs="Calibri"/>
          <w:color w:val="000000" w:themeColor="text1"/>
          <w:sz w:val="20"/>
          <w:szCs w:val="20"/>
        </w:rPr>
        <w:tab/>
      </w:r>
    </w:p>
    <w:p w:rsidR="006B2D58" w:rsidRPr="001E3A83" w:rsidRDefault="006B2D58" w:rsidP="00CB210B">
      <w:pPr>
        <w:widowControl w:val="0"/>
        <w:spacing w:after="0" w:line="240" w:lineRule="auto"/>
        <w:rPr>
          <w:rFonts w:ascii="Calibri" w:hAnsi="Calibri" w:cs="Calibri"/>
          <w:snapToGrid w:val="0"/>
          <w:color w:val="000000" w:themeColor="text1"/>
          <w:sz w:val="20"/>
          <w:szCs w:val="20"/>
        </w:rPr>
      </w:pPr>
    </w:p>
    <w:p w:rsidR="00CF2EE1" w:rsidRPr="001E3A83" w:rsidRDefault="00CF2EE1" w:rsidP="00CB210B">
      <w:pPr>
        <w:autoSpaceDE w:val="0"/>
        <w:autoSpaceDN w:val="0"/>
        <w:adjustRightInd w:val="0"/>
        <w:spacing w:after="0" w:line="240" w:lineRule="auto"/>
        <w:jc w:val="both"/>
        <w:rPr>
          <w:rFonts w:ascii="Calibri" w:hAnsi="Calibri" w:cs="Calibri"/>
          <w:color w:val="000000" w:themeColor="text1"/>
          <w:sz w:val="20"/>
          <w:szCs w:val="20"/>
        </w:rPr>
      </w:pPr>
    </w:p>
    <w:p w:rsidR="00A57876" w:rsidRPr="001E3A83" w:rsidRDefault="00A57876" w:rsidP="00CB210B">
      <w:pPr>
        <w:autoSpaceDE w:val="0"/>
        <w:autoSpaceDN w:val="0"/>
        <w:adjustRightInd w:val="0"/>
        <w:spacing w:after="0" w:line="240" w:lineRule="auto"/>
        <w:jc w:val="both"/>
        <w:rPr>
          <w:rFonts w:ascii="Calibri" w:hAnsi="Calibri" w:cs="Calibri"/>
          <w:color w:val="000000" w:themeColor="text1"/>
          <w:sz w:val="20"/>
          <w:szCs w:val="20"/>
        </w:rPr>
      </w:pPr>
    </w:p>
    <w:p w:rsidR="009E3205" w:rsidRPr="001E3A83" w:rsidRDefault="009E3205" w:rsidP="00CB210B">
      <w:p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 xml:space="preserve">V Praze dne </w:t>
      </w:r>
      <w:r w:rsidR="00B71BB9" w:rsidRPr="001E3A83">
        <w:rPr>
          <w:rFonts w:ascii="Calibri" w:hAnsi="Calibri" w:cs="Calibri"/>
          <w:color w:val="000000" w:themeColor="text1"/>
          <w:sz w:val="20"/>
          <w:szCs w:val="20"/>
        </w:rPr>
        <w:t>…………………………….</w:t>
      </w:r>
      <w:r w:rsidR="00646B53" w:rsidRPr="001E3A83">
        <w:rPr>
          <w:rFonts w:ascii="Calibri" w:hAnsi="Calibri" w:cs="Calibri"/>
          <w:color w:val="000000" w:themeColor="text1"/>
          <w:sz w:val="20"/>
          <w:szCs w:val="20"/>
        </w:rPr>
        <w:tab/>
      </w:r>
      <w:r w:rsidR="00646B53" w:rsidRPr="001E3A83">
        <w:rPr>
          <w:rFonts w:ascii="Calibri" w:hAnsi="Calibri" w:cs="Calibri"/>
          <w:color w:val="000000" w:themeColor="text1"/>
          <w:sz w:val="20"/>
          <w:szCs w:val="20"/>
        </w:rPr>
        <w:tab/>
      </w:r>
      <w:r w:rsidR="00646B53" w:rsidRPr="001E3A83">
        <w:rPr>
          <w:rFonts w:ascii="Calibri" w:hAnsi="Calibri" w:cs="Calibri"/>
          <w:color w:val="000000" w:themeColor="text1"/>
          <w:sz w:val="20"/>
          <w:szCs w:val="20"/>
        </w:rPr>
        <w:tab/>
      </w:r>
      <w:r w:rsidR="00646B53" w:rsidRPr="001E3A83">
        <w:rPr>
          <w:rFonts w:ascii="Calibri" w:hAnsi="Calibri" w:cs="Calibri"/>
          <w:color w:val="000000" w:themeColor="text1"/>
          <w:sz w:val="20"/>
          <w:szCs w:val="20"/>
        </w:rPr>
        <w:tab/>
      </w:r>
      <w:r w:rsidR="00646B53" w:rsidRPr="001E3A83">
        <w:rPr>
          <w:rFonts w:ascii="Calibri" w:hAnsi="Calibri" w:cs="Calibri"/>
          <w:color w:val="000000" w:themeColor="text1"/>
          <w:sz w:val="20"/>
          <w:szCs w:val="20"/>
        </w:rPr>
        <w:tab/>
        <w:t>V</w:t>
      </w:r>
      <w:r w:rsidR="00B1454B" w:rsidRPr="001E3A83">
        <w:rPr>
          <w:rFonts w:ascii="Calibri" w:hAnsi="Calibri" w:cs="Calibri"/>
          <w:color w:val="000000" w:themeColor="text1"/>
          <w:sz w:val="20"/>
          <w:szCs w:val="20"/>
        </w:rPr>
        <w:t xml:space="preserve"> Plzni </w:t>
      </w:r>
      <w:r w:rsidR="00646B53" w:rsidRPr="001E3A83">
        <w:rPr>
          <w:rFonts w:ascii="Calibri" w:hAnsi="Calibri" w:cs="Calibri"/>
          <w:color w:val="000000" w:themeColor="text1"/>
          <w:sz w:val="20"/>
          <w:szCs w:val="20"/>
        </w:rPr>
        <w:t xml:space="preserve"> dne …………………….</w:t>
      </w:r>
    </w:p>
    <w:p w:rsidR="00DB6354" w:rsidRPr="001E3A83" w:rsidRDefault="00DB6354" w:rsidP="00CB210B">
      <w:pPr>
        <w:autoSpaceDE w:val="0"/>
        <w:autoSpaceDN w:val="0"/>
        <w:adjustRightInd w:val="0"/>
        <w:spacing w:after="0" w:line="240" w:lineRule="auto"/>
        <w:jc w:val="both"/>
        <w:rPr>
          <w:rFonts w:ascii="Calibri" w:hAnsi="Calibri" w:cs="Calibri"/>
          <w:color w:val="000000" w:themeColor="text1"/>
          <w:sz w:val="20"/>
          <w:szCs w:val="20"/>
        </w:rPr>
      </w:pPr>
    </w:p>
    <w:p w:rsidR="00DB6354" w:rsidRPr="001E3A83" w:rsidRDefault="00DB6354" w:rsidP="00CB210B">
      <w:pPr>
        <w:autoSpaceDE w:val="0"/>
        <w:autoSpaceDN w:val="0"/>
        <w:adjustRightInd w:val="0"/>
        <w:spacing w:after="0" w:line="240" w:lineRule="auto"/>
        <w:jc w:val="both"/>
        <w:rPr>
          <w:rFonts w:ascii="Calibri" w:hAnsi="Calibri" w:cs="Calibri"/>
          <w:color w:val="000000" w:themeColor="text1"/>
          <w:sz w:val="20"/>
          <w:szCs w:val="20"/>
        </w:rPr>
      </w:pPr>
    </w:p>
    <w:p w:rsidR="00646B53" w:rsidRPr="001E3A83" w:rsidRDefault="00646B53" w:rsidP="00CB210B">
      <w:pPr>
        <w:autoSpaceDE w:val="0"/>
        <w:autoSpaceDN w:val="0"/>
        <w:adjustRightInd w:val="0"/>
        <w:spacing w:after="0" w:line="240" w:lineRule="auto"/>
        <w:jc w:val="both"/>
        <w:rPr>
          <w:rFonts w:ascii="Calibri" w:hAnsi="Calibri" w:cs="Calibri"/>
          <w:color w:val="000000" w:themeColor="text1"/>
          <w:sz w:val="20"/>
          <w:szCs w:val="20"/>
        </w:rPr>
      </w:pPr>
    </w:p>
    <w:p w:rsidR="00646B53" w:rsidRPr="001E3A83" w:rsidRDefault="00646B53" w:rsidP="00CB210B">
      <w:pPr>
        <w:autoSpaceDE w:val="0"/>
        <w:autoSpaceDN w:val="0"/>
        <w:adjustRightInd w:val="0"/>
        <w:spacing w:after="0" w:line="240" w:lineRule="auto"/>
        <w:jc w:val="both"/>
        <w:rPr>
          <w:rFonts w:ascii="Calibri" w:hAnsi="Calibri" w:cs="Calibri"/>
          <w:color w:val="000000" w:themeColor="text1"/>
          <w:sz w:val="20"/>
          <w:szCs w:val="20"/>
        </w:rPr>
      </w:pPr>
    </w:p>
    <w:p w:rsidR="009E3205" w:rsidRPr="001E3A83" w:rsidRDefault="009E3205" w:rsidP="00CB210B">
      <w:p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w:t>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t>……………………………………………</w:t>
      </w:r>
    </w:p>
    <w:p w:rsidR="009E3205" w:rsidRPr="001E3A83" w:rsidRDefault="009E3205" w:rsidP="00CB210B">
      <w:pPr>
        <w:autoSpaceDE w:val="0"/>
        <w:autoSpaceDN w:val="0"/>
        <w:adjustRightInd w:val="0"/>
        <w:spacing w:after="0" w:line="240" w:lineRule="auto"/>
        <w:jc w:val="both"/>
        <w:rPr>
          <w:rFonts w:ascii="Calibri" w:hAnsi="Calibri" w:cs="Calibri"/>
          <w:color w:val="000000" w:themeColor="text1"/>
          <w:sz w:val="20"/>
          <w:szCs w:val="20"/>
        </w:rPr>
      </w:pPr>
      <w:r w:rsidRPr="001E3A83">
        <w:rPr>
          <w:rFonts w:ascii="Calibri" w:hAnsi="Calibri" w:cs="Calibri"/>
          <w:color w:val="000000" w:themeColor="text1"/>
          <w:sz w:val="20"/>
          <w:szCs w:val="20"/>
        </w:rPr>
        <w:t>za zhotovitele</w:t>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t>za objednatele</w:t>
      </w:r>
    </w:p>
    <w:p w:rsidR="009E3205" w:rsidRPr="001E3A83" w:rsidRDefault="009E3205" w:rsidP="00CB210B">
      <w:pPr>
        <w:autoSpaceDE w:val="0"/>
        <w:autoSpaceDN w:val="0"/>
        <w:adjustRightInd w:val="0"/>
        <w:spacing w:after="0" w:line="240" w:lineRule="auto"/>
        <w:jc w:val="both"/>
        <w:rPr>
          <w:rFonts w:ascii="Calibri" w:hAnsi="Calibri" w:cs="Calibri"/>
          <w:b/>
          <w:bCs/>
          <w:color w:val="000000" w:themeColor="text1"/>
          <w:sz w:val="20"/>
          <w:szCs w:val="20"/>
        </w:rPr>
      </w:pPr>
      <w:r w:rsidRPr="001E3A83">
        <w:rPr>
          <w:rFonts w:ascii="Calibri" w:hAnsi="Calibri" w:cs="Calibri"/>
          <w:b/>
          <w:bCs/>
          <w:color w:val="000000" w:themeColor="text1"/>
          <w:sz w:val="20"/>
          <w:szCs w:val="20"/>
        </w:rPr>
        <w:t>GTBC CZ s.r.o.</w:t>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CF2EE1" w:rsidRPr="001E3A83">
        <w:rPr>
          <w:rFonts w:ascii="Calibri" w:hAnsi="Calibri" w:cs="Calibri"/>
          <w:b/>
          <w:bCs/>
          <w:color w:val="000000" w:themeColor="text1"/>
          <w:sz w:val="20"/>
          <w:szCs w:val="20"/>
        </w:rPr>
        <w:tab/>
      </w:r>
      <w:r w:rsidR="00AE0FD6" w:rsidRPr="001E3A83">
        <w:rPr>
          <w:rFonts w:ascii="Calibri" w:hAnsi="Calibri" w:cs="Calibri"/>
          <w:b/>
          <w:bCs/>
          <w:color w:val="000000" w:themeColor="text1"/>
          <w:sz w:val="20"/>
          <w:szCs w:val="20"/>
        </w:rPr>
        <w:tab/>
      </w:r>
      <w:r w:rsidR="00B1454B" w:rsidRPr="001E3A83">
        <w:rPr>
          <w:rFonts w:ascii="Calibri" w:hAnsi="Calibri" w:cs="Calibri"/>
          <w:b/>
          <w:bCs/>
          <w:color w:val="000000" w:themeColor="text1"/>
          <w:sz w:val="20"/>
          <w:szCs w:val="20"/>
        </w:rPr>
        <w:t>Ing. Rostislav Študent</w:t>
      </w:r>
    </w:p>
    <w:p w:rsidR="00B1454B" w:rsidRPr="001E3A83" w:rsidRDefault="009E3205" w:rsidP="00B1454B">
      <w:pPr>
        <w:pStyle w:val="Styl"/>
        <w:ind w:left="6370" w:right="91" w:hanging="6370"/>
        <w:rPr>
          <w:rFonts w:ascii="Calibri" w:hAnsi="Calibri" w:cs="Calibri"/>
          <w:sz w:val="20"/>
          <w:szCs w:val="20"/>
        </w:rPr>
      </w:pPr>
      <w:r w:rsidRPr="001E3A83">
        <w:rPr>
          <w:rFonts w:ascii="Calibri" w:hAnsi="Calibri" w:cs="Calibri"/>
          <w:color w:val="000000" w:themeColor="text1"/>
          <w:sz w:val="20"/>
          <w:szCs w:val="20"/>
        </w:rPr>
        <w:t>Miroslav Urbánek</w:t>
      </w:r>
      <w:r w:rsidR="00CF2EE1" w:rsidRPr="001E3A83">
        <w:rPr>
          <w:rFonts w:ascii="Calibri" w:hAnsi="Calibri" w:cs="Calibri"/>
          <w:color w:val="000000" w:themeColor="text1"/>
          <w:sz w:val="20"/>
          <w:szCs w:val="20"/>
        </w:rPr>
        <w:tab/>
      </w:r>
      <w:r w:rsidR="00CF2EE1" w:rsidRPr="001E3A83">
        <w:rPr>
          <w:rFonts w:ascii="Calibri" w:hAnsi="Calibri" w:cs="Calibri"/>
          <w:color w:val="000000" w:themeColor="text1"/>
          <w:sz w:val="20"/>
          <w:szCs w:val="20"/>
        </w:rPr>
        <w:tab/>
      </w:r>
      <w:r w:rsidR="00B1454B" w:rsidRPr="001E3A83">
        <w:rPr>
          <w:rFonts w:ascii="Calibri" w:hAnsi="Calibri" w:cs="Calibri"/>
          <w:color w:val="000000" w:themeColor="text1"/>
          <w:sz w:val="20"/>
          <w:szCs w:val="20"/>
        </w:rPr>
        <w:t>St</w:t>
      </w:r>
      <w:r w:rsidR="00B1454B" w:rsidRPr="001E3A83">
        <w:rPr>
          <w:rFonts w:ascii="Calibri" w:hAnsi="Calibri" w:cs="Calibri"/>
          <w:sz w:val="20"/>
          <w:szCs w:val="20"/>
        </w:rPr>
        <w:t>řední průmyslová škola strojnická a Střední odborná škola profesora Švejcara, Plzeň, Klatovská 109</w:t>
      </w:r>
    </w:p>
    <w:sectPr w:rsidR="00B1454B" w:rsidRPr="001E3A83" w:rsidSect="00DF2E26">
      <w:footerReference w:type="default" r:id="rId9"/>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1F" w:rsidRDefault="005C7D1F" w:rsidP="009108F5">
      <w:pPr>
        <w:spacing w:after="0" w:line="240" w:lineRule="auto"/>
      </w:pPr>
      <w:r>
        <w:separator/>
      </w:r>
    </w:p>
  </w:endnote>
  <w:endnote w:type="continuationSeparator" w:id="0">
    <w:p w:rsidR="005C7D1F" w:rsidRDefault="005C7D1F" w:rsidP="0091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6951277"/>
      <w:docPartObj>
        <w:docPartGallery w:val="Page Numbers (Bottom of Page)"/>
        <w:docPartUnique/>
      </w:docPartObj>
    </w:sdtPr>
    <w:sdtEndPr/>
    <w:sdtContent>
      <w:sdt>
        <w:sdtPr>
          <w:rPr>
            <w:sz w:val="18"/>
            <w:szCs w:val="18"/>
          </w:rPr>
          <w:id w:val="-551078823"/>
          <w:docPartObj>
            <w:docPartGallery w:val="Page Numbers (Top of Page)"/>
            <w:docPartUnique/>
          </w:docPartObj>
        </w:sdtPr>
        <w:sdtEndPr/>
        <w:sdtContent>
          <w:p w:rsidR="00F01FF9" w:rsidRPr="00DD4B77" w:rsidRDefault="00F01FF9">
            <w:pPr>
              <w:pStyle w:val="Zpat"/>
              <w:jc w:val="right"/>
              <w:rPr>
                <w:sz w:val="18"/>
                <w:szCs w:val="18"/>
              </w:rPr>
            </w:pPr>
            <w:r w:rsidRPr="00DD4B77">
              <w:rPr>
                <w:sz w:val="18"/>
                <w:szCs w:val="18"/>
              </w:rPr>
              <w:t xml:space="preserve">Stránka </w:t>
            </w:r>
            <w:r w:rsidR="00567336" w:rsidRPr="00DD4B77">
              <w:rPr>
                <w:b/>
                <w:bCs/>
                <w:sz w:val="18"/>
                <w:szCs w:val="18"/>
              </w:rPr>
              <w:fldChar w:fldCharType="begin"/>
            </w:r>
            <w:r w:rsidRPr="00DD4B77">
              <w:rPr>
                <w:b/>
                <w:bCs/>
                <w:sz w:val="18"/>
                <w:szCs w:val="18"/>
              </w:rPr>
              <w:instrText>PAGE</w:instrText>
            </w:r>
            <w:r w:rsidR="00567336" w:rsidRPr="00DD4B77">
              <w:rPr>
                <w:b/>
                <w:bCs/>
                <w:sz w:val="18"/>
                <w:szCs w:val="18"/>
              </w:rPr>
              <w:fldChar w:fldCharType="separate"/>
            </w:r>
            <w:r w:rsidR="003F3F6D">
              <w:rPr>
                <w:b/>
                <w:bCs/>
                <w:noProof/>
                <w:sz w:val="18"/>
                <w:szCs w:val="18"/>
              </w:rPr>
              <w:t>4</w:t>
            </w:r>
            <w:r w:rsidR="00567336" w:rsidRPr="00DD4B77">
              <w:rPr>
                <w:b/>
                <w:bCs/>
                <w:sz w:val="18"/>
                <w:szCs w:val="18"/>
              </w:rPr>
              <w:fldChar w:fldCharType="end"/>
            </w:r>
            <w:r w:rsidRPr="00DD4B77">
              <w:rPr>
                <w:sz w:val="18"/>
                <w:szCs w:val="18"/>
              </w:rPr>
              <w:t xml:space="preserve"> z </w:t>
            </w:r>
            <w:r w:rsidR="00567336" w:rsidRPr="00DD4B77">
              <w:rPr>
                <w:b/>
                <w:bCs/>
                <w:sz w:val="18"/>
                <w:szCs w:val="18"/>
              </w:rPr>
              <w:fldChar w:fldCharType="begin"/>
            </w:r>
            <w:r w:rsidRPr="00DD4B77">
              <w:rPr>
                <w:b/>
                <w:bCs/>
                <w:sz w:val="18"/>
                <w:szCs w:val="18"/>
              </w:rPr>
              <w:instrText>NUMPAGES</w:instrText>
            </w:r>
            <w:r w:rsidR="00567336" w:rsidRPr="00DD4B77">
              <w:rPr>
                <w:b/>
                <w:bCs/>
                <w:sz w:val="18"/>
                <w:szCs w:val="18"/>
              </w:rPr>
              <w:fldChar w:fldCharType="separate"/>
            </w:r>
            <w:r w:rsidR="003F3F6D">
              <w:rPr>
                <w:b/>
                <w:bCs/>
                <w:noProof/>
                <w:sz w:val="18"/>
                <w:szCs w:val="18"/>
              </w:rPr>
              <w:t>4</w:t>
            </w:r>
            <w:r w:rsidR="00567336" w:rsidRPr="00DD4B77">
              <w:rPr>
                <w:b/>
                <w:bCs/>
                <w:sz w:val="18"/>
                <w:szCs w:val="18"/>
              </w:rPr>
              <w:fldChar w:fldCharType="end"/>
            </w:r>
          </w:p>
        </w:sdtContent>
      </w:sdt>
    </w:sdtContent>
  </w:sdt>
  <w:p w:rsidR="00F01FF9" w:rsidRPr="00DD4B77" w:rsidRDefault="00F01FF9">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1F" w:rsidRDefault="005C7D1F" w:rsidP="009108F5">
      <w:pPr>
        <w:spacing w:after="0" w:line="240" w:lineRule="auto"/>
      </w:pPr>
      <w:r>
        <w:separator/>
      </w:r>
    </w:p>
  </w:footnote>
  <w:footnote w:type="continuationSeparator" w:id="0">
    <w:p w:rsidR="005C7D1F" w:rsidRDefault="005C7D1F" w:rsidP="00910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2D0"/>
    <w:multiLevelType w:val="hybridMultilevel"/>
    <w:tmpl w:val="322ADC4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19262F9"/>
    <w:multiLevelType w:val="multilevel"/>
    <w:tmpl w:val="491A0144"/>
    <w:lvl w:ilvl="0">
      <w:start w:val="1"/>
      <w:numFmt w:val="decimal"/>
      <w:lvlText w:val="%1."/>
      <w:lvlJc w:val="left"/>
      <w:pPr>
        <w:ind w:left="360" w:hanging="360"/>
      </w:pPr>
      <w:rPr>
        <w:b/>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D37588"/>
    <w:multiLevelType w:val="hybridMultilevel"/>
    <w:tmpl w:val="7F460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B61F00"/>
    <w:multiLevelType w:val="hybridMultilevel"/>
    <w:tmpl w:val="A4EA4E34"/>
    <w:lvl w:ilvl="0" w:tplc="16A05CEE">
      <w:start w:val="4"/>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30E342AA"/>
    <w:multiLevelType w:val="hybridMultilevel"/>
    <w:tmpl w:val="1F4855DE"/>
    <w:lvl w:ilvl="0" w:tplc="7722C6E6">
      <w:start w:val="1"/>
      <w:numFmt w:val="decim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34711EB1"/>
    <w:multiLevelType w:val="hybridMultilevel"/>
    <w:tmpl w:val="3B06D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C46C43"/>
    <w:multiLevelType w:val="hybridMultilevel"/>
    <w:tmpl w:val="7166D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8E01DD"/>
    <w:multiLevelType w:val="hybridMultilevel"/>
    <w:tmpl w:val="F05239B6"/>
    <w:lvl w:ilvl="0" w:tplc="4CEE9D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315BD2"/>
    <w:multiLevelType w:val="hybridMultilevel"/>
    <w:tmpl w:val="F7843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5A139E"/>
    <w:multiLevelType w:val="hybridMultilevel"/>
    <w:tmpl w:val="0044AFB0"/>
    <w:lvl w:ilvl="0" w:tplc="8C506AC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3B4BD4"/>
    <w:multiLevelType w:val="hybridMultilevel"/>
    <w:tmpl w:val="5D98EAC8"/>
    <w:lvl w:ilvl="0" w:tplc="11543D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BD19AD"/>
    <w:multiLevelType w:val="hybridMultilevel"/>
    <w:tmpl w:val="5D46DB1C"/>
    <w:lvl w:ilvl="0" w:tplc="0E66D546">
      <w:start w:val="1"/>
      <w:numFmt w:val="lowerLetter"/>
      <w:lvlText w:val="%1)"/>
      <w:lvlJc w:val="left"/>
      <w:pPr>
        <w:ind w:left="720" w:hanging="360"/>
      </w:pPr>
      <w:rPr>
        <w:rFonts w:hint="default"/>
        <w:b w:val="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667ED5"/>
    <w:multiLevelType w:val="hybridMultilevel"/>
    <w:tmpl w:val="AF1EA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3044A5"/>
    <w:multiLevelType w:val="hybridMultilevel"/>
    <w:tmpl w:val="091E0766"/>
    <w:lvl w:ilvl="0" w:tplc="91EA2E0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F0633D"/>
    <w:multiLevelType w:val="hybridMultilevel"/>
    <w:tmpl w:val="DC80C3D0"/>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CA4177"/>
    <w:multiLevelType w:val="hybridMultilevel"/>
    <w:tmpl w:val="5BB499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A4641D8"/>
    <w:multiLevelType w:val="hybridMultilevel"/>
    <w:tmpl w:val="5EA420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6A825041"/>
    <w:multiLevelType w:val="hybridMultilevel"/>
    <w:tmpl w:val="0CFC8634"/>
    <w:lvl w:ilvl="0" w:tplc="868E8B7E">
      <w:start w:val="2"/>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BE75C00"/>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9F0EB1"/>
    <w:multiLevelType w:val="hybridMultilevel"/>
    <w:tmpl w:val="12E0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D8467E"/>
    <w:multiLevelType w:val="hybridMultilevel"/>
    <w:tmpl w:val="CCEE5A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10"/>
  </w:num>
  <w:num w:numId="5">
    <w:abstractNumId w:val="12"/>
  </w:num>
  <w:num w:numId="6">
    <w:abstractNumId w:val="15"/>
  </w:num>
  <w:num w:numId="7">
    <w:abstractNumId w:val="16"/>
  </w:num>
  <w:num w:numId="8">
    <w:abstractNumId w:val="11"/>
  </w:num>
  <w:num w:numId="9">
    <w:abstractNumId w:val="17"/>
  </w:num>
  <w:num w:numId="10">
    <w:abstractNumId w:val="13"/>
  </w:num>
  <w:num w:numId="11">
    <w:abstractNumId w:val="3"/>
  </w:num>
  <w:num w:numId="12">
    <w:abstractNumId w:val="14"/>
  </w:num>
  <w:num w:numId="13">
    <w:abstractNumId w:val="9"/>
  </w:num>
  <w:num w:numId="14">
    <w:abstractNumId w:val="18"/>
  </w:num>
  <w:num w:numId="15">
    <w:abstractNumId w:val="2"/>
  </w:num>
  <w:num w:numId="16">
    <w:abstractNumId w:val="23"/>
  </w:num>
  <w:num w:numId="17">
    <w:abstractNumId w:val="19"/>
  </w:num>
  <w:num w:numId="18">
    <w:abstractNumId w:val="4"/>
  </w:num>
  <w:num w:numId="19">
    <w:abstractNumId w:val="20"/>
  </w:num>
  <w:num w:numId="20">
    <w:abstractNumId w:val="1"/>
  </w:num>
  <w:num w:numId="21">
    <w:abstractNumId w:val="5"/>
  </w:num>
  <w:num w:numId="22">
    <w:abstractNumId w:val="7"/>
  </w:num>
  <w:num w:numId="23">
    <w:abstractNumId w:val="25"/>
  </w:num>
  <w:num w:numId="24">
    <w:abstractNumId w:val="0"/>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05"/>
    <w:rsid w:val="000303B7"/>
    <w:rsid w:val="00037485"/>
    <w:rsid w:val="0004132B"/>
    <w:rsid w:val="00041373"/>
    <w:rsid w:val="00047161"/>
    <w:rsid w:val="00076E47"/>
    <w:rsid w:val="00092BFC"/>
    <w:rsid w:val="000A3F05"/>
    <w:rsid w:val="000C2E06"/>
    <w:rsid w:val="000C75A2"/>
    <w:rsid w:val="000D271C"/>
    <w:rsid w:val="000E2915"/>
    <w:rsid w:val="000E5E3B"/>
    <w:rsid w:val="001068D3"/>
    <w:rsid w:val="00114F47"/>
    <w:rsid w:val="00150850"/>
    <w:rsid w:val="00157D34"/>
    <w:rsid w:val="0016039F"/>
    <w:rsid w:val="00173303"/>
    <w:rsid w:val="001E3A83"/>
    <w:rsid w:val="001F3932"/>
    <w:rsid w:val="00204DFF"/>
    <w:rsid w:val="0021655A"/>
    <w:rsid w:val="00261D27"/>
    <w:rsid w:val="002875BA"/>
    <w:rsid w:val="002A362E"/>
    <w:rsid w:val="002A7BE1"/>
    <w:rsid w:val="002C4DFB"/>
    <w:rsid w:val="002D48B4"/>
    <w:rsid w:val="002F3CDB"/>
    <w:rsid w:val="0031631D"/>
    <w:rsid w:val="00354557"/>
    <w:rsid w:val="00364F7C"/>
    <w:rsid w:val="003725C2"/>
    <w:rsid w:val="003754B9"/>
    <w:rsid w:val="00381783"/>
    <w:rsid w:val="00382326"/>
    <w:rsid w:val="003A1992"/>
    <w:rsid w:val="003A6841"/>
    <w:rsid w:val="003C3F72"/>
    <w:rsid w:val="003C7102"/>
    <w:rsid w:val="003E6962"/>
    <w:rsid w:val="003F2783"/>
    <w:rsid w:val="003F3F6D"/>
    <w:rsid w:val="00407E39"/>
    <w:rsid w:val="00432B64"/>
    <w:rsid w:val="004609F4"/>
    <w:rsid w:val="004716EF"/>
    <w:rsid w:val="00491655"/>
    <w:rsid w:val="00495BC2"/>
    <w:rsid w:val="004C38FD"/>
    <w:rsid w:val="004C474E"/>
    <w:rsid w:val="004D0B30"/>
    <w:rsid w:val="004E6326"/>
    <w:rsid w:val="00512021"/>
    <w:rsid w:val="00512D7C"/>
    <w:rsid w:val="00551C45"/>
    <w:rsid w:val="00553C8D"/>
    <w:rsid w:val="00563AE9"/>
    <w:rsid w:val="00567336"/>
    <w:rsid w:val="005C0321"/>
    <w:rsid w:val="005C7D1F"/>
    <w:rsid w:val="005D4663"/>
    <w:rsid w:val="005F2DC2"/>
    <w:rsid w:val="006252E7"/>
    <w:rsid w:val="0063439E"/>
    <w:rsid w:val="00646B53"/>
    <w:rsid w:val="00647652"/>
    <w:rsid w:val="006659E7"/>
    <w:rsid w:val="00672EE4"/>
    <w:rsid w:val="0068072E"/>
    <w:rsid w:val="0068426E"/>
    <w:rsid w:val="00691A9A"/>
    <w:rsid w:val="006A30A9"/>
    <w:rsid w:val="006B2D58"/>
    <w:rsid w:val="006C0462"/>
    <w:rsid w:val="006C19FA"/>
    <w:rsid w:val="006C2E0E"/>
    <w:rsid w:val="00700C37"/>
    <w:rsid w:val="007108C6"/>
    <w:rsid w:val="007373D1"/>
    <w:rsid w:val="00741B99"/>
    <w:rsid w:val="007433CA"/>
    <w:rsid w:val="00743D5C"/>
    <w:rsid w:val="00753B37"/>
    <w:rsid w:val="00755B41"/>
    <w:rsid w:val="00760DB3"/>
    <w:rsid w:val="00786628"/>
    <w:rsid w:val="00793AFB"/>
    <w:rsid w:val="007A4EAF"/>
    <w:rsid w:val="007C05A0"/>
    <w:rsid w:val="0081112D"/>
    <w:rsid w:val="00813A9B"/>
    <w:rsid w:val="008248AB"/>
    <w:rsid w:val="00832CEB"/>
    <w:rsid w:val="008401F5"/>
    <w:rsid w:val="00846579"/>
    <w:rsid w:val="008465ED"/>
    <w:rsid w:val="00863CA7"/>
    <w:rsid w:val="008653BA"/>
    <w:rsid w:val="00885BED"/>
    <w:rsid w:val="008C65E8"/>
    <w:rsid w:val="008C7C18"/>
    <w:rsid w:val="008E6CDD"/>
    <w:rsid w:val="008F5919"/>
    <w:rsid w:val="009108F5"/>
    <w:rsid w:val="00950004"/>
    <w:rsid w:val="00950789"/>
    <w:rsid w:val="00961BAE"/>
    <w:rsid w:val="0098385F"/>
    <w:rsid w:val="00991595"/>
    <w:rsid w:val="009A120A"/>
    <w:rsid w:val="009A456A"/>
    <w:rsid w:val="009A5371"/>
    <w:rsid w:val="009B21EC"/>
    <w:rsid w:val="009C18AC"/>
    <w:rsid w:val="009D6C76"/>
    <w:rsid w:val="009E3205"/>
    <w:rsid w:val="009F411B"/>
    <w:rsid w:val="00A12FEE"/>
    <w:rsid w:val="00A14A21"/>
    <w:rsid w:val="00A1784A"/>
    <w:rsid w:val="00A179ED"/>
    <w:rsid w:val="00A17E1C"/>
    <w:rsid w:val="00A211CB"/>
    <w:rsid w:val="00A35FC9"/>
    <w:rsid w:val="00A41339"/>
    <w:rsid w:val="00A52932"/>
    <w:rsid w:val="00A57876"/>
    <w:rsid w:val="00A97FE1"/>
    <w:rsid w:val="00AA18A9"/>
    <w:rsid w:val="00AC7137"/>
    <w:rsid w:val="00AD78A2"/>
    <w:rsid w:val="00AE0FD6"/>
    <w:rsid w:val="00AE38C8"/>
    <w:rsid w:val="00B1454B"/>
    <w:rsid w:val="00B208C6"/>
    <w:rsid w:val="00B258AB"/>
    <w:rsid w:val="00B41AE5"/>
    <w:rsid w:val="00B43B27"/>
    <w:rsid w:val="00B71BB9"/>
    <w:rsid w:val="00B730ED"/>
    <w:rsid w:val="00BA1962"/>
    <w:rsid w:val="00BA3206"/>
    <w:rsid w:val="00BA7F9F"/>
    <w:rsid w:val="00BC4F2D"/>
    <w:rsid w:val="00C030B7"/>
    <w:rsid w:val="00C127AD"/>
    <w:rsid w:val="00C14794"/>
    <w:rsid w:val="00C23CED"/>
    <w:rsid w:val="00C33FD1"/>
    <w:rsid w:val="00C52DD2"/>
    <w:rsid w:val="00C558ED"/>
    <w:rsid w:val="00CA0037"/>
    <w:rsid w:val="00CA110D"/>
    <w:rsid w:val="00CB0034"/>
    <w:rsid w:val="00CB210B"/>
    <w:rsid w:val="00CB755D"/>
    <w:rsid w:val="00CD1DA3"/>
    <w:rsid w:val="00CD4823"/>
    <w:rsid w:val="00CE15A6"/>
    <w:rsid w:val="00CE3B6D"/>
    <w:rsid w:val="00CF2EE1"/>
    <w:rsid w:val="00D21C8F"/>
    <w:rsid w:val="00D2433B"/>
    <w:rsid w:val="00D43FCC"/>
    <w:rsid w:val="00D443C6"/>
    <w:rsid w:val="00D46E91"/>
    <w:rsid w:val="00D5745C"/>
    <w:rsid w:val="00D607C0"/>
    <w:rsid w:val="00D70B52"/>
    <w:rsid w:val="00D77DC0"/>
    <w:rsid w:val="00D8285B"/>
    <w:rsid w:val="00DA25A0"/>
    <w:rsid w:val="00DB6354"/>
    <w:rsid w:val="00DD4B77"/>
    <w:rsid w:val="00DF2E26"/>
    <w:rsid w:val="00E01925"/>
    <w:rsid w:val="00E320C6"/>
    <w:rsid w:val="00E54491"/>
    <w:rsid w:val="00E6385F"/>
    <w:rsid w:val="00EB06A8"/>
    <w:rsid w:val="00EC142D"/>
    <w:rsid w:val="00EC17C0"/>
    <w:rsid w:val="00ED785C"/>
    <w:rsid w:val="00EF55A0"/>
    <w:rsid w:val="00F01FF9"/>
    <w:rsid w:val="00F06B3D"/>
    <w:rsid w:val="00F40570"/>
    <w:rsid w:val="00FA62D8"/>
    <w:rsid w:val="00FC3F50"/>
    <w:rsid w:val="00FE29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2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F2EE1"/>
    <w:pPr>
      <w:ind w:left="720"/>
      <w:contextualSpacing/>
    </w:pPr>
  </w:style>
  <w:style w:type="paragraph" w:styleId="Textvbloku">
    <w:name w:val="Block Text"/>
    <w:basedOn w:val="Normln"/>
    <w:semiHidden/>
    <w:rsid w:val="00646B53"/>
    <w:pPr>
      <w:suppressAutoHyphens/>
      <w:autoSpaceDN w:val="0"/>
      <w:spacing w:after="0" w:line="240" w:lineRule="auto"/>
      <w:ind w:left="284" w:right="425"/>
      <w:textAlignment w:val="baseline"/>
    </w:pPr>
    <w:rPr>
      <w:rFonts w:ascii="Arial" w:eastAsia="Times New Roman" w:hAnsi="Arial" w:cs="Times New Roman"/>
      <w:szCs w:val="20"/>
      <w:lang w:eastAsia="cs-CZ"/>
    </w:rPr>
  </w:style>
  <w:style w:type="character" w:customStyle="1" w:styleId="nowrap">
    <w:name w:val="nowrap"/>
    <w:rsid w:val="00646B53"/>
  </w:style>
  <w:style w:type="character" w:styleId="Odkaznakoment">
    <w:name w:val="annotation reference"/>
    <w:basedOn w:val="Standardnpsmoodstavce"/>
    <w:uiPriority w:val="99"/>
    <w:semiHidden/>
    <w:unhideWhenUsed/>
    <w:rsid w:val="002A362E"/>
    <w:rPr>
      <w:sz w:val="16"/>
      <w:szCs w:val="16"/>
    </w:rPr>
  </w:style>
  <w:style w:type="paragraph" w:styleId="Textkomente">
    <w:name w:val="annotation text"/>
    <w:basedOn w:val="Normln"/>
    <w:link w:val="TextkomenteChar"/>
    <w:uiPriority w:val="99"/>
    <w:semiHidden/>
    <w:unhideWhenUsed/>
    <w:rsid w:val="002A362E"/>
    <w:pPr>
      <w:spacing w:line="240" w:lineRule="auto"/>
    </w:pPr>
    <w:rPr>
      <w:sz w:val="20"/>
      <w:szCs w:val="20"/>
    </w:rPr>
  </w:style>
  <w:style w:type="character" w:customStyle="1" w:styleId="TextkomenteChar">
    <w:name w:val="Text komentáře Char"/>
    <w:basedOn w:val="Standardnpsmoodstavce"/>
    <w:link w:val="Textkomente"/>
    <w:uiPriority w:val="99"/>
    <w:semiHidden/>
    <w:rsid w:val="002A362E"/>
    <w:rPr>
      <w:sz w:val="20"/>
      <w:szCs w:val="20"/>
    </w:rPr>
  </w:style>
  <w:style w:type="paragraph" w:styleId="Pedmtkomente">
    <w:name w:val="annotation subject"/>
    <w:basedOn w:val="Textkomente"/>
    <w:next w:val="Textkomente"/>
    <w:link w:val="PedmtkomenteChar"/>
    <w:uiPriority w:val="99"/>
    <w:semiHidden/>
    <w:unhideWhenUsed/>
    <w:rsid w:val="002A362E"/>
    <w:rPr>
      <w:b/>
      <w:bCs/>
    </w:rPr>
  </w:style>
  <w:style w:type="character" w:customStyle="1" w:styleId="PedmtkomenteChar">
    <w:name w:val="Předmět komentáře Char"/>
    <w:basedOn w:val="TextkomenteChar"/>
    <w:link w:val="Pedmtkomente"/>
    <w:uiPriority w:val="99"/>
    <w:semiHidden/>
    <w:rsid w:val="002A362E"/>
    <w:rPr>
      <w:b/>
      <w:bCs/>
      <w:sz w:val="20"/>
      <w:szCs w:val="20"/>
    </w:rPr>
  </w:style>
  <w:style w:type="paragraph" w:styleId="Textbubliny">
    <w:name w:val="Balloon Text"/>
    <w:basedOn w:val="Normln"/>
    <w:link w:val="TextbublinyChar"/>
    <w:uiPriority w:val="99"/>
    <w:semiHidden/>
    <w:unhideWhenUsed/>
    <w:rsid w:val="002A3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62E"/>
    <w:rPr>
      <w:rFonts w:ascii="Tahoma" w:hAnsi="Tahoma" w:cs="Tahoma"/>
      <w:sz w:val="16"/>
      <w:szCs w:val="16"/>
    </w:rPr>
  </w:style>
  <w:style w:type="paragraph" w:styleId="Zhlav">
    <w:name w:val="header"/>
    <w:basedOn w:val="Normln"/>
    <w:link w:val="ZhlavChar"/>
    <w:uiPriority w:val="99"/>
    <w:unhideWhenUsed/>
    <w:rsid w:val="009108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8F5"/>
  </w:style>
  <w:style w:type="paragraph" w:styleId="Zpat">
    <w:name w:val="footer"/>
    <w:basedOn w:val="Normln"/>
    <w:link w:val="ZpatChar"/>
    <w:uiPriority w:val="99"/>
    <w:unhideWhenUsed/>
    <w:rsid w:val="009108F5"/>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8F5"/>
  </w:style>
  <w:style w:type="character" w:customStyle="1" w:styleId="OdstavecseseznamemChar">
    <w:name w:val="Odstavec se seznamem Char"/>
    <w:basedOn w:val="Standardnpsmoodstavce"/>
    <w:link w:val="Odstavecseseznamem"/>
    <w:uiPriority w:val="34"/>
    <w:locked/>
    <w:rsid w:val="00EF55A0"/>
  </w:style>
  <w:style w:type="paragraph" w:styleId="Zkladntext">
    <w:name w:val="Body Text"/>
    <w:basedOn w:val="Normln"/>
    <w:link w:val="ZkladntextChar"/>
    <w:semiHidden/>
    <w:rsid w:val="0068426E"/>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68426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8426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8426E"/>
    <w:rPr>
      <w:rFonts w:ascii="Times New Roman" w:eastAsia="Times New Roman" w:hAnsi="Times New Roman" w:cs="Times New Roman"/>
      <w:sz w:val="24"/>
      <w:szCs w:val="24"/>
      <w:lang w:eastAsia="cs-CZ"/>
    </w:rPr>
  </w:style>
  <w:style w:type="character" w:customStyle="1" w:styleId="highlight">
    <w:name w:val="highlight"/>
    <w:basedOn w:val="Standardnpsmoodstavce"/>
    <w:rsid w:val="005F2DC2"/>
  </w:style>
  <w:style w:type="paragraph" w:customStyle="1" w:styleId="center">
    <w:name w:val="center"/>
    <w:basedOn w:val="Normln"/>
    <w:rsid w:val="005F2D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F2D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yplnit">
    <w:name w:val="vyplnit"/>
    <w:basedOn w:val="Standardnpsmoodstavce"/>
    <w:rsid w:val="005F2DC2"/>
  </w:style>
  <w:style w:type="paragraph" w:customStyle="1" w:styleId="CharCharChar">
    <w:name w:val="Char Char Char"/>
    <w:basedOn w:val="Normln"/>
    <w:rsid w:val="0031631D"/>
    <w:pPr>
      <w:spacing w:after="160" w:line="240" w:lineRule="exact"/>
    </w:pPr>
    <w:rPr>
      <w:rFonts w:ascii="Verdana" w:eastAsia="Times New Roman" w:hAnsi="Verdana" w:cs="Verdana"/>
      <w:sz w:val="20"/>
      <w:szCs w:val="20"/>
      <w:lang w:val="en-US"/>
    </w:rPr>
  </w:style>
  <w:style w:type="paragraph" w:customStyle="1" w:styleId="Default">
    <w:name w:val="Default"/>
    <w:rsid w:val="001F3932"/>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EB06A8"/>
    <w:pPr>
      <w:spacing w:after="0" w:line="240" w:lineRule="auto"/>
    </w:pPr>
  </w:style>
  <w:style w:type="paragraph" w:customStyle="1" w:styleId="Styl">
    <w:name w:val="Styl"/>
    <w:rsid w:val="00B1454B"/>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2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F2EE1"/>
    <w:pPr>
      <w:ind w:left="720"/>
      <w:contextualSpacing/>
    </w:pPr>
  </w:style>
  <w:style w:type="paragraph" w:styleId="Textvbloku">
    <w:name w:val="Block Text"/>
    <w:basedOn w:val="Normln"/>
    <w:semiHidden/>
    <w:rsid w:val="00646B53"/>
    <w:pPr>
      <w:suppressAutoHyphens/>
      <w:autoSpaceDN w:val="0"/>
      <w:spacing w:after="0" w:line="240" w:lineRule="auto"/>
      <w:ind w:left="284" w:right="425"/>
      <w:textAlignment w:val="baseline"/>
    </w:pPr>
    <w:rPr>
      <w:rFonts w:ascii="Arial" w:eastAsia="Times New Roman" w:hAnsi="Arial" w:cs="Times New Roman"/>
      <w:szCs w:val="20"/>
      <w:lang w:eastAsia="cs-CZ"/>
    </w:rPr>
  </w:style>
  <w:style w:type="character" w:customStyle="1" w:styleId="nowrap">
    <w:name w:val="nowrap"/>
    <w:rsid w:val="00646B53"/>
  </w:style>
  <w:style w:type="character" w:styleId="Odkaznakoment">
    <w:name w:val="annotation reference"/>
    <w:basedOn w:val="Standardnpsmoodstavce"/>
    <w:uiPriority w:val="99"/>
    <w:semiHidden/>
    <w:unhideWhenUsed/>
    <w:rsid w:val="002A362E"/>
    <w:rPr>
      <w:sz w:val="16"/>
      <w:szCs w:val="16"/>
    </w:rPr>
  </w:style>
  <w:style w:type="paragraph" w:styleId="Textkomente">
    <w:name w:val="annotation text"/>
    <w:basedOn w:val="Normln"/>
    <w:link w:val="TextkomenteChar"/>
    <w:uiPriority w:val="99"/>
    <w:semiHidden/>
    <w:unhideWhenUsed/>
    <w:rsid w:val="002A362E"/>
    <w:pPr>
      <w:spacing w:line="240" w:lineRule="auto"/>
    </w:pPr>
    <w:rPr>
      <w:sz w:val="20"/>
      <w:szCs w:val="20"/>
    </w:rPr>
  </w:style>
  <w:style w:type="character" w:customStyle="1" w:styleId="TextkomenteChar">
    <w:name w:val="Text komentáře Char"/>
    <w:basedOn w:val="Standardnpsmoodstavce"/>
    <w:link w:val="Textkomente"/>
    <w:uiPriority w:val="99"/>
    <w:semiHidden/>
    <w:rsid w:val="002A362E"/>
    <w:rPr>
      <w:sz w:val="20"/>
      <w:szCs w:val="20"/>
    </w:rPr>
  </w:style>
  <w:style w:type="paragraph" w:styleId="Pedmtkomente">
    <w:name w:val="annotation subject"/>
    <w:basedOn w:val="Textkomente"/>
    <w:next w:val="Textkomente"/>
    <w:link w:val="PedmtkomenteChar"/>
    <w:uiPriority w:val="99"/>
    <w:semiHidden/>
    <w:unhideWhenUsed/>
    <w:rsid w:val="002A362E"/>
    <w:rPr>
      <w:b/>
      <w:bCs/>
    </w:rPr>
  </w:style>
  <w:style w:type="character" w:customStyle="1" w:styleId="PedmtkomenteChar">
    <w:name w:val="Předmět komentáře Char"/>
    <w:basedOn w:val="TextkomenteChar"/>
    <w:link w:val="Pedmtkomente"/>
    <w:uiPriority w:val="99"/>
    <w:semiHidden/>
    <w:rsid w:val="002A362E"/>
    <w:rPr>
      <w:b/>
      <w:bCs/>
      <w:sz w:val="20"/>
      <w:szCs w:val="20"/>
    </w:rPr>
  </w:style>
  <w:style w:type="paragraph" w:styleId="Textbubliny">
    <w:name w:val="Balloon Text"/>
    <w:basedOn w:val="Normln"/>
    <w:link w:val="TextbublinyChar"/>
    <w:uiPriority w:val="99"/>
    <w:semiHidden/>
    <w:unhideWhenUsed/>
    <w:rsid w:val="002A3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62E"/>
    <w:rPr>
      <w:rFonts w:ascii="Tahoma" w:hAnsi="Tahoma" w:cs="Tahoma"/>
      <w:sz w:val="16"/>
      <w:szCs w:val="16"/>
    </w:rPr>
  </w:style>
  <w:style w:type="paragraph" w:styleId="Zhlav">
    <w:name w:val="header"/>
    <w:basedOn w:val="Normln"/>
    <w:link w:val="ZhlavChar"/>
    <w:uiPriority w:val="99"/>
    <w:unhideWhenUsed/>
    <w:rsid w:val="009108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8F5"/>
  </w:style>
  <w:style w:type="paragraph" w:styleId="Zpat">
    <w:name w:val="footer"/>
    <w:basedOn w:val="Normln"/>
    <w:link w:val="ZpatChar"/>
    <w:uiPriority w:val="99"/>
    <w:unhideWhenUsed/>
    <w:rsid w:val="009108F5"/>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8F5"/>
  </w:style>
  <w:style w:type="character" w:customStyle="1" w:styleId="OdstavecseseznamemChar">
    <w:name w:val="Odstavec se seznamem Char"/>
    <w:basedOn w:val="Standardnpsmoodstavce"/>
    <w:link w:val="Odstavecseseznamem"/>
    <w:uiPriority w:val="34"/>
    <w:locked/>
    <w:rsid w:val="00EF55A0"/>
  </w:style>
  <w:style w:type="paragraph" w:styleId="Zkladntext">
    <w:name w:val="Body Text"/>
    <w:basedOn w:val="Normln"/>
    <w:link w:val="ZkladntextChar"/>
    <w:semiHidden/>
    <w:rsid w:val="0068426E"/>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68426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8426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8426E"/>
    <w:rPr>
      <w:rFonts w:ascii="Times New Roman" w:eastAsia="Times New Roman" w:hAnsi="Times New Roman" w:cs="Times New Roman"/>
      <w:sz w:val="24"/>
      <w:szCs w:val="24"/>
      <w:lang w:eastAsia="cs-CZ"/>
    </w:rPr>
  </w:style>
  <w:style w:type="character" w:customStyle="1" w:styleId="highlight">
    <w:name w:val="highlight"/>
    <w:basedOn w:val="Standardnpsmoodstavce"/>
    <w:rsid w:val="005F2DC2"/>
  </w:style>
  <w:style w:type="paragraph" w:customStyle="1" w:styleId="center">
    <w:name w:val="center"/>
    <w:basedOn w:val="Normln"/>
    <w:rsid w:val="005F2D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F2D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yplnit">
    <w:name w:val="vyplnit"/>
    <w:basedOn w:val="Standardnpsmoodstavce"/>
    <w:rsid w:val="005F2DC2"/>
  </w:style>
  <w:style w:type="paragraph" w:customStyle="1" w:styleId="CharCharChar">
    <w:name w:val="Char Char Char"/>
    <w:basedOn w:val="Normln"/>
    <w:rsid w:val="0031631D"/>
    <w:pPr>
      <w:spacing w:after="160" w:line="240" w:lineRule="exact"/>
    </w:pPr>
    <w:rPr>
      <w:rFonts w:ascii="Verdana" w:eastAsia="Times New Roman" w:hAnsi="Verdana" w:cs="Verdana"/>
      <w:sz w:val="20"/>
      <w:szCs w:val="20"/>
      <w:lang w:val="en-US"/>
    </w:rPr>
  </w:style>
  <w:style w:type="paragraph" w:customStyle="1" w:styleId="Default">
    <w:name w:val="Default"/>
    <w:rsid w:val="001F3932"/>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EB06A8"/>
    <w:pPr>
      <w:spacing w:after="0" w:line="240" w:lineRule="auto"/>
    </w:pPr>
  </w:style>
  <w:style w:type="paragraph" w:customStyle="1" w:styleId="Styl">
    <w:name w:val="Styl"/>
    <w:rsid w:val="00B1454B"/>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791">
      <w:bodyDiv w:val="1"/>
      <w:marLeft w:val="0"/>
      <w:marRight w:val="0"/>
      <w:marTop w:val="0"/>
      <w:marBottom w:val="0"/>
      <w:divBdr>
        <w:top w:val="none" w:sz="0" w:space="0" w:color="auto"/>
        <w:left w:val="none" w:sz="0" w:space="0" w:color="auto"/>
        <w:bottom w:val="none" w:sz="0" w:space="0" w:color="auto"/>
        <w:right w:val="none" w:sz="0" w:space="0" w:color="auto"/>
      </w:divBdr>
    </w:div>
    <w:div w:id="1296063504">
      <w:bodyDiv w:val="1"/>
      <w:marLeft w:val="0"/>
      <w:marRight w:val="0"/>
      <w:marTop w:val="0"/>
      <w:marBottom w:val="0"/>
      <w:divBdr>
        <w:top w:val="none" w:sz="0" w:space="0" w:color="auto"/>
        <w:left w:val="none" w:sz="0" w:space="0" w:color="auto"/>
        <w:bottom w:val="none" w:sz="0" w:space="0" w:color="auto"/>
        <w:right w:val="none" w:sz="0" w:space="0" w:color="auto"/>
      </w:divBdr>
    </w:div>
    <w:div w:id="1353604727">
      <w:bodyDiv w:val="1"/>
      <w:marLeft w:val="0"/>
      <w:marRight w:val="0"/>
      <w:marTop w:val="0"/>
      <w:marBottom w:val="0"/>
      <w:divBdr>
        <w:top w:val="none" w:sz="0" w:space="0" w:color="auto"/>
        <w:left w:val="none" w:sz="0" w:space="0" w:color="auto"/>
        <w:bottom w:val="none" w:sz="0" w:space="0" w:color="auto"/>
        <w:right w:val="none" w:sz="0" w:space="0" w:color="auto"/>
      </w:divBdr>
    </w:div>
    <w:div w:id="1690721038">
      <w:bodyDiv w:val="1"/>
      <w:marLeft w:val="0"/>
      <w:marRight w:val="0"/>
      <w:marTop w:val="0"/>
      <w:marBottom w:val="0"/>
      <w:divBdr>
        <w:top w:val="none" w:sz="0" w:space="0" w:color="auto"/>
        <w:left w:val="none" w:sz="0" w:space="0" w:color="auto"/>
        <w:bottom w:val="none" w:sz="0" w:space="0" w:color="auto"/>
        <w:right w:val="none" w:sz="0" w:space="0" w:color="auto"/>
      </w:divBdr>
    </w:div>
    <w:div w:id="18382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ezv6n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1549</Words>
  <Characters>9143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Král Milan, Ing.</dc:creator>
  <cp:lastModifiedBy>Veringer Josef</cp:lastModifiedBy>
  <cp:revision>4</cp:revision>
  <cp:lastPrinted>2017-08-17T11:55:00Z</cp:lastPrinted>
  <dcterms:created xsi:type="dcterms:W3CDTF">2018-09-12T05:54:00Z</dcterms:created>
  <dcterms:modified xsi:type="dcterms:W3CDTF">2018-09-12T06:51:00Z</dcterms:modified>
</cp:coreProperties>
</file>