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3F7F60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3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3F7F60">
      <w:pPr>
        <w:rPr>
          <w:rFonts w:ascii="Verdana" w:hAnsi="Verdana" w:cs="Tahoma"/>
        </w:rPr>
      </w:pPr>
      <w:r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4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KIKgIAAFMEAAAOAAAAZHJzL2Uyb0RvYy54bWysVNtu2zAMfR+wfxD0vtjxnKUx4hRdugwD&#10;ugvQ7gNkWbaFyaImKbGzry8lp2l2exmmB4E0qUPykPT6euwVOQjrJOiSzmcpJUJzqKVuS/r1Yffq&#10;ihLnma6ZAi1KehSOXm9evlgPphAZdKBqYQmCaFcMpqSd96ZIEsc70TM3AyM0GhuwPfOo2japLRsQ&#10;vVdJlqZvkgFsbSxw4Rx+vZ2MdBPxm0Zw/7lpnPBElRRz8/G28a7CnWzWrGgtM53kpzTYP2TRM6kx&#10;6BnqlnlG9lb+BtVLbsFB42cc+gSaRnIRa8Bq5ukv1dx3zIhYC5LjzJkm9/9g+afDF0tkXdKcEs16&#10;bNGDGD15CyOZp9kyEDQYV6DfvUFPP6IFGx2LdeYO+DdHNGw7pltxYy0MnWA1JjgPL5OLpxOOCyDV&#10;8BFqjMT2HiLQ2Ng+sId8EETHRh3PzQnZ8BByOc8XKZo42l7n2QrlEIIVT6+Ndf69gJ4EoaQWmx/R&#10;2eHO+cn1ySUEc6BkvZNKRcW21VZZcmA4KLt4Tug/uSlNhpKuFtliIuCvEGk8f4LopceJV7Iv6dXZ&#10;iRWBtne6xjRZ4ZlUk4zVKX3iMVA3kejHakTHQG4F9REZtTBNNm4iCh3YH5QMONUldd/3zApK1AeN&#10;XVnN8zysQVTyxTJDxV5aqksL0xyhSuopmcStn1Znb6xsO4w0zYGGG+xkIyPJz1md8sbJjW06bVlY&#10;jUs9ej3/CzaPAAAA//8DAFBLAwQUAAYACAAAACEATPvkLt8AAAAJAQAADwAAAGRycy9kb3ducmV2&#10;LnhtbEyPy07DMBBF90j8gzVIbFDrOCVtCXEqhASiOygItm48TSL8CLabhr9nWMFyZq7OnFttJmvY&#10;iCH23kkQ8wwYusbr3rUS3l4fZmtgMSmnlfEOJXxjhE19flapUvuTe8Fxl1pGEBdLJaFLaSg5j02H&#10;VsW5H9DR7eCDVYnG0HId1Ing1vA8y5bcqt7Rh04NeN9h87k7Wgnr66fxI24Xz+/N8mBu0tVqfPwK&#10;Ul5eTHe3wBJO6S8Mv/qkDjU57f3R6ciMhJnIC4pKWAgBjAJ5saLFnuiFAF5X/H+D+gcAAP//AwBQ&#10;SwECLQAUAAYACAAAACEAtoM4kv4AAADhAQAAEwAAAAAAAAAAAAAAAAAAAAAAW0NvbnRlbnRfVHlw&#10;ZXNdLnhtbFBLAQItABQABgAIAAAAIQA4/SH/1gAAAJQBAAALAAAAAAAAAAAAAAAAAC8BAABfcmVs&#10;cy8ucmVsc1BLAQItABQABgAIAAAAIQBlRCKIKgIAAFMEAAAOAAAAAAAAAAAAAAAAAC4CAABkcnMv&#10;ZTJvRG9jLnhtbFBLAQItABQABgAIAAAAIQBM++Qu3wAAAAkBAAAPAAAAAAAAAAAAAAAAAIQEAABk&#10;cnMvZG93bnJldi54bWxQSwUGAAAAAAQABADzAAAAkAUAAAAA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</w:tblGrid>
      <w:tr w:rsidR="00C61485" w:rsidRPr="00E30C8D" w:rsidTr="001E5210">
        <w:trPr>
          <w:trHeight w:val="1773"/>
        </w:trPr>
        <w:tc>
          <w:tcPr>
            <w:tcW w:w="4400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1E5210" w:rsidRDefault="001E5210">
            <w:pPr>
              <w:rPr>
                <w:rFonts w:ascii="Verdana" w:hAnsi="Verdana" w:cs="Tahoma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ALESTRA s.r.o.</w:t>
            </w:r>
          </w:p>
          <w:p w:rsidR="001E5210" w:rsidRPr="001E5210" w:rsidRDefault="001E5210">
            <w:pPr>
              <w:rPr>
                <w:rFonts w:ascii="Verdana" w:hAnsi="Verdana" w:cs="Tahoma"/>
                <w:noProof/>
                <w:sz w:val="22"/>
                <w:szCs w:val="22"/>
              </w:rPr>
            </w:pPr>
          </w:p>
          <w:p w:rsidR="001E5210" w:rsidRPr="001E5210" w:rsidRDefault="00D37444">
            <w:pPr>
              <w:rPr>
                <w:rFonts w:ascii="Verdana" w:hAnsi="Verdana" w:cs="Tahoma"/>
                <w:noProof/>
                <w:sz w:val="22"/>
                <w:szCs w:val="22"/>
              </w:rPr>
            </w:pPr>
            <w:r w:rsidRPr="001E5210">
              <w:rPr>
                <w:rFonts w:ascii="Verdana" w:hAnsi="Verdana" w:cs="Tahoma"/>
                <w:noProof/>
                <w:sz w:val="22"/>
                <w:szCs w:val="22"/>
              </w:rPr>
              <w:t xml:space="preserve">Tišnovská </w:t>
            </w:r>
            <w:r w:rsidR="001E5210" w:rsidRPr="001E5210">
              <w:rPr>
                <w:rFonts w:ascii="Verdana" w:hAnsi="Verdana" w:cs="Tahoma"/>
                <w:noProof/>
                <w:sz w:val="22"/>
                <w:szCs w:val="22"/>
              </w:rPr>
              <w:t>305</w:t>
            </w:r>
          </w:p>
          <w:p w:rsidR="00C61485" w:rsidRPr="001E5210" w:rsidRDefault="00D37444">
            <w:pPr>
              <w:rPr>
                <w:rFonts w:ascii="Verdana" w:hAnsi="Verdana" w:cs="Tahoma"/>
                <w:sz w:val="22"/>
                <w:szCs w:val="22"/>
              </w:rPr>
            </w:pPr>
            <w:r w:rsidRPr="001E5210">
              <w:rPr>
                <w:rFonts w:ascii="Verdana" w:hAnsi="Verdana" w:cs="Tahoma"/>
                <w:noProof/>
                <w:sz w:val="22"/>
                <w:szCs w:val="22"/>
              </w:rPr>
              <w:t>664 34  Kuřim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  <w:r w:rsidRPr="00E30C8D">
              <w:rPr>
                <w:rFonts w:ascii="Verdana" w:hAnsi="Verdana" w:cs="Tahoma"/>
                <w:sz w:val="22"/>
                <w:szCs w:val="22"/>
              </w:rPr>
              <w:t xml:space="preserve">  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proofErr w:type="gramStart"/>
      <w:r w:rsidR="00D37444">
        <w:rPr>
          <w:rFonts w:ascii="Verdana" w:hAnsi="Verdana" w:cs="Tahoma"/>
          <w:noProof/>
          <w:sz w:val="22"/>
          <w:szCs w:val="22"/>
        </w:rPr>
        <w:t>29196485</w:t>
      </w:r>
      <w:r w:rsidRPr="00E30C8D">
        <w:rPr>
          <w:rFonts w:ascii="Verdana" w:hAnsi="Verdana" w:cs="Tahoma"/>
          <w:sz w:val="22"/>
          <w:szCs w:val="22"/>
        </w:rPr>
        <w:t xml:space="preserve"> , DIČ</w:t>
      </w:r>
      <w:proofErr w:type="gramEnd"/>
      <w:r w:rsidRPr="00E30C8D">
        <w:rPr>
          <w:rFonts w:ascii="Verdana" w:hAnsi="Verdana" w:cs="Tahoma"/>
          <w:sz w:val="22"/>
          <w:szCs w:val="22"/>
        </w:rPr>
        <w:t>:</w:t>
      </w:r>
      <w:r w:rsidR="001E5210">
        <w:rPr>
          <w:rFonts w:ascii="Verdana" w:hAnsi="Verdana" w:cs="Tahoma"/>
          <w:sz w:val="22"/>
          <w:szCs w:val="22"/>
        </w:rPr>
        <w:t xml:space="preserve"> CZ29196485</w:t>
      </w:r>
      <w:r w:rsidRPr="00E30C8D">
        <w:rPr>
          <w:rFonts w:ascii="Verdana" w:hAnsi="Verdana" w:cs="Tahoma"/>
          <w:sz w:val="22"/>
          <w:szCs w:val="22"/>
        </w:rPr>
        <w:t xml:space="preserve"> 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3F7F60">
      <w:pPr>
        <w:rPr>
          <w:rFonts w:ascii="Verdana" w:hAnsi="Verdana" w:cs="Tahoma"/>
        </w:rPr>
      </w:pPr>
      <w:r>
        <w:rPr>
          <w:noProof/>
        </w:rPr>
        <w:drawing>
          <wp:inline distT="0" distB="0" distL="0" distR="0">
            <wp:extent cx="1371600" cy="523875"/>
            <wp:effectExtent l="0" t="0" r="0" b="952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</w:t>
      </w:r>
      <w:proofErr w:type="gramStart"/>
      <w:r w:rsidRPr="00E30C8D">
        <w:rPr>
          <w:rFonts w:ascii="Verdana" w:hAnsi="Verdana" w:cs="Tahoma"/>
        </w:rPr>
        <w:t xml:space="preserve">č. : </w:t>
      </w:r>
      <w:r w:rsidR="00D37444">
        <w:rPr>
          <w:rFonts w:ascii="Verdana" w:hAnsi="Verdana" w:cs="Tahoma"/>
          <w:b/>
          <w:noProof/>
        </w:rPr>
        <w:t>101/18/02</w:t>
      </w:r>
      <w:proofErr w:type="gramEnd"/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</w:rPr>
        <w:t xml:space="preserve"> Popis </w:t>
      </w:r>
      <w:proofErr w:type="gramStart"/>
      <w:r w:rsidRPr="00E30C8D">
        <w:rPr>
          <w:rFonts w:ascii="Verdana" w:hAnsi="Verdana" w:cs="Tahoma"/>
        </w:rPr>
        <w:t>objednávky :</w:t>
      </w:r>
      <w:proofErr w:type="gramEnd"/>
      <w:r w:rsidRPr="00E30C8D">
        <w:rPr>
          <w:rFonts w:ascii="Verdana" w:hAnsi="Verdana" w:cs="Tahoma"/>
        </w:rPr>
        <w:t xml:space="preserve"> </w:t>
      </w:r>
      <w:r w:rsidR="00D37444">
        <w:rPr>
          <w:rFonts w:ascii="Verdana" w:hAnsi="Verdana" w:cs="Tahoma"/>
        </w:rPr>
        <w:t xml:space="preserve"> </w:t>
      </w:r>
    </w:p>
    <w:p w:rsidR="00C61485" w:rsidRPr="00E30C8D" w:rsidRDefault="00C61485">
      <w:pPr>
        <w:rPr>
          <w:rFonts w:ascii="Verdana" w:hAnsi="Verdana" w:cs="Tahoma"/>
          <w:u w:val="dotted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3666"/>
        <w:gridCol w:w="1276"/>
        <w:gridCol w:w="1417"/>
        <w:gridCol w:w="1843"/>
      </w:tblGrid>
      <w:tr w:rsidR="00C61485" w:rsidRPr="00E30C8D" w:rsidTr="001E5210">
        <w:tc>
          <w:tcPr>
            <w:tcW w:w="6379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 w:rsidP="00D37444">
            <w:pPr>
              <w:spacing w:after="0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proofErr w:type="spellStart"/>
            <w:r w:rsidRPr="00E30C8D">
              <w:rPr>
                <w:rFonts w:ascii="Verdana" w:hAnsi="Verdana" w:cs="Tahoma"/>
              </w:rPr>
              <w:t>Předp.cena</w:t>
            </w:r>
            <w:proofErr w:type="spellEnd"/>
            <w:r w:rsidRPr="00E30C8D">
              <w:rPr>
                <w:rFonts w:ascii="Verdana" w:hAnsi="Verdana" w:cs="Tahoma"/>
              </w:rPr>
              <w:t xml:space="preserve"> (Kč)</w:t>
            </w:r>
          </w:p>
        </w:tc>
      </w:tr>
      <w:tr w:rsidR="00C61485" w:rsidRPr="00E30C8D" w:rsidTr="001E5210">
        <w:trPr>
          <w:trHeight w:val="631"/>
        </w:trPr>
        <w:tc>
          <w:tcPr>
            <w:tcW w:w="6379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Default="00D37444" w:rsidP="00D37444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Objednáváme dodávku a montáž herních prvků do místní části Kochánov dle cenové nabídky č. 18DH0255:</w:t>
            </w:r>
          </w:p>
          <w:p w:rsidR="00D37444" w:rsidRDefault="00D37444" w:rsidP="00D37444">
            <w:pPr>
              <w:numPr>
                <w:ilvl w:val="0"/>
                <w:numId w:val="1"/>
              </w:numPr>
              <w:spacing w:after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UNI I nízká se střechou, žebříkem a skluzavkou – celokov, OZ 7,5x4</w:t>
            </w:r>
          </w:p>
          <w:p w:rsidR="00D37444" w:rsidRDefault="00D37444" w:rsidP="00D37444">
            <w:pPr>
              <w:numPr>
                <w:ilvl w:val="0"/>
                <w:numId w:val="1"/>
              </w:numPr>
              <w:spacing w:after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Montáž</w:t>
            </w:r>
          </w:p>
          <w:p w:rsidR="00D37444" w:rsidRDefault="00D37444" w:rsidP="00D37444">
            <w:pPr>
              <w:numPr>
                <w:ilvl w:val="0"/>
                <w:numId w:val="1"/>
              </w:numPr>
              <w:spacing w:after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Pružinové houpadlo Kočka A</w:t>
            </w:r>
          </w:p>
          <w:p w:rsidR="00D37444" w:rsidRDefault="00D37444" w:rsidP="00D37444">
            <w:pPr>
              <w:numPr>
                <w:ilvl w:val="0"/>
                <w:numId w:val="1"/>
              </w:numPr>
              <w:spacing w:after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Montáž</w:t>
            </w:r>
          </w:p>
          <w:p w:rsidR="00D37444" w:rsidRDefault="00D37444" w:rsidP="00D37444">
            <w:pPr>
              <w:numPr>
                <w:ilvl w:val="0"/>
                <w:numId w:val="1"/>
              </w:numPr>
              <w:spacing w:after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Kládová houpačka celokov (jekl) KOMAXIT, OZ 5,5x2,5 m</w:t>
            </w:r>
          </w:p>
          <w:p w:rsidR="00D37444" w:rsidRDefault="00D37444" w:rsidP="00D37444">
            <w:pPr>
              <w:numPr>
                <w:ilvl w:val="0"/>
                <w:numId w:val="1"/>
              </w:numPr>
              <w:spacing w:after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Montáž</w:t>
            </w:r>
          </w:p>
          <w:p w:rsidR="00D37444" w:rsidRPr="00E30C8D" w:rsidRDefault="00D37444" w:rsidP="00D37444">
            <w:pPr>
              <w:numPr>
                <w:ilvl w:val="0"/>
                <w:numId w:val="1"/>
              </w:numPr>
              <w:spacing w:after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Doprava nad 100 km</w:t>
            </w:r>
          </w:p>
        </w:tc>
        <w:tc>
          <w:tcPr>
            <w:tcW w:w="1276" w:type="dxa"/>
            <w:tcBorders>
              <w:left w:val="nil"/>
              <w:bottom w:val="thinThickSmallGap" w:sz="24" w:space="0" w:color="auto"/>
              <w:right w:val="nil"/>
            </w:tcBorders>
          </w:tcPr>
          <w:p w:rsidR="00D37444" w:rsidRDefault="00D37444" w:rsidP="00D37444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D37444" w:rsidRDefault="00D37444" w:rsidP="00D37444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D37444" w:rsidRDefault="00D37444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</w:t>
            </w:r>
          </w:p>
          <w:p w:rsidR="00D37444" w:rsidRDefault="00D37444" w:rsidP="00D37444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D37444" w:rsidRDefault="00D37444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</w:t>
            </w:r>
          </w:p>
          <w:p w:rsidR="00D37444" w:rsidRDefault="00D37444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</w:t>
            </w:r>
          </w:p>
          <w:p w:rsidR="00D37444" w:rsidRDefault="00D37444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</w:t>
            </w:r>
          </w:p>
          <w:p w:rsidR="00D37444" w:rsidRDefault="00D37444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</w:t>
            </w:r>
          </w:p>
          <w:p w:rsidR="00D37444" w:rsidRDefault="00D37444" w:rsidP="00D37444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D37444" w:rsidRDefault="00D37444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</w:t>
            </w:r>
          </w:p>
          <w:p w:rsidR="00D37444" w:rsidRPr="00E30C8D" w:rsidRDefault="00D37444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</w:t>
            </w:r>
          </w:p>
        </w:tc>
        <w:tc>
          <w:tcPr>
            <w:tcW w:w="1417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Default="00C61485" w:rsidP="00D37444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EE7CBA" w:rsidRDefault="00EE7CBA" w:rsidP="00D37444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EE7CBA" w:rsidRDefault="00EE7CBA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Ks</w:t>
            </w:r>
          </w:p>
          <w:p w:rsidR="001E5210" w:rsidRDefault="001E5210" w:rsidP="00D37444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1E5210" w:rsidRDefault="001E5210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Ks</w:t>
            </w:r>
          </w:p>
          <w:p w:rsidR="001E5210" w:rsidRDefault="001E5210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Ks</w:t>
            </w:r>
          </w:p>
          <w:p w:rsidR="001E5210" w:rsidRDefault="001E5210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Ks</w:t>
            </w:r>
          </w:p>
          <w:p w:rsidR="001E5210" w:rsidRDefault="001E5210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Ks</w:t>
            </w:r>
          </w:p>
          <w:p w:rsidR="001E5210" w:rsidRDefault="001E5210" w:rsidP="00D37444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1E5210" w:rsidRDefault="001E5210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Ks</w:t>
            </w:r>
          </w:p>
          <w:p w:rsidR="001E5210" w:rsidRDefault="001E5210" w:rsidP="00D3744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Ks</w:t>
            </w:r>
          </w:p>
          <w:p w:rsidR="001E5210" w:rsidRPr="00E30C8D" w:rsidRDefault="001E5210" w:rsidP="001E5210">
            <w:pPr>
              <w:spacing w:after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843" w:type="dxa"/>
            <w:tcBorders>
              <w:left w:val="nil"/>
              <w:bottom w:val="thinThickSmallGap" w:sz="24" w:space="0" w:color="auto"/>
            </w:tcBorders>
          </w:tcPr>
          <w:p w:rsidR="00C61485" w:rsidRDefault="00C61485" w:rsidP="001E5210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1E5210" w:rsidRDefault="001E5210" w:rsidP="001E5210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1E5210" w:rsidRDefault="001E5210" w:rsidP="001E5210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41 351,51</w:t>
            </w:r>
          </w:p>
          <w:p w:rsidR="001E5210" w:rsidRDefault="001E5210" w:rsidP="001E5210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1E5210" w:rsidRDefault="001E5210" w:rsidP="001E5210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8 603,10</w:t>
            </w:r>
          </w:p>
          <w:p w:rsidR="001E5210" w:rsidRDefault="001E5210" w:rsidP="001E5210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10 815,95</w:t>
            </w:r>
          </w:p>
          <w:p w:rsidR="001E5210" w:rsidRDefault="001E5210" w:rsidP="001E5210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1 149,50</w:t>
            </w:r>
          </w:p>
          <w:p w:rsidR="001E5210" w:rsidRDefault="001E5210" w:rsidP="001E5210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10 879,11</w:t>
            </w:r>
          </w:p>
          <w:p w:rsidR="001E5210" w:rsidRDefault="001E5210" w:rsidP="001E5210">
            <w:pPr>
              <w:spacing w:after="0"/>
              <w:jc w:val="right"/>
              <w:rPr>
                <w:rFonts w:ascii="Verdana" w:hAnsi="Verdana" w:cs="Tahoma"/>
              </w:rPr>
            </w:pPr>
          </w:p>
          <w:p w:rsidR="001E5210" w:rsidRDefault="001E5210" w:rsidP="001E5210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2 299,00</w:t>
            </w:r>
          </w:p>
          <w:p w:rsidR="001E5210" w:rsidRPr="00E30C8D" w:rsidRDefault="001E5210" w:rsidP="001E5210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5 929,00</w:t>
            </w:r>
          </w:p>
        </w:tc>
      </w:tr>
      <w:tr w:rsidR="00C61485" w:rsidRPr="00E30C8D" w:rsidTr="001E5210">
        <w:tc>
          <w:tcPr>
            <w:tcW w:w="6379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D37444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81 027,00</w:t>
            </w:r>
          </w:p>
        </w:tc>
      </w:tr>
      <w:tr w:rsidR="00C61485" w:rsidRPr="00E30C8D" w:rsidTr="001E5210">
        <w:tblPrEx>
          <w:tblCellMar>
            <w:left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94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 w:rsidTr="001E5210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 w:rsidTr="001E5210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D37444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17. 9. 2018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D37444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Gabriela Poulová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</w:t>
      </w:r>
      <w:proofErr w:type="gramStart"/>
      <w:r w:rsidRPr="00E30C8D">
        <w:rPr>
          <w:rFonts w:ascii="Verdana" w:hAnsi="Verdana" w:cs="Tahoma"/>
        </w:rPr>
        <w:t xml:space="preserve">dodání : </w:t>
      </w:r>
      <w:r w:rsidRPr="00E30C8D">
        <w:rPr>
          <w:rFonts w:ascii="Verdana" w:hAnsi="Verdana" w:cs="Tahoma"/>
        </w:rPr>
        <w:tab/>
      </w:r>
      <w:r w:rsidR="001E5210">
        <w:rPr>
          <w:rFonts w:ascii="Verdana" w:hAnsi="Verdana" w:cs="Tahoma"/>
        </w:rPr>
        <w:t>předpoklad</w:t>
      </w:r>
      <w:proofErr w:type="gramEnd"/>
      <w:r w:rsidR="001E5210">
        <w:rPr>
          <w:rFonts w:ascii="Verdana" w:hAnsi="Verdana" w:cs="Tahoma"/>
        </w:rPr>
        <w:t xml:space="preserve"> do </w:t>
      </w:r>
      <w:r w:rsidR="001E5210">
        <w:rPr>
          <w:rFonts w:ascii="Verdana" w:hAnsi="Verdana" w:cs="Tahoma"/>
          <w:noProof/>
        </w:rPr>
        <w:t>10. 12. 2018 – dle klimatických podmínek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D37444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D37444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</w:t>
      </w:r>
      <w:proofErr w:type="gramStart"/>
      <w:r w:rsidRPr="00E30C8D">
        <w:rPr>
          <w:rFonts w:ascii="Verdana" w:hAnsi="Verdana" w:cs="Tahoma"/>
        </w:rPr>
        <w:t>na</w:t>
      </w:r>
      <w:proofErr w:type="gramEnd"/>
      <w:r w:rsidRPr="00E30C8D">
        <w:rPr>
          <w:rFonts w:ascii="Verdana" w:hAnsi="Verdana" w:cs="Tahoma"/>
        </w:rPr>
        <w:t xml:space="preserve">: </w:t>
      </w:r>
      <w:r w:rsidRPr="00E30C8D">
        <w:rPr>
          <w:rFonts w:ascii="Verdana" w:hAnsi="Verdana" w:cs="Tahoma"/>
        </w:rPr>
        <w:tab/>
      </w:r>
      <w:r w:rsidR="00D37444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D37444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D37444">
        <w:rPr>
          <w:rFonts w:ascii="Verdana" w:hAnsi="Verdana" w:cs="Tahoma"/>
          <w:noProof/>
        </w:rPr>
        <w:t>582 91</w:t>
      </w:r>
    </w:p>
    <w:p w:rsidR="00C61485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hyperlink r:id="rId10" w:history="1">
        <w:r w:rsidR="002653DC" w:rsidRPr="00BE2498">
          <w:rPr>
            <w:rStyle w:val="Hypertextovodkaz"/>
            <w:rFonts w:ascii="Verdana" w:hAnsi="Verdana" w:cs="Tahoma"/>
          </w:rPr>
          <w:t>posta@svetlans.cz</w:t>
        </w:r>
      </w:hyperlink>
    </w:p>
    <w:p w:rsidR="002653DC" w:rsidRDefault="002653DC">
      <w:pPr>
        <w:rPr>
          <w:rFonts w:ascii="Verdana" w:hAnsi="Verdana" w:cs="Tahoma"/>
        </w:rPr>
      </w:pPr>
    </w:p>
    <w:p w:rsidR="002653DC" w:rsidRDefault="002653DC">
      <w:pPr>
        <w:rPr>
          <w:rFonts w:ascii="Verdana" w:hAnsi="Verdana" w:cs="Tahoma"/>
        </w:rPr>
      </w:pPr>
    </w:p>
    <w:p w:rsidR="009B41E9" w:rsidRDefault="009B41E9">
      <w:pPr>
        <w:rPr>
          <w:rFonts w:ascii="Verdana" w:hAnsi="Verdana" w:cs="Tahoma"/>
        </w:rPr>
      </w:pPr>
    </w:p>
    <w:p w:rsidR="009B41E9" w:rsidRDefault="009B41E9">
      <w:pPr>
        <w:rPr>
          <w:rFonts w:ascii="Verdana" w:hAnsi="Verdana" w:cs="Tahoma"/>
        </w:rPr>
      </w:pPr>
    </w:p>
    <w:p w:rsidR="002653DC" w:rsidRDefault="002653DC">
      <w:pPr>
        <w:rPr>
          <w:rFonts w:ascii="Verdana" w:hAnsi="Verdana" w:cs="Tahoma"/>
        </w:rPr>
      </w:pPr>
      <w:r>
        <w:rPr>
          <w:rFonts w:ascii="Verdana" w:hAnsi="Verdana" w:cs="Tahoma"/>
        </w:rPr>
        <w:t>Záruční podmínky:</w:t>
      </w:r>
    </w:p>
    <w:p w:rsidR="002653DC" w:rsidRPr="002653DC" w:rsidRDefault="009B41E9" w:rsidP="002653DC">
      <w:pPr>
        <w:tabs>
          <w:tab w:val="left" w:pos="360"/>
          <w:tab w:val="num" w:pos="825"/>
        </w:tabs>
        <w:spacing w:before="100" w:beforeAutospacing="1" w:after="100" w:afterAutospacing="1"/>
        <w:ind w:left="825" w:hanging="360"/>
        <w:jc w:val="both"/>
        <w:rPr>
          <w:rFonts w:ascii="Verdana" w:hAnsi="Verdana"/>
        </w:rPr>
      </w:pPr>
      <w:r>
        <w:rPr>
          <w:rFonts w:ascii="Verdana" w:hAnsi="Verdana" w:cs="Book Antiqua"/>
        </w:rPr>
        <w:t>1</w:t>
      </w:r>
      <w:r w:rsidR="002653DC" w:rsidRPr="002653DC">
        <w:rPr>
          <w:rFonts w:ascii="Verdana" w:hAnsi="Verdana" w:cs="Book Antiqua"/>
        </w:rPr>
        <w:t>)</w:t>
      </w:r>
      <w:r w:rsidR="002653DC">
        <w:rPr>
          <w:rFonts w:ascii="Verdana" w:hAnsi="Verdana"/>
        </w:rPr>
        <w:t>  </w:t>
      </w:r>
      <w:r w:rsidR="002653DC" w:rsidRPr="002653DC">
        <w:rPr>
          <w:rFonts w:ascii="Verdana" w:hAnsi="Verdana"/>
        </w:rPr>
        <w:t>Zhotovitel poskytuje záruku</w:t>
      </w:r>
      <w:r w:rsidR="002653DC" w:rsidRPr="002653DC">
        <w:rPr>
          <w:rFonts w:ascii="Verdana" w:hAnsi="Verdana"/>
          <w:b/>
        </w:rPr>
        <w:t xml:space="preserve"> 120 měsíců na dílo jako celek, 60 měsíců na provedené práce, 60 měsíců na povrchovou úpravu kovových prvků (</w:t>
      </w:r>
      <w:proofErr w:type="spellStart"/>
      <w:r w:rsidR="002653DC" w:rsidRPr="002653DC">
        <w:rPr>
          <w:rFonts w:ascii="Verdana" w:hAnsi="Verdana"/>
          <w:b/>
        </w:rPr>
        <w:t>komaxit</w:t>
      </w:r>
      <w:proofErr w:type="spellEnd"/>
      <w:r w:rsidR="002653DC" w:rsidRPr="002653DC">
        <w:rPr>
          <w:rFonts w:ascii="Verdana" w:hAnsi="Verdana"/>
          <w:b/>
        </w:rPr>
        <w:t xml:space="preserve">, zinek), materiál HDPE 10 </w:t>
      </w:r>
      <w:proofErr w:type="gramStart"/>
      <w:r w:rsidR="002653DC" w:rsidRPr="002653DC">
        <w:rPr>
          <w:rFonts w:ascii="Verdana" w:hAnsi="Verdana"/>
          <w:b/>
        </w:rPr>
        <w:t xml:space="preserve">let, </w:t>
      </w:r>
      <w:r w:rsidR="002653DC" w:rsidRPr="002653DC">
        <w:rPr>
          <w:rFonts w:ascii="Verdana" w:hAnsi="Verdana"/>
        </w:rPr>
        <w:t xml:space="preserve"> ostatní</w:t>
      </w:r>
      <w:proofErr w:type="gramEnd"/>
      <w:r w:rsidR="002653DC" w:rsidRPr="002653DC">
        <w:rPr>
          <w:rFonts w:ascii="Verdana" w:hAnsi="Verdana"/>
        </w:rPr>
        <w:t xml:space="preserve"> záruky dle občanského zákoníku. V této době se Zhotovitel zavazuje, že dílo bude mít po celou dobu záruky vlastnosti obvyklé. Zhotovitel se zavazuje vady, za </w:t>
      </w:r>
      <w:proofErr w:type="gramStart"/>
      <w:r w:rsidR="002653DC" w:rsidRPr="002653DC">
        <w:rPr>
          <w:rFonts w:ascii="Verdana" w:hAnsi="Verdana"/>
        </w:rPr>
        <w:t>něž</w:t>
      </w:r>
      <w:proofErr w:type="gramEnd"/>
      <w:r w:rsidR="002653DC" w:rsidRPr="002653DC">
        <w:rPr>
          <w:rFonts w:ascii="Verdana" w:hAnsi="Verdana"/>
        </w:rPr>
        <w:t xml:space="preserve"> odpovídá, odstranit ve lhůtě stanovené v písemné reklamaci a to nejpozději do 10 dnů od zjištění rozsahu závady. Po dobu opravy zajistí objednatel – provozovatel znehybnění vadné části nebo ji odstraní z provozu vůbec. </w:t>
      </w:r>
    </w:p>
    <w:p w:rsidR="002653DC" w:rsidRPr="002653DC" w:rsidRDefault="009B41E9" w:rsidP="002653DC">
      <w:pPr>
        <w:tabs>
          <w:tab w:val="left" w:pos="360"/>
          <w:tab w:val="num" w:pos="825"/>
        </w:tabs>
        <w:spacing w:before="100" w:beforeAutospacing="1" w:after="100" w:afterAutospacing="1"/>
        <w:ind w:left="825" w:hanging="360"/>
        <w:jc w:val="both"/>
        <w:rPr>
          <w:rFonts w:ascii="Verdana" w:hAnsi="Verdana"/>
        </w:rPr>
      </w:pPr>
      <w:r>
        <w:rPr>
          <w:rFonts w:ascii="Verdana" w:hAnsi="Verdana" w:cs="Book Antiqua"/>
        </w:rPr>
        <w:t>2</w:t>
      </w:r>
      <w:r w:rsidR="002653DC" w:rsidRPr="002653DC">
        <w:rPr>
          <w:rFonts w:ascii="Verdana" w:hAnsi="Verdana" w:cs="Book Antiqua"/>
        </w:rPr>
        <w:t>)</w:t>
      </w:r>
      <w:r w:rsidR="002653DC">
        <w:rPr>
          <w:rFonts w:ascii="Verdana" w:hAnsi="Verdana"/>
        </w:rPr>
        <w:t>  </w:t>
      </w:r>
      <w:r w:rsidR="00FD433C">
        <w:rPr>
          <w:rFonts w:ascii="Verdana" w:hAnsi="Verdana"/>
        </w:rPr>
        <w:t xml:space="preserve">Záruka se nevztahuje </w:t>
      </w:r>
      <w:proofErr w:type="gramStart"/>
      <w:r w:rsidR="00FD433C">
        <w:rPr>
          <w:rFonts w:ascii="Verdana" w:hAnsi="Verdana"/>
        </w:rPr>
        <w:t>na</w:t>
      </w:r>
      <w:proofErr w:type="gramEnd"/>
      <w:r w:rsidR="002653DC" w:rsidRPr="002653DC">
        <w:rPr>
          <w:rFonts w:ascii="Verdana" w:hAnsi="Verdana"/>
        </w:rPr>
        <w:t>: živelné pohromy, vandalismus, nadměrné opotřebení.</w:t>
      </w:r>
    </w:p>
    <w:p w:rsidR="002653DC" w:rsidRPr="002653DC" w:rsidRDefault="002653DC" w:rsidP="002653DC">
      <w:pPr>
        <w:tabs>
          <w:tab w:val="left" w:pos="360"/>
        </w:tabs>
        <w:spacing w:before="100" w:beforeAutospacing="1" w:after="100" w:afterAutospacing="1"/>
        <w:ind w:left="825"/>
        <w:jc w:val="both"/>
        <w:rPr>
          <w:rFonts w:ascii="Verdana" w:hAnsi="Verdana"/>
        </w:rPr>
      </w:pPr>
      <w:r w:rsidRPr="002653DC">
        <w:rPr>
          <w:rFonts w:ascii="Verdana" w:hAnsi="Verdana"/>
        </w:rPr>
        <w:t>Zhotovitel zodpovídá za škody, které vzniknou během realizace zakázky a které jsou prokazatelně způsobené činností zhotovitele.</w:t>
      </w:r>
    </w:p>
    <w:p w:rsidR="002653DC" w:rsidRPr="00E30C8D" w:rsidRDefault="002653DC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</w:t>
      </w:r>
      <w:r w:rsidR="00FA1E06">
        <w:rPr>
          <w:rFonts w:ascii="Verdana" w:hAnsi="Verdana" w:cs="Tahoma"/>
          <w:b/>
        </w:rPr>
        <w:t>_______________________________</w:t>
      </w:r>
      <w:bookmarkStart w:id="0" w:name="_GoBack"/>
      <w:bookmarkEnd w:id="0"/>
    </w:p>
    <w:sectPr w:rsidR="00C61485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D9" w:rsidRDefault="00C372D9">
      <w:pPr>
        <w:spacing w:after="0"/>
      </w:pPr>
      <w:r>
        <w:separator/>
      </w:r>
    </w:p>
  </w:endnote>
  <w:endnote w:type="continuationSeparator" w:id="0">
    <w:p w:rsidR="00C372D9" w:rsidRDefault="00C3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D9" w:rsidRDefault="00C372D9">
      <w:pPr>
        <w:spacing w:after="0"/>
      </w:pPr>
      <w:r>
        <w:separator/>
      </w:r>
    </w:p>
  </w:footnote>
  <w:footnote w:type="continuationSeparator" w:id="0">
    <w:p w:rsidR="00C372D9" w:rsidRDefault="00C372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71AF"/>
    <w:multiLevelType w:val="hybridMultilevel"/>
    <w:tmpl w:val="CE90F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44"/>
    <w:rsid w:val="00034B7C"/>
    <w:rsid w:val="001413BE"/>
    <w:rsid w:val="00166ACE"/>
    <w:rsid w:val="001E5210"/>
    <w:rsid w:val="002653DC"/>
    <w:rsid w:val="002B23E9"/>
    <w:rsid w:val="003F7F60"/>
    <w:rsid w:val="004629C5"/>
    <w:rsid w:val="004A754C"/>
    <w:rsid w:val="00623906"/>
    <w:rsid w:val="007C0F21"/>
    <w:rsid w:val="009B41E9"/>
    <w:rsid w:val="00B336D0"/>
    <w:rsid w:val="00BC5896"/>
    <w:rsid w:val="00C12378"/>
    <w:rsid w:val="00C372D9"/>
    <w:rsid w:val="00C61485"/>
    <w:rsid w:val="00D37444"/>
    <w:rsid w:val="00E30C8D"/>
    <w:rsid w:val="00EE7CBA"/>
    <w:rsid w:val="00FA1E06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5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a@svetlan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0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Gabriela Poulová</dc:creator>
  <cp:lastModifiedBy>Gabriela Poulová</cp:lastModifiedBy>
  <cp:revision>2</cp:revision>
  <cp:lastPrinted>2018-09-18T06:38:00Z</cp:lastPrinted>
  <dcterms:created xsi:type="dcterms:W3CDTF">2018-09-18T07:22:00Z</dcterms:created>
  <dcterms:modified xsi:type="dcterms:W3CDTF">2018-09-18T07:22:00Z</dcterms:modified>
</cp:coreProperties>
</file>