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83" w:rsidRPr="00835283" w:rsidRDefault="00835283" w:rsidP="0083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Od</w:t>
      </w:r>
      <w:proofErr w:type="gramEnd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: </w:t>
      </w:r>
      <w:proofErr w:type="spellStart"/>
      <w:r w:rsidRPr="00835283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ObjednavkyDia</w:t>
      </w:r>
      <w:proofErr w:type="spellEnd"/>
      <w:r w:rsidRPr="00835283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, Prague</w:t>
      </w:r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&lt;</w:t>
      </w:r>
      <w:hyperlink r:id="rId5" w:history="1">
        <w:r w:rsidRPr="00835283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prague.objednavkydia@roche.com</w:t>
        </w:r>
      </w:hyperlink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&gt;</w:t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Datum: 21. srpna 2018 8:46</w:t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Předmět: Re: </w:t>
      </w:r>
      <w:hyperlink r:id="rId6" w:tgtFrame="_blank" w:history="1">
        <w:r w:rsidRPr="00835283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e-lekarna.cz</w:t>
        </w:r>
      </w:hyperlink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- </w:t>
      </w:r>
      <w:proofErr w:type="spellStart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BizTran</w:t>
      </w:r>
      <w:proofErr w:type="spellEnd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: </w:t>
      </w:r>
      <w:proofErr w:type="spellStart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objednavka</w:t>
      </w:r>
      <w:proofErr w:type="spellEnd"/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'TUR111351', pro klienta 'ROCHE s.r.o.' od klienta 'Oblastní nemocnice Trutnov'</w:t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83528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Komu: </w:t>
      </w:r>
      <w:r w:rsidR="007157A0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XXXX</w:t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835283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Dobrý den,</w:t>
      </w: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835283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akceptujeme Vaši objednávku TUR111351, celková cena činí 59.941,80 Kč bez DPH.</w:t>
      </w: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835283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S pozdravem</w:t>
      </w:r>
    </w:p>
    <w:p w:rsidR="00835283" w:rsidRPr="00835283" w:rsidRDefault="007157A0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XXXX</w:t>
      </w:r>
      <w:bookmarkStart w:id="0" w:name="_GoBack"/>
      <w:bookmarkEnd w:id="0"/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 w:type="textWrapping" w:clear="all"/>
      </w:r>
    </w:p>
    <w:p w:rsidR="00835283" w:rsidRPr="00835283" w:rsidRDefault="00835283" w:rsidP="00835283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835283">
        <w:rPr>
          <w:rFonts w:ascii="&amp;quot" w:eastAsia="Times New Roman" w:hAnsi="&amp;quot" w:cs="Times New Roman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83528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V rámci vašich dodaných zásilek můžete náhodně obdržet i </w:t>
      </w:r>
      <w:r w:rsidRPr="00835283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kontrolní teplotní čidlo</w:t>
      </w:r>
      <w:r w:rsidRPr="0083528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. Po jeho vyjmutí, prosím, </w:t>
      </w:r>
      <w:r w:rsidRPr="00835283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čidlo vypněte pomocí tlačítka STOP</w:t>
      </w:r>
      <w:r w:rsidRPr="00835283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history="1">
        <w:r w:rsidR="007157A0" w:rsidRPr="00DC4BAE">
          <w:rPr>
            <w:rStyle w:val="Hypertextovodkaz"/>
            <w:rFonts w:ascii="&amp;quot" w:eastAsia="Times New Roman" w:hAnsi="&amp;quot" w:cs="Times New Roman"/>
            <w:b/>
            <w:bCs/>
            <w:sz w:val="19"/>
            <w:szCs w:val="19"/>
            <w:lang w:eastAsia="cs-CZ"/>
          </w:rPr>
          <w:t>prague.reklamacedia@roche.com</w:t>
        </w:r>
      </w:hyperlink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835283" w:rsidRPr="00835283" w:rsidRDefault="00835283" w:rsidP="00835283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835283">
        <w:rPr>
          <w:rFonts w:ascii="&amp;quot" w:eastAsia="Times New Roman" w:hAnsi="&amp;quot" w:cs="Times New Roman"/>
          <w:color w:val="073763"/>
          <w:sz w:val="20"/>
          <w:szCs w:val="20"/>
          <w:lang w:eastAsia="cs-CZ"/>
        </w:rPr>
        <w:t>ROCHE s.r.o. </w:t>
      </w:r>
    </w:p>
    <w:p w:rsidR="00835283" w:rsidRPr="00835283" w:rsidRDefault="00835283" w:rsidP="00835283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proofErr w:type="spellStart"/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Division</w:t>
      </w:r>
      <w:proofErr w:type="spellEnd"/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 xml:space="preserve"> </w:t>
      </w:r>
      <w:proofErr w:type="spellStart"/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Diagnostics</w:t>
      </w:r>
      <w:proofErr w:type="spellEnd"/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 </w:t>
      </w:r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8" w:tgtFrame="_blank" w:history="1">
        <w:r w:rsidRPr="00835283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Na Valentince 3336/4</w:t>
        </w:r>
      </w:hyperlink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9" w:tgtFrame="_blank" w:history="1">
        <w:r w:rsidRPr="00835283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150 00 Praha 5</w:t>
        </w:r>
      </w:hyperlink>
      <w:r w:rsidRPr="00835283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10" w:tgtFrame="_blank" w:history="1">
        <w:r w:rsidRPr="00835283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Czech Republic</w:t>
        </w:r>
      </w:hyperlink>
    </w:p>
    <w:p w:rsidR="00835283" w:rsidRPr="00835283" w:rsidRDefault="00835283" w:rsidP="00835283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835283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Mailto:  </w:t>
      </w:r>
      <w:hyperlink r:id="rId11" w:history="1">
        <w:r w:rsidRPr="00835283">
          <w:rPr>
            <w:rFonts w:ascii="&amp;quot" w:eastAsia="Times New Roman" w:hAnsi="&amp;quot" w:cs="Times New Roman"/>
            <w:color w:val="0069A6"/>
            <w:sz w:val="20"/>
            <w:szCs w:val="20"/>
            <w:u w:val="single"/>
            <w:lang w:eastAsia="cs-CZ"/>
          </w:rPr>
          <w:t>prague.objednavkydia@roche.com</w:t>
        </w:r>
      </w:hyperlink>
      <w:r w:rsidRPr="00835283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835283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www:    </w:t>
      </w:r>
      <w:hyperlink r:id="rId12" w:tgtFrame="_blank" w:history="1">
        <w:r w:rsidRPr="00835283">
          <w:rPr>
            <w:rFonts w:ascii="&amp;quot" w:eastAsia="Times New Roman" w:hAnsi="&amp;quot" w:cs="Times New Roman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18179C" w:rsidRDefault="007157A0"/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83"/>
    <w:rsid w:val="003F5DBC"/>
    <w:rsid w:val="007157A0"/>
    <w:rsid w:val="00835283"/>
    <w:rsid w:val="00C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2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2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3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33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7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6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7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9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64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53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616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368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139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382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6744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519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591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064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636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7780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5876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70899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35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3433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3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0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9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7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49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378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5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67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55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8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6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349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873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553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70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574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50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539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7599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2528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9041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7931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1808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49029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14912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09414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63615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58630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360872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5652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3762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810554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3399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7009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1719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75682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97027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15630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16250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66241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63652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78299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40880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81127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/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2018-09-17T17:25:00Z</dcterms:created>
  <dcterms:modified xsi:type="dcterms:W3CDTF">2018-09-17T17:26:00Z</dcterms:modified>
</cp:coreProperties>
</file>