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2EBC1B15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29380F">
        <w:rPr>
          <w:rFonts w:asciiTheme="minorHAnsi" w:hAnsiTheme="minorHAnsi"/>
          <w:b/>
          <w:sz w:val="28"/>
          <w:szCs w:val="28"/>
        </w:rPr>
        <w:t>00439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68A49FDC" w:rsidR="00B9459F" w:rsidRPr="00CD5864" w:rsidRDefault="008B099D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proofErr w:type="gramStart"/>
      <w:r w:rsidRPr="008B099D">
        <w:rPr>
          <w:rFonts w:ascii="Calibri" w:hAnsi="Calibri"/>
          <w:color w:val="000000" w:themeColor="text1"/>
          <w:sz w:val="22"/>
          <w:szCs w:val="22"/>
        </w:rPr>
        <w:t>ČSS, z.s.</w:t>
      </w:r>
      <w:proofErr w:type="gramEnd"/>
      <w:r w:rsidRPr="008B099D">
        <w:rPr>
          <w:rFonts w:ascii="Calibri" w:hAnsi="Calibri"/>
          <w:color w:val="000000" w:themeColor="text1"/>
          <w:sz w:val="22"/>
          <w:szCs w:val="22"/>
        </w:rPr>
        <w:t xml:space="preserve"> Sportovně střelecký klub TMS Pardubice</w:t>
      </w:r>
      <w:r w:rsidR="00C960DB">
        <w:rPr>
          <w:rFonts w:ascii="Calibri" w:hAnsi="Calibri"/>
          <w:color w:val="000000" w:themeColor="text1"/>
          <w:sz w:val="22"/>
          <w:szCs w:val="22"/>
        </w:rPr>
        <w:t>,</w:t>
      </w:r>
      <w:r w:rsidR="00C960DB" w:rsidRPr="00C960DB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B9459F"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1298C44" w14:textId="43B8506B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8B099D" w:rsidRPr="008B099D">
        <w:rPr>
          <w:rFonts w:ascii="Calibri" w:hAnsi="Calibri"/>
          <w:color w:val="000000" w:themeColor="text1"/>
          <w:sz w:val="22"/>
          <w:szCs w:val="22"/>
        </w:rPr>
        <w:t>Raabova 326, Bílé Předměstí, 530 03 Pardubice</w:t>
      </w:r>
      <w:r w:rsidRPr="00F649DF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52CD3D44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36D34">
        <w:rPr>
          <w:rFonts w:ascii="Calibri" w:hAnsi="Calibri"/>
          <w:color w:val="000000" w:themeColor="text1"/>
          <w:sz w:val="22"/>
          <w:szCs w:val="22"/>
        </w:rPr>
        <w:t>65666763</w:t>
      </w:r>
      <w:r w:rsidRPr="00CD5864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6F8C6C98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C36D34">
        <w:rPr>
          <w:rFonts w:ascii="Calibri" w:hAnsi="Calibri"/>
          <w:sz w:val="22"/>
          <w:szCs w:val="22"/>
        </w:rPr>
        <w:t>171384192</w:t>
      </w:r>
      <w:r w:rsidRPr="00134ABA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0</w:t>
      </w:r>
      <w:r w:rsidR="00C36D34">
        <w:rPr>
          <w:rFonts w:ascii="Calibri" w:hAnsi="Calibri"/>
          <w:sz w:val="22"/>
          <w:szCs w:val="22"/>
        </w:rPr>
        <w:t>60</w:t>
      </w:r>
      <w:r w:rsidRPr="00134ABA">
        <w:rPr>
          <w:rFonts w:ascii="Calibri" w:hAnsi="Calibri"/>
          <w:sz w:val="22"/>
          <w:szCs w:val="22"/>
        </w:rPr>
        <w:t>0</w:t>
      </w:r>
      <w:r w:rsidRPr="00CD5864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59C7CAAC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C36D34">
        <w:rPr>
          <w:rFonts w:ascii="Calibri" w:hAnsi="Calibri"/>
          <w:color w:val="000000" w:themeColor="text1"/>
          <w:sz w:val="22"/>
          <w:szCs w:val="22"/>
        </w:rPr>
        <w:t>Lubošem Duškem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p</w:t>
      </w:r>
      <w:r w:rsidR="00C77466">
        <w:rPr>
          <w:rFonts w:ascii="Calibri" w:hAnsi="Calibri"/>
          <w:color w:val="000000" w:themeColor="text1"/>
          <w:sz w:val="22"/>
          <w:szCs w:val="22"/>
        </w:rPr>
        <w:t>ředsed</w:t>
      </w:r>
      <w:r w:rsidR="00147813">
        <w:rPr>
          <w:rFonts w:ascii="Calibri" w:hAnsi="Calibri"/>
          <w:color w:val="000000" w:themeColor="text1"/>
          <w:sz w:val="22"/>
          <w:szCs w:val="22"/>
        </w:rPr>
        <w:t>ou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7A93F738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307859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98B1BB3" w14:textId="77777777" w:rsidR="00120F11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120F11" w:rsidSect="00307859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307859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465BB977" w:rsidR="00D14F23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B9459F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307859">
        <w:rPr>
          <w:rFonts w:asciiTheme="minorHAnsi" w:hAnsiTheme="minorHAnsi"/>
          <w:b/>
          <w:sz w:val="22"/>
          <w:szCs w:val="22"/>
        </w:rPr>
        <w:t>84</w:t>
      </w:r>
      <w:r w:rsidR="00B9459F">
        <w:rPr>
          <w:rFonts w:asciiTheme="minorHAnsi" w:hAnsiTheme="minorHAnsi"/>
          <w:b/>
          <w:sz w:val="22"/>
          <w:szCs w:val="22"/>
        </w:rPr>
        <w:t xml:space="preserve"> </w:t>
      </w:r>
      <w:r w:rsidR="00307859">
        <w:rPr>
          <w:rFonts w:asciiTheme="minorHAnsi" w:hAnsiTheme="minorHAnsi"/>
          <w:b/>
          <w:sz w:val="22"/>
          <w:szCs w:val="22"/>
        </w:rPr>
        <w:t>5</w:t>
      </w:r>
      <w:r w:rsidR="00B9459F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307859">
        <w:rPr>
          <w:rFonts w:asciiTheme="minorHAnsi" w:hAnsiTheme="minorHAnsi"/>
          <w:sz w:val="22"/>
          <w:szCs w:val="22"/>
        </w:rPr>
        <w:t>osmdesátčtyři</w:t>
      </w:r>
      <w:r>
        <w:rPr>
          <w:rFonts w:asciiTheme="minorHAnsi" w:hAnsiTheme="minorHAnsi"/>
          <w:sz w:val="22"/>
          <w:szCs w:val="22"/>
        </w:rPr>
        <w:t>tisíc</w:t>
      </w:r>
      <w:r w:rsidR="00307859">
        <w:rPr>
          <w:rFonts w:asciiTheme="minorHAnsi" w:hAnsiTheme="minorHAnsi"/>
          <w:sz w:val="22"/>
          <w:szCs w:val="22"/>
        </w:rPr>
        <w:t>epětset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14F23">
        <w:rPr>
          <w:rFonts w:asciiTheme="minorHAnsi" w:hAnsiTheme="minorHAnsi"/>
          <w:sz w:val="22"/>
          <w:szCs w:val="22"/>
        </w:rPr>
        <w:t>ů:</w:t>
      </w:r>
    </w:p>
    <w:p w14:paraId="1862E73D" w14:textId="2C86FE4B" w:rsidR="00D14F23" w:rsidRPr="00D14F23" w:rsidRDefault="00B9459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 w:rsidR="00307859">
        <w:rPr>
          <w:rFonts w:asciiTheme="minorHAnsi" w:hAnsiTheme="minorHAnsi"/>
          <w:b/>
          <w:sz w:val="22"/>
          <w:szCs w:val="22"/>
        </w:rPr>
        <w:t>výkonnostní sport“</w:t>
      </w:r>
      <w:r w:rsidR="00D14F23"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D14F23">
        <w:rPr>
          <w:rFonts w:asciiTheme="minorHAnsi" w:hAnsiTheme="minorHAnsi"/>
          <w:sz w:val="22"/>
          <w:szCs w:val="22"/>
        </w:rPr>
        <w:t xml:space="preserve">v částce </w:t>
      </w:r>
      <w:r w:rsidR="00307859" w:rsidRPr="00307859">
        <w:rPr>
          <w:rFonts w:asciiTheme="minorHAnsi" w:hAnsiTheme="minorHAnsi"/>
          <w:b/>
          <w:sz w:val="22"/>
          <w:szCs w:val="22"/>
        </w:rPr>
        <w:t>5 0</w:t>
      </w:r>
      <w:r w:rsidR="00D14F23" w:rsidRPr="00307859">
        <w:rPr>
          <w:rFonts w:asciiTheme="minorHAnsi" w:hAnsiTheme="minorHAnsi"/>
          <w:b/>
          <w:sz w:val="22"/>
          <w:szCs w:val="22"/>
        </w:rPr>
        <w:t>00, - Kč</w:t>
      </w:r>
      <w:r w:rsidR="00D14F23" w:rsidRPr="00D14F23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307859">
        <w:rPr>
          <w:rFonts w:asciiTheme="minorHAnsi" w:hAnsiTheme="minorHAnsi"/>
          <w:sz w:val="22"/>
          <w:szCs w:val="22"/>
        </w:rPr>
        <w:t>pět</w:t>
      </w:r>
      <w:r w:rsidR="00D14F23" w:rsidRPr="00D14F23">
        <w:rPr>
          <w:rFonts w:asciiTheme="minorHAnsi" w:hAnsiTheme="minorHAnsi"/>
          <w:sz w:val="22"/>
          <w:szCs w:val="22"/>
        </w:rPr>
        <w:t>tisíckorunčeských</w:t>
      </w:r>
      <w:proofErr w:type="spellEnd"/>
      <w:r w:rsidR="00D14F23" w:rsidRPr="00D14F23">
        <w:rPr>
          <w:rFonts w:asciiTheme="minorHAnsi" w:hAnsiTheme="minorHAnsi"/>
          <w:sz w:val="22"/>
          <w:szCs w:val="22"/>
        </w:rPr>
        <w:t>);</w:t>
      </w:r>
    </w:p>
    <w:p w14:paraId="338925E5" w14:textId="77777777" w:rsidR="00307859" w:rsidRDefault="00307859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</w:t>
      </w:r>
      <w:r w:rsidR="00D14F23" w:rsidRPr="00D14F23">
        <w:rPr>
          <w:rFonts w:asciiTheme="minorHAnsi" w:hAnsiTheme="minorHAnsi"/>
          <w:b/>
          <w:sz w:val="22"/>
          <w:szCs w:val="22"/>
        </w:rPr>
        <w:t>provoz sportovišť</w:t>
      </w:r>
      <w:r>
        <w:rPr>
          <w:rFonts w:asciiTheme="minorHAnsi" w:hAnsiTheme="minorHAnsi"/>
          <w:b/>
          <w:sz w:val="22"/>
          <w:szCs w:val="22"/>
        </w:rPr>
        <w:t>“</w:t>
      </w:r>
      <w:r w:rsidR="00D14F23"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D14F23">
        <w:rPr>
          <w:rFonts w:asciiTheme="minorHAnsi" w:hAnsiTheme="minorHAnsi"/>
          <w:sz w:val="22"/>
          <w:szCs w:val="22"/>
        </w:rPr>
        <w:t xml:space="preserve">v částce </w:t>
      </w:r>
      <w:r w:rsidRPr="00307859">
        <w:rPr>
          <w:rFonts w:asciiTheme="minorHAnsi" w:hAnsiTheme="minorHAnsi"/>
          <w:b/>
          <w:sz w:val="22"/>
          <w:szCs w:val="22"/>
        </w:rPr>
        <w:t>79 5</w:t>
      </w:r>
      <w:r w:rsidR="00D14F23" w:rsidRPr="00307859">
        <w:rPr>
          <w:rFonts w:asciiTheme="minorHAnsi" w:hAnsiTheme="minorHAnsi"/>
          <w:b/>
          <w:sz w:val="22"/>
          <w:szCs w:val="22"/>
        </w:rPr>
        <w:t>00, - Kč</w:t>
      </w:r>
      <w:r w:rsidR="00D14F23" w:rsidRPr="00D14F23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>
        <w:rPr>
          <w:rFonts w:asciiTheme="minorHAnsi" w:hAnsiTheme="minorHAnsi"/>
          <w:sz w:val="22"/>
          <w:szCs w:val="22"/>
        </w:rPr>
        <w:t>sedmdesátdevět</w:t>
      </w:r>
      <w:r w:rsidR="00D14F23" w:rsidRPr="00D14F23">
        <w:rPr>
          <w:rFonts w:asciiTheme="minorHAnsi" w:hAnsiTheme="minorHAnsi"/>
          <w:sz w:val="22"/>
          <w:szCs w:val="22"/>
        </w:rPr>
        <w:t>tisíc</w:t>
      </w:r>
      <w:r>
        <w:rPr>
          <w:rFonts w:asciiTheme="minorHAnsi" w:hAnsiTheme="minorHAnsi"/>
          <w:sz w:val="22"/>
          <w:szCs w:val="22"/>
        </w:rPr>
        <w:t>pětsetkorunčeských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71D7F950" w14:textId="7485292A" w:rsidR="005A34F0" w:rsidRPr="00D14F23" w:rsidRDefault="00D14F23" w:rsidP="00307859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 xml:space="preserve">(dále jen </w:t>
      </w:r>
      <w:r w:rsidRPr="00D14F23">
        <w:rPr>
          <w:rFonts w:asciiTheme="minorHAnsi" w:hAnsiTheme="minorHAnsi"/>
          <w:i/>
          <w:sz w:val="22"/>
          <w:szCs w:val="22"/>
        </w:rPr>
        <w:t>„projekt“</w:t>
      </w:r>
      <w:r w:rsidRPr="00D14F23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0167C029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C36D34">
        <w:rPr>
          <w:rFonts w:asciiTheme="minorHAnsi" w:hAnsiTheme="minorHAnsi"/>
          <w:sz w:val="22"/>
          <w:szCs w:val="22"/>
        </w:rPr>
        <w:t>31</w:t>
      </w:r>
      <w:r w:rsidR="00307859">
        <w:rPr>
          <w:rFonts w:asciiTheme="minorHAnsi" w:hAnsiTheme="minorHAnsi"/>
          <w:sz w:val="22"/>
          <w:szCs w:val="22"/>
        </w:rPr>
        <w:t>. 0</w:t>
      </w:r>
      <w:r w:rsidR="00D14F23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 w:rsidR="0029380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proofErr w:type="spellStart"/>
      <w:r w:rsidR="0085259B">
        <w:rPr>
          <w:rFonts w:asciiTheme="minorHAnsi" w:hAnsiTheme="minorHAnsi"/>
          <w:sz w:val="22"/>
          <w:szCs w:val="22"/>
        </w:rPr>
        <w:t>MmP</w:t>
      </w:r>
      <w:proofErr w:type="spellEnd"/>
      <w:r w:rsidR="0085259B">
        <w:rPr>
          <w:rFonts w:asciiTheme="minorHAnsi" w:hAnsiTheme="minorHAnsi"/>
          <w:sz w:val="22"/>
          <w:szCs w:val="22"/>
        </w:rPr>
        <w:t xml:space="preserve"> </w:t>
      </w:r>
      <w:r w:rsidR="00C36D34">
        <w:rPr>
          <w:rFonts w:asciiTheme="minorHAnsi" w:hAnsiTheme="minorHAnsi"/>
          <w:sz w:val="22"/>
          <w:szCs w:val="22"/>
        </w:rPr>
        <w:t>8076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29ACD33D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</w:t>
      </w:r>
      <w:r w:rsidR="00307859">
        <w:rPr>
          <w:rFonts w:asciiTheme="minorHAnsi" w:hAnsiTheme="minorHAnsi"/>
          <w:sz w:val="22"/>
          <w:szCs w:val="22"/>
        </w:rPr>
        <w:t>íjemce uvedené v odst. 1 písm. 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C49DED5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307859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516AAA6E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9D628E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12A73ADF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610047">
        <w:rPr>
          <w:rFonts w:asciiTheme="minorHAnsi" w:hAnsiTheme="minorHAnsi"/>
          <w:sz w:val="22"/>
          <w:szCs w:val="22"/>
        </w:rPr>
        <w:t>13. 9. 2018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3D1049CC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0C81E5F3" w:rsidR="005A34F0" w:rsidRPr="00515D12" w:rsidRDefault="00307859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3EA11F0F" w:rsidR="00456561" w:rsidRDefault="005A34F0" w:rsidP="00307859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 w:rsidR="00FB5BDD">
        <w:rPr>
          <w:rFonts w:asciiTheme="minorHAnsi" w:hAnsiTheme="minorHAnsi"/>
          <w:sz w:val="22"/>
          <w:szCs w:val="22"/>
        </w:rPr>
        <w:tab/>
      </w:r>
      <w:r w:rsidR="00C36D34">
        <w:rPr>
          <w:rFonts w:asciiTheme="minorHAnsi" w:hAnsiTheme="minorHAnsi"/>
          <w:sz w:val="22"/>
          <w:szCs w:val="22"/>
        </w:rPr>
        <w:t>Luboš Dušek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361050B6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29380F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456561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307859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61004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61004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274EC521" w14:textId="57DE02D0" w:rsidR="00326177" w:rsidRDefault="00326177" w:rsidP="00326177">
    <w:pPr>
      <w:rPr>
        <w:rFonts w:asciiTheme="minorHAnsi" w:hAnsiTheme="minorHAnsi"/>
        <w:b/>
        <w:i/>
        <w:sz w:val="22"/>
        <w:szCs w:val="22"/>
      </w:rPr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8A80" w14:textId="77777777" w:rsidR="00120F11" w:rsidRDefault="00120F11">
    <w:pPr>
      <w:pStyle w:val="Zhlav"/>
    </w:pPr>
  </w:p>
  <w:p w14:paraId="0F1D7573" w14:textId="77777777" w:rsidR="00120F11" w:rsidRDefault="00120F11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3348F"/>
    <w:rsid w:val="000C3316"/>
    <w:rsid w:val="00120F11"/>
    <w:rsid w:val="00147813"/>
    <w:rsid w:val="00245B51"/>
    <w:rsid w:val="0029380F"/>
    <w:rsid w:val="00307859"/>
    <w:rsid w:val="00326177"/>
    <w:rsid w:val="0042291B"/>
    <w:rsid w:val="00456561"/>
    <w:rsid w:val="0048275D"/>
    <w:rsid w:val="0048400C"/>
    <w:rsid w:val="0053234C"/>
    <w:rsid w:val="00586AA9"/>
    <w:rsid w:val="005A34F0"/>
    <w:rsid w:val="00606EDE"/>
    <w:rsid w:val="00610047"/>
    <w:rsid w:val="006157F4"/>
    <w:rsid w:val="00700E88"/>
    <w:rsid w:val="00755A16"/>
    <w:rsid w:val="00793137"/>
    <w:rsid w:val="007A371B"/>
    <w:rsid w:val="007E2C95"/>
    <w:rsid w:val="0085259B"/>
    <w:rsid w:val="00865D93"/>
    <w:rsid w:val="008B099D"/>
    <w:rsid w:val="00B9459F"/>
    <w:rsid w:val="00BE78F6"/>
    <w:rsid w:val="00C36D34"/>
    <w:rsid w:val="00C45F2D"/>
    <w:rsid w:val="00C77466"/>
    <w:rsid w:val="00C8285A"/>
    <w:rsid w:val="00C960DB"/>
    <w:rsid w:val="00CB1DCA"/>
    <w:rsid w:val="00CD5770"/>
    <w:rsid w:val="00CE6B8B"/>
    <w:rsid w:val="00D14F23"/>
    <w:rsid w:val="00D553CC"/>
    <w:rsid w:val="00D60A58"/>
    <w:rsid w:val="00D635B4"/>
    <w:rsid w:val="00DB729F"/>
    <w:rsid w:val="00DC06FA"/>
    <w:rsid w:val="00DD2CA6"/>
    <w:rsid w:val="00E23BA7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3DF2E-CB10-42D9-935F-224B50BC834B}">
  <ds:schemaRefs>
    <ds:schemaRef ds:uri="http://www.w3.org/XML/1998/namespace"/>
    <ds:schemaRef ds:uri="f94004b3-5c85-4b6f-b2cb-b6e165aced0d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f30a891-99dc-44a0-9782-3a4c8c525d86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2224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8</cp:revision>
  <cp:lastPrinted>2018-04-17T05:49:00Z</cp:lastPrinted>
  <dcterms:created xsi:type="dcterms:W3CDTF">2018-04-10T06:34:00Z</dcterms:created>
  <dcterms:modified xsi:type="dcterms:W3CDTF">2018-09-17T11:01:00Z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