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22F" w:rsidRDefault="00952E47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>PFISTERER Czech s.r.o.</w:t>
      </w:r>
    </w:p>
    <w:p w:rsidR="008D222F" w:rsidRDefault="00952E47">
      <w:pPr>
        <w:tabs>
          <w:tab w:val="right" w:pos="9882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Královský </w:t>
      </w:r>
      <w:proofErr w:type="gramStart"/>
      <w:r>
        <w:rPr>
          <w:rFonts w:ascii="Arial" w:eastAsia="Arial" w:hAnsi="Arial" w:cs="Arial"/>
          <w:sz w:val="20"/>
        </w:rPr>
        <w:t>vrch  1977</w:t>
      </w:r>
      <w:proofErr w:type="gramEnd"/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2084705" cy="1917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191" w:tblpY="15114"/>
        <w:tblOverlap w:val="never"/>
        <w:tblW w:w="86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2445"/>
        <w:gridCol w:w="2891"/>
      </w:tblGrid>
      <w:tr w:rsidR="008D222F">
        <w:trPr>
          <w:trHeight w:val="12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PFISTERER Czech s.r.o.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Registered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office</w:t>
            </w:r>
            <w:proofErr w:type="spellEnd"/>
            <w:r>
              <w:rPr>
                <w:rFonts w:ascii="Arial" w:eastAsia="Arial" w:hAnsi="Arial" w:cs="Arial"/>
                <w:sz w:val="12"/>
              </w:rPr>
              <w:t>: Kadaň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right="86"/>
              <w:jc w:val="right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Deutsche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Bank AG Prague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Branch</w:t>
            </w:r>
            <w:proofErr w:type="spellEnd"/>
          </w:p>
        </w:tc>
      </w:tr>
      <w:tr w:rsidR="008D222F">
        <w:trPr>
          <w:trHeight w:val="14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Královský vrch 1977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Commercial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right="2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EUR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Account</w:t>
            </w:r>
            <w:proofErr w:type="spellEnd"/>
            <w:r>
              <w:rPr>
                <w:rFonts w:ascii="Arial" w:eastAsia="Arial" w:hAnsi="Arial" w:cs="Arial"/>
                <w:sz w:val="12"/>
              </w:rPr>
              <w:t>:</w:t>
            </w:r>
          </w:p>
        </w:tc>
      </w:tr>
      <w:tr w:rsidR="008D222F">
        <w:trPr>
          <w:trHeight w:val="14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432 01 Kadaň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Regional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Court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Ustí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nad Labem, C 36320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IBAN CZ1979100000003164700103</w:t>
            </w:r>
          </w:p>
        </w:tc>
      </w:tr>
      <w:tr w:rsidR="008D222F">
        <w:trPr>
          <w:trHeight w:val="14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Czech Republic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VAT-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IDNo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.: CZ04449584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right="24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CZK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Account</w:t>
            </w:r>
            <w:proofErr w:type="spellEnd"/>
            <w:r>
              <w:rPr>
                <w:rFonts w:ascii="Arial" w:eastAsia="Arial" w:hAnsi="Arial" w:cs="Arial"/>
                <w:sz w:val="12"/>
              </w:rPr>
              <w:t>:</w:t>
            </w:r>
          </w:p>
        </w:tc>
      </w:tr>
      <w:tr w:rsidR="008D222F">
        <w:trPr>
          <w:trHeight w:val="14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8D222F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ICO: 04449584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IBAN CZ8979100000003164700007</w:t>
            </w:r>
          </w:p>
        </w:tc>
      </w:tr>
      <w:tr w:rsidR="008D222F">
        <w:trPr>
          <w:trHeight w:val="272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Executive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Director</w:t>
            </w:r>
            <w:proofErr w:type="spellEnd"/>
            <w:r>
              <w:rPr>
                <w:rFonts w:ascii="Arial" w:eastAsia="Arial" w:hAnsi="Arial" w:cs="Arial"/>
                <w:sz w:val="12"/>
              </w:rPr>
              <w:t>:</w:t>
            </w:r>
          </w:p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Dr.-Ing. Bernhard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Kahl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| Petr Hanus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8D222F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140"/>
              <w:jc w:val="center"/>
            </w:pPr>
            <w:r>
              <w:rPr>
                <w:rFonts w:ascii="Arial" w:eastAsia="Arial" w:hAnsi="Arial" w:cs="Arial"/>
                <w:sz w:val="12"/>
              </w:rPr>
              <w:t>BIC DEUTCZPXXXX</w:t>
            </w:r>
          </w:p>
        </w:tc>
      </w:tr>
    </w:tbl>
    <w:p w:rsidR="008D222F" w:rsidRDefault="00952E47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3565525</wp:posOffset>
                </wp:positionV>
                <wp:extent cx="107950" cy="6985"/>
                <wp:effectExtent l="0" t="0" r="0" b="0"/>
                <wp:wrapTopAndBottom/>
                <wp:docPr id="5920" name="Group 5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6985"/>
                          <a:chOff x="0" y="0"/>
                          <a:chExt cx="107950" cy="698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0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98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20" style="width:8.5pt;height:0.55pt;position:absolute;mso-position-horizontal-relative:page;mso-position-horizontal:absolute;margin-left:14.15pt;mso-position-vertical-relative:page;margin-top:280.75pt;" coordsize="1079,69">
                <v:shape id="Shape 50" style="position:absolute;width:1079;height:0;left:0;top:0;" coordsize="107950,0" path="m0,0l107950,0">
                  <v:stroke weight="0.5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7129781</wp:posOffset>
                </wp:positionV>
                <wp:extent cx="107950" cy="6985"/>
                <wp:effectExtent l="0" t="0" r="0" b="0"/>
                <wp:wrapTopAndBottom/>
                <wp:docPr id="5921" name="Group 5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6985"/>
                          <a:chOff x="0" y="0"/>
                          <a:chExt cx="107950" cy="6985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0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98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21" style="width:8.5pt;height:0.55pt;position:absolute;mso-position-horizontal-relative:page;mso-position-horizontal:absolute;margin-left:14.15pt;mso-position-vertical-relative:page;margin-top:561.4pt;" coordsize="1079,69">
                <v:shape id="Shape 51" style="position:absolute;width:1079;height:0;left:0;top:0;" coordsize="107950,0" path="m0,0l107950,0">
                  <v:stroke weight="0.5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432 01 Kadaň</w:t>
      </w:r>
    </w:p>
    <w:p w:rsidR="008D222F" w:rsidRDefault="00952E47">
      <w:pPr>
        <w:spacing w:after="54" w:line="265" w:lineRule="auto"/>
        <w:ind w:left="-5" w:hanging="10"/>
      </w:pPr>
      <w:r>
        <w:rPr>
          <w:rFonts w:ascii="Arial" w:eastAsia="Arial" w:hAnsi="Arial" w:cs="Arial"/>
          <w:sz w:val="20"/>
        </w:rPr>
        <w:t>Czech Republic</w:t>
      </w:r>
    </w:p>
    <w:p w:rsidR="008D222F" w:rsidRDefault="00952E47">
      <w:pPr>
        <w:tabs>
          <w:tab w:val="right" w:pos="9882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>www.pfisterer.com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48"/>
        </w:rPr>
        <w:t>Purchase</w:t>
      </w:r>
      <w:proofErr w:type="spellEnd"/>
      <w:r>
        <w:rPr>
          <w:rFonts w:ascii="Arial" w:eastAsia="Arial" w:hAnsi="Arial" w:cs="Arial"/>
          <w:sz w:val="48"/>
        </w:rPr>
        <w:t xml:space="preserve"> </w:t>
      </w:r>
      <w:proofErr w:type="spellStart"/>
      <w:r>
        <w:rPr>
          <w:rFonts w:ascii="Arial" w:eastAsia="Arial" w:hAnsi="Arial" w:cs="Arial"/>
          <w:sz w:val="48"/>
        </w:rPr>
        <w:t>order</w:t>
      </w:r>
      <w:proofErr w:type="spellEnd"/>
    </w:p>
    <w:tbl>
      <w:tblPr>
        <w:tblStyle w:val="TableGrid"/>
        <w:tblW w:w="9894" w:type="dxa"/>
        <w:tblInd w:w="0" w:type="dxa"/>
        <w:tblCellMar>
          <w:top w:w="53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907"/>
        <w:gridCol w:w="3893"/>
        <w:gridCol w:w="229"/>
        <w:gridCol w:w="833"/>
        <w:gridCol w:w="1845"/>
        <w:gridCol w:w="4790"/>
        <w:gridCol w:w="3590"/>
      </w:tblGrid>
      <w:tr w:rsidR="008D222F">
        <w:trPr>
          <w:trHeight w:val="4233"/>
        </w:trPr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22F" w:rsidRDefault="008D222F">
            <w:pPr>
              <w:spacing w:after="0"/>
              <w:ind w:left="-1134" w:right="70"/>
            </w:pPr>
          </w:p>
          <w:tbl>
            <w:tblPr>
              <w:tblStyle w:val="TableGrid"/>
              <w:tblW w:w="4989" w:type="dxa"/>
              <w:tblInd w:w="0" w:type="dxa"/>
              <w:tblCellMar>
                <w:top w:w="0" w:type="dxa"/>
                <w:left w:w="5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89"/>
            </w:tblGrid>
            <w:tr w:rsidR="008D222F">
              <w:trPr>
                <w:trHeight w:val="2484"/>
              </w:trPr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22F" w:rsidRDefault="00952E47">
                  <w:pPr>
                    <w:spacing w:after="331"/>
                  </w:pPr>
                  <w:r>
                    <w:rPr>
                      <w:rFonts w:ascii="Arial" w:eastAsia="Arial" w:hAnsi="Arial" w:cs="Arial"/>
                      <w:b/>
                      <w:sz w:val="12"/>
                    </w:rPr>
                    <w:t>PFISTERER Czech s.r.o.</w:t>
                  </w:r>
                  <w:r>
                    <w:rPr>
                      <w:rFonts w:ascii="Arial" w:eastAsia="Arial" w:hAnsi="Arial" w:cs="Arial"/>
                      <w:sz w:val="12"/>
                    </w:rPr>
                    <w:t>, Královský vrch 1977, 432 01 Kadaň</w:t>
                  </w:r>
                </w:p>
                <w:p w:rsidR="008D222F" w:rsidRDefault="00952E47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Zdravotní ústav se sídlem v Ústí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n.Labem</w:t>
                  </w:r>
                  <w:proofErr w:type="spellEnd"/>
                </w:p>
                <w:p w:rsidR="008D222F" w:rsidRDefault="00952E47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>Moskevská 1531 15</w:t>
                  </w:r>
                </w:p>
                <w:p w:rsidR="008D222F" w:rsidRDefault="00952E47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</w:rPr>
                    <w:t>400 01 ÚSTÍ NAD LABEM-CENTRUM</w:t>
                  </w:r>
                </w:p>
              </w:tc>
            </w:tr>
          </w:tbl>
          <w:p w:rsidR="008D222F" w:rsidRDefault="008D222F"/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22F" w:rsidRDefault="008D222F">
            <w:pPr>
              <w:spacing w:after="0"/>
              <w:ind w:left="-6193" w:right="11028"/>
            </w:pPr>
          </w:p>
          <w:tbl>
            <w:tblPr>
              <w:tblStyle w:val="TableGrid"/>
              <w:tblW w:w="4765" w:type="dxa"/>
              <w:tblInd w:w="70" w:type="dxa"/>
              <w:tblCellMar>
                <w:top w:w="46" w:type="dxa"/>
                <w:left w:w="30" w:type="dxa"/>
                <w:bottom w:w="0" w:type="dxa"/>
                <w:right w:w="33" w:type="dxa"/>
              </w:tblCellMar>
              <w:tblLook w:val="04A0" w:firstRow="1" w:lastRow="0" w:firstColumn="1" w:lastColumn="0" w:noHBand="0" w:noVBand="1"/>
            </w:tblPr>
            <w:tblGrid>
              <w:gridCol w:w="4765"/>
            </w:tblGrid>
            <w:tr w:rsidR="008D222F">
              <w:trPr>
                <w:trHeight w:val="271"/>
              </w:trPr>
              <w:tc>
                <w:tcPr>
                  <w:tcW w:w="476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E5E5E5"/>
                </w:tcPr>
                <w:p w:rsidR="008D222F" w:rsidRDefault="00952E47">
                  <w:pPr>
                    <w:spacing w:after="0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Information</w:t>
                  </w:r>
                  <w:proofErr w:type="spellEnd"/>
                </w:p>
              </w:tc>
            </w:tr>
            <w:tr w:rsidR="008D222F">
              <w:trPr>
                <w:trHeight w:val="3962"/>
              </w:trPr>
              <w:tc>
                <w:tcPr>
                  <w:tcW w:w="47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22F" w:rsidRDefault="00952E47">
                  <w:pPr>
                    <w:tabs>
                      <w:tab w:val="center" w:pos="2765"/>
                    </w:tabs>
                    <w:spacing w:after="68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Document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Number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ab/>
                  </w:r>
                  <w:r>
                    <w:rPr>
                      <w:rFonts w:ascii="Arial" w:eastAsia="Arial" w:hAnsi="Arial" w:cs="Arial"/>
                      <w:sz w:val="20"/>
                    </w:rPr>
                    <w:t>4521004460</w:t>
                  </w:r>
                </w:p>
                <w:p w:rsidR="008D222F" w:rsidRDefault="00952E47">
                  <w:pPr>
                    <w:tabs>
                      <w:tab w:val="center" w:pos="2709"/>
                    </w:tabs>
                    <w:spacing w:after="68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Document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Date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ab/>
                  </w:r>
                  <w:r>
                    <w:rPr>
                      <w:rFonts w:ascii="Arial" w:eastAsia="Arial" w:hAnsi="Arial" w:cs="Arial"/>
                      <w:sz w:val="20"/>
                    </w:rPr>
                    <w:t>20.06.2018</w:t>
                  </w:r>
                </w:p>
                <w:p w:rsidR="008D222F" w:rsidRDefault="00952E47">
                  <w:pPr>
                    <w:tabs>
                      <w:tab w:val="center" w:pos="2543"/>
                    </w:tabs>
                    <w:spacing w:after="68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Vendor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No.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ab/>
                  </w:r>
                  <w:r>
                    <w:rPr>
                      <w:rFonts w:ascii="Arial" w:eastAsia="Arial" w:hAnsi="Arial" w:cs="Arial"/>
                      <w:sz w:val="20"/>
                    </w:rPr>
                    <w:t>303724</w:t>
                  </w:r>
                </w:p>
                <w:p w:rsidR="008D222F" w:rsidRDefault="00952E47">
                  <w:pPr>
                    <w:spacing w:after="62" w:line="258" w:lineRule="auto"/>
                    <w:ind w:right="1040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Your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VAT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registration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CZ71009361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no.</w:t>
                  </w:r>
                </w:p>
                <w:p w:rsidR="008D222F" w:rsidRDefault="00952E47">
                  <w:pPr>
                    <w:tabs>
                      <w:tab w:val="center" w:pos="2782"/>
                    </w:tabs>
                    <w:spacing w:after="68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Buyer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ab/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P.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Rerichova</w:t>
                  </w:r>
                  <w:proofErr w:type="spellEnd"/>
                </w:p>
                <w:p w:rsidR="008D222F" w:rsidRDefault="00952E47">
                  <w:pPr>
                    <w:tabs>
                      <w:tab w:val="center" w:pos="3062"/>
                    </w:tabs>
                    <w:spacing w:after="49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Telephone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ab/>
                  </w:r>
                  <w:r>
                    <w:rPr>
                      <w:rFonts w:ascii="Arial" w:eastAsia="Arial" w:hAnsi="Arial" w:cs="Arial"/>
                      <w:sz w:val="20"/>
                    </w:rPr>
                    <w:t>(+420) 472708-394</w:t>
                  </w:r>
                </w:p>
                <w:p w:rsidR="008D222F" w:rsidRDefault="00952E47">
                  <w:pPr>
                    <w:spacing w:after="61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Fax</w:t>
                  </w:r>
                </w:p>
                <w:p w:rsidR="008D222F" w:rsidRDefault="00952E47">
                  <w:pPr>
                    <w:tabs>
                      <w:tab w:val="right" w:pos="4702"/>
                    </w:tabs>
                    <w:spacing w:after="49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email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ab/>
                  </w:r>
                  <w:r>
                    <w:rPr>
                      <w:rFonts w:ascii="Arial" w:eastAsia="Arial" w:hAnsi="Arial" w:cs="Arial"/>
                      <w:sz w:val="20"/>
                    </w:rPr>
                    <w:t>pavlina.rerichova@pfisterer.com</w:t>
                  </w:r>
                </w:p>
                <w:p w:rsidR="008D222F" w:rsidRDefault="00952E47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Strana 1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of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2  </w:t>
                  </w:r>
                </w:p>
              </w:tc>
            </w:tr>
          </w:tbl>
          <w:p w:rsidR="008D222F" w:rsidRDefault="008D222F"/>
        </w:tc>
      </w:tr>
      <w:tr w:rsidR="008D222F">
        <w:trPr>
          <w:trHeight w:val="2150"/>
        </w:trPr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2F" w:rsidRDefault="00952E47">
            <w:pPr>
              <w:tabs>
                <w:tab w:val="center" w:pos="1192"/>
                <w:tab w:val="center" w:pos="3318"/>
              </w:tabs>
              <w:spacing w:after="0"/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Shipping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Address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Company</w:t>
            </w:r>
            <w:proofErr w:type="spellEnd"/>
          </w:p>
          <w:p w:rsidR="008D222F" w:rsidRDefault="00952E47">
            <w:pPr>
              <w:spacing w:after="0"/>
              <w:ind w:left="2551"/>
            </w:pPr>
            <w:r>
              <w:rPr>
                <w:rFonts w:ascii="Arial" w:eastAsia="Arial" w:hAnsi="Arial" w:cs="Arial"/>
                <w:sz w:val="20"/>
              </w:rPr>
              <w:t>PFISTERER Czech s.r.o.</w:t>
            </w:r>
          </w:p>
          <w:p w:rsidR="008D222F" w:rsidRDefault="00952E47">
            <w:pPr>
              <w:spacing w:after="0"/>
              <w:ind w:left="2551"/>
            </w:pPr>
            <w:r>
              <w:rPr>
                <w:rFonts w:ascii="Arial" w:eastAsia="Arial" w:hAnsi="Arial" w:cs="Arial"/>
                <w:sz w:val="20"/>
              </w:rPr>
              <w:t>Královský Vrch 1977</w:t>
            </w:r>
          </w:p>
          <w:p w:rsidR="008D222F" w:rsidRDefault="00952E47">
            <w:pPr>
              <w:spacing w:after="61"/>
              <w:ind w:left="2551"/>
            </w:pPr>
            <w:r>
              <w:rPr>
                <w:rFonts w:ascii="Arial" w:eastAsia="Arial" w:hAnsi="Arial" w:cs="Arial"/>
                <w:sz w:val="20"/>
              </w:rPr>
              <w:t>CZ-432 01 KADAŇ</w:t>
            </w:r>
          </w:p>
          <w:p w:rsidR="008D222F" w:rsidRDefault="00952E47">
            <w:pPr>
              <w:spacing w:after="0" w:line="331" w:lineRule="auto"/>
              <w:ind w:right="4034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Terms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</w:rPr>
              <w:t>payment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během 30 dnů bez srážky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Terms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delivery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: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DAP</w:t>
            </w:r>
          </w:p>
          <w:p w:rsidR="008D222F" w:rsidRDefault="00952E47">
            <w:pPr>
              <w:spacing w:after="81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Please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deliver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preslova</w:t>
            </w:r>
            <w:proofErr w:type="spellEnd"/>
          </w:p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expect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order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confirmation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following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order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positions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</w:t>
            </w:r>
          </w:p>
        </w:tc>
      </w:tr>
      <w:tr w:rsidR="008D222F">
        <w:trPr>
          <w:trHeight w:val="29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  <w:ind w:right="2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Item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Material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Description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Quantity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20"/>
              </w:rPr>
              <w:t>Unit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  <w:ind w:right="8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Price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22F" w:rsidRDefault="00952E47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Net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Amount</w:t>
            </w:r>
            <w:proofErr w:type="spellEnd"/>
          </w:p>
        </w:tc>
      </w:tr>
      <w:tr w:rsidR="008D222F">
        <w:trPr>
          <w:trHeight w:val="57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222F" w:rsidRDefault="00952E47">
            <w:pPr>
              <w:spacing w:after="0"/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   10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mereni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osvetleni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vyrobe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1,00 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178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831" w:hanging="23"/>
            </w:pPr>
            <w:r w:rsidRPr="00952E47">
              <w:rPr>
                <w:rFonts w:ascii="Arial" w:eastAsia="Arial" w:hAnsi="Arial" w:cs="Arial"/>
                <w:color w:val="auto"/>
                <w:sz w:val="20"/>
                <w:highlight w:val="black"/>
              </w:rPr>
              <w:t>39.750,00 CZK/KUS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222F" w:rsidRDefault="00952E47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20"/>
              </w:rPr>
              <w:t>39.750,00 CZK</w:t>
            </w:r>
          </w:p>
        </w:tc>
      </w:tr>
      <w:tr w:rsidR="008D222F">
        <w:trPr>
          <w:trHeight w:val="1221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222F" w:rsidRDefault="008D222F"/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61"/>
            </w:pPr>
            <w:r>
              <w:rPr>
                <w:rFonts w:ascii="Arial" w:eastAsia="Arial" w:hAnsi="Arial" w:cs="Arial"/>
                <w:sz w:val="20"/>
              </w:rPr>
              <w:t>Měření osvětlení ve výrobě (60 míst)</w:t>
            </w:r>
          </w:p>
          <w:p w:rsidR="008D222F" w:rsidRDefault="00952E47">
            <w:pPr>
              <w:tabs>
                <w:tab w:val="center" w:pos="314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Cena brutto</w:t>
            </w:r>
            <w:r>
              <w:rPr>
                <w:rFonts w:ascii="Arial" w:eastAsia="Arial" w:hAnsi="Arial" w:cs="Arial"/>
                <w:sz w:val="20"/>
              </w:rPr>
              <w:tab/>
              <w:t>CZK</w:t>
            </w:r>
          </w:p>
          <w:p w:rsidR="008D222F" w:rsidRDefault="00952E47">
            <w:pPr>
              <w:spacing w:after="57"/>
              <w:ind w:left="7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39.750,00 </w:t>
            </w:r>
          </w:p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Delivery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 Dne 26.06.2018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394"/>
            </w:pPr>
            <w:r>
              <w:rPr>
                <w:rFonts w:ascii="Arial" w:eastAsia="Arial" w:hAnsi="Arial" w:cs="Arial"/>
                <w:sz w:val="20"/>
              </w:rPr>
              <w:t xml:space="preserve">   1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316"/>
            </w:pPr>
            <w:r>
              <w:rPr>
                <w:rFonts w:ascii="Arial" w:eastAsia="Arial" w:hAnsi="Arial" w:cs="Arial"/>
                <w:sz w:val="20"/>
              </w:rPr>
              <w:t xml:space="preserve">               1,000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   39.750,00 </w:t>
            </w:r>
          </w:p>
        </w:tc>
      </w:tr>
      <w:tr w:rsidR="008D222F">
        <w:trPr>
          <w:trHeight w:val="409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8D222F" w:rsidRDefault="00952E47">
            <w:pPr>
              <w:spacing w:after="0"/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   20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doprava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22F" w:rsidRDefault="00952E47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1,00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22F" w:rsidRDefault="00952E47">
            <w:pPr>
              <w:spacing w:after="0"/>
              <w:ind w:left="178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22F" w:rsidRDefault="00952E47">
            <w:pPr>
              <w:spacing w:after="0"/>
            </w:pPr>
            <w:r w:rsidRPr="00952E47">
              <w:rPr>
                <w:rFonts w:ascii="Arial" w:eastAsia="Arial" w:hAnsi="Arial" w:cs="Arial"/>
                <w:sz w:val="20"/>
                <w:highlight w:val="black"/>
              </w:rPr>
              <w:t>1.660,00 CZK/KUS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D222F" w:rsidRDefault="00952E47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20"/>
              </w:rPr>
              <w:t>1.660,00 CZK</w:t>
            </w:r>
          </w:p>
        </w:tc>
      </w:tr>
      <w:tr w:rsidR="008D222F">
        <w:trPr>
          <w:trHeight w:val="981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222F" w:rsidRDefault="008D222F"/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61"/>
            </w:pPr>
            <w:r>
              <w:rPr>
                <w:rFonts w:ascii="Arial" w:eastAsia="Arial" w:hAnsi="Arial" w:cs="Arial"/>
                <w:sz w:val="20"/>
              </w:rPr>
              <w:t>Měření osvětlení ve výrobě (60 míst)</w:t>
            </w:r>
          </w:p>
          <w:p w:rsidR="008D222F" w:rsidRDefault="00952E47">
            <w:pPr>
              <w:tabs>
                <w:tab w:val="center" w:pos="2510"/>
              </w:tabs>
              <w:spacing w:after="65"/>
            </w:pPr>
            <w:r>
              <w:rPr>
                <w:rFonts w:ascii="Arial" w:eastAsia="Arial" w:hAnsi="Arial" w:cs="Arial"/>
                <w:sz w:val="20"/>
              </w:rPr>
              <w:t>Cena brutto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 1.660,00 CZK</w:t>
            </w:r>
          </w:p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Delivery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 Dne 26.06.2018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394"/>
            </w:pPr>
            <w:r>
              <w:rPr>
                <w:rFonts w:ascii="Arial" w:eastAsia="Arial" w:hAnsi="Arial" w:cs="Arial"/>
                <w:sz w:val="20"/>
              </w:rPr>
              <w:t xml:space="preserve">   1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316"/>
            </w:pPr>
            <w:r>
              <w:rPr>
                <w:rFonts w:ascii="Arial" w:eastAsia="Arial" w:hAnsi="Arial" w:cs="Arial"/>
                <w:sz w:val="20"/>
              </w:rPr>
              <w:t xml:space="preserve">               1,000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    1.660,00 </w:t>
            </w:r>
          </w:p>
        </w:tc>
      </w:tr>
      <w:tr w:rsidR="008D222F">
        <w:trPr>
          <w:trHeight w:val="649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222F" w:rsidRDefault="00952E47">
            <w:pPr>
              <w:spacing w:after="0"/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   30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mereni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osvetleni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ve skladech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1,00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178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22F" w:rsidRDefault="00952E47">
            <w:pPr>
              <w:spacing w:after="0"/>
              <w:ind w:left="831" w:hanging="23"/>
            </w:pPr>
            <w:r w:rsidRPr="00952E47">
              <w:rPr>
                <w:rFonts w:ascii="Arial" w:eastAsia="Arial" w:hAnsi="Arial" w:cs="Arial"/>
                <w:sz w:val="20"/>
                <w:highlight w:val="black"/>
              </w:rPr>
              <w:t>26.500,00 CZK/KUS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222F" w:rsidRDefault="00952E47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20"/>
              </w:rPr>
              <w:t>26.500,00 CZK</w:t>
            </w:r>
          </w:p>
        </w:tc>
      </w:tr>
      <w:tr w:rsidR="008D222F">
        <w:trPr>
          <w:trHeight w:val="1221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222F" w:rsidRDefault="008D222F"/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61"/>
            </w:pPr>
            <w:r>
              <w:rPr>
                <w:rFonts w:ascii="Arial" w:eastAsia="Arial" w:hAnsi="Arial" w:cs="Arial"/>
                <w:sz w:val="20"/>
              </w:rPr>
              <w:t>měření osvětlení ve skladech (40 míst)</w:t>
            </w:r>
          </w:p>
          <w:p w:rsidR="008D222F" w:rsidRDefault="00952E47">
            <w:pPr>
              <w:tabs>
                <w:tab w:val="center" w:pos="314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Cena brutto</w:t>
            </w:r>
            <w:r>
              <w:rPr>
                <w:rFonts w:ascii="Arial" w:eastAsia="Arial" w:hAnsi="Arial" w:cs="Arial"/>
                <w:sz w:val="20"/>
              </w:rPr>
              <w:tab/>
              <w:t>CZK</w:t>
            </w:r>
          </w:p>
          <w:p w:rsidR="008D222F" w:rsidRDefault="00952E47">
            <w:pPr>
              <w:spacing w:after="57"/>
              <w:ind w:left="7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26.500,00 </w:t>
            </w:r>
          </w:p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Delivery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 Dne 31.10.2018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394"/>
            </w:pPr>
            <w:r>
              <w:rPr>
                <w:rFonts w:ascii="Arial" w:eastAsia="Arial" w:hAnsi="Arial" w:cs="Arial"/>
                <w:sz w:val="20"/>
              </w:rPr>
              <w:t xml:space="preserve">   1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316"/>
            </w:pPr>
            <w:r>
              <w:rPr>
                <w:rFonts w:ascii="Arial" w:eastAsia="Arial" w:hAnsi="Arial" w:cs="Arial"/>
                <w:sz w:val="20"/>
              </w:rPr>
              <w:t xml:space="preserve">               1,000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     26.500,00 </w:t>
            </w:r>
          </w:p>
        </w:tc>
      </w:tr>
      <w:tr w:rsidR="008D222F">
        <w:trPr>
          <w:trHeight w:val="365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222F" w:rsidRDefault="00952E47">
            <w:pPr>
              <w:spacing w:after="0"/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   40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dopravne</w:t>
            </w:r>
            <w:proofErr w:type="spellEnd"/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D222F" w:rsidRDefault="00952E47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D222F" w:rsidRDefault="00952E47">
            <w:pPr>
              <w:spacing w:after="0"/>
              <w:ind w:left="178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D222F" w:rsidRDefault="00952E47">
            <w:pPr>
              <w:spacing w:after="0"/>
            </w:pPr>
            <w:r w:rsidRPr="00952E47">
              <w:rPr>
                <w:rFonts w:ascii="Arial" w:eastAsia="Arial" w:hAnsi="Arial" w:cs="Arial"/>
                <w:sz w:val="20"/>
                <w:highlight w:val="black"/>
              </w:rPr>
              <w:t>1.660,00</w:t>
            </w:r>
            <w:r>
              <w:rPr>
                <w:rFonts w:ascii="Arial" w:eastAsia="Arial" w:hAnsi="Arial" w:cs="Arial"/>
                <w:sz w:val="20"/>
              </w:rPr>
              <w:t xml:space="preserve"> CZK/KUS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D222F" w:rsidRDefault="00952E47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20"/>
              </w:rPr>
              <w:t>1.660,00 CZK</w:t>
            </w:r>
          </w:p>
        </w:tc>
      </w:tr>
    </w:tbl>
    <w:p w:rsidR="008D222F" w:rsidRDefault="00952E47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>PFISTERER Czech s.r.o.</w:t>
      </w:r>
    </w:p>
    <w:p w:rsidR="008D222F" w:rsidRDefault="00952E47">
      <w:pPr>
        <w:tabs>
          <w:tab w:val="right" w:pos="9882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Královský </w:t>
      </w:r>
      <w:proofErr w:type="gramStart"/>
      <w:r>
        <w:rPr>
          <w:rFonts w:ascii="Arial" w:eastAsia="Arial" w:hAnsi="Arial" w:cs="Arial"/>
          <w:sz w:val="20"/>
        </w:rPr>
        <w:t>vrch  1977</w:t>
      </w:r>
      <w:proofErr w:type="gramEnd"/>
      <w:r>
        <w:rPr>
          <w:rFonts w:ascii="Arial" w:eastAsia="Arial" w:hAnsi="Arial" w:cs="Arial"/>
          <w:sz w:val="20"/>
        </w:rPr>
        <w:tab/>
      </w:r>
      <w:r>
        <w:rPr>
          <w:noProof/>
        </w:rPr>
        <w:drawing>
          <wp:inline distT="0" distB="0" distL="0" distR="0">
            <wp:extent cx="2084705" cy="191770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22F" w:rsidRDefault="00952E47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>432 01 Kadaň</w:t>
      </w:r>
    </w:p>
    <w:p w:rsidR="008D222F" w:rsidRDefault="00952E47">
      <w:pPr>
        <w:spacing w:after="54" w:line="265" w:lineRule="auto"/>
        <w:ind w:left="-5" w:hanging="10"/>
      </w:pPr>
      <w:r>
        <w:rPr>
          <w:rFonts w:ascii="Arial" w:eastAsia="Arial" w:hAnsi="Arial" w:cs="Arial"/>
          <w:sz w:val="20"/>
        </w:rPr>
        <w:lastRenderedPageBreak/>
        <w:t>Czech Republic</w:t>
      </w:r>
    </w:p>
    <w:p w:rsidR="008D222F" w:rsidRDefault="00952E47">
      <w:pPr>
        <w:tabs>
          <w:tab w:val="right" w:pos="9882"/>
        </w:tabs>
        <w:spacing w:after="556" w:line="265" w:lineRule="auto"/>
        <w:ind w:left="-15"/>
      </w:pPr>
      <w:r>
        <w:rPr>
          <w:rFonts w:ascii="Arial" w:eastAsia="Arial" w:hAnsi="Arial" w:cs="Arial"/>
          <w:sz w:val="20"/>
        </w:rPr>
        <w:t>www.pfisterer.com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48"/>
        </w:rPr>
        <w:t>Purchase</w:t>
      </w:r>
      <w:proofErr w:type="spellEnd"/>
      <w:r>
        <w:rPr>
          <w:rFonts w:ascii="Arial" w:eastAsia="Arial" w:hAnsi="Arial" w:cs="Arial"/>
          <w:sz w:val="48"/>
        </w:rPr>
        <w:t xml:space="preserve"> </w:t>
      </w:r>
      <w:proofErr w:type="spellStart"/>
      <w:r>
        <w:rPr>
          <w:rFonts w:ascii="Arial" w:eastAsia="Arial" w:hAnsi="Arial" w:cs="Arial"/>
          <w:sz w:val="48"/>
        </w:rPr>
        <w:t>order</w:t>
      </w:r>
      <w:proofErr w:type="spellEnd"/>
    </w:p>
    <w:p w:rsidR="008D222F" w:rsidRDefault="00952E47">
      <w:pPr>
        <w:spacing w:after="0"/>
        <w:ind w:left="10" w:right="5" w:hanging="10"/>
        <w:jc w:val="right"/>
      </w:pPr>
      <w:proofErr w:type="spellStart"/>
      <w:r>
        <w:rPr>
          <w:rFonts w:ascii="Arial" w:eastAsia="Arial" w:hAnsi="Arial" w:cs="Arial"/>
          <w:sz w:val="20"/>
        </w:rPr>
        <w:t>Page</w:t>
      </w:r>
      <w:proofErr w:type="spellEnd"/>
      <w:r>
        <w:rPr>
          <w:rFonts w:ascii="Arial" w:eastAsia="Arial" w:hAnsi="Arial" w:cs="Arial"/>
          <w:sz w:val="20"/>
        </w:rPr>
        <w:t xml:space="preserve"> 2 </w:t>
      </w:r>
      <w:proofErr w:type="spellStart"/>
      <w:r>
        <w:rPr>
          <w:rFonts w:ascii="Arial" w:eastAsia="Arial" w:hAnsi="Arial" w:cs="Arial"/>
          <w:sz w:val="20"/>
        </w:rPr>
        <w:t>of</w:t>
      </w:r>
      <w:proofErr w:type="spellEnd"/>
      <w:r>
        <w:rPr>
          <w:rFonts w:ascii="Arial" w:eastAsia="Arial" w:hAnsi="Arial" w:cs="Arial"/>
          <w:sz w:val="20"/>
        </w:rPr>
        <w:t xml:space="preserve"> 2</w:t>
      </w:r>
    </w:p>
    <w:tbl>
      <w:tblPr>
        <w:tblStyle w:val="TableGrid"/>
        <w:tblpPr w:vertAnchor="page" w:horzAnchor="page" w:tblpX="1191" w:tblpY="15114"/>
        <w:tblOverlap w:val="never"/>
        <w:tblW w:w="86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401"/>
        <w:gridCol w:w="1935"/>
      </w:tblGrid>
      <w:tr w:rsidR="008D222F">
        <w:trPr>
          <w:trHeight w:val="12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PFISTERER Czech s.r.o.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Registered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office</w:t>
            </w:r>
            <w:proofErr w:type="spellEnd"/>
            <w:r>
              <w:rPr>
                <w:rFonts w:ascii="Arial" w:eastAsia="Arial" w:hAnsi="Arial" w:cs="Arial"/>
                <w:sz w:val="12"/>
              </w:rPr>
              <w:t>: Kadaň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Deutsche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Bank AG Prague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Branch</w:t>
            </w:r>
            <w:proofErr w:type="spellEnd"/>
          </w:p>
        </w:tc>
      </w:tr>
      <w:tr w:rsidR="008D222F">
        <w:trPr>
          <w:trHeight w:val="14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Královský vrch 1977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Commercial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.: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EUR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Account</w:t>
            </w:r>
            <w:proofErr w:type="spellEnd"/>
            <w:r>
              <w:rPr>
                <w:rFonts w:ascii="Arial" w:eastAsia="Arial" w:hAnsi="Arial" w:cs="Arial"/>
                <w:sz w:val="12"/>
              </w:rPr>
              <w:t>:</w:t>
            </w:r>
          </w:p>
        </w:tc>
      </w:tr>
      <w:tr w:rsidR="008D222F">
        <w:trPr>
          <w:trHeight w:val="14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432 01 Kadaň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Regional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Court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Ustí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nad Labem, C 36320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2"/>
              </w:rPr>
              <w:t>IBAN CZ1979100000003164700103</w:t>
            </w:r>
          </w:p>
        </w:tc>
      </w:tr>
      <w:tr w:rsidR="008D222F">
        <w:trPr>
          <w:trHeight w:val="14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Czech Republic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VAT-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IDNo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.: CZ04449584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CZK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Account</w:t>
            </w:r>
            <w:proofErr w:type="spellEnd"/>
            <w:r>
              <w:rPr>
                <w:rFonts w:ascii="Arial" w:eastAsia="Arial" w:hAnsi="Arial" w:cs="Arial"/>
                <w:sz w:val="12"/>
              </w:rPr>
              <w:t>:</w:t>
            </w:r>
          </w:p>
        </w:tc>
      </w:tr>
      <w:tr w:rsidR="008D222F">
        <w:trPr>
          <w:trHeight w:val="14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8D222F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ICO: 04449584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2"/>
              </w:rPr>
              <w:t>IBAN CZ8979100000003164700007</w:t>
            </w:r>
          </w:p>
        </w:tc>
      </w:tr>
      <w:tr w:rsidR="008D222F">
        <w:trPr>
          <w:trHeight w:val="272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Executive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Director</w:t>
            </w:r>
            <w:proofErr w:type="spellEnd"/>
            <w:r>
              <w:rPr>
                <w:rFonts w:ascii="Arial" w:eastAsia="Arial" w:hAnsi="Arial" w:cs="Arial"/>
                <w:sz w:val="12"/>
              </w:rPr>
              <w:t>:</w:t>
            </w:r>
          </w:p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Dr.-Ing. Bernhard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Kahl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| Petr Hanus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8D222F"/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BIC DEUTCZPXXXX</w:t>
            </w:r>
          </w:p>
        </w:tc>
      </w:tr>
    </w:tbl>
    <w:p w:rsidR="008D222F" w:rsidRDefault="00952E47">
      <w:pPr>
        <w:spacing w:after="0"/>
        <w:ind w:left="10" w:right="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3565525</wp:posOffset>
                </wp:positionV>
                <wp:extent cx="107950" cy="6985"/>
                <wp:effectExtent l="0" t="0" r="0" b="0"/>
                <wp:wrapTopAndBottom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6985"/>
                          <a:chOff x="0" y="0"/>
                          <a:chExt cx="107950" cy="6985"/>
                        </a:xfrm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10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98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10" style="width:8.5pt;height:0.55pt;position:absolute;mso-position-horizontal-relative:page;mso-position-horizontal:absolute;margin-left:14.15pt;mso-position-vertical-relative:page;margin-top:280.75pt;" coordsize="1079,69">
                <v:shape id="Shape 282" style="position:absolute;width:1079;height:0;left:0;top:0;" coordsize="107950,0" path="m0,0l107950,0">
                  <v:stroke weight="0.5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7129781</wp:posOffset>
                </wp:positionV>
                <wp:extent cx="107950" cy="6985"/>
                <wp:effectExtent l="0" t="0" r="0" b="0"/>
                <wp:wrapTopAndBottom/>
                <wp:docPr id="5011" name="Group 5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6985"/>
                          <a:chOff x="0" y="0"/>
                          <a:chExt cx="107950" cy="6985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10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98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11" style="width:8.5pt;height:0.55pt;position:absolute;mso-position-horizontal-relative:page;mso-position-horizontal:absolute;margin-left:14.15pt;mso-position-vertical-relative:page;margin-top:561.4pt;" coordsize="1079,69">
                <v:shape id="Shape 283" style="position:absolute;width:1079;height:0;left:0;top:0;" coordsize="107950,0" path="m0,0l107950,0">
                  <v:stroke weight="0.5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4521004460</w:t>
      </w:r>
    </w:p>
    <w:tbl>
      <w:tblPr>
        <w:tblStyle w:val="TableGrid"/>
        <w:tblW w:w="9921" w:type="dxa"/>
        <w:tblInd w:w="0" w:type="dxa"/>
        <w:tblCellMar>
          <w:top w:w="53" w:type="dxa"/>
          <w:left w:w="0" w:type="dxa"/>
          <w:bottom w:w="9" w:type="dxa"/>
          <w:right w:w="30" w:type="dxa"/>
        </w:tblCellMar>
        <w:tblLook w:val="04A0" w:firstRow="1" w:lastRow="0" w:firstColumn="1" w:lastColumn="0" w:noHBand="0" w:noVBand="1"/>
      </w:tblPr>
      <w:tblGrid>
        <w:gridCol w:w="906"/>
        <w:gridCol w:w="3922"/>
        <w:gridCol w:w="842"/>
        <w:gridCol w:w="742"/>
        <w:gridCol w:w="1494"/>
        <w:gridCol w:w="2015"/>
      </w:tblGrid>
      <w:tr w:rsidR="008D222F">
        <w:trPr>
          <w:trHeight w:val="29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  <w:ind w:right="2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Item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Material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Description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Quantity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  <w:ind w:left="189"/>
            </w:pPr>
            <w:r>
              <w:rPr>
                <w:rFonts w:ascii="Arial" w:eastAsia="Arial" w:hAnsi="Arial" w:cs="Arial"/>
                <w:b/>
                <w:sz w:val="20"/>
              </w:rPr>
              <w:t>Unit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22F" w:rsidRDefault="00952E47">
            <w:pPr>
              <w:tabs>
                <w:tab w:val="center" w:pos="1229"/>
                <w:tab w:val="right" w:pos="348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Unit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Price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ab/>
              <w:t xml:space="preserve">Net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Amount</w:t>
            </w:r>
            <w:proofErr w:type="spellEnd"/>
          </w:p>
        </w:tc>
      </w:tr>
      <w:tr w:rsidR="008D222F">
        <w:trPr>
          <w:trHeight w:val="102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222F" w:rsidRDefault="008D222F"/>
        </w:tc>
        <w:tc>
          <w:tcPr>
            <w:tcW w:w="3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D222F" w:rsidRDefault="00952E47">
            <w:pPr>
              <w:spacing w:after="3" w:line="323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měření osvětlení ve skladech (40 míst) Cena brutto       1.660,00 CZK</w:t>
            </w:r>
          </w:p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Delivery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 Dne 31.10.2018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D222F" w:rsidRDefault="00952E47">
            <w:pPr>
              <w:spacing w:after="0"/>
              <w:ind w:left="394"/>
            </w:pPr>
            <w:r>
              <w:rPr>
                <w:rFonts w:ascii="Arial" w:eastAsia="Arial" w:hAnsi="Arial" w:cs="Arial"/>
                <w:sz w:val="20"/>
              </w:rPr>
              <w:t xml:space="preserve">   1 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222F" w:rsidRDefault="00952E47">
            <w:pPr>
              <w:spacing w:after="0"/>
              <w:ind w:right="8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            1,000          </w:t>
            </w:r>
            <w:r w:rsidRPr="00952E47">
              <w:rPr>
                <w:rFonts w:ascii="Arial" w:eastAsia="Arial" w:hAnsi="Arial" w:cs="Arial"/>
                <w:sz w:val="20"/>
                <w:highlight w:val="black"/>
              </w:rPr>
              <w:t>1.660,00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D222F">
        <w:trPr>
          <w:trHeight w:val="649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222F" w:rsidRDefault="00952E47">
            <w:pPr>
              <w:spacing w:after="0"/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   50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mereni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fyziologie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1,00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178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D222F" w:rsidRDefault="00952E47">
            <w:pPr>
              <w:spacing w:after="0"/>
              <w:ind w:left="831" w:hanging="134"/>
            </w:pPr>
            <w:r w:rsidRPr="00952E47">
              <w:rPr>
                <w:rFonts w:ascii="Arial" w:eastAsia="Arial" w:hAnsi="Arial" w:cs="Arial"/>
                <w:sz w:val="20"/>
                <w:highlight w:val="black"/>
              </w:rPr>
              <w:t>120.400,00</w:t>
            </w:r>
            <w:r w:rsidRPr="00952E47">
              <w:rPr>
                <w:rFonts w:ascii="Arial" w:eastAsia="Arial" w:hAnsi="Arial" w:cs="Arial"/>
                <w:sz w:val="20"/>
                <w:highlight w:val="black"/>
              </w:rPr>
              <w:tab/>
              <w:t>120.400,00</w:t>
            </w:r>
            <w:r>
              <w:rPr>
                <w:rFonts w:ascii="Arial" w:eastAsia="Arial" w:hAnsi="Arial" w:cs="Arial"/>
                <w:sz w:val="20"/>
              </w:rPr>
              <w:t xml:space="preserve"> CZK CZK/KUS</w:t>
            </w:r>
          </w:p>
        </w:tc>
      </w:tr>
      <w:tr w:rsidR="008D222F">
        <w:trPr>
          <w:trHeight w:val="1221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222F" w:rsidRDefault="008D222F"/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61"/>
            </w:pPr>
            <w:r>
              <w:rPr>
                <w:rFonts w:ascii="Arial" w:eastAsia="Arial" w:hAnsi="Arial" w:cs="Arial"/>
                <w:sz w:val="20"/>
              </w:rPr>
              <w:t>měření fyziologie na pracovištích</w:t>
            </w:r>
          </w:p>
          <w:p w:rsidR="008D222F" w:rsidRDefault="00952E47">
            <w:pPr>
              <w:tabs>
                <w:tab w:val="center" w:pos="314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Cena brutto</w:t>
            </w:r>
            <w:r>
              <w:rPr>
                <w:rFonts w:ascii="Arial" w:eastAsia="Arial" w:hAnsi="Arial" w:cs="Arial"/>
                <w:sz w:val="20"/>
              </w:rPr>
              <w:tab/>
              <w:t>CZK</w:t>
            </w:r>
          </w:p>
          <w:p w:rsidR="008D222F" w:rsidRDefault="00952E47">
            <w:pPr>
              <w:spacing w:after="57"/>
              <w:ind w:left="6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120.400,00 </w:t>
            </w:r>
          </w:p>
          <w:p w:rsidR="008D222F" w:rsidRDefault="00952E4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Delivery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 Dne 30.11.2018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  <w:ind w:left="394"/>
            </w:pPr>
            <w:r>
              <w:rPr>
                <w:rFonts w:ascii="Arial" w:eastAsia="Arial" w:hAnsi="Arial" w:cs="Arial"/>
                <w:sz w:val="20"/>
              </w:rPr>
              <w:t xml:space="preserve">   1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D222F" w:rsidRDefault="00952E4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KUS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222F" w:rsidRDefault="00952E47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            1,000        </w:t>
            </w:r>
            <w:r w:rsidRPr="00952E47">
              <w:rPr>
                <w:rFonts w:ascii="Arial" w:eastAsia="Arial" w:hAnsi="Arial" w:cs="Arial"/>
                <w:sz w:val="20"/>
                <w:highlight w:val="black"/>
              </w:rPr>
              <w:t>120.400,00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D222F">
        <w:trPr>
          <w:trHeight w:val="1799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222F" w:rsidRDefault="00952E47">
            <w:pPr>
              <w:spacing w:after="0"/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   60</w:t>
            </w:r>
          </w:p>
        </w:tc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D222F" w:rsidRDefault="00952E47">
            <w:pPr>
              <w:tabs>
                <w:tab w:val="center" w:pos="4484"/>
                <w:tab w:val="center" w:pos="6069"/>
                <w:tab w:val="right" w:pos="8984"/>
              </w:tabs>
              <w:spacing w:after="49"/>
            </w:pPr>
            <w:r>
              <w:rPr>
                <w:rFonts w:ascii="Arial" w:eastAsia="Arial" w:hAnsi="Arial" w:cs="Arial"/>
                <w:sz w:val="20"/>
              </w:rPr>
              <w:t>doprava</w:t>
            </w:r>
            <w:r>
              <w:rPr>
                <w:rFonts w:ascii="Arial" w:eastAsia="Arial" w:hAnsi="Arial" w:cs="Arial"/>
                <w:sz w:val="20"/>
              </w:rPr>
              <w:tab/>
              <w:t xml:space="preserve">1,00 </w:t>
            </w:r>
            <w:r>
              <w:rPr>
                <w:rFonts w:ascii="Arial" w:eastAsia="Arial" w:hAnsi="Arial" w:cs="Arial"/>
                <w:sz w:val="20"/>
              </w:rPr>
              <w:tab/>
              <w:t>KUS 1.660,00 CZK/KUS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Pr="00952E47">
              <w:rPr>
                <w:rFonts w:ascii="Arial" w:eastAsia="Arial" w:hAnsi="Arial" w:cs="Arial"/>
                <w:sz w:val="20"/>
                <w:highlight w:val="black"/>
              </w:rPr>
              <w:t>1.660,00</w:t>
            </w:r>
            <w:r>
              <w:rPr>
                <w:rFonts w:ascii="Arial" w:eastAsia="Arial" w:hAnsi="Arial" w:cs="Arial"/>
                <w:sz w:val="20"/>
              </w:rPr>
              <w:t xml:space="preserve"> CZK</w:t>
            </w:r>
          </w:p>
          <w:p w:rsidR="008D222F" w:rsidRDefault="00952E47">
            <w:pPr>
              <w:spacing w:after="61"/>
            </w:pPr>
            <w:r>
              <w:rPr>
                <w:rFonts w:ascii="Arial" w:eastAsia="Arial" w:hAnsi="Arial" w:cs="Arial"/>
                <w:sz w:val="20"/>
              </w:rPr>
              <w:t xml:space="preserve">doprava, 10kč/1km (83km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kadaň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-ústí), doprava celkem: (</w:t>
            </w:r>
            <w:r w:rsidRPr="00952E47">
              <w:rPr>
                <w:rFonts w:ascii="Arial" w:eastAsia="Arial" w:hAnsi="Arial" w:cs="Arial"/>
                <w:sz w:val="20"/>
                <w:highlight w:val="black"/>
              </w:rPr>
              <w:t>83km*2</w:t>
            </w:r>
            <w:proofErr w:type="gramStart"/>
            <w:r w:rsidRPr="00952E47">
              <w:rPr>
                <w:rFonts w:ascii="Arial" w:eastAsia="Arial" w:hAnsi="Arial" w:cs="Arial"/>
                <w:sz w:val="20"/>
                <w:highlight w:val="black"/>
              </w:rPr>
              <w:t>cesty)*</w:t>
            </w:r>
            <w:proofErr w:type="gramEnd"/>
            <w:r w:rsidRPr="00952E47">
              <w:rPr>
                <w:rFonts w:ascii="Arial" w:eastAsia="Arial" w:hAnsi="Arial" w:cs="Arial"/>
                <w:sz w:val="20"/>
                <w:highlight w:val="black"/>
              </w:rPr>
              <w:t>10kč*10</w:t>
            </w:r>
            <w:r>
              <w:rPr>
                <w:rFonts w:ascii="Arial" w:eastAsia="Arial" w:hAnsi="Arial" w:cs="Arial"/>
                <w:sz w:val="20"/>
              </w:rPr>
              <w:t xml:space="preserve">= </w:t>
            </w:r>
            <w:r w:rsidRPr="00952E47">
              <w:rPr>
                <w:rFonts w:ascii="Arial" w:eastAsia="Arial" w:hAnsi="Arial" w:cs="Arial"/>
                <w:sz w:val="20"/>
                <w:highlight w:val="black"/>
              </w:rPr>
              <w:t xml:space="preserve">16600 </w:t>
            </w:r>
            <w:proofErr w:type="spellStart"/>
            <w:r w:rsidRPr="00952E47">
              <w:rPr>
                <w:rFonts w:ascii="Arial" w:eastAsia="Arial" w:hAnsi="Arial" w:cs="Arial"/>
                <w:sz w:val="20"/>
                <w:highlight w:val="black"/>
              </w:rPr>
              <w:t>kč</w:t>
            </w:r>
            <w:proofErr w:type="spellEnd"/>
          </w:p>
          <w:p w:rsidR="008D222F" w:rsidRDefault="00952E47">
            <w:pPr>
              <w:tabs>
                <w:tab w:val="center" w:pos="2510"/>
                <w:tab w:val="center" w:pos="4745"/>
                <w:tab w:val="center" w:pos="7201"/>
              </w:tabs>
              <w:spacing w:after="65"/>
            </w:pPr>
            <w:r>
              <w:rPr>
                <w:rFonts w:ascii="Arial" w:eastAsia="Arial" w:hAnsi="Arial" w:cs="Arial"/>
                <w:sz w:val="20"/>
              </w:rPr>
              <w:t>Cena brutto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 1.660,00 CZK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1 KUS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              1,000          </w:t>
            </w:r>
            <w:r w:rsidRPr="00952E47">
              <w:rPr>
                <w:rFonts w:ascii="Arial" w:eastAsia="Arial" w:hAnsi="Arial" w:cs="Arial"/>
                <w:sz w:val="20"/>
                <w:highlight w:val="black"/>
              </w:rPr>
              <w:t>1.660,00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D222F" w:rsidRDefault="00952E47">
            <w:pPr>
              <w:spacing w:after="327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Delivery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: Dne 30.11.2018</w:t>
            </w:r>
          </w:p>
          <w:p w:rsidR="008D222F" w:rsidRDefault="00952E47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20"/>
              </w:rPr>
              <w:t>_______________</w:t>
            </w:r>
          </w:p>
        </w:tc>
      </w:tr>
      <w:tr w:rsidR="008D222F">
        <w:trPr>
          <w:trHeight w:val="246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222F" w:rsidRDefault="008D222F"/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222F" w:rsidRDefault="00952E47">
            <w:pPr>
              <w:spacing w:after="0"/>
              <w:ind w:left="36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Total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net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excl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 tax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222F" w:rsidRDefault="00952E47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191.630,00 CZK</w:t>
            </w:r>
          </w:p>
        </w:tc>
      </w:tr>
    </w:tbl>
    <w:p w:rsidR="008D222F" w:rsidRDefault="00952E4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42"/>
      </w:pPr>
      <w:r>
        <w:rPr>
          <w:rFonts w:ascii="Arial" w:eastAsia="Arial" w:hAnsi="Arial" w:cs="Arial"/>
          <w:b/>
          <w:sz w:val="20"/>
        </w:rPr>
        <w:t>INSTRUCTIONS FOR SUPPLIER:</w:t>
      </w:r>
    </w:p>
    <w:p w:rsidR="008D222F" w:rsidRDefault="00952E4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2" w:line="265" w:lineRule="auto"/>
        <w:ind w:left="52" w:hanging="10"/>
      </w:pPr>
      <w:proofErr w:type="spellStart"/>
      <w:r>
        <w:rPr>
          <w:rFonts w:ascii="Arial" w:eastAsia="Arial" w:hAnsi="Arial" w:cs="Arial"/>
          <w:sz w:val="16"/>
        </w:rPr>
        <w:t>This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order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refers</w:t>
      </w:r>
      <w:proofErr w:type="spellEnd"/>
      <w:r>
        <w:rPr>
          <w:rFonts w:ascii="Arial" w:eastAsia="Arial" w:hAnsi="Arial" w:cs="Arial"/>
          <w:sz w:val="16"/>
        </w:rPr>
        <w:t xml:space="preserve"> to </w:t>
      </w:r>
      <w:proofErr w:type="spellStart"/>
      <w:r>
        <w:rPr>
          <w:rFonts w:ascii="Arial" w:eastAsia="Arial" w:hAnsi="Arial" w:cs="Arial"/>
          <w:sz w:val="16"/>
        </w:rPr>
        <w:t>the</w:t>
      </w:r>
      <w:proofErr w:type="spellEnd"/>
      <w:r>
        <w:rPr>
          <w:rFonts w:ascii="Arial" w:eastAsia="Arial" w:hAnsi="Arial" w:cs="Arial"/>
          <w:sz w:val="16"/>
        </w:rPr>
        <w:t xml:space="preserve"> "General </w:t>
      </w:r>
      <w:proofErr w:type="spellStart"/>
      <w:r>
        <w:rPr>
          <w:rFonts w:ascii="Arial" w:eastAsia="Arial" w:hAnsi="Arial" w:cs="Arial"/>
          <w:sz w:val="16"/>
        </w:rPr>
        <w:t>Purchasing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Conditions</w:t>
      </w:r>
      <w:proofErr w:type="spellEnd"/>
      <w:r>
        <w:rPr>
          <w:rFonts w:ascii="Arial" w:eastAsia="Arial" w:hAnsi="Arial" w:cs="Arial"/>
          <w:sz w:val="16"/>
        </w:rPr>
        <w:t xml:space="preserve">" </w:t>
      </w:r>
      <w:proofErr w:type="spellStart"/>
      <w:r>
        <w:rPr>
          <w:rFonts w:ascii="Arial" w:eastAsia="Arial" w:hAnsi="Arial" w:cs="Arial"/>
          <w:sz w:val="16"/>
        </w:rPr>
        <w:t>of</w:t>
      </w:r>
      <w:proofErr w:type="spellEnd"/>
      <w:r>
        <w:rPr>
          <w:rFonts w:ascii="Arial" w:eastAsia="Arial" w:hAnsi="Arial" w:cs="Arial"/>
          <w:sz w:val="16"/>
        </w:rPr>
        <w:t xml:space="preserve"> PFISTERER </w:t>
      </w:r>
      <w:proofErr w:type="spellStart"/>
      <w:r>
        <w:rPr>
          <w:rFonts w:ascii="Arial" w:eastAsia="Arial" w:hAnsi="Arial" w:cs="Arial"/>
          <w:sz w:val="16"/>
        </w:rPr>
        <w:t>Kontaktsysteme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GmbH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which</w:t>
      </w:r>
      <w:proofErr w:type="spellEnd"/>
      <w:r>
        <w:rPr>
          <w:rFonts w:ascii="Arial" w:eastAsia="Arial" w:hAnsi="Arial" w:cs="Arial"/>
          <w:sz w:val="16"/>
        </w:rPr>
        <w:t xml:space="preserve"> are </w:t>
      </w:r>
      <w:proofErr w:type="spellStart"/>
      <w:r>
        <w:rPr>
          <w:rFonts w:ascii="Arial" w:eastAsia="Arial" w:hAnsi="Arial" w:cs="Arial"/>
          <w:sz w:val="16"/>
        </w:rPr>
        <w:t>hereby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agreed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The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valid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version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of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the</w:t>
      </w:r>
      <w:proofErr w:type="spellEnd"/>
      <w:r>
        <w:rPr>
          <w:rFonts w:ascii="Arial" w:eastAsia="Arial" w:hAnsi="Arial" w:cs="Arial"/>
          <w:sz w:val="16"/>
        </w:rPr>
        <w:t xml:space="preserve"> "General </w:t>
      </w:r>
      <w:proofErr w:type="spellStart"/>
      <w:r>
        <w:rPr>
          <w:rFonts w:ascii="Arial" w:eastAsia="Arial" w:hAnsi="Arial" w:cs="Arial"/>
          <w:sz w:val="16"/>
        </w:rPr>
        <w:t>purchasing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conditions</w:t>
      </w:r>
      <w:proofErr w:type="spellEnd"/>
      <w:r>
        <w:rPr>
          <w:rFonts w:ascii="Arial" w:eastAsia="Arial" w:hAnsi="Arial" w:cs="Arial"/>
          <w:sz w:val="16"/>
        </w:rPr>
        <w:t xml:space="preserve">" </w:t>
      </w:r>
      <w:proofErr w:type="spellStart"/>
      <w:r>
        <w:rPr>
          <w:rFonts w:ascii="Arial" w:eastAsia="Arial" w:hAnsi="Arial" w:cs="Arial"/>
          <w:sz w:val="16"/>
        </w:rPr>
        <w:t>can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called</w:t>
      </w:r>
      <w:proofErr w:type="spellEnd"/>
      <w:r>
        <w:rPr>
          <w:rFonts w:ascii="Arial" w:eastAsia="Arial" w:hAnsi="Arial" w:cs="Arial"/>
          <w:sz w:val="16"/>
        </w:rPr>
        <w:t xml:space="preserve"> up </w:t>
      </w:r>
      <w:proofErr w:type="spellStart"/>
      <w:r>
        <w:rPr>
          <w:rFonts w:ascii="Arial" w:eastAsia="Arial" w:hAnsi="Arial" w:cs="Arial"/>
          <w:sz w:val="16"/>
        </w:rPr>
        <w:t>under</w:t>
      </w:r>
      <w:proofErr w:type="spellEnd"/>
      <w:r>
        <w:rPr>
          <w:rFonts w:ascii="Arial" w:eastAsia="Arial" w:hAnsi="Arial" w:cs="Arial"/>
          <w:sz w:val="16"/>
        </w:rPr>
        <w:t xml:space="preserve"> www.pfisterer.com</w:t>
      </w:r>
    </w:p>
    <w:p w:rsidR="008D222F" w:rsidRDefault="00952E4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7" w:line="265" w:lineRule="auto"/>
        <w:ind w:left="52" w:hanging="10"/>
      </w:pPr>
      <w:r>
        <w:rPr>
          <w:rFonts w:ascii="Arial" w:eastAsia="Arial" w:hAnsi="Arial" w:cs="Arial"/>
          <w:sz w:val="16"/>
        </w:rPr>
        <w:t>SIGNATURE __________________________________________________________ DATE ________________________________</w:t>
      </w:r>
    </w:p>
    <w:p w:rsidR="008D222F" w:rsidRDefault="00952E4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11" w:line="265" w:lineRule="auto"/>
        <w:ind w:left="52" w:hanging="10"/>
      </w:pPr>
      <w:proofErr w:type="spellStart"/>
      <w:r>
        <w:rPr>
          <w:rFonts w:ascii="Arial" w:eastAsia="Arial" w:hAnsi="Arial" w:cs="Arial"/>
          <w:sz w:val="16"/>
        </w:rPr>
        <w:t>Confirmation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supplier</w:t>
      </w:r>
      <w:proofErr w:type="spellEnd"/>
    </w:p>
    <w:p w:rsidR="008D222F" w:rsidRDefault="00952E47">
      <w:pPr>
        <w:spacing w:after="227" w:line="265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We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expect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written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order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confirmation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within</w:t>
      </w:r>
      <w:proofErr w:type="spellEnd"/>
      <w:r>
        <w:rPr>
          <w:rFonts w:ascii="Arial" w:eastAsia="Arial" w:hAnsi="Arial" w:cs="Arial"/>
          <w:sz w:val="20"/>
        </w:rPr>
        <w:t xml:space="preserve"> 3 </w:t>
      </w:r>
      <w:proofErr w:type="spellStart"/>
      <w:r>
        <w:rPr>
          <w:rFonts w:ascii="Arial" w:eastAsia="Arial" w:hAnsi="Arial" w:cs="Arial"/>
          <w:sz w:val="20"/>
        </w:rPr>
        <w:t>workdays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8D222F" w:rsidRDefault="00952E47">
      <w:pPr>
        <w:spacing w:after="3" w:line="265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This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document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was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issued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electronically</w:t>
      </w:r>
      <w:proofErr w:type="spellEnd"/>
      <w:r>
        <w:rPr>
          <w:rFonts w:ascii="Arial" w:eastAsia="Arial" w:hAnsi="Arial" w:cs="Arial"/>
          <w:sz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</w:rPr>
        <w:t>is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therefore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valid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withou</w:t>
      </w:r>
      <w:r>
        <w:rPr>
          <w:rFonts w:ascii="Arial" w:eastAsia="Arial" w:hAnsi="Arial" w:cs="Arial"/>
          <w:sz w:val="20"/>
        </w:rPr>
        <w:t>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signature</w:t>
      </w:r>
      <w:proofErr w:type="spellEnd"/>
      <w:r>
        <w:rPr>
          <w:rFonts w:ascii="Arial" w:eastAsia="Arial" w:hAnsi="Arial" w:cs="Arial"/>
          <w:sz w:val="20"/>
        </w:rPr>
        <w:t>.</w:t>
      </w:r>
    </w:p>
    <w:sectPr w:rsidR="008D222F">
      <w:pgSz w:w="11900" w:h="16840"/>
      <w:pgMar w:top="438" w:right="884" w:bottom="7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F"/>
    <w:rsid w:val="008D222F"/>
    <w:rsid w:val="009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EA29B-D723-4A10-9A0D-D11FC711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DOMRUNAS</dc:creator>
  <cp:keywords/>
  <cp:lastModifiedBy>Kurzweilová Dana</cp:lastModifiedBy>
  <cp:revision>2</cp:revision>
  <dcterms:created xsi:type="dcterms:W3CDTF">2018-09-17T09:12:00Z</dcterms:created>
  <dcterms:modified xsi:type="dcterms:W3CDTF">2018-09-17T09:12:00Z</dcterms:modified>
</cp:coreProperties>
</file>