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618" w:right="626" w:firstLine="0"/>
        <w:jc w:val="center"/>
        <w:rPr>
          <w:rFonts w:ascii="Calibri" w:hAnsi="Calibri" w:cs="Calibri" w:eastAsia="Calibri"/>
          <w:sz w:val="28"/>
          <w:szCs w:val="28"/>
        </w:rPr>
      </w:pPr>
      <w:bookmarkStart w:name="Usnesení" w:id="1"/>
      <w:bookmarkEnd w:id="1"/>
      <w:r>
        <w:rPr/>
      </w:r>
      <w:bookmarkStart w:name="Přílohy" w:id="2"/>
      <w:bookmarkEnd w:id="2"/>
      <w:r>
        <w:rPr/>
      </w:r>
      <w:bookmarkStart w:name="Příloha č.1 usnesení č.589 ze dne 10.09." w:id="3"/>
      <w:bookmarkEnd w:id="3"/>
      <w:r>
        <w:rPr/>
      </w:r>
      <w:bookmarkStart w:name="Důvodová zpráva" w:id="4"/>
      <w:bookmarkEnd w:id="4"/>
      <w:r>
        <w:rPr/>
      </w:r>
      <w:r>
        <w:rPr>
          <w:rFonts w:ascii="Calibri" w:hAnsi="Calibri" w:cs="Calibri" w:eastAsia="Calibri"/>
          <w:b/>
          <w:bCs/>
          <w:sz w:val="28"/>
          <w:szCs w:val="28"/>
        </w:rPr>
        <w:t>Smlouva o 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úhradě nákladů </w:t>
      </w:r>
      <w:r>
        <w:rPr>
          <w:rFonts w:ascii="Calibri" w:hAnsi="Calibri" w:cs="Calibri" w:eastAsia="Calibri"/>
          <w:b/>
          <w:bCs/>
          <w:sz w:val="28"/>
          <w:szCs w:val="28"/>
        </w:rPr>
        <w:t>– 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dohoda </w:t>
      </w:r>
      <w:r>
        <w:rPr>
          <w:rFonts w:ascii="Calibri" w:hAnsi="Calibri" w:cs="Calibri" w:eastAsia="Calibri"/>
          <w:b/>
          <w:bCs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1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narovnání</w:t>
      </w:r>
      <w:r>
        <w:rPr>
          <w:rFonts w:ascii="Calibri" w:hAnsi="Calibri" w:cs="Calibri" w:eastAsia="Calibri"/>
          <w:spacing w:val="-3"/>
          <w:sz w:val="28"/>
          <w:szCs w:val="28"/>
        </w:rPr>
      </w:r>
    </w:p>
    <w:p>
      <w:pPr>
        <w:pStyle w:val="BodyText"/>
        <w:spacing w:line="240" w:lineRule="auto" w:before="1"/>
        <w:ind w:left="625" w:right="626"/>
        <w:jc w:val="center"/>
      </w:pPr>
      <w:r>
        <w:rPr>
          <w:rFonts w:ascii="Calibri" w:hAnsi="Calibri" w:cs="Calibri" w:eastAsia="Calibri"/>
          <w:spacing w:val="-4"/>
          <w:w w:val="105"/>
        </w:rPr>
        <w:t>uzav</w:t>
      </w:r>
      <w:r>
        <w:rPr>
          <w:spacing w:val="-4"/>
          <w:w w:val="105"/>
        </w:rPr>
        <w:t>řená podle </w:t>
      </w:r>
      <w:r>
        <w:rPr>
          <w:spacing w:val="-3"/>
          <w:w w:val="105"/>
        </w:rPr>
        <w:t>ustanovení </w:t>
      </w:r>
      <w:r>
        <w:rPr>
          <w:w w:val="105"/>
        </w:rPr>
        <w:t>§ 1903 a násl. </w:t>
      </w:r>
      <w:r>
        <w:rPr>
          <w:spacing w:val="-4"/>
          <w:w w:val="105"/>
        </w:rPr>
        <w:t>zákona </w:t>
      </w:r>
      <w:r>
        <w:rPr>
          <w:w w:val="105"/>
        </w:rPr>
        <w:t>č. 89/2012 </w:t>
      </w:r>
      <w:r>
        <w:rPr>
          <w:spacing w:val="-4"/>
          <w:w w:val="105"/>
        </w:rPr>
        <w:t>Sb., </w:t>
      </w:r>
      <w:r>
        <w:rPr>
          <w:w w:val="105"/>
        </w:rPr>
        <w:t>občanský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zákoník</w:t>
      </w:r>
      <w:r>
        <w:rPr>
          <w:spacing w:val="-3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602" w:right="626"/>
        <w:jc w:val="center"/>
        <w:rPr>
          <w:b w:val="0"/>
          <w:bCs w:val="0"/>
        </w:rPr>
      </w:pPr>
      <w:r>
        <w:rPr>
          <w:w w:val="102"/>
        </w:rPr>
      </w:r>
      <w:r>
        <w:rPr>
          <w:spacing w:val="-3"/>
          <w:w w:val="105"/>
          <w:u w:val="single" w:color="000000"/>
        </w:rPr>
        <w:t>Čl. </w:t>
      </w:r>
      <w:r>
        <w:rPr>
          <w:spacing w:val="-4"/>
          <w:w w:val="105"/>
          <w:u w:val="single" w:color="000000"/>
        </w:rPr>
        <w:t>I.  </w:t>
      </w:r>
      <w:r>
        <w:rPr>
          <w:spacing w:val="-4"/>
          <w:w w:val="105"/>
        </w:rPr>
      </w:r>
      <w:r>
        <w:rPr>
          <w:spacing w:val="2"/>
          <w:w w:val="105"/>
          <w:u w:val="single" w:color="000000"/>
        </w:rPr>
        <w:t>Smluvní</w:t>
      </w:r>
      <w:r>
        <w:rPr>
          <w:spacing w:val="5"/>
          <w:w w:val="105"/>
          <w:u w:val="single" w:color="000000"/>
        </w:rPr>
        <w:t> </w:t>
      </w:r>
      <w:r>
        <w:rPr>
          <w:w w:val="105"/>
          <w:u w:val="single" w:color="000000"/>
        </w:rPr>
        <w:t>strany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8"/>
        <w:ind w:left="111" w:right="3766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b/>
          <w:w w:val="105"/>
          <w:sz w:val="23"/>
        </w:rPr>
        <w:t>Městská část </w:t>
      </w:r>
      <w:r>
        <w:rPr>
          <w:rFonts w:ascii="Calibri" w:hAnsi="Calibri"/>
          <w:b/>
          <w:spacing w:val="2"/>
          <w:w w:val="105"/>
          <w:sz w:val="23"/>
        </w:rPr>
        <w:t>Praha</w:t>
      </w:r>
      <w:r>
        <w:rPr>
          <w:rFonts w:ascii="Calibri" w:hAnsi="Calibri"/>
          <w:b/>
          <w:spacing w:val="-17"/>
          <w:w w:val="105"/>
          <w:sz w:val="23"/>
        </w:rPr>
        <w:t> </w:t>
      </w:r>
      <w:r>
        <w:rPr>
          <w:rFonts w:ascii="Calibri" w:hAnsi="Calibri"/>
          <w:b/>
          <w:w w:val="105"/>
          <w:sz w:val="23"/>
        </w:rPr>
        <w:t>3</w:t>
      </w:r>
      <w:r>
        <w:rPr>
          <w:rFonts w:ascii="Calibri" w:hAnsi="Calibri"/>
          <w:sz w:val="23"/>
        </w:rPr>
      </w:r>
    </w:p>
    <w:p>
      <w:pPr>
        <w:pStyle w:val="BodyText"/>
        <w:spacing w:line="252" w:lineRule="auto"/>
        <w:ind w:left="111" w:right="3766"/>
        <w:jc w:val="left"/>
        <w:rPr>
          <w:rFonts w:ascii="Calibri" w:hAnsi="Calibri" w:cs="Calibri" w:eastAsia="Calibri"/>
        </w:rPr>
      </w:pPr>
      <w:r>
        <w:rPr>
          <w:spacing w:val="4"/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sídlem</w:t>
      </w:r>
      <w:r>
        <w:rPr>
          <w:spacing w:val="-17"/>
          <w:w w:val="105"/>
        </w:rPr>
        <w:t> </w:t>
      </w:r>
      <w:r>
        <w:rPr>
          <w:w w:val="105"/>
        </w:rPr>
        <w:t>Havlíčkovo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nám.</w:t>
      </w:r>
      <w:r>
        <w:rPr>
          <w:spacing w:val="-7"/>
          <w:w w:val="105"/>
        </w:rPr>
        <w:t> </w:t>
      </w:r>
      <w:r>
        <w:rPr>
          <w:w w:val="105"/>
        </w:rPr>
        <w:t>700/9,</w:t>
      </w:r>
      <w:r>
        <w:rPr>
          <w:spacing w:val="-7"/>
          <w:w w:val="105"/>
        </w:rPr>
        <w:t> </w:t>
      </w:r>
      <w:r>
        <w:rPr>
          <w:w w:val="105"/>
        </w:rPr>
        <w:t>130</w:t>
      </w:r>
      <w:r>
        <w:rPr>
          <w:spacing w:val="-9"/>
          <w:w w:val="105"/>
        </w:rPr>
        <w:t> </w:t>
      </w:r>
      <w:r>
        <w:rPr>
          <w:w w:val="105"/>
        </w:rPr>
        <w:t>85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Praha</w:t>
      </w:r>
      <w:r>
        <w:rPr>
          <w:spacing w:val="-3"/>
          <w:w w:val="105"/>
        </w:rPr>
        <w:t> </w:t>
      </w:r>
      <w:r>
        <w:rPr>
          <w:w w:val="105"/>
        </w:rPr>
        <w:t>3</w:t>
      </w:r>
      <w:r>
        <w:rPr>
          <w:w w:val="102"/>
        </w:rPr>
        <w:t> </w:t>
      </w:r>
      <w:r>
        <w:rPr>
          <w:w w:val="105"/>
        </w:rPr>
        <w:t>zastoupená</w:t>
      </w:r>
      <w:r>
        <w:rPr>
          <w:rFonts w:ascii="Calibri" w:hAnsi="Calibri"/>
          <w:w w:val="105"/>
        </w:rPr>
        <w:t>:</w:t>
      </w:r>
      <w:r>
        <w:rPr>
          <w:rFonts w:ascii="Calibri" w:hAnsi="Calibri"/>
          <w:spacing w:val="-14"/>
          <w:w w:val="105"/>
        </w:rPr>
        <w:t> </w:t>
      </w:r>
      <w:r>
        <w:rPr>
          <w:spacing w:val="-4"/>
          <w:w w:val="105"/>
        </w:rPr>
        <w:t>Mgr.</w:t>
      </w:r>
      <w:r>
        <w:rPr>
          <w:spacing w:val="-21"/>
          <w:w w:val="105"/>
        </w:rPr>
        <w:t> </w:t>
      </w:r>
      <w:r>
        <w:rPr>
          <w:w w:val="105"/>
        </w:rPr>
        <w:t>Alexander</w:t>
      </w:r>
      <w:r>
        <w:rPr>
          <w:spacing w:val="-17"/>
          <w:w w:val="105"/>
        </w:rPr>
        <w:t> </w:t>
      </w:r>
      <w:r>
        <w:rPr>
          <w:w w:val="105"/>
        </w:rPr>
        <w:t>Bellu,</w:t>
      </w:r>
      <w:r>
        <w:rPr>
          <w:spacing w:val="-20"/>
          <w:w w:val="105"/>
        </w:rPr>
        <w:t> </w:t>
      </w:r>
      <w:r>
        <w:rPr>
          <w:w w:val="105"/>
        </w:rPr>
        <w:t>starost</w:t>
      </w:r>
      <w:r>
        <w:rPr>
          <w:rFonts w:ascii="Calibri" w:hAnsi="Calibri"/>
          <w:w w:val="105"/>
        </w:rPr>
        <w:t>a</w:t>
      </w:r>
      <w:r>
        <w:rPr>
          <w:rFonts w:ascii="Calibri" w:hAnsi="Calibri"/>
        </w:rPr>
      </w:r>
    </w:p>
    <w:p>
      <w:pPr>
        <w:pStyle w:val="BodyText"/>
        <w:spacing w:line="252" w:lineRule="auto"/>
        <w:ind w:right="7391"/>
        <w:jc w:val="left"/>
      </w:pPr>
      <w:r>
        <w:rPr>
          <w:w w:val="105"/>
        </w:rPr>
        <w:t>IČ:</w:t>
      </w:r>
      <w:r>
        <w:rPr>
          <w:spacing w:val="-5"/>
          <w:w w:val="105"/>
        </w:rPr>
        <w:t> </w:t>
      </w:r>
      <w:r>
        <w:rPr>
          <w:w w:val="105"/>
        </w:rPr>
        <w:t>00063517</w:t>
      </w:r>
      <w:r>
        <w:rPr>
          <w:spacing w:val="-2"/>
          <w:w w:val="102"/>
        </w:rPr>
        <w:t> </w:t>
      </w:r>
      <w:r>
        <w:rPr>
          <w:w w:val="105"/>
        </w:rPr>
        <w:t>DIČ:</w:t>
      </w:r>
      <w:r>
        <w:rPr>
          <w:spacing w:val="-31"/>
          <w:w w:val="105"/>
        </w:rPr>
        <w:t> </w:t>
      </w:r>
      <w:r>
        <w:rPr>
          <w:w w:val="105"/>
        </w:rPr>
        <w:t>CZ00063517</w:t>
      </w:r>
      <w:r>
        <w:rPr/>
      </w:r>
    </w:p>
    <w:p>
      <w:pPr>
        <w:pStyle w:val="BodyText"/>
        <w:spacing w:line="267" w:lineRule="exact"/>
        <w:ind w:right="3766"/>
        <w:jc w:val="left"/>
      </w:pPr>
      <w:r>
        <w:rPr/>
        <w:t>č.  </w:t>
      </w:r>
      <w:r>
        <w:rPr>
          <w:spacing w:val="-4"/>
        </w:rPr>
        <w:t>účtu:</w:t>
      </w:r>
      <w:r>
        <w:rPr>
          <w:spacing w:val="7"/>
        </w:rPr>
        <w:t> </w:t>
      </w:r>
      <w:r>
        <w:rPr/>
        <w:t>9021</w:t>
      </w:r>
      <w:r>
        <w:rPr>
          <w:rFonts w:ascii="Calibri" w:hAnsi="Calibri"/>
        </w:rPr>
        <w:t>-</w:t>
      </w:r>
      <w:r>
        <w:rPr/>
        <w:t>2000781379/0800</w:t>
      </w:r>
    </w:p>
    <w:p>
      <w:pPr>
        <w:pStyle w:val="BodyText"/>
        <w:spacing w:line="240" w:lineRule="auto" w:before="15"/>
        <w:ind w:right="6682" w:hanging="1"/>
        <w:jc w:val="left"/>
        <w:rPr>
          <w:rFonts w:ascii="Calibri" w:hAnsi="Calibri" w:cs="Calibri" w:eastAsia="Calibri"/>
        </w:rPr>
      </w:pPr>
      <w:r>
        <w:rPr>
          <w:w w:val="105"/>
        </w:rPr>
        <w:t>(dále jen </w:t>
      </w:r>
      <w:r>
        <w:rPr>
          <w:rFonts w:ascii="Calibri" w:hAnsi="Calibri" w:cs="Calibri" w:eastAsia="Calibri"/>
          <w:spacing w:val="-3"/>
          <w:w w:val="105"/>
        </w:rPr>
        <w:t>„</w:t>
      </w:r>
      <w:r>
        <w:rPr>
          <w:spacing w:val="-3"/>
          <w:w w:val="105"/>
        </w:rPr>
        <w:t>MČ </w:t>
      </w:r>
      <w:r>
        <w:rPr>
          <w:spacing w:val="-4"/>
          <w:w w:val="105"/>
        </w:rPr>
        <w:t>Praha</w:t>
      </w:r>
      <w:r>
        <w:rPr>
          <w:spacing w:val="-1"/>
          <w:w w:val="105"/>
        </w:rPr>
        <w:t> </w:t>
      </w:r>
      <w:r>
        <w:rPr>
          <w:w w:val="105"/>
        </w:rPr>
        <w:t>3</w:t>
      </w:r>
      <w:r>
        <w:rPr>
          <w:rFonts w:ascii="Calibri" w:hAnsi="Calibri" w:cs="Calibri" w:eastAsia="Calibri"/>
          <w:w w:val="105"/>
        </w:rPr>
        <w:t>“)</w:t>
      </w:r>
      <w:r>
        <w:rPr>
          <w:rFonts w:ascii="Calibri" w:hAnsi="Calibri" w:cs="Calibri" w:eastAsia="Calibri"/>
          <w:w w:val="102"/>
        </w:rPr>
        <w:t> </w:t>
      </w:r>
      <w:r>
        <w:rPr>
          <w:rFonts w:ascii="Calibri" w:hAnsi="Calibri" w:cs="Calibri" w:eastAsia="Calibri"/>
          <w:w w:val="105"/>
        </w:rPr>
        <w:t>a</w:t>
      </w:r>
      <w:r>
        <w:rPr>
          <w:rFonts w:ascii="Calibri" w:hAnsi="Calibri" w:cs="Calibri" w:eastAsia="Calibri"/>
        </w:rPr>
      </w:r>
    </w:p>
    <w:p>
      <w:pPr>
        <w:pStyle w:val="Heading1"/>
        <w:spacing w:line="240" w:lineRule="auto" w:before="15"/>
        <w:ind w:left="112" w:right="3766"/>
        <w:jc w:val="left"/>
        <w:rPr>
          <w:b w:val="0"/>
          <w:bCs w:val="0"/>
        </w:rPr>
      </w:pPr>
      <w:r>
        <w:rPr>
          <w:spacing w:val="2"/>
          <w:w w:val="105"/>
        </w:rPr>
        <w:t>Správa</w:t>
      </w:r>
      <w:r>
        <w:rPr>
          <w:spacing w:val="-20"/>
          <w:w w:val="105"/>
        </w:rPr>
        <w:t> </w:t>
      </w:r>
      <w:r>
        <w:rPr>
          <w:w w:val="105"/>
        </w:rPr>
        <w:t>majetkového</w:t>
      </w:r>
      <w:r>
        <w:rPr>
          <w:spacing w:val="-16"/>
          <w:w w:val="105"/>
        </w:rPr>
        <w:t> </w:t>
      </w:r>
      <w:r>
        <w:rPr>
          <w:w w:val="105"/>
        </w:rPr>
        <w:t>portfolia</w:t>
      </w:r>
      <w:r>
        <w:rPr>
          <w:spacing w:val="-20"/>
          <w:w w:val="105"/>
        </w:rPr>
        <w:t> </w:t>
      </w:r>
      <w:r>
        <w:rPr>
          <w:w w:val="105"/>
        </w:rPr>
        <w:t>Praha</w:t>
      </w:r>
      <w:r>
        <w:rPr>
          <w:spacing w:val="-20"/>
          <w:w w:val="105"/>
        </w:rPr>
        <w:t> </w:t>
      </w:r>
      <w:r>
        <w:rPr>
          <w:w w:val="105"/>
        </w:rPr>
        <w:t>3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a.s.</w:t>
      </w:r>
      <w:r>
        <w:rPr>
          <w:b w:val="0"/>
          <w:spacing w:val="-3"/>
        </w:rPr>
      </w:r>
    </w:p>
    <w:p>
      <w:pPr>
        <w:pStyle w:val="BodyText"/>
        <w:spacing w:line="240" w:lineRule="auto"/>
        <w:ind w:right="3766"/>
        <w:jc w:val="left"/>
      </w:pPr>
      <w:r>
        <w:rPr>
          <w:spacing w:val="4"/>
          <w:w w:val="105"/>
        </w:rPr>
        <w:t>se</w:t>
      </w:r>
      <w:r>
        <w:rPr>
          <w:spacing w:val="-20"/>
          <w:w w:val="105"/>
        </w:rPr>
        <w:t> </w:t>
      </w:r>
      <w:r>
        <w:rPr>
          <w:w w:val="105"/>
        </w:rPr>
        <w:t>sídlem</w:t>
      </w:r>
      <w:r>
        <w:rPr>
          <w:spacing w:val="-29"/>
          <w:w w:val="105"/>
        </w:rPr>
        <w:t> </w:t>
      </w:r>
      <w:r>
        <w:rPr>
          <w:spacing w:val="2"/>
          <w:w w:val="105"/>
        </w:rPr>
        <w:t>Olšanská</w:t>
      </w:r>
      <w:r>
        <w:rPr>
          <w:spacing w:val="-16"/>
          <w:w w:val="105"/>
        </w:rPr>
        <w:t> </w:t>
      </w:r>
      <w:r>
        <w:rPr>
          <w:w w:val="105"/>
        </w:rPr>
        <w:t>2666/7,</w:t>
      </w:r>
      <w:r>
        <w:rPr>
          <w:spacing w:val="-20"/>
          <w:w w:val="105"/>
        </w:rPr>
        <w:t> </w:t>
      </w:r>
      <w:r>
        <w:rPr>
          <w:w w:val="105"/>
        </w:rPr>
        <w:t>130</w:t>
      </w:r>
      <w:r>
        <w:rPr>
          <w:spacing w:val="-10"/>
          <w:w w:val="105"/>
        </w:rPr>
        <w:t> </w:t>
      </w:r>
      <w:r>
        <w:rPr>
          <w:w w:val="105"/>
        </w:rPr>
        <w:t>00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Praha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>
          <w:spacing w:val="-3"/>
          <w:w w:val="105"/>
        </w:rPr>
        <w:t>vedená</w:t>
      </w:r>
      <w:r>
        <w:rPr>
          <w:spacing w:val="-7"/>
          <w:w w:val="105"/>
        </w:rPr>
        <w:t> </w:t>
      </w:r>
      <w:r>
        <w:rPr>
          <w:w w:val="105"/>
        </w:rPr>
        <w:t>v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obchodním</w:t>
      </w:r>
      <w:r>
        <w:rPr>
          <w:spacing w:val="3"/>
          <w:w w:val="105"/>
        </w:rPr>
        <w:t> </w:t>
      </w:r>
      <w:r>
        <w:rPr>
          <w:w w:val="105"/>
        </w:rPr>
        <w:t>rejstříku</w:t>
      </w:r>
      <w:r>
        <w:rPr>
          <w:spacing w:val="-4"/>
          <w:w w:val="105"/>
        </w:rPr>
        <w:t> </w:t>
      </w:r>
      <w:r>
        <w:rPr>
          <w:w w:val="105"/>
        </w:rPr>
        <w:t>Městského</w:t>
      </w:r>
      <w:r>
        <w:rPr>
          <w:spacing w:val="-16"/>
          <w:w w:val="105"/>
        </w:rPr>
        <w:t> </w:t>
      </w:r>
      <w:r>
        <w:rPr>
          <w:w w:val="105"/>
        </w:rPr>
        <w:t>soudu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Praze,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oddíl</w:t>
      </w:r>
      <w:r>
        <w:rPr>
          <w:spacing w:val="-7"/>
          <w:w w:val="105"/>
        </w:rPr>
        <w:t> </w:t>
      </w:r>
      <w:r>
        <w:rPr>
          <w:w w:val="105"/>
        </w:rPr>
        <w:t>B,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vložka</w:t>
      </w:r>
      <w:r>
        <w:rPr>
          <w:spacing w:val="-7"/>
          <w:w w:val="105"/>
        </w:rPr>
        <w:t> </w:t>
      </w:r>
      <w:r>
        <w:rPr>
          <w:w w:val="105"/>
        </w:rPr>
        <w:t>15521,</w:t>
      </w:r>
      <w:r>
        <w:rPr/>
      </w:r>
    </w:p>
    <w:p>
      <w:pPr>
        <w:pStyle w:val="BodyText"/>
        <w:spacing w:line="252" w:lineRule="auto"/>
        <w:ind w:right="3766"/>
        <w:jc w:val="left"/>
      </w:pPr>
      <w:r>
        <w:rPr>
          <w:rFonts w:ascii="Calibri" w:hAnsi="Calibri"/>
          <w:w w:val="105"/>
        </w:rPr>
        <w:t>z</w:t>
      </w:r>
      <w:r>
        <w:rPr>
          <w:w w:val="105"/>
        </w:rPr>
        <w:t>astoupená</w:t>
      </w:r>
      <w:r>
        <w:rPr>
          <w:rFonts w:ascii="Calibri" w:hAnsi="Calibri"/>
          <w:w w:val="105"/>
        </w:rPr>
        <w:t>:</w:t>
      </w:r>
      <w:r>
        <w:rPr>
          <w:rFonts w:ascii="Calibri" w:hAnsi="Calibri"/>
          <w:spacing w:val="-25"/>
          <w:w w:val="105"/>
        </w:rPr>
        <w:t> </w:t>
      </w:r>
      <w:r>
        <w:rPr>
          <w:w w:val="105"/>
        </w:rPr>
        <w:t>Michal</w:t>
      </w:r>
      <w:r>
        <w:rPr>
          <w:spacing w:val="-34"/>
          <w:w w:val="105"/>
        </w:rPr>
        <w:t> </w:t>
      </w:r>
      <w:r>
        <w:rPr>
          <w:w w:val="105"/>
        </w:rPr>
        <w:t>Kucián,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předsed</w:t>
      </w:r>
      <w:r>
        <w:rPr>
          <w:rFonts w:ascii="Calibri" w:hAnsi="Calibri"/>
          <w:spacing w:val="-3"/>
          <w:w w:val="105"/>
        </w:rPr>
        <w:t>a</w:t>
      </w:r>
      <w:r>
        <w:rPr>
          <w:rFonts w:ascii="Calibri" w:hAnsi="Calibri"/>
          <w:spacing w:val="-27"/>
          <w:w w:val="105"/>
        </w:rPr>
        <w:t> </w:t>
      </w:r>
      <w:r>
        <w:rPr>
          <w:w w:val="105"/>
        </w:rPr>
        <w:t>představenstva</w:t>
      </w:r>
      <w:r>
        <w:rPr>
          <w:w w:val="102"/>
        </w:rPr>
        <w:t> </w:t>
      </w:r>
      <w:r>
        <w:rPr/>
        <w:t>IČ:</w:t>
      </w:r>
      <w:r>
        <w:rPr>
          <w:spacing w:val="10"/>
        </w:rPr>
        <w:t> </w:t>
      </w:r>
      <w:r>
        <w:rPr/>
        <w:t>28954866</w:t>
      </w:r>
    </w:p>
    <w:p>
      <w:pPr>
        <w:pStyle w:val="BodyText"/>
        <w:spacing w:line="267" w:lineRule="exact"/>
        <w:ind w:right="3766"/>
        <w:jc w:val="left"/>
      </w:pPr>
      <w:r>
        <w:rPr/>
        <w:t>DIČ:</w:t>
      </w:r>
      <w:r>
        <w:rPr>
          <w:spacing w:val="35"/>
        </w:rPr>
        <w:t> </w:t>
      </w:r>
      <w:r>
        <w:rPr/>
        <w:t>CZ28954866</w:t>
      </w:r>
    </w:p>
    <w:p>
      <w:pPr>
        <w:pStyle w:val="BodyText"/>
        <w:spacing w:line="240" w:lineRule="auto" w:before="15"/>
        <w:ind w:right="3766"/>
        <w:jc w:val="left"/>
        <w:rPr>
          <w:rFonts w:ascii="Calibri" w:hAnsi="Calibri" w:cs="Calibri" w:eastAsia="Calibri"/>
        </w:rPr>
      </w:pPr>
      <w:r>
        <w:rPr>
          <w:w w:val="105"/>
        </w:rPr>
        <w:t>(dále jen </w:t>
      </w:r>
      <w:r>
        <w:rPr>
          <w:rFonts w:ascii="Calibri" w:hAnsi="Calibri" w:cs="Calibri" w:eastAsia="Calibri"/>
          <w:spacing w:val="-4"/>
          <w:w w:val="105"/>
        </w:rPr>
        <w:t>„</w:t>
      </w:r>
      <w:r>
        <w:rPr>
          <w:spacing w:val="-4"/>
          <w:w w:val="105"/>
        </w:rPr>
        <w:t>SMP Praha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a.s.</w:t>
      </w:r>
      <w:r>
        <w:rPr>
          <w:rFonts w:ascii="Calibri" w:hAnsi="Calibri" w:cs="Calibri" w:eastAsia="Calibri"/>
          <w:spacing w:val="2"/>
          <w:w w:val="105"/>
        </w:rPr>
        <w:t>“)</w:t>
      </w:r>
      <w:r>
        <w:rPr>
          <w:rFonts w:ascii="Calibri" w:hAnsi="Calibri" w:cs="Calibri" w:eastAsia="Calibri"/>
          <w:spacing w:val="2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620" w:right="626"/>
        <w:jc w:val="center"/>
        <w:rPr>
          <w:b w:val="0"/>
          <w:bCs w:val="0"/>
        </w:rPr>
      </w:pPr>
      <w:r>
        <w:rPr>
          <w:w w:val="102"/>
        </w:rPr>
      </w:r>
      <w:r>
        <w:rPr>
          <w:spacing w:val="-3"/>
          <w:w w:val="105"/>
          <w:u w:val="single" w:color="000000"/>
        </w:rPr>
        <w:t>Čl. </w:t>
      </w:r>
      <w:r>
        <w:rPr>
          <w:spacing w:val="-4"/>
          <w:w w:val="105"/>
          <w:u w:val="single" w:color="000000"/>
        </w:rPr>
        <w:t>II.  </w:t>
      </w:r>
      <w:r>
        <w:rPr>
          <w:spacing w:val="-4"/>
          <w:w w:val="105"/>
        </w:rPr>
      </w:r>
      <w:r>
        <w:rPr>
          <w:w w:val="105"/>
          <w:u w:val="single" w:color="000000"/>
        </w:rPr>
        <w:t>Účel</w:t>
      </w:r>
      <w:r>
        <w:rPr>
          <w:spacing w:val="10"/>
          <w:w w:val="105"/>
          <w:u w:val="single" w:color="000000"/>
        </w:rPr>
        <w:t> </w:t>
      </w:r>
      <w:r>
        <w:rPr>
          <w:w w:val="105"/>
          <w:u w:val="single" w:color="000000"/>
        </w:rPr>
        <w:t>smlouvy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9" w:lineRule="auto" w:before="58"/>
        <w:ind w:left="525" w:right="108" w:hanging="415"/>
        <w:jc w:val="both"/>
      </w:pPr>
      <w:r>
        <w:rPr>
          <w:w w:val="105"/>
        </w:rPr>
        <w:t>1. Účelem </w:t>
      </w:r>
      <w:r>
        <w:rPr>
          <w:spacing w:val="-3"/>
          <w:w w:val="105"/>
        </w:rPr>
        <w:t>této smlouvy </w:t>
      </w:r>
      <w:r>
        <w:rPr>
          <w:w w:val="105"/>
        </w:rPr>
        <w:t>o </w:t>
      </w:r>
      <w:r>
        <w:rPr>
          <w:spacing w:val="-4"/>
          <w:w w:val="105"/>
        </w:rPr>
        <w:t>úhradě </w:t>
      </w:r>
      <w:r>
        <w:rPr>
          <w:w w:val="105"/>
        </w:rPr>
        <w:t>nákladů </w:t>
      </w:r>
      <w:r>
        <w:rPr>
          <w:spacing w:val="-5"/>
          <w:w w:val="105"/>
        </w:rPr>
        <w:t>(dohody </w:t>
      </w:r>
      <w:r>
        <w:rPr>
          <w:w w:val="105"/>
        </w:rPr>
        <w:t>o </w:t>
      </w:r>
      <w:r>
        <w:rPr>
          <w:spacing w:val="-3"/>
          <w:w w:val="105"/>
        </w:rPr>
        <w:t>narovnání)  </w:t>
      </w:r>
      <w:r>
        <w:rPr>
          <w:w w:val="105"/>
        </w:rPr>
        <w:t>je  </w:t>
      </w:r>
      <w:r>
        <w:rPr>
          <w:spacing w:val="-6"/>
          <w:w w:val="105"/>
        </w:rPr>
        <w:t>dohodnout 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způsob</w:t>
      </w:r>
      <w:r>
        <w:rPr>
          <w:w w:val="102"/>
        </w:rPr>
        <w:t> </w:t>
      </w:r>
      <w:r>
        <w:rPr>
          <w:spacing w:val="-4"/>
          <w:w w:val="105"/>
        </w:rPr>
        <w:t>úhrady </w:t>
      </w:r>
      <w:r>
        <w:rPr>
          <w:w w:val="105"/>
        </w:rPr>
        <w:t>nákladů </w:t>
      </w:r>
      <w:r>
        <w:rPr>
          <w:spacing w:val="-3"/>
          <w:w w:val="105"/>
        </w:rPr>
        <w:t>vynaložených ze </w:t>
      </w:r>
      <w:r>
        <w:rPr>
          <w:w w:val="105"/>
        </w:rPr>
        <w:t>strany </w:t>
      </w:r>
      <w:r>
        <w:rPr>
          <w:spacing w:val="-6"/>
          <w:w w:val="105"/>
        </w:rPr>
        <w:t>MČ </w:t>
      </w:r>
      <w:r>
        <w:rPr>
          <w:spacing w:val="-3"/>
          <w:w w:val="105"/>
        </w:rPr>
        <w:t>Praha </w:t>
      </w:r>
      <w:r>
        <w:rPr>
          <w:w w:val="105"/>
        </w:rPr>
        <w:t>3 </w:t>
      </w:r>
      <w:r>
        <w:rPr>
          <w:spacing w:val="-3"/>
          <w:w w:val="105"/>
        </w:rPr>
        <w:t>na </w:t>
      </w:r>
      <w:r>
        <w:rPr>
          <w:spacing w:val="-5"/>
          <w:w w:val="105"/>
        </w:rPr>
        <w:t>provedení </w:t>
      </w:r>
      <w:r>
        <w:rPr>
          <w:spacing w:val="-3"/>
          <w:w w:val="105"/>
        </w:rPr>
        <w:t>„Hloubkové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kontroly</w:t>
      </w:r>
      <w:r>
        <w:rPr>
          <w:w w:val="102"/>
        </w:rPr>
        <w:t> </w:t>
      </w:r>
      <w:r>
        <w:rPr>
          <w:w w:val="105"/>
        </w:rPr>
        <w:t>správnosti</w:t>
      </w:r>
      <w:r>
        <w:rPr>
          <w:spacing w:val="54"/>
          <w:w w:val="105"/>
        </w:rPr>
        <w:t> </w:t>
      </w:r>
      <w:r>
        <w:rPr>
          <w:spacing w:val="-3"/>
          <w:w w:val="105"/>
        </w:rPr>
        <w:t>vedení účetnictví </w:t>
      </w:r>
      <w:r>
        <w:rPr>
          <w:w w:val="105"/>
        </w:rPr>
        <w:t>VHČ</w:t>
      </w:r>
      <w:r>
        <w:rPr>
          <w:spacing w:val="54"/>
          <w:w w:val="105"/>
        </w:rPr>
        <w:t> </w:t>
      </w:r>
      <w:r>
        <w:rPr>
          <w:spacing w:val="-3"/>
          <w:w w:val="105"/>
        </w:rPr>
        <w:t>poskytovaného </w:t>
      </w:r>
      <w:r>
        <w:rPr>
          <w:w w:val="105"/>
        </w:rPr>
        <w:t>společností</w:t>
      </w:r>
      <w:r>
        <w:rPr>
          <w:spacing w:val="54"/>
          <w:w w:val="105"/>
        </w:rPr>
        <w:t> </w:t>
      </w:r>
      <w:r>
        <w:rPr>
          <w:spacing w:val="-4"/>
          <w:w w:val="105"/>
        </w:rPr>
        <w:t>Správa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majetkového</w:t>
      </w:r>
      <w:r>
        <w:rPr>
          <w:w w:val="102"/>
        </w:rPr>
        <w:t> </w:t>
      </w:r>
      <w:r>
        <w:rPr>
          <w:spacing w:val="-4"/>
          <w:w w:val="105"/>
        </w:rPr>
        <w:t>portfolia Praha </w:t>
      </w:r>
      <w:r>
        <w:rPr>
          <w:w w:val="105"/>
        </w:rPr>
        <w:t>3, </w:t>
      </w:r>
      <w:r>
        <w:rPr>
          <w:spacing w:val="2"/>
          <w:w w:val="105"/>
        </w:rPr>
        <w:t>a.s. </w:t>
      </w:r>
      <w:r>
        <w:rPr>
          <w:spacing w:val="-3"/>
          <w:w w:val="105"/>
        </w:rPr>
        <w:t>za účetní </w:t>
      </w:r>
      <w:r>
        <w:rPr>
          <w:spacing w:val="-6"/>
          <w:w w:val="105"/>
        </w:rPr>
        <w:t>období roku</w:t>
      </w:r>
      <w:r>
        <w:rPr>
          <w:spacing w:val="31"/>
          <w:w w:val="105"/>
        </w:rPr>
        <w:t> </w:t>
      </w:r>
      <w:r>
        <w:rPr>
          <w:w w:val="105"/>
        </w:rPr>
        <w:t>2016</w:t>
      </w:r>
      <w:r>
        <w:rPr>
          <w:rFonts w:ascii="Calibri" w:hAnsi="Calibri" w:cs="Calibri" w:eastAsia="Calibri"/>
          <w:w w:val="105"/>
        </w:rPr>
        <w:t>“</w:t>
      </w:r>
      <w:r>
        <w:rPr>
          <w:w w:val="105"/>
        </w:rPr>
        <w:t>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618" w:right="626"/>
        <w:jc w:val="center"/>
        <w:rPr>
          <w:b w:val="0"/>
          <w:bCs w:val="0"/>
        </w:rPr>
      </w:pPr>
      <w:r>
        <w:rPr>
          <w:w w:val="102"/>
        </w:rPr>
      </w:r>
      <w:r>
        <w:rPr>
          <w:spacing w:val="-3"/>
          <w:w w:val="105"/>
          <w:u w:val="single" w:color="000000"/>
        </w:rPr>
        <w:t>Čl. </w:t>
      </w:r>
      <w:r>
        <w:rPr>
          <w:spacing w:val="-4"/>
          <w:w w:val="105"/>
          <w:u w:val="single" w:color="000000"/>
        </w:rPr>
        <w:t>III.  </w:t>
      </w:r>
      <w:r>
        <w:rPr>
          <w:spacing w:val="-4"/>
          <w:w w:val="105"/>
        </w:rPr>
      </w:r>
      <w:r>
        <w:rPr>
          <w:w w:val="105"/>
          <w:u w:val="single" w:color="000000"/>
        </w:rPr>
        <w:t>Předmět</w:t>
      </w:r>
      <w:r>
        <w:rPr>
          <w:spacing w:val="22"/>
          <w:w w:val="105"/>
          <w:u w:val="single" w:color="000000"/>
        </w:rPr>
        <w:t> </w:t>
      </w:r>
      <w:r>
        <w:rPr>
          <w:w w:val="105"/>
          <w:u w:val="single" w:color="000000"/>
        </w:rPr>
        <w:t>smlouvy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4" w:lineRule="auto" w:before="58" w:after="0"/>
        <w:ind w:left="525" w:right="112" w:hanging="414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w w:val="105"/>
          <w:sz w:val="23"/>
        </w:rPr>
        <w:t>Zastupitelstvo městské části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svým usnesením č. 294 </w:t>
      </w:r>
      <w:r>
        <w:rPr>
          <w:rFonts w:ascii="Calibri" w:hAnsi="Calibri"/>
          <w:spacing w:val="-3"/>
          <w:w w:val="105"/>
          <w:sz w:val="23"/>
        </w:rPr>
        <w:t>ze </w:t>
      </w:r>
      <w:r>
        <w:rPr>
          <w:rFonts w:ascii="Calibri" w:hAnsi="Calibri"/>
          <w:spacing w:val="-4"/>
          <w:w w:val="105"/>
          <w:sz w:val="23"/>
        </w:rPr>
        <w:t>dne </w:t>
      </w:r>
      <w:r>
        <w:rPr>
          <w:rFonts w:ascii="Calibri" w:hAnsi="Calibri"/>
          <w:w w:val="105"/>
          <w:sz w:val="23"/>
        </w:rPr>
        <w:t>20. 6. 2017 v</w:t>
      </w:r>
      <w:r>
        <w:rPr>
          <w:rFonts w:ascii="Calibri" w:hAnsi="Calibri"/>
          <w:spacing w:val="36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rámci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projednání </w:t>
      </w:r>
      <w:r>
        <w:rPr>
          <w:rFonts w:ascii="Calibri" w:hAnsi="Calibri"/>
          <w:spacing w:val="-3"/>
          <w:w w:val="105"/>
          <w:sz w:val="23"/>
        </w:rPr>
        <w:t>závěrečného účtu </w:t>
      </w:r>
      <w:r>
        <w:rPr>
          <w:rFonts w:ascii="Calibri" w:hAnsi="Calibri"/>
          <w:w w:val="105"/>
          <w:sz w:val="23"/>
        </w:rPr>
        <w:t>městské části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za </w:t>
      </w:r>
      <w:r>
        <w:rPr>
          <w:rFonts w:ascii="Calibri" w:hAnsi="Calibri"/>
          <w:spacing w:val="-6"/>
          <w:w w:val="105"/>
          <w:sz w:val="23"/>
        </w:rPr>
        <w:t>rok </w:t>
      </w:r>
      <w:r>
        <w:rPr>
          <w:rFonts w:ascii="Calibri" w:hAnsi="Calibri"/>
          <w:w w:val="105"/>
          <w:sz w:val="23"/>
        </w:rPr>
        <w:t>2016 přijala </w:t>
      </w:r>
      <w:r>
        <w:rPr>
          <w:rFonts w:ascii="Calibri" w:hAnsi="Calibri"/>
          <w:spacing w:val="-4"/>
          <w:w w:val="105"/>
          <w:sz w:val="23"/>
        </w:rPr>
        <w:t>opatření,</w:t>
      </w:r>
      <w:r>
        <w:rPr>
          <w:rFonts w:ascii="Calibri" w:hAnsi="Calibri"/>
          <w:spacing w:val="-23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které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vyplynuly ze </w:t>
      </w:r>
      <w:r>
        <w:rPr>
          <w:rFonts w:ascii="Calibri" w:hAnsi="Calibri"/>
          <w:spacing w:val="-4"/>
          <w:w w:val="105"/>
          <w:sz w:val="23"/>
        </w:rPr>
        <w:t>zprávy </w:t>
      </w:r>
      <w:r>
        <w:rPr>
          <w:rFonts w:ascii="Calibri" w:hAnsi="Calibri"/>
          <w:w w:val="105"/>
          <w:sz w:val="23"/>
        </w:rPr>
        <w:t>o výsledku </w:t>
      </w:r>
      <w:r>
        <w:rPr>
          <w:rFonts w:ascii="Calibri" w:hAnsi="Calibri"/>
          <w:spacing w:val="-5"/>
          <w:w w:val="105"/>
          <w:sz w:val="23"/>
        </w:rPr>
        <w:t>přezkoumání </w:t>
      </w:r>
      <w:r>
        <w:rPr>
          <w:rFonts w:ascii="Calibri" w:hAnsi="Calibri"/>
          <w:spacing w:val="-4"/>
          <w:w w:val="105"/>
          <w:sz w:val="23"/>
        </w:rPr>
        <w:t>hospodaření </w:t>
      </w:r>
      <w:r>
        <w:rPr>
          <w:rFonts w:ascii="Calibri" w:hAnsi="Calibri"/>
          <w:w w:val="105"/>
          <w:sz w:val="23"/>
        </w:rPr>
        <w:t>městské části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</w:t>
      </w:r>
      <w:r>
        <w:rPr>
          <w:rFonts w:ascii="Calibri" w:hAnsi="Calibri"/>
          <w:spacing w:val="-3"/>
          <w:w w:val="105"/>
          <w:sz w:val="23"/>
        </w:rPr>
        <w:t>za</w:t>
      </w:r>
      <w:r>
        <w:rPr>
          <w:rFonts w:ascii="Calibri" w:hAnsi="Calibri"/>
          <w:spacing w:val="-1"/>
          <w:w w:val="105"/>
          <w:sz w:val="23"/>
        </w:rPr>
        <w:t> </w:t>
      </w:r>
      <w:r>
        <w:rPr>
          <w:rFonts w:ascii="Calibri" w:hAnsi="Calibri"/>
          <w:spacing w:val="-6"/>
          <w:w w:val="105"/>
          <w:sz w:val="23"/>
        </w:rPr>
        <w:t>rok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2016 </w:t>
      </w:r>
      <w:r>
        <w:rPr>
          <w:rFonts w:ascii="Calibri" w:hAnsi="Calibri"/>
          <w:spacing w:val="-3"/>
          <w:w w:val="105"/>
          <w:sz w:val="23"/>
        </w:rPr>
        <w:t>ze </w:t>
      </w:r>
      <w:r>
        <w:rPr>
          <w:rFonts w:ascii="Calibri" w:hAnsi="Calibri"/>
          <w:w w:val="105"/>
          <w:sz w:val="23"/>
        </w:rPr>
        <w:t>strany </w:t>
      </w:r>
      <w:r>
        <w:rPr>
          <w:rFonts w:ascii="Calibri" w:hAnsi="Calibri"/>
          <w:spacing w:val="-3"/>
          <w:w w:val="105"/>
          <w:sz w:val="23"/>
        </w:rPr>
        <w:t>externího </w:t>
      </w:r>
      <w:r>
        <w:rPr>
          <w:rFonts w:ascii="Calibri" w:hAnsi="Calibri"/>
          <w:spacing w:val="-4"/>
          <w:w w:val="105"/>
          <w:sz w:val="23"/>
        </w:rPr>
        <w:t>auditora </w:t>
      </w:r>
      <w:r>
        <w:rPr>
          <w:rFonts w:ascii="Calibri" w:hAnsi="Calibri"/>
          <w:w w:val="105"/>
          <w:sz w:val="23"/>
        </w:rPr>
        <w:t>HZConsult</w:t>
      </w:r>
      <w:r>
        <w:rPr>
          <w:rFonts w:ascii="Calibri" w:hAnsi="Calibri"/>
          <w:spacing w:val="-8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s.r.o.</w:t>
      </w:r>
      <w:r>
        <w:rPr>
          <w:rFonts w:ascii="Calibri" w:hAnsi="Calibri"/>
          <w:sz w:val="23"/>
        </w:rPr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7" w:lineRule="auto" w:before="9" w:after="0"/>
        <w:ind w:left="526" w:right="104" w:hanging="414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spacing w:val="-3"/>
          <w:w w:val="105"/>
          <w:sz w:val="23"/>
        </w:rPr>
        <w:t>Jedno </w:t>
      </w:r>
      <w:r>
        <w:rPr>
          <w:rFonts w:ascii="Calibri" w:hAnsi="Calibri"/>
          <w:w w:val="105"/>
          <w:sz w:val="23"/>
        </w:rPr>
        <w:t>z </w:t>
      </w:r>
      <w:r>
        <w:rPr>
          <w:rFonts w:ascii="Calibri" w:hAnsi="Calibri"/>
          <w:spacing w:val="-4"/>
          <w:w w:val="105"/>
          <w:sz w:val="23"/>
        </w:rPr>
        <w:t>navrhovaných opatření </w:t>
      </w:r>
      <w:r>
        <w:rPr>
          <w:rFonts w:ascii="Calibri" w:hAnsi="Calibri"/>
          <w:w w:val="105"/>
          <w:sz w:val="23"/>
        </w:rPr>
        <w:t>bylo zajistit </w:t>
      </w:r>
      <w:r>
        <w:rPr>
          <w:rFonts w:ascii="Calibri" w:hAnsi="Calibri"/>
          <w:spacing w:val="-5"/>
          <w:w w:val="105"/>
          <w:sz w:val="23"/>
        </w:rPr>
        <w:t>hloubkovou kontrolu </w:t>
      </w:r>
      <w:r>
        <w:rPr>
          <w:rFonts w:ascii="Calibri" w:hAnsi="Calibri"/>
          <w:w w:val="105"/>
          <w:sz w:val="23"/>
        </w:rPr>
        <w:t>správnosti</w:t>
      </w:r>
      <w:r>
        <w:rPr>
          <w:rFonts w:ascii="Calibri" w:hAnsi="Calibri"/>
          <w:spacing w:val="42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vedení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účetnictví </w:t>
      </w:r>
      <w:r>
        <w:rPr>
          <w:rFonts w:ascii="Calibri" w:hAnsi="Calibri"/>
          <w:w w:val="105"/>
          <w:sz w:val="23"/>
        </w:rPr>
        <w:t>VHČ </w:t>
      </w:r>
      <w:r>
        <w:rPr>
          <w:rFonts w:ascii="Calibri" w:hAnsi="Calibri"/>
          <w:spacing w:val="-3"/>
          <w:w w:val="105"/>
          <w:sz w:val="23"/>
        </w:rPr>
        <w:t>poskytovaného </w:t>
      </w:r>
      <w:r>
        <w:rPr>
          <w:rFonts w:ascii="Calibri" w:hAnsi="Calibri"/>
          <w:w w:val="105"/>
          <w:sz w:val="23"/>
        </w:rPr>
        <w:t>společností </w:t>
      </w:r>
      <w:r>
        <w:rPr>
          <w:rFonts w:ascii="Calibri" w:hAnsi="Calibri"/>
          <w:spacing w:val="-5"/>
          <w:w w:val="105"/>
          <w:sz w:val="23"/>
        </w:rPr>
        <w:t>SMP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</w:t>
      </w:r>
      <w:r>
        <w:rPr>
          <w:rFonts w:ascii="Calibri" w:hAnsi="Calibri"/>
          <w:spacing w:val="2"/>
          <w:w w:val="105"/>
          <w:sz w:val="23"/>
        </w:rPr>
        <w:t>a.s. </w:t>
      </w:r>
      <w:r>
        <w:rPr>
          <w:rFonts w:ascii="Calibri" w:hAnsi="Calibri"/>
          <w:w w:val="105"/>
          <w:sz w:val="23"/>
        </w:rPr>
        <w:t>Rada městské části</w:t>
      </w:r>
      <w:r>
        <w:rPr>
          <w:rFonts w:ascii="Calibri" w:hAnsi="Calibri"/>
          <w:spacing w:val="4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svým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usnesením č. 294 </w:t>
      </w:r>
      <w:r>
        <w:rPr>
          <w:rFonts w:ascii="Calibri" w:hAnsi="Calibri"/>
          <w:spacing w:val="-3"/>
          <w:w w:val="105"/>
          <w:sz w:val="23"/>
        </w:rPr>
        <w:t>ze </w:t>
      </w:r>
      <w:r>
        <w:rPr>
          <w:rFonts w:ascii="Calibri" w:hAnsi="Calibri"/>
          <w:spacing w:val="-4"/>
          <w:w w:val="105"/>
          <w:sz w:val="23"/>
        </w:rPr>
        <w:t>dne </w:t>
      </w:r>
      <w:r>
        <w:rPr>
          <w:rFonts w:ascii="Calibri" w:hAnsi="Calibri"/>
          <w:w w:val="105"/>
          <w:sz w:val="23"/>
        </w:rPr>
        <w:t>17. 5. 2017 schválila zadání zakázky malého </w:t>
      </w:r>
      <w:r>
        <w:rPr>
          <w:rFonts w:ascii="Calibri" w:hAnsi="Calibri"/>
          <w:spacing w:val="-3"/>
          <w:w w:val="105"/>
          <w:sz w:val="23"/>
        </w:rPr>
        <w:t>rozsahu na</w:t>
      </w:r>
      <w:r>
        <w:rPr>
          <w:rFonts w:ascii="Calibri" w:hAnsi="Calibri"/>
          <w:spacing w:val="1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služby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pod </w:t>
      </w:r>
      <w:r>
        <w:rPr>
          <w:rFonts w:ascii="Calibri" w:hAnsi="Calibri"/>
          <w:spacing w:val="-2"/>
          <w:w w:val="105"/>
          <w:sz w:val="23"/>
        </w:rPr>
        <w:t>názvem </w:t>
      </w:r>
      <w:r>
        <w:rPr>
          <w:rFonts w:ascii="Calibri" w:hAnsi="Calibri"/>
          <w:spacing w:val="-4"/>
          <w:w w:val="105"/>
          <w:sz w:val="23"/>
        </w:rPr>
        <w:t>"Hloubková </w:t>
      </w:r>
      <w:r>
        <w:rPr>
          <w:rFonts w:ascii="Calibri" w:hAnsi="Calibri"/>
          <w:spacing w:val="-5"/>
          <w:w w:val="105"/>
          <w:sz w:val="23"/>
        </w:rPr>
        <w:t>kontrola </w:t>
      </w:r>
      <w:r>
        <w:rPr>
          <w:rFonts w:ascii="Calibri" w:hAnsi="Calibri"/>
          <w:w w:val="105"/>
          <w:sz w:val="23"/>
        </w:rPr>
        <w:t>správnosti </w:t>
      </w:r>
      <w:r>
        <w:rPr>
          <w:rFonts w:ascii="Calibri" w:hAnsi="Calibri"/>
          <w:spacing w:val="-3"/>
          <w:w w:val="105"/>
          <w:sz w:val="23"/>
        </w:rPr>
        <w:t>vedení účetnictví </w:t>
      </w:r>
      <w:r>
        <w:rPr>
          <w:rFonts w:ascii="Calibri" w:hAnsi="Calibri"/>
          <w:w w:val="105"/>
          <w:sz w:val="23"/>
        </w:rPr>
        <w:t>VHČ</w:t>
      </w:r>
      <w:r>
        <w:rPr>
          <w:rFonts w:ascii="Calibri" w:hAnsi="Calibri"/>
          <w:spacing w:val="9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poskytovaného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společností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Správa majetkového portfolia Praha </w:t>
      </w:r>
      <w:r>
        <w:rPr>
          <w:rFonts w:ascii="Calibri" w:hAnsi="Calibri"/>
          <w:w w:val="105"/>
          <w:sz w:val="23"/>
        </w:rPr>
        <w:t>3,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a.s."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a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uzavření </w:t>
      </w:r>
      <w:r>
        <w:rPr>
          <w:rFonts w:ascii="Calibri" w:hAnsi="Calibri"/>
          <w:spacing w:val="-3"/>
          <w:w w:val="105"/>
          <w:sz w:val="23"/>
        </w:rPr>
        <w:t>smlouvy</w:t>
      </w:r>
      <w:r>
        <w:rPr>
          <w:rFonts w:ascii="Calibri" w:hAnsi="Calibri"/>
          <w:spacing w:val="25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o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poskytování auditorských </w:t>
      </w:r>
      <w:r>
        <w:rPr>
          <w:rFonts w:ascii="Calibri" w:hAnsi="Calibri"/>
          <w:w w:val="105"/>
          <w:sz w:val="23"/>
        </w:rPr>
        <w:t>služeb s </w:t>
      </w:r>
      <w:r>
        <w:rPr>
          <w:rFonts w:ascii="Calibri" w:hAnsi="Calibri"/>
          <w:spacing w:val="-4"/>
          <w:w w:val="105"/>
          <w:sz w:val="23"/>
        </w:rPr>
        <w:t>vybraným </w:t>
      </w:r>
      <w:r>
        <w:rPr>
          <w:rFonts w:ascii="Calibri" w:hAnsi="Calibri"/>
          <w:w w:val="105"/>
          <w:sz w:val="23"/>
        </w:rPr>
        <w:t>dodavatelem VGD AUDIT s.r.o.</w:t>
      </w:r>
      <w:r>
        <w:rPr>
          <w:rFonts w:ascii="Calibri" w:hAnsi="Calibri"/>
          <w:spacing w:val="13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Výstupem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této</w:t>
      </w:r>
      <w:r>
        <w:rPr>
          <w:rFonts w:ascii="Calibri" w:hAnsi="Calibri"/>
          <w:spacing w:val="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smlouvy</w:t>
      </w:r>
      <w:r>
        <w:rPr>
          <w:rFonts w:ascii="Calibri" w:hAnsi="Calibri"/>
          <w:spacing w:val="7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byla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zpráva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z</w:t>
      </w:r>
      <w:r>
        <w:rPr>
          <w:rFonts w:ascii="Calibri" w:hAnsi="Calibri"/>
          <w:spacing w:val="6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hloubkové</w:t>
      </w:r>
      <w:r>
        <w:rPr>
          <w:rFonts w:ascii="Calibri" w:hAnsi="Calibri"/>
          <w:spacing w:val="10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kontroly</w:t>
      </w:r>
      <w:r>
        <w:rPr>
          <w:rFonts w:ascii="Calibri" w:hAnsi="Calibri"/>
          <w:spacing w:val="7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účetnictví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VHČ</w:t>
      </w:r>
      <w:r>
        <w:rPr>
          <w:rFonts w:ascii="Calibri" w:hAnsi="Calibri"/>
          <w:spacing w:val="28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</w:t>
      </w:r>
      <w:r>
        <w:rPr>
          <w:rFonts w:ascii="Calibri" w:hAnsi="Calibri"/>
          <w:spacing w:val="7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rámci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účetní</w:t>
      </w:r>
      <w:r>
        <w:rPr>
          <w:rFonts w:ascii="Calibri" w:hAnsi="Calibri"/>
          <w:spacing w:val="15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závěrky</w:t>
      </w:r>
      <w:r>
        <w:rPr>
          <w:rFonts w:ascii="Calibri" w:hAnsi="Calibri"/>
          <w:spacing w:val="-6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za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účetní </w:t>
      </w:r>
      <w:r>
        <w:rPr>
          <w:rFonts w:ascii="Calibri" w:hAnsi="Calibri"/>
          <w:spacing w:val="-6"/>
          <w:w w:val="105"/>
          <w:sz w:val="23"/>
        </w:rPr>
        <w:t>období roku </w:t>
      </w:r>
      <w:r>
        <w:rPr>
          <w:rFonts w:ascii="Calibri" w:hAnsi="Calibri"/>
          <w:w w:val="105"/>
          <w:sz w:val="23"/>
        </w:rPr>
        <w:t>2016 a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 </w:t>
      </w:r>
      <w:r>
        <w:rPr>
          <w:rFonts w:ascii="Calibri" w:hAnsi="Calibri"/>
          <w:spacing w:val="-4"/>
          <w:w w:val="105"/>
          <w:sz w:val="23"/>
        </w:rPr>
        <w:t>rámci </w:t>
      </w:r>
      <w:r>
        <w:rPr>
          <w:rFonts w:ascii="Calibri" w:hAnsi="Calibri"/>
          <w:spacing w:val="-3"/>
          <w:w w:val="105"/>
          <w:sz w:val="23"/>
        </w:rPr>
        <w:t>účtovaní </w:t>
      </w:r>
      <w:r>
        <w:rPr>
          <w:rFonts w:ascii="Calibri" w:hAnsi="Calibri"/>
          <w:w w:val="105"/>
          <w:sz w:val="23"/>
        </w:rPr>
        <w:t>VHČ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na </w:t>
      </w:r>
      <w:r>
        <w:rPr>
          <w:rFonts w:ascii="Calibri" w:hAnsi="Calibri"/>
          <w:w w:val="105"/>
          <w:sz w:val="23"/>
        </w:rPr>
        <w:t>základě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mandátní</w:t>
      </w:r>
      <w:r>
        <w:rPr>
          <w:rFonts w:ascii="Calibri" w:hAnsi="Calibri"/>
          <w:spacing w:val="-2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smlouvy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společností </w:t>
      </w:r>
      <w:r>
        <w:rPr>
          <w:rFonts w:ascii="Calibri" w:hAnsi="Calibri"/>
          <w:spacing w:val="-6"/>
          <w:w w:val="105"/>
          <w:sz w:val="23"/>
        </w:rPr>
        <w:t>SMP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</w:t>
      </w:r>
      <w:r>
        <w:rPr>
          <w:rFonts w:ascii="Calibri" w:hAnsi="Calibri"/>
          <w:spacing w:val="2"/>
          <w:w w:val="105"/>
          <w:sz w:val="23"/>
        </w:rPr>
        <w:t>a.s., </w:t>
      </w:r>
      <w:r>
        <w:rPr>
          <w:rFonts w:ascii="Calibri" w:hAnsi="Calibri"/>
          <w:spacing w:val="-5"/>
          <w:w w:val="105"/>
          <w:sz w:val="23"/>
        </w:rPr>
        <w:t>kterou </w:t>
      </w:r>
      <w:r>
        <w:rPr>
          <w:rFonts w:ascii="Calibri" w:hAnsi="Calibri"/>
          <w:spacing w:val="-3"/>
          <w:w w:val="105"/>
          <w:sz w:val="23"/>
        </w:rPr>
        <w:t>projednala </w:t>
      </w:r>
      <w:r>
        <w:rPr>
          <w:rFonts w:ascii="Calibri" w:hAnsi="Calibri"/>
          <w:w w:val="105"/>
          <w:sz w:val="23"/>
        </w:rPr>
        <w:t>Rada městské části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v</w:t>
      </w:r>
      <w:r>
        <w:rPr>
          <w:rFonts w:ascii="Calibri" w:hAnsi="Calibri"/>
          <w:spacing w:val="20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rámci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usnesení č. 531 </w:t>
      </w:r>
      <w:r>
        <w:rPr>
          <w:rFonts w:ascii="Calibri" w:hAnsi="Calibri"/>
          <w:spacing w:val="-3"/>
          <w:w w:val="105"/>
          <w:sz w:val="23"/>
        </w:rPr>
        <w:t>ze </w:t>
      </w:r>
      <w:r>
        <w:rPr>
          <w:rFonts w:ascii="Calibri" w:hAnsi="Calibri"/>
          <w:spacing w:val="-4"/>
          <w:w w:val="105"/>
          <w:sz w:val="23"/>
        </w:rPr>
        <w:t>dne </w:t>
      </w:r>
      <w:r>
        <w:rPr>
          <w:rFonts w:ascii="Calibri" w:hAnsi="Calibri"/>
          <w:w w:val="105"/>
          <w:sz w:val="23"/>
        </w:rPr>
        <w:t>30. 8.</w:t>
      </w:r>
      <w:r>
        <w:rPr>
          <w:rFonts w:ascii="Calibri" w:hAnsi="Calibri"/>
          <w:spacing w:val="33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2017.</w:t>
      </w:r>
      <w:r>
        <w:rPr>
          <w:rFonts w:ascii="Calibri" w:hAnsi="Calibri"/>
          <w:sz w:val="23"/>
        </w:rPr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7" w:lineRule="auto" w:before="0" w:after="0"/>
        <w:ind w:left="527" w:right="108" w:hanging="414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w w:val="105"/>
          <w:sz w:val="23"/>
        </w:rPr>
        <w:t>Vzhledem k </w:t>
      </w:r>
      <w:r>
        <w:rPr>
          <w:rFonts w:ascii="Calibri" w:hAnsi="Calibri"/>
          <w:spacing w:val="-3"/>
          <w:w w:val="105"/>
          <w:sz w:val="23"/>
        </w:rPr>
        <w:t>závěrům této </w:t>
      </w:r>
      <w:r>
        <w:rPr>
          <w:rFonts w:ascii="Calibri" w:hAnsi="Calibri"/>
          <w:spacing w:val="-5"/>
          <w:w w:val="105"/>
          <w:sz w:val="23"/>
        </w:rPr>
        <w:t>hloubkové kontroly </w:t>
      </w:r>
      <w:r>
        <w:rPr>
          <w:rFonts w:ascii="Calibri" w:hAnsi="Calibri"/>
          <w:spacing w:val="-3"/>
          <w:w w:val="105"/>
          <w:sz w:val="23"/>
        </w:rPr>
        <w:t>nebyla </w:t>
      </w:r>
      <w:r>
        <w:rPr>
          <w:rFonts w:ascii="Calibri" w:hAnsi="Calibri"/>
          <w:spacing w:val="-4"/>
          <w:w w:val="105"/>
          <w:sz w:val="23"/>
        </w:rPr>
        <w:t>navržena rekonstrukce</w:t>
      </w:r>
      <w:r>
        <w:rPr>
          <w:rFonts w:ascii="Calibri" w:hAnsi="Calibri"/>
          <w:spacing w:val="23"/>
          <w:w w:val="105"/>
          <w:sz w:val="23"/>
        </w:rPr>
        <w:t> </w:t>
      </w:r>
      <w:r>
        <w:rPr>
          <w:rFonts w:ascii="Calibri" w:hAnsi="Calibri"/>
          <w:spacing w:val="-6"/>
          <w:w w:val="105"/>
          <w:sz w:val="23"/>
        </w:rPr>
        <w:t>předmětné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části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účetnictví, </w:t>
      </w:r>
      <w:r>
        <w:rPr>
          <w:rFonts w:ascii="Calibri" w:hAnsi="Calibri"/>
          <w:spacing w:val="-5"/>
          <w:w w:val="105"/>
          <w:sz w:val="23"/>
        </w:rPr>
        <w:t>kterou </w:t>
      </w:r>
      <w:r>
        <w:rPr>
          <w:rFonts w:ascii="Calibri" w:hAnsi="Calibri"/>
          <w:spacing w:val="-3"/>
          <w:w w:val="105"/>
          <w:sz w:val="23"/>
        </w:rPr>
        <w:t>poskytovala </w:t>
      </w:r>
      <w:r>
        <w:rPr>
          <w:rFonts w:ascii="Calibri" w:hAnsi="Calibri"/>
          <w:spacing w:val="-6"/>
          <w:w w:val="105"/>
          <w:sz w:val="23"/>
        </w:rPr>
        <w:t>SMP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</w:t>
      </w:r>
      <w:r>
        <w:rPr>
          <w:rFonts w:ascii="Calibri" w:hAnsi="Calibri"/>
          <w:spacing w:val="2"/>
          <w:w w:val="105"/>
          <w:sz w:val="23"/>
        </w:rPr>
        <w:t>a.s., </w:t>
      </w:r>
      <w:r>
        <w:rPr>
          <w:rFonts w:ascii="Calibri" w:hAnsi="Calibri"/>
          <w:w w:val="105"/>
          <w:sz w:val="23"/>
        </w:rPr>
        <w:t>ale </w:t>
      </w:r>
      <w:r>
        <w:rPr>
          <w:rFonts w:ascii="Calibri" w:hAnsi="Calibri"/>
          <w:spacing w:val="-5"/>
          <w:w w:val="105"/>
          <w:sz w:val="23"/>
        </w:rPr>
        <w:t>provedení </w:t>
      </w:r>
      <w:r>
        <w:rPr>
          <w:rFonts w:ascii="Calibri" w:hAnsi="Calibri"/>
          <w:w w:val="105"/>
          <w:sz w:val="23"/>
        </w:rPr>
        <w:t>a</w:t>
      </w:r>
      <w:r>
        <w:rPr>
          <w:rFonts w:ascii="Calibri" w:hAnsi="Calibri"/>
          <w:spacing w:val="13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zaúčtování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navržených nápravných </w:t>
      </w:r>
      <w:r>
        <w:rPr>
          <w:rFonts w:ascii="Calibri" w:hAnsi="Calibri"/>
          <w:spacing w:val="-4"/>
          <w:w w:val="105"/>
          <w:sz w:val="23"/>
        </w:rPr>
        <w:t>opatření, které </w:t>
      </w:r>
      <w:r>
        <w:rPr>
          <w:rFonts w:ascii="Calibri" w:hAnsi="Calibri"/>
          <w:w w:val="105"/>
          <w:sz w:val="23"/>
        </w:rPr>
        <w:t>z </w:t>
      </w:r>
      <w:r>
        <w:rPr>
          <w:rFonts w:ascii="Calibri" w:hAnsi="Calibri"/>
          <w:w w:val="105"/>
          <w:sz w:val="23"/>
        </w:rPr>
        <w:t>velké části </w:t>
      </w:r>
      <w:r>
        <w:rPr>
          <w:rFonts w:ascii="Calibri" w:hAnsi="Calibri"/>
          <w:spacing w:val="-3"/>
          <w:w w:val="105"/>
          <w:sz w:val="23"/>
        </w:rPr>
        <w:t>navrhla </w:t>
      </w:r>
      <w:r>
        <w:rPr>
          <w:rFonts w:ascii="Calibri" w:hAnsi="Calibri"/>
          <w:spacing w:val="-6"/>
          <w:w w:val="105"/>
          <w:sz w:val="23"/>
        </w:rPr>
        <w:t>SMP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 </w:t>
      </w:r>
      <w:r>
        <w:rPr>
          <w:rFonts w:ascii="Calibri" w:hAnsi="Calibri"/>
          <w:spacing w:val="2"/>
          <w:w w:val="105"/>
          <w:sz w:val="23"/>
        </w:rPr>
        <w:t>a.s.</w:t>
      </w:r>
      <w:r>
        <w:rPr>
          <w:rFonts w:ascii="Calibri" w:hAnsi="Calibri"/>
          <w:spacing w:val="53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Správnost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6"/>
          <w:w w:val="105"/>
          <w:sz w:val="23"/>
        </w:rPr>
        <w:t>tohoto </w:t>
      </w:r>
      <w:r>
        <w:rPr>
          <w:rFonts w:ascii="Calibri" w:hAnsi="Calibri"/>
          <w:spacing w:val="-4"/>
          <w:w w:val="105"/>
          <w:sz w:val="23"/>
        </w:rPr>
        <w:t>návrhu </w:t>
      </w:r>
      <w:r>
        <w:rPr>
          <w:rFonts w:ascii="Calibri" w:hAnsi="Calibri"/>
          <w:w w:val="105"/>
          <w:sz w:val="23"/>
        </w:rPr>
        <w:t>byla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potvrzena hloubkovou kontrolou </w:t>
      </w:r>
      <w:r>
        <w:rPr>
          <w:rFonts w:ascii="Calibri" w:hAnsi="Calibri"/>
          <w:spacing w:val="-3"/>
          <w:w w:val="105"/>
          <w:sz w:val="23"/>
        </w:rPr>
        <w:t>účetnictví </w:t>
      </w:r>
      <w:r>
        <w:rPr>
          <w:rFonts w:ascii="Calibri" w:hAnsi="Calibri"/>
          <w:w w:val="105"/>
          <w:sz w:val="23"/>
        </w:rPr>
        <w:t>VHČ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za </w:t>
      </w:r>
      <w:r>
        <w:rPr>
          <w:rFonts w:ascii="Calibri" w:hAnsi="Calibri"/>
          <w:spacing w:val="-5"/>
          <w:w w:val="105"/>
          <w:sz w:val="23"/>
        </w:rPr>
        <w:t>r.</w:t>
      </w:r>
      <w:r>
        <w:rPr>
          <w:rFonts w:ascii="Calibri" w:hAnsi="Calibri"/>
          <w:spacing w:val="1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2016</w:t>
      </w:r>
      <w:r>
        <w:rPr>
          <w:rFonts w:ascii="Calibri" w:hAnsi="Calibri"/>
          <w:spacing w:val="-2"/>
          <w:w w:val="102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provedenou </w:t>
      </w:r>
      <w:r>
        <w:rPr>
          <w:rFonts w:ascii="Calibri" w:hAnsi="Calibri"/>
          <w:w w:val="105"/>
          <w:sz w:val="23"/>
        </w:rPr>
        <w:t>společností VGD. Jednalo </w:t>
      </w:r>
      <w:r>
        <w:rPr>
          <w:rFonts w:ascii="Calibri" w:hAnsi="Calibri"/>
          <w:spacing w:val="4"/>
          <w:w w:val="105"/>
          <w:sz w:val="23"/>
        </w:rPr>
        <w:t>se </w:t>
      </w:r>
      <w:r>
        <w:rPr>
          <w:rFonts w:ascii="Calibri" w:hAnsi="Calibri"/>
          <w:w w:val="105"/>
          <w:sz w:val="23"/>
        </w:rPr>
        <w:t>především o </w:t>
      </w:r>
      <w:r>
        <w:rPr>
          <w:rFonts w:ascii="Calibri" w:hAnsi="Calibri"/>
          <w:spacing w:val="-3"/>
          <w:w w:val="105"/>
          <w:sz w:val="23"/>
        </w:rPr>
        <w:t>zaúčtování</w:t>
      </w:r>
      <w:r>
        <w:rPr>
          <w:rFonts w:ascii="Calibri" w:hAnsi="Calibri"/>
          <w:spacing w:val="25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inventarizačních</w:t>
      </w:r>
      <w:r>
        <w:rPr>
          <w:rFonts w:ascii="Calibri" w:hAnsi="Calibri"/>
          <w:sz w:val="23"/>
        </w:rPr>
      </w:r>
    </w:p>
    <w:p>
      <w:pPr>
        <w:spacing w:after="0" w:line="247" w:lineRule="auto"/>
        <w:jc w:val="both"/>
        <w:rPr>
          <w:rFonts w:ascii="Calibri" w:hAnsi="Calibri" w:cs="Calibri" w:eastAsia="Calibri"/>
          <w:sz w:val="23"/>
          <w:szCs w:val="23"/>
        </w:rPr>
        <w:sectPr>
          <w:type w:val="continuous"/>
          <w:pgSz w:w="11910" w:h="16850"/>
          <w:pgMar w:top="1320" w:bottom="280" w:left="1380" w:right="1360"/>
        </w:sectPr>
      </w:pPr>
    </w:p>
    <w:p>
      <w:pPr>
        <w:pStyle w:val="BodyText"/>
        <w:spacing w:line="247" w:lineRule="auto" w:before="29"/>
        <w:ind w:left="525" w:right="109"/>
        <w:jc w:val="both"/>
      </w:pPr>
      <w:r>
        <w:rPr>
          <w:spacing w:val="-4"/>
          <w:w w:val="105"/>
        </w:rPr>
        <w:t>rozdílů, které </w:t>
      </w:r>
      <w:r>
        <w:rPr>
          <w:w w:val="105"/>
        </w:rPr>
        <w:t>již v </w:t>
      </w:r>
      <w:r>
        <w:rPr>
          <w:spacing w:val="-5"/>
          <w:w w:val="105"/>
        </w:rPr>
        <w:t>době provedení hloubkové kontroly </w:t>
      </w:r>
      <w:r>
        <w:rPr>
          <w:spacing w:val="-3"/>
          <w:w w:val="105"/>
        </w:rPr>
        <w:t>účetnictví </w:t>
      </w:r>
      <w:r>
        <w:rPr>
          <w:w w:val="105"/>
        </w:rPr>
        <w:t>VHČ </w:t>
      </w:r>
      <w:r>
        <w:rPr>
          <w:spacing w:val="-6"/>
          <w:w w:val="105"/>
        </w:rPr>
        <w:t>SMP </w:t>
      </w:r>
      <w:r>
        <w:rPr>
          <w:spacing w:val="-4"/>
          <w:w w:val="105"/>
        </w:rPr>
        <w:t>Praha </w:t>
      </w:r>
      <w:r>
        <w:rPr>
          <w:w w:val="105"/>
        </w:rPr>
        <w:t>3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a.s.</w:t>
      </w:r>
      <w:r>
        <w:rPr>
          <w:w w:val="102"/>
        </w:rPr>
        <w:t> </w:t>
      </w:r>
      <w:r>
        <w:rPr>
          <w:w w:val="105"/>
        </w:rPr>
        <w:t>byly </w:t>
      </w:r>
      <w:r>
        <w:rPr>
          <w:spacing w:val="-5"/>
          <w:w w:val="105"/>
        </w:rPr>
        <w:t>protokolárně </w:t>
      </w:r>
      <w:r>
        <w:rPr>
          <w:spacing w:val="-4"/>
          <w:w w:val="105"/>
        </w:rPr>
        <w:t>předány </w:t>
      </w:r>
      <w:r>
        <w:rPr>
          <w:spacing w:val="-6"/>
          <w:w w:val="105"/>
        </w:rPr>
        <w:t>MČ </w:t>
      </w:r>
      <w:r>
        <w:rPr>
          <w:spacing w:val="-4"/>
          <w:w w:val="105"/>
        </w:rPr>
        <w:t>Praha </w:t>
      </w:r>
      <w:r>
        <w:rPr>
          <w:w w:val="105"/>
        </w:rPr>
        <w:t>3 k </w:t>
      </w:r>
      <w:r>
        <w:rPr>
          <w:spacing w:val="-3"/>
          <w:w w:val="105"/>
        </w:rPr>
        <w:t>zaúčtování </w:t>
      </w:r>
      <w:r>
        <w:rPr>
          <w:w w:val="105"/>
        </w:rPr>
        <w:t>a o následné </w:t>
      </w:r>
      <w:r>
        <w:rPr>
          <w:spacing w:val="-4"/>
          <w:w w:val="105"/>
        </w:rPr>
        <w:t>doúčtování</w:t>
      </w:r>
      <w:r>
        <w:rPr>
          <w:spacing w:val="1"/>
          <w:w w:val="105"/>
        </w:rPr>
        <w:t> </w:t>
      </w:r>
      <w:r>
        <w:rPr>
          <w:w w:val="105"/>
        </w:rPr>
        <w:t>dalších</w:t>
      </w:r>
      <w:r>
        <w:rPr>
          <w:w w:val="102"/>
        </w:rPr>
        <w:t> </w:t>
      </w:r>
      <w:r>
        <w:rPr>
          <w:spacing w:val="-5"/>
          <w:w w:val="105"/>
        </w:rPr>
        <w:t>kontrolou</w:t>
      </w:r>
      <w:r>
        <w:rPr>
          <w:spacing w:val="-4"/>
          <w:w w:val="105"/>
        </w:rPr>
        <w:t> </w:t>
      </w:r>
      <w:r>
        <w:rPr>
          <w:w w:val="105"/>
        </w:rPr>
        <w:t>zjištěných</w:t>
      </w:r>
      <w:r>
        <w:rPr>
          <w:spacing w:val="-27"/>
          <w:w w:val="105"/>
        </w:rPr>
        <w:t> </w:t>
      </w:r>
      <w:r>
        <w:rPr>
          <w:w w:val="105"/>
        </w:rPr>
        <w:t>inventarizačních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rozdílů.</w:t>
      </w:r>
      <w:r>
        <w:rPr>
          <w:spacing w:val="-4"/>
        </w:rPr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7" w:lineRule="auto" w:before="0" w:after="0"/>
        <w:ind w:left="526" w:right="108" w:hanging="414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spacing w:val="-4"/>
          <w:w w:val="105"/>
          <w:sz w:val="23"/>
        </w:rPr>
        <w:t>Mezi </w:t>
      </w:r>
      <w:r>
        <w:rPr>
          <w:rFonts w:ascii="Calibri" w:hAnsi="Calibri"/>
          <w:spacing w:val="-3"/>
          <w:w w:val="105"/>
          <w:sz w:val="23"/>
        </w:rPr>
        <w:t>smluvními stranami </w:t>
      </w:r>
      <w:r>
        <w:rPr>
          <w:rFonts w:ascii="Calibri" w:hAnsi="Calibri"/>
          <w:w w:val="105"/>
          <w:sz w:val="23"/>
        </w:rPr>
        <w:t>bylo dosud </w:t>
      </w:r>
      <w:r>
        <w:rPr>
          <w:rFonts w:ascii="Calibri" w:hAnsi="Calibri"/>
          <w:spacing w:val="-4"/>
          <w:w w:val="105"/>
          <w:sz w:val="23"/>
        </w:rPr>
        <w:t>považováno </w:t>
      </w:r>
      <w:r>
        <w:rPr>
          <w:rFonts w:ascii="Calibri" w:hAnsi="Calibri"/>
          <w:spacing w:val="-3"/>
          <w:w w:val="105"/>
          <w:sz w:val="23"/>
        </w:rPr>
        <w:t>za sporné, </w:t>
      </w:r>
      <w:r>
        <w:rPr>
          <w:rFonts w:ascii="Calibri" w:hAnsi="Calibri"/>
          <w:spacing w:val="-4"/>
          <w:w w:val="105"/>
          <w:sz w:val="23"/>
        </w:rPr>
        <w:t>z</w:t>
      </w:r>
      <w:r>
        <w:rPr>
          <w:rFonts w:ascii="Calibri" w:hAnsi="Calibri"/>
          <w:spacing w:val="-4"/>
          <w:w w:val="105"/>
          <w:sz w:val="23"/>
        </w:rPr>
        <w:t>da </w:t>
      </w:r>
      <w:r>
        <w:rPr>
          <w:rFonts w:ascii="Calibri" w:hAnsi="Calibri"/>
          <w:spacing w:val="-3"/>
          <w:w w:val="105"/>
          <w:sz w:val="23"/>
        </w:rPr>
        <w:t>objednání</w:t>
      </w:r>
      <w:r>
        <w:rPr>
          <w:rFonts w:ascii="Calibri" w:hAnsi="Calibri"/>
          <w:spacing w:val="27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kontroly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specifikované</w:t>
      </w:r>
      <w:r>
        <w:rPr>
          <w:rFonts w:ascii="Calibri" w:hAnsi="Calibri"/>
          <w:spacing w:val="21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čl.</w:t>
      </w:r>
      <w:r>
        <w:rPr>
          <w:rFonts w:ascii="Calibri" w:hAnsi="Calibri"/>
          <w:spacing w:val="2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III</w:t>
      </w:r>
      <w:r>
        <w:rPr>
          <w:rFonts w:ascii="Calibri" w:hAnsi="Calibri"/>
          <w:spacing w:val="2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odst.</w:t>
      </w:r>
      <w:r>
        <w:rPr>
          <w:rFonts w:ascii="Calibri" w:hAnsi="Calibri"/>
          <w:spacing w:val="2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2</w:t>
      </w:r>
      <w:r>
        <w:rPr>
          <w:rFonts w:ascii="Calibri" w:hAnsi="Calibri"/>
          <w:spacing w:val="19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této</w:t>
      </w:r>
      <w:r>
        <w:rPr>
          <w:rFonts w:ascii="Calibri" w:hAnsi="Calibri"/>
          <w:spacing w:val="15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smlouvy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bylo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nezbytné</w:t>
      </w:r>
      <w:r>
        <w:rPr>
          <w:rFonts w:ascii="Calibri" w:hAnsi="Calibri"/>
          <w:spacing w:val="9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a</w:t>
      </w:r>
      <w:r>
        <w:rPr>
          <w:rFonts w:ascii="Calibri" w:hAnsi="Calibri"/>
          <w:spacing w:val="11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náklady</w:t>
      </w:r>
      <w:r>
        <w:rPr>
          <w:rFonts w:ascii="Calibri" w:hAnsi="Calibri"/>
          <w:spacing w:val="5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účelně</w:t>
      </w:r>
      <w:r>
        <w:rPr>
          <w:rFonts w:ascii="Calibri" w:hAnsi="Calibri"/>
          <w:spacing w:val="8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vynaložené.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Smluvní </w:t>
      </w:r>
      <w:r>
        <w:rPr>
          <w:rFonts w:ascii="Calibri" w:hAnsi="Calibri"/>
          <w:w w:val="105"/>
          <w:sz w:val="23"/>
        </w:rPr>
        <w:t>strany </w:t>
      </w:r>
      <w:r>
        <w:rPr>
          <w:rFonts w:ascii="Calibri" w:hAnsi="Calibri"/>
          <w:spacing w:val="4"/>
          <w:w w:val="105"/>
          <w:sz w:val="23"/>
        </w:rPr>
        <w:t>se </w:t>
      </w:r>
      <w:r>
        <w:rPr>
          <w:rFonts w:ascii="Calibri" w:hAnsi="Calibri"/>
          <w:spacing w:val="-5"/>
          <w:w w:val="105"/>
          <w:sz w:val="23"/>
        </w:rPr>
        <w:t>dohodly </w:t>
      </w:r>
      <w:r>
        <w:rPr>
          <w:rFonts w:ascii="Calibri" w:hAnsi="Calibri"/>
          <w:w w:val="105"/>
          <w:sz w:val="23"/>
        </w:rPr>
        <w:t>v </w:t>
      </w:r>
      <w:r>
        <w:rPr>
          <w:rFonts w:ascii="Calibri" w:hAnsi="Calibri"/>
          <w:spacing w:val="-3"/>
          <w:w w:val="105"/>
          <w:sz w:val="23"/>
        </w:rPr>
        <w:t>zájmu </w:t>
      </w:r>
      <w:r>
        <w:rPr>
          <w:rFonts w:ascii="Calibri" w:hAnsi="Calibri"/>
          <w:w w:val="105"/>
          <w:sz w:val="23"/>
        </w:rPr>
        <w:t>snahy o </w:t>
      </w:r>
      <w:r>
        <w:rPr>
          <w:rFonts w:ascii="Calibri" w:hAnsi="Calibri"/>
          <w:spacing w:val="-3"/>
          <w:w w:val="105"/>
          <w:sz w:val="23"/>
        </w:rPr>
        <w:t>odstranění vzájemných </w:t>
      </w:r>
      <w:r>
        <w:rPr>
          <w:rFonts w:ascii="Calibri" w:hAnsi="Calibri"/>
          <w:spacing w:val="-4"/>
          <w:w w:val="105"/>
          <w:sz w:val="23"/>
        </w:rPr>
        <w:t>sporů, </w:t>
      </w:r>
      <w:r>
        <w:rPr>
          <w:rFonts w:ascii="Calibri" w:hAnsi="Calibri"/>
          <w:spacing w:val="-3"/>
          <w:w w:val="105"/>
          <w:sz w:val="23"/>
        </w:rPr>
        <w:t>že </w:t>
      </w:r>
      <w:r>
        <w:rPr>
          <w:rFonts w:ascii="Calibri" w:hAnsi="Calibri"/>
          <w:spacing w:val="-6"/>
          <w:w w:val="105"/>
          <w:sz w:val="23"/>
        </w:rPr>
        <w:t>MČ </w:t>
      </w:r>
      <w:r>
        <w:rPr>
          <w:rFonts w:ascii="Calibri" w:hAnsi="Calibri"/>
          <w:spacing w:val="-4"/>
          <w:w w:val="105"/>
          <w:sz w:val="23"/>
        </w:rPr>
        <w:t>Praha</w:t>
      </w:r>
      <w:r>
        <w:rPr>
          <w:rFonts w:ascii="Calibri" w:hAnsi="Calibri"/>
          <w:spacing w:val="39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3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vynaložila 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účelně 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náklady  </w:t>
      </w:r>
      <w:r>
        <w:rPr>
          <w:rFonts w:ascii="Calibri" w:hAnsi="Calibri"/>
          <w:spacing w:val="-3"/>
          <w:w w:val="105"/>
          <w:sz w:val="23"/>
        </w:rPr>
        <w:t>na</w:t>
      </w:r>
      <w:r>
        <w:rPr>
          <w:rFonts w:ascii="Calibri" w:hAnsi="Calibri"/>
          <w:spacing w:val="48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prověření   </w:t>
      </w:r>
      <w:r>
        <w:rPr>
          <w:rFonts w:ascii="Calibri" w:hAnsi="Calibri"/>
          <w:w w:val="105"/>
          <w:sz w:val="23"/>
        </w:rPr>
        <w:t>výše  </w:t>
      </w:r>
      <w:r>
        <w:rPr>
          <w:rFonts w:ascii="Calibri" w:hAnsi="Calibri"/>
          <w:spacing w:val="-4"/>
          <w:w w:val="105"/>
          <w:sz w:val="23"/>
        </w:rPr>
        <w:t>uvedené  problematiky.  </w:t>
      </w:r>
      <w:r>
        <w:rPr>
          <w:rFonts w:ascii="Calibri" w:hAnsi="Calibri"/>
          <w:w w:val="105"/>
          <w:sz w:val="23"/>
        </w:rPr>
        <w:t>Tyto 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náklady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v </w:t>
      </w:r>
      <w:r>
        <w:rPr>
          <w:rFonts w:ascii="Calibri" w:hAnsi="Calibri"/>
          <w:w w:val="105"/>
          <w:sz w:val="23"/>
        </w:rPr>
        <w:t>souladu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 </w:t>
      </w:r>
      <w:r>
        <w:rPr>
          <w:rFonts w:ascii="Calibri" w:hAnsi="Calibri"/>
          <w:spacing w:val="-5"/>
          <w:w w:val="105"/>
          <w:sz w:val="23"/>
        </w:rPr>
        <w:t>touto </w:t>
      </w:r>
      <w:r>
        <w:rPr>
          <w:rFonts w:ascii="Calibri" w:hAnsi="Calibri"/>
          <w:spacing w:val="-3"/>
          <w:w w:val="105"/>
          <w:sz w:val="23"/>
        </w:rPr>
        <w:t>smlouvou </w:t>
      </w:r>
      <w:r>
        <w:rPr>
          <w:rFonts w:ascii="Calibri" w:hAnsi="Calibri"/>
          <w:spacing w:val="-4"/>
          <w:w w:val="105"/>
          <w:sz w:val="23"/>
        </w:rPr>
        <w:t>uhradí </w:t>
      </w:r>
      <w:r>
        <w:rPr>
          <w:rFonts w:ascii="Calibri" w:hAnsi="Calibri"/>
          <w:w w:val="105"/>
          <w:sz w:val="23"/>
        </w:rPr>
        <w:t>společnosti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6"/>
          <w:w w:val="105"/>
          <w:sz w:val="23"/>
        </w:rPr>
        <w:t>SMP </w:t>
      </w:r>
      <w:r>
        <w:rPr>
          <w:rFonts w:ascii="Calibri" w:hAnsi="Calibri"/>
          <w:spacing w:val="-4"/>
          <w:w w:val="105"/>
          <w:sz w:val="23"/>
        </w:rPr>
        <w:t>Praha </w:t>
      </w:r>
      <w:r>
        <w:rPr>
          <w:rFonts w:ascii="Calibri" w:hAnsi="Calibri"/>
          <w:w w:val="105"/>
          <w:sz w:val="23"/>
        </w:rPr>
        <w:t>3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2"/>
          <w:w w:val="105"/>
          <w:sz w:val="23"/>
        </w:rPr>
        <w:t>a.s. </w:t>
      </w:r>
      <w:r>
        <w:rPr>
          <w:rFonts w:ascii="Calibri" w:hAnsi="Calibri"/>
          <w:w w:val="105"/>
          <w:sz w:val="23"/>
        </w:rPr>
        <w:t>a </w:t>
      </w:r>
      <w:r>
        <w:rPr>
          <w:rFonts w:ascii="Calibri" w:hAnsi="Calibri"/>
          <w:spacing w:val="5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to</w:t>
      </w:r>
      <w:r>
        <w:rPr>
          <w:rFonts w:ascii="Calibri" w:hAnsi="Calibri"/>
          <w:spacing w:val="48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ve </w:t>
      </w:r>
      <w:r>
        <w:rPr>
          <w:rFonts w:ascii="Calibri" w:hAnsi="Calibri"/>
          <w:spacing w:val="4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výši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909.315,</w:t>
      </w:r>
      <w:r>
        <w:rPr>
          <w:rFonts w:ascii="Calibri" w:hAnsi="Calibri"/>
          <w:w w:val="105"/>
          <w:sz w:val="23"/>
        </w:rPr>
        <w:t>-</w:t>
      </w:r>
      <w:r>
        <w:rPr>
          <w:rFonts w:ascii="Calibri" w:hAnsi="Calibri"/>
          <w:spacing w:val="24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Kč</w:t>
      </w:r>
      <w:r>
        <w:rPr>
          <w:rFonts w:ascii="Calibri" w:hAnsi="Calibri"/>
          <w:spacing w:val="26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ve</w:t>
      </w:r>
      <w:r>
        <w:rPr>
          <w:rFonts w:ascii="Calibri" w:hAnsi="Calibri"/>
          <w:spacing w:val="23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prospěch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účtu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spacing w:val="-6"/>
          <w:w w:val="105"/>
          <w:sz w:val="23"/>
        </w:rPr>
        <w:t>MČ</w:t>
      </w:r>
      <w:r>
        <w:rPr>
          <w:rFonts w:ascii="Calibri" w:hAnsi="Calibri"/>
          <w:spacing w:val="29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Praha</w:t>
      </w:r>
      <w:r>
        <w:rPr>
          <w:rFonts w:ascii="Calibri" w:hAnsi="Calibri"/>
          <w:spacing w:val="27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3.</w:t>
      </w:r>
      <w:r>
        <w:rPr>
          <w:rFonts w:ascii="Calibri" w:hAnsi="Calibri"/>
          <w:spacing w:val="2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Tento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bod</w:t>
      </w:r>
      <w:r>
        <w:rPr>
          <w:rFonts w:ascii="Calibri" w:hAnsi="Calibri"/>
          <w:spacing w:val="17"/>
          <w:w w:val="105"/>
          <w:sz w:val="23"/>
        </w:rPr>
        <w:t> </w:t>
      </w:r>
      <w:r>
        <w:rPr>
          <w:rFonts w:ascii="Calibri" w:hAnsi="Calibri"/>
          <w:spacing w:val="4"/>
          <w:w w:val="105"/>
          <w:sz w:val="23"/>
        </w:rPr>
        <w:t>se</w:t>
      </w:r>
      <w:r>
        <w:rPr>
          <w:rFonts w:ascii="Calibri" w:hAnsi="Calibri"/>
          <w:spacing w:val="23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také</w:t>
      </w:r>
      <w:r>
        <w:rPr>
          <w:rFonts w:ascii="Calibri" w:hAnsi="Calibri"/>
          <w:spacing w:val="10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opírá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o</w:t>
      </w:r>
      <w:r>
        <w:rPr>
          <w:rFonts w:ascii="Calibri" w:hAnsi="Calibri"/>
          <w:spacing w:val="4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fakt,</w:t>
      </w:r>
      <w:r>
        <w:rPr>
          <w:rFonts w:ascii="Calibri" w:hAnsi="Calibri"/>
          <w:spacing w:val="9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že</w:t>
      </w:r>
      <w:r>
        <w:rPr>
          <w:rFonts w:ascii="Calibri" w:hAnsi="Calibri"/>
          <w:spacing w:val="10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předání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takto </w:t>
      </w:r>
      <w:r>
        <w:rPr>
          <w:rFonts w:ascii="Calibri" w:hAnsi="Calibri"/>
          <w:w w:val="105"/>
          <w:sz w:val="23"/>
        </w:rPr>
        <w:t>veliké agendy </w:t>
      </w:r>
      <w:r>
        <w:rPr>
          <w:rFonts w:ascii="Calibri" w:hAnsi="Calibri"/>
          <w:spacing w:val="-3"/>
          <w:w w:val="105"/>
          <w:sz w:val="23"/>
        </w:rPr>
        <w:t>účetnictví by mělo </w:t>
      </w:r>
      <w:r>
        <w:rPr>
          <w:rFonts w:ascii="Calibri" w:hAnsi="Calibri"/>
          <w:spacing w:val="-4"/>
          <w:w w:val="105"/>
          <w:sz w:val="23"/>
        </w:rPr>
        <w:t>před </w:t>
      </w:r>
      <w:r>
        <w:rPr>
          <w:rFonts w:ascii="Calibri" w:hAnsi="Calibri"/>
          <w:spacing w:val="-3"/>
          <w:w w:val="105"/>
          <w:sz w:val="23"/>
        </w:rPr>
        <w:t>předáním této </w:t>
      </w:r>
      <w:r>
        <w:rPr>
          <w:rFonts w:ascii="Calibri" w:hAnsi="Calibri"/>
          <w:w w:val="105"/>
          <w:sz w:val="23"/>
        </w:rPr>
        <w:t>agendy </w:t>
      </w:r>
      <w:r>
        <w:rPr>
          <w:rFonts w:ascii="Calibri" w:hAnsi="Calibri"/>
          <w:spacing w:val="-3"/>
          <w:w w:val="105"/>
          <w:sz w:val="23"/>
        </w:rPr>
        <w:t>jinému</w:t>
      </w:r>
      <w:r>
        <w:rPr>
          <w:rFonts w:ascii="Calibri" w:hAnsi="Calibri"/>
          <w:spacing w:val="9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zpracovateli</w:t>
      </w:r>
      <w:r>
        <w:rPr>
          <w:rFonts w:ascii="Calibri" w:hAnsi="Calibri"/>
          <w:spacing w:val="4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projít </w:t>
      </w:r>
      <w:r>
        <w:rPr>
          <w:rFonts w:ascii="Calibri" w:hAnsi="Calibri"/>
          <w:spacing w:val="-5"/>
          <w:w w:val="105"/>
          <w:sz w:val="23"/>
        </w:rPr>
        <w:t>hloubkovou kontrolou </w:t>
      </w:r>
      <w:r>
        <w:rPr>
          <w:rFonts w:ascii="Calibri" w:hAnsi="Calibri"/>
          <w:w w:val="105"/>
          <w:sz w:val="23"/>
        </w:rPr>
        <w:t>(zápis z </w:t>
      </w:r>
      <w:r>
        <w:rPr>
          <w:rFonts w:ascii="Calibri" w:hAnsi="Calibri"/>
          <w:spacing w:val="-3"/>
          <w:w w:val="105"/>
          <w:sz w:val="23"/>
        </w:rPr>
        <w:t>této </w:t>
      </w:r>
      <w:r>
        <w:rPr>
          <w:rFonts w:ascii="Calibri" w:hAnsi="Calibri"/>
          <w:spacing w:val="-5"/>
          <w:w w:val="105"/>
          <w:sz w:val="23"/>
        </w:rPr>
        <w:t>kontroly </w:t>
      </w:r>
      <w:r>
        <w:rPr>
          <w:rFonts w:ascii="Calibri" w:hAnsi="Calibri"/>
          <w:w w:val="105"/>
          <w:sz w:val="23"/>
        </w:rPr>
        <w:t>je </w:t>
      </w:r>
      <w:r>
        <w:rPr>
          <w:rFonts w:ascii="Calibri" w:hAnsi="Calibri"/>
          <w:spacing w:val="-6"/>
          <w:w w:val="105"/>
          <w:sz w:val="23"/>
        </w:rPr>
        <w:t>možné </w:t>
      </w:r>
      <w:r>
        <w:rPr>
          <w:rFonts w:ascii="Calibri" w:hAnsi="Calibri"/>
          <w:spacing w:val="-3"/>
          <w:w w:val="105"/>
          <w:sz w:val="23"/>
        </w:rPr>
        <w:t>brát </w:t>
      </w:r>
      <w:r>
        <w:rPr>
          <w:rFonts w:ascii="Calibri" w:hAnsi="Calibri"/>
          <w:w w:val="105"/>
          <w:sz w:val="23"/>
        </w:rPr>
        <w:t>jako </w:t>
      </w:r>
      <w:r>
        <w:rPr>
          <w:rFonts w:ascii="Calibri" w:hAnsi="Calibri"/>
          <w:spacing w:val="-3"/>
          <w:w w:val="105"/>
          <w:sz w:val="23"/>
        </w:rPr>
        <w:t>nedílnou</w:t>
      </w:r>
      <w:r>
        <w:rPr>
          <w:rFonts w:ascii="Calibri" w:hAnsi="Calibri"/>
          <w:spacing w:val="38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součást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předání </w:t>
      </w:r>
      <w:r>
        <w:rPr>
          <w:rFonts w:ascii="Calibri" w:hAnsi="Calibri"/>
          <w:spacing w:val="-3"/>
          <w:w w:val="105"/>
          <w:sz w:val="23"/>
        </w:rPr>
        <w:t>této </w:t>
      </w:r>
      <w:r>
        <w:rPr>
          <w:rFonts w:ascii="Calibri" w:hAnsi="Calibri"/>
          <w:w w:val="105"/>
          <w:sz w:val="23"/>
        </w:rPr>
        <w:t>agendy), </w:t>
      </w:r>
      <w:r>
        <w:rPr>
          <w:rFonts w:ascii="Calibri" w:hAnsi="Calibri"/>
          <w:spacing w:val="-4"/>
          <w:w w:val="105"/>
          <w:sz w:val="23"/>
        </w:rPr>
        <w:t>která </w:t>
      </w:r>
      <w:r>
        <w:rPr>
          <w:rFonts w:ascii="Calibri" w:hAnsi="Calibri"/>
          <w:spacing w:val="-3"/>
          <w:w w:val="105"/>
          <w:sz w:val="23"/>
        </w:rPr>
        <w:t>by </w:t>
      </w:r>
      <w:r>
        <w:rPr>
          <w:rFonts w:ascii="Calibri" w:hAnsi="Calibri"/>
          <w:w w:val="105"/>
          <w:sz w:val="23"/>
        </w:rPr>
        <w:t>odhalila veškeré </w:t>
      </w:r>
      <w:r>
        <w:rPr>
          <w:rFonts w:ascii="Calibri" w:hAnsi="Calibri"/>
          <w:spacing w:val="-6"/>
          <w:w w:val="105"/>
          <w:sz w:val="23"/>
        </w:rPr>
        <w:t>možné </w:t>
      </w:r>
      <w:r>
        <w:rPr>
          <w:rFonts w:ascii="Calibri" w:hAnsi="Calibri"/>
          <w:spacing w:val="-3"/>
          <w:w w:val="105"/>
          <w:sz w:val="23"/>
        </w:rPr>
        <w:t>chyby </w:t>
      </w:r>
      <w:r>
        <w:rPr>
          <w:rFonts w:ascii="Calibri" w:hAnsi="Calibri"/>
          <w:w w:val="105"/>
          <w:sz w:val="23"/>
        </w:rPr>
        <w:t>v </w:t>
      </w:r>
      <w:r>
        <w:rPr>
          <w:rFonts w:ascii="Calibri" w:hAnsi="Calibri"/>
          <w:spacing w:val="-3"/>
          <w:w w:val="105"/>
          <w:sz w:val="23"/>
        </w:rPr>
        <w:t>účetnictví </w:t>
      </w:r>
      <w:r>
        <w:rPr>
          <w:rFonts w:ascii="Calibri" w:hAnsi="Calibri"/>
          <w:w w:val="105"/>
          <w:sz w:val="23"/>
        </w:rPr>
        <w:t>a v</w:t>
      </w:r>
      <w:r>
        <w:rPr>
          <w:rFonts w:ascii="Calibri" w:hAnsi="Calibri"/>
          <w:spacing w:val="11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předávané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w w:val="105"/>
          <w:sz w:val="23"/>
        </w:rPr>
        <w:t>agendě a </w:t>
      </w:r>
      <w:r>
        <w:rPr>
          <w:rFonts w:ascii="Calibri" w:hAnsi="Calibri"/>
          <w:spacing w:val="-4"/>
          <w:w w:val="105"/>
          <w:sz w:val="23"/>
        </w:rPr>
        <w:t>tento </w:t>
      </w:r>
      <w:r>
        <w:rPr>
          <w:rFonts w:ascii="Calibri" w:hAnsi="Calibri"/>
          <w:w w:val="105"/>
          <w:sz w:val="23"/>
        </w:rPr>
        <w:t>zápis </w:t>
      </w:r>
      <w:r>
        <w:rPr>
          <w:rFonts w:ascii="Calibri" w:hAnsi="Calibri"/>
          <w:spacing w:val="-3"/>
          <w:w w:val="105"/>
          <w:sz w:val="23"/>
        </w:rPr>
        <w:t>tedy vyjadřuje </w:t>
      </w:r>
      <w:r>
        <w:rPr>
          <w:rFonts w:ascii="Calibri" w:hAnsi="Calibri"/>
          <w:w w:val="105"/>
          <w:sz w:val="23"/>
        </w:rPr>
        <w:t>stav </w:t>
      </w:r>
      <w:r>
        <w:rPr>
          <w:rFonts w:ascii="Calibri" w:hAnsi="Calibri"/>
          <w:spacing w:val="-3"/>
          <w:w w:val="105"/>
          <w:sz w:val="23"/>
        </w:rPr>
        <w:t>předávané </w:t>
      </w:r>
      <w:r>
        <w:rPr>
          <w:rFonts w:ascii="Calibri" w:hAnsi="Calibri"/>
          <w:w w:val="105"/>
          <w:sz w:val="23"/>
        </w:rPr>
        <w:t>agendy. Je </w:t>
      </w:r>
      <w:r>
        <w:rPr>
          <w:rFonts w:ascii="Calibri" w:hAnsi="Calibri"/>
          <w:spacing w:val="-3"/>
          <w:w w:val="105"/>
          <w:sz w:val="23"/>
        </w:rPr>
        <w:t>tedy </w:t>
      </w:r>
      <w:r>
        <w:rPr>
          <w:rFonts w:ascii="Calibri" w:hAnsi="Calibri"/>
          <w:spacing w:val="-5"/>
          <w:w w:val="105"/>
          <w:sz w:val="23"/>
        </w:rPr>
        <w:t>pouze </w:t>
      </w:r>
      <w:r>
        <w:rPr>
          <w:rFonts w:ascii="Calibri" w:hAnsi="Calibri"/>
          <w:spacing w:val="-3"/>
          <w:w w:val="105"/>
          <w:sz w:val="23"/>
        </w:rPr>
        <w:t>na</w:t>
      </w:r>
      <w:r>
        <w:rPr>
          <w:rFonts w:ascii="Calibri" w:hAnsi="Calibri"/>
          <w:spacing w:val="13"/>
          <w:w w:val="105"/>
          <w:sz w:val="23"/>
        </w:rPr>
        <w:t> </w:t>
      </w:r>
      <w:r>
        <w:rPr>
          <w:rFonts w:ascii="Calibri" w:hAnsi="Calibri"/>
          <w:spacing w:val="-7"/>
          <w:w w:val="105"/>
          <w:sz w:val="23"/>
        </w:rPr>
        <w:t>dohodě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obou </w:t>
      </w:r>
      <w:r>
        <w:rPr>
          <w:rFonts w:ascii="Calibri" w:hAnsi="Calibri"/>
          <w:w w:val="105"/>
          <w:sz w:val="23"/>
        </w:rPr>
        <w:t>subjektů </w:t>
      </w:r>
      <w:r>
        <w:rPr>
          <w:rFonts w:ascii="Calibri" w:hAnsi="Calibri"/>
          <w:spacing w:val="-3"/>
          <w:w w:val="105"/>
          <w:sz w:val="23"/>
        </w:rPr>
        <w:t>této </w:t>
      </w:r>
      <w:r>
        <w:rPr>
          <w:rFonts w:ascii="Calibri" w:hAnsi="Calibri"/>
          <w:spacing w:val="-6"/>
          <w:w w:val="105"/>
          <w:sz w:val="23"/>
        </w:rPr>
        <w:t>dohody, </w:t>
      </w:r>
      <w:r>
        <w:rPr>
          <w:rFonts w:ascii="Calibri" w:hAnsi="Calibri"/>
          <w:spacing w:val="-4"/>
          <w:w w:val="105"/>
          <w:sz w:val="23"/>
        </w:rPr>
        <w:t>kdo </w:t>
      </w:r>
      <w:r>
        <w:rPr>
          <w:rFonts w:ascii="Calibri" w:hAnsi="Calibri"/>
          <w:w w:val="105"/>
          <w:sz w:val="23"/>
        </w:rPr>
        <w:t>ponese </w:t>
      </w:r>
      <w:r>
        <w:rPr>
          <w:rFonts w:ascii="Calibri" w:hAnsi="Calibri"/>
          <w:spacing w:val="-5"/>
          <w:w w:val="105"/>
          <w:sz w:val="23"/>
        </w:rPr>
        <w:t>břímě </w:t>
      </w:r>
      <w:r>
        <w:rPr>
          <w:rFonts w:ascii="Calibri" w:hAnsi="Calibri"/>
          <w:spacing w:val="-3"/>
          <w:w w:val="105"/>
          <w:sz w:val="23"/>
        </w:rPr>
        <w:t>takových </w:t>
      </w:r>
      <w:r>
        <w:rPr>
          <w:rFonts w:ascii="Calibri" w:hAnsi="Calibri"/>
          <w:w w:val="105"/>
          <w:sz w:val="23"/>
        </w:rPr>
        <w:t>účelně </w:t>
      </w:r>
      <w:r>
        <w:rPr>
          <w:rFonts w:ascii="Calibri" w:hAnsi="Calibri"/>
          <w:spacing w:val="-3"/>
          <w:w w:val="105"/>
          <w:sz w:val="23"/>
        </w:rPr>
        <w:t>vynaložených</w:t>
      </w:r>
      <w:r>
        <w:rPr>
          <w:rFonts w:ascii="Calibri" w:hAnsi="Calibri"/>
          <w:spacing w:val="6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nákladů.</w:t>
      </w:r>
      <w:r>
        <w:rPr>
          <w:rFonts w:ascii="Calibri" w:hAnsi="Calibri"/>
          <w:sz w:val="23"/>
        </w:rPr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7" w:lineRule="auto" w:before="0" w:after="0"/>
        <w:ind w:left="527" w:right="109" w:hanging="413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spacing w:val="-5"/>
          <w:w w:val="105"/>
          <w:sz w:val="23"/>
          <w:szCs w:val="23"/>
        </w:rPr>
        <w:t>Smluvní </w:t>
      </w:r>
      <w:r>
        <w:rPr>
          <w:rFonts w:ascii="Calibri" w:hAnsi="Calibri" w:cs="Calibri" w:eastAsia="Calibri"/>
          <w:w w:val="105"/>
          <w:sz w:val="23"/>
          <w:szCs w:val="23"/>
        </w:rPr>
        <w:t>strany </w:t>
      </w:r>
      <w:r>
        <w:rPr>
          <w:rFonts w:ascii="Calibri" w:hAnsi="Calibri" w:cs="Calibri" w:eastAsia="Calibri"/>
          <w:spacing w:val="4"/>
          <w:w w:val="105"/>
          <w:sz w:val="23"/>
          <w:szCs w:val="23"/>
        </w:rPr>
        <w:t>se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dohodly,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že </w:t>
      </w:r>
      <w:r>
        <w:rPr>
          <w:rFonts w:ascii="Calibri" w:hAnsi="Calibri" w:cs="Calibri" w:eastAsia="Calibri"/>
          <w:w w:val="105"/>
          <w:sz w:val="23"/>
          <w:szCs w:val="23"/>
        </w:rPr>
        <w:t>zaplacením nákladů dle čl. IV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této smlouvy</w:t>
      </w:r>
      <w:r>
        <w:rPr>
          <w:rFonts w:ascii="Calibri" w:hAnsi="Calibri" w:cs="Calibri" w:eastAsia="Calibri"/>
          <w:spacing w:val="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budou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vzájemné   pohledávky   </w:t>
      </w:r>
      <w:r>
        <w:rPr>
          <w:rFonts w:ascii="Calibri" w:hAnsi="Calibri" w:cs="Calibri" w:eastAsia="Calibri"/>
          <w:w w:val="105"/>
          <w:sz w:val="23"/>
          <w:szCs w:val="23"/>
        </w:rPr>
        <w:t>týkající </w:t>
      </w:r>
      <w:r>
        <w:rPr>
          <w:rFonts w:ascii="Calibri" w:hAnsi="Calibri" w:cs="Calibri" w:eastAsia="Calibri"/>
          <w:spacing w:val="5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nákladů   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vynaložených    ze    </w:t>
      </w:r>
      <w:r>
        <w:rPr>
          <w:rFonts w:ascii="Calibri" w:hAnsi="Calibri" w:cs="Calibri" w:eastAsia="Calibri"/>
          <w:w w:val="105"/>
          <w:sz w:val="23"/>
          <w:szCs w:val="23"/>
        </w:rPr>
        <w:t>strany    </w:t>
      </w:r>
      <w:r>
        <w:rPr>
          <w:rFonts w:ascii="Calibri" w:hAnsi="Calibri" w:cs="Calibri" w:eastAsia="Calibri"/>
          <w:spacing w:val="-6"/>
          <w:w w:val="105"/>
          <w:sz w:val="23"/>
          <w:szCs w:val="23"/>
        </w:rPr>
        <w:t>MČ   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Praha   </w:t>
      </w:r>
      <w:r>
        <w:rPr>
          <w:rFonts w:ascii="Calibri" w:hAnsi="Calibri" w:cs="Calibri" w:eastAsia="Calibri"/>
          <w:spacing w:val="42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3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na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provedení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„Hloubkové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kontroly </w:t>
      </w:r>
      <w:r>
        <w:rPr>
          <w:rFonts w:ascii="Calibri" w:hAnsi="Calibri" w:cs="Calibri" w:eastAsia="Calibri"/>
          <w:w w:val="105"/>
          <w:sz w:val="23"/>
          <w:szCs w:val="23"/>
        </w:rPr>
        <w:t>správnosti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vedení účetnictví </w:t>
      </w:r>
      <w:r>
        <w:rPr>
          <w:rFonts w:ascii="Calibri" w:hAnsi="Calibri" w:cs="Calibri" w:eastAsia="Calibri"/>
          <w:w w:val="105"/>
          <w:sz w:val="23"/>
          <w:szCs w:val="23"/>
        </w:rPr>
        <w:t>VHČ</w:t>
      </w:r>
      <w:r>
        <w:rPr>
          <w:rFonts w:ascii="Calibri" w:hAnsi="Calibri" w:cs="Calibri" w:eastAsia="Calibri"/>
          <w:spacing w:val="13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poskytovaného</w:t>
      </w:r>
      <w:r>
        <w:rPr>
          <w:rFonts w:ascii="Calibri" w:hAnsi="Calibri" w:cs="Calibri" w:eastAsia="Calibri"/>
          <w:spacing w:val="-6"/>
          <w:w w:val="102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společností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Správa majetkového portfolia Praha </w:t>
      </w:r>
      <w:r>
        <w:rPr>
          <w:rFonts w:ascii="Calibri" w:hAnsi="Calibri" w:cs="Calibri" w:eastAsia="Calibri"/>
          <w:w w:val="105"/>
          <w:sz w:val="23"/>
          <w:szCs w:val="23"/>
        </w:rPr>
        <w:t>3, </w:t>
      </w:r>
      <w:r>
        <w:rPr>
          <w:rFonts w:ascii="Calibri" w:hAnsi="Calibri" w:cs="Calibri" w:eastAsia="Calibri"/>
          <w:spacing w:val="3"/>
          <w:w w:val="105"/>
          <w:sz w:val="23"/>
          <w:szCs w:val="23"/>
        </w:rPr>
        <w:t>a.s.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za účetní </w:t>
      </w:r>
      <w:r>
        <w:rPr>
          <w:rFonts w:ascii="Calibri" w:hAnsi="Calibri" w:cs="Calibri" w:eastAsia="Calibri"/>
          <w:spacing w:val="-6"/>
          <w:w w:val="105"/>
          <w:sz w:val="23"/>
          <w:szCs w:val="23"/>
        </w:rPr>
        <w:t>období roku</w:t>
      </w:r>
      <w:r>
        <w:rPr>
          <w:rFonts w:ascii="Calibri" w:hAnsi="Calibri" w:cs="Calibri" w:eastAsia="Calibri"/>
          <w:spacing w:val="2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2016“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n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a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rovnány.</w:t>
      </w:r>
      <w:r>
        <w:rPr>
          <w:rFonts w:ascii="Calibri" w:hAnsi="Calibri" w:cs="Calibri" w:eastAsia="Calibri"/>
          <w:spacing w:val="-4"/>
          <w:sz w:val="23"/>
          <w:szCs w:val="23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606" w:right="626"/>
        <w:jc w:val="center"/>
        <w:rPr>
          <w:b w:val="0"/>
          <w:bCs w:val="0"/>
        </w:rPr>
      </w:pPr>
      <w:r>
        <w:rPr>
          <w:w w:val="102"/>
        </w:rPr>
      </w:r>
      <w:r>
        <w:rPr>
          <w:spacing w:val="-3"/>
          <w:w w:val="105"/>
          <w:u w:val="single" w:color="000000"/>
        </w:rPr>
        <w:t>Čl. </w:t>
      </w:r>
      <w:r>
        <w:rPr>
          <w:spacing w:val="-4"/>
          <w:w w:val="105"/>
          <w:u w:val="single" w:color="000000"/>
        </w:rPr>
        <w:t>I</w:t>
      </w:r>
      <w:r>
        <w:rPr>
          <w:rFonts w:ascii="Calibri" w:hAnsi="Calibri"/>
          <w:spacing w:val="-4"/>
          <w:w w:val="105"/>
          <w:u w:val="single" w:color="000000"/>
        </w:rPr>
        <w:t>V</w:t>
      </w:r>
      <w:r>
        <w:rPr>
          <w:spacing w:val="-4"/>
          <w:w w:val="105"/>
          <w:u w:val="single" w:color="000000"/>
        </w:rPr>
        <w:t>.  </w:t>
      </w:r>
      <w:r>
        <w:rPr>
          <w:spacing w:val="-4"/>
          <w:w w:val="105"/>
        </w:rPr>
      </w:r>
      <w:r>
        <w:rPr>
          <w:spacing w:val="2"/>
          <w:w w:val="105"/>
          <w:u w:val="single" w:color="000000"/>
        </w:rPr>
        <w:t>Platební podmínky</w:t>
      </w:r>
      <w:r>
        <w:rPr>
          <w:spacing w:val="2"/>
          <w:w w:val="105"/>
        </w:rPr>
      </w:r>
      <w:r>
        <w:rPr>
          <w:b w:val="0"/>
          <w:spacing w:val="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7" w:lineRule="auto" w:before="58"/>
        <w:ind w:left="466" w:right="108" w:hanging="355"/>
        <w:jc w:val="both"/>
      </w:pPr>
      <w:r>
        <w:rPr>
          <w:w w:val="105"/>
        </w:rPr>
        <w:t>1.</w:t>
      </w:r>
      <w:r>
        <w:rPr>
          <w:spacing w:val="54"/>
          <w:w w:val="105"/>
        </w:rPr>
        <w:t> </w:t>
      </w:r>
      <w:r>
        <w:rPr>
          <w:spacing w:val="-6"/>
          <w:w w:val="105"/>
        </w:rPr>
        <w:t>SMP </w:t>
      </w:r>
      <w:r>
        <w:rPr>
          <w:spacing w:val="-4"/>
          <w:w w:val="105"/>
        </w:rPr>
        <w:t>Praha </w:t>
      </w:r>
      <w:r>
        <w:rPr>
          <w:w w:val="105"/>
        </w:rPr>
        <w:t>3 </w:t>
      </w:r>
      <w:r>
        <w:rPr>
          <w:spacing w:val="2"/>
          <w:w w:val="105"/>
        </w:rPr>
        <w:t>a.s. </w:t>
      </w:r>
      <w:r>
        <w:rPr>
          <w:spacing w:val="4"/>
          <w:w w:val="105"/>
        </w:rPr>
        <w:t>se </w:t>
      </w:r>
      <w:r>
        <w:rPr>
          <w:w w:val="105"/>
        </w:rPr>
        <w:t>zavazuje </w:t>
      </w:r>
      <w:r>
        <w:rPr>
          <w:spacing w:val="-3"/>
          <w:w w:val="105"/>
        </w:rPr>
        <w:t>uhradit </w:t>
      </w:r>
      <w:r>
        <w:rPr>
          <w:spacing w:val="-6"/>
          <w:w w:val="105"/>
        </w:rPr>
        <w:t>MČ </w:t>
      </w:r>
      <w:r>
        <w:rPr>
          <w:spacing w:val="-4"/>
          <w:w w:val="105"/>
        </w:rPr>
        <w:t>Praha </w:t>
      </w:r>
      <w:r>
        <w:rPr>
          <w:w w:val="105"/>
        </w:rPr>
        <w:t>3 </w:t>
      </w:r>
      <w:r>
        <w:rPr>
          <w:rFonts w:ascii="Calibri" w:hAnsi="Calibri"/>
          <w:w w:val="105"/>
        </w:rPr>
        <w:t>v </w:t>
      </w:r>
      <w:r>
        <w:rPr>
          <w:w w:val="105"/>
        </w:rPr>
        <w:t>souladu s </w:t>
      </w:r>
      <w:r>
        <w:rPr>
          <w:spacing w:val="-5"/>
          <w:w w:val="105"/>
        </w:rPr>
        <w:t>touto </w:t>
      </w:r>
      <w:r>
        <w:rPr>
          <w:spacing w:val="-4"/>
          <w:w w:val="105"/>
        </w:rPr>
        <w:t>uzavřenou</w:t>
      </w:r>
      <w:r>
        <w:rPr>
          <w:spacing w:val="45"/>
          <w:w w:val="105"/>
        </w:rPr>
        <w:t> </w:t>
      </w:r>
      <w:r>
        <w:rPr>
          <w:spacing w:val="-7"/>
          <w:w w:val="105"/>
        </w:rPr>
        <w:t>dohodou,</w:t>
      </w:r>
      <w:r>
        <w:rPr>
          <w:spacing w:val="-6"/>
          <w:w w:val="102"/>
        </w:rPr>
        <w:t> </w:t>
      </w:r>
      <w:r>
        <w:rPr>
          <w:w w:val="105"/>
        </w:rPr>
        <w:t>účelně </w:t>
      </w:r>
      <w:r>
        <w:rPr>
          <w:spacing w:val="-3"/>
          <w:w w:val="105"/>
        </w:rPr>
        <w:t>vynaložené </w:t>
      </w:r>
      <w:r>
        <w:rPr>
          <w:w w:val="105"/>
        </w:rPr>
        <w:t>náklady ve výši  909.315,</w:t>
      </w:r>
      <w:r>
        <w:rPr>
          <w:rFonts w:ascii="Calibri" w:hAnsi="Calibri"/>
          <w:w w:val="105"/>
        </w:rPr>
        <w:t>-  </w:t>
      </w:r>
      <w:r>
        <w:rPr>
          <w:spacing w:val="-3"/>
          <w:w w:val="105"/>
        </w:rPr>
        <w:t>Kč  </w:t>
      </w:r>
      <w:r>
        <w:rPr>
          <w:w w:val="105"/>
        </w:rPr>
        <w:t>a  </w:t>
      </w:r>
      <w:r>
        <w:rPr>
          <w:spacing w:val="-3"/>
          <w:w w:val="105"/>
        </w:rPr>
        <w:t>to  </w:t>
      </w:r>
      <w:r>
        <w:rPr>
          <w:w w:val="105"/>
        </w:rPr>
        <w:t>ve  </w:t>
      </w:r>
      <w:r>
        <w:rPr>
          <w:spacing w:val="-3"/>
          <w:w w:val="105"/>
        </w:rPr>
        <w:t>prospěch  </w:t>
      </w:r>
      <w:r>
        <w:rPr>
          <w:spacing w:val="-4"/>
          <w:w w:val="105"/>
        </w:rPr>
        <w:t>bankovního 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účtu</w:t>
      </w:r>
      <w:r>
        <w:rPr>
          <w:w w:val="102"/>
        </w:rPr>
        <w:t> </w:t>
      </w:r>
      <w:r>
        <w:rPr>
          <w:spacing w:val="-6"/>
          <w:w w:val="105"/>
        </w:rPr>
        <w:t>MČ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Praha</w:t>
      </w:r>
      <w:r>
        <w:rPr>
          <w:spacing w:val="-10"/>
          <w:w w:val="105"/>
        </w:rPr>
        <w:t> </w:t>
      </w:r>
      <w:r>
        <w:rPr>
          <w:w w:val="105"/>
        </w:rPr>
        <w:t>3,</w:t>
      </w:r>
      <w:r>
        <w:rPr>
          <w:spacing w:val="-13"/>
          <w:w w:val="105"/>
        </w:rPr>
        <w:t> </w:t>
      </w:r>
      <w:r>
        <w:rPr>
          <w:w w:val="105"/>
        </w:rPr>
        <w:t>č.ú.:</w:t>
      </w:r>
      <w:r>
        <w:rPr>
          <w:spacing w:val="-17"/>
          <w:w w:val="105"/>
        </w:rPr>
        <w:t> </w:t>
      </w:r>
      <w:r>
        <w:rPr>
          <w:w w:val="105"/>
        </w:rPr>
        <w:t>29022</w:t>
      </w:r>
      <w:r>
        <w:rPr>
          <w:rFonts w:ascii="Calibri" w:hAnsi="Calibri"/>
          <w:w w:val="105"/>
        </w:rPr>
        <w:t>-</w:t>
      </w:r>
      <w:r>
        <w:rPr>
          <w:w w:val="105"/>
        </w:rPr>
        <w:t>2000781379/0800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do</w:t>
      </w:r>
      <w:r>
        <w:rPr>
          <w:spacing w:val="-18"/>
          <w:w w:val="105"/>
        </w:rPr>
        <w:t> </w:t>
      </w:r>
      <w:r>
        <w:rPr>
          <w:w w:val="105"/>
        </w:rPr>
        <w:t>14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dnů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od</w:t>
      </w:r>
      <w:r>
        <w:rPr>
          <w:spacing w:val="-17"/>
          <w:w w:val="105"/>
        </w:rPr>
        <w:t> </w:t>
      </w:r>
      <w:r>
        <w:rPr>
          <w:w w:val="105"/>
        </w:rPr>
        <w:t>účinnosti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této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smlouvy.</w:t>
      </w:r>
      <w:r>
        <w:rPr>
          <w:spacing w:val="-3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609" w:right="626"/>
        <w:jc w:val="center"/>
        <w:rPr>
          <w:b w:val="0"/>
          <w:bCs w:val="0"/>
        </w:rPr>
      </w:pPr>
      <w:r>
        <w:rPr>
          <w:w w:val="102"/>
        </w:rPr>
      </w:r>
      <w:r>
        <w:rPr>
          <w:spacing w:val="-3"/>
          <w:w w:val="105"/>
          <w:u w:val="single" w:color="000000"/>
        </w:rPr>
        <w:t>Čl. </w:t>
      </w:r>
      <w:r>
        <w:rPr>
          <w:spacing w:val="-4"/>
          <w:w w:val="105"/>
          <w:u w:val="single" w:color="000000"/>
        </w:rPr>
        <w:t>V. </w:t>
      </w:r>
      <w:r>
        <w:rPr>
          <w:w w:val="105"/>
          <w:u w:val="single" w:color="000000"/>
        </w:rPr>
        <w:t>Závěrečná</w:t>
      </w:r>
      <w:r>
        <w:rPr>
          <w:spacing w:val="25"/>
          <w:w w:val="105"/>
          <w:u w:val="single" w:color="000000"/>
        </w:rPr>
        <w:t> </w:t>
      </w:r>
      <w:r>
        <w:rPr>
          <w:w w:val="105"/>
          <w:u w:val="single" w:color="000000"/>
        </w:rPr>
        <w:t>ustanovení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52" w:lineRule="auto" w:before="58" w:after="0"/>
        <w:ind w:left="466" w:right="114" w:hanging="355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w w:val="105"/>
          <w:sz w:val="23"/>
        </w:rPr>
        <w:t>Tato    </w:t>
      </w:r>
      <w:r>
        <w:rPr>
          <w:rFonts w:ascii="Calibri" w:hAnsi="Calibri"/>
          <w:spacing w:val="-3"/>
          <w:w w:val="105"/>
          <w:sz w:val="23"/>
        </w:rPr>
        <w:t>smlouva    nabývá    </w:t>
      </w:r>
      <w:r>
        <w:rPr>
          <w:rFonts w:ascii="Calibri" w:hAnsi="Calibri"/>
          <w:w w:val="105"/>
          <w:sz w:val="23"/>
        </w:rPr>
        <w:t>platnosti    </w:t>
      </w:r>
      <w:r>
        <w:rPr>
          <w:rFonts w:ascii="Calibri" w:hAnsi="Calibri"/>
          <w:spacing w:val="-3"/>
          <w:w w:val="105"/>
          <w:sz w:val="23"/>
        </w:rPr>
        <w:t>dnem    </w:t>
      </w:r>
      <w:r>
        <w:rPr>
          <w:rFonts w:ascii="Calibri" w:hAnsi="Calibri"/>
          <w:w w:val="105"/>
          <w:sz w:val="23"/>
        </w:rPr>
        <w:t>podpisu    </w:t>
      </w:r>
      <w:r>
        <w:rPr>
          <w:rFonts w:ascii="Calibri" w:hAnsi="Calibri"/>
          <w:spacing w:val="-5"/>
          <w:w w:val="105"/>
          <w:sz w:val="23"/>
        </w:rPr>
        <w:t>oběma    </w:t>
      </w:r>
      <w:r>
        <w:rPr>
          <w:rFonts w:ascii="Calibri" w:hAnsi="Calibri"/>
          <w:spacing w:val="-3"/>
          <w:w w:val="105"/>
          <w:sz w:val="23"/>
        </w:rPr>
        <w:t>smluvními   </w:t>
      </w:r>
      <w:r>
        <w:rPr>
          <w:rFonts w:ascii="Calibri" w:hAnsi="Calibri"/>
          <w:spacing w:val="29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stranami.</w:t>
      </w:r>
      <w:r>
        <w:rPr>
          <w:rFonts w:ascii="Calibri" w:hAnsi="Calibri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Ke </w:t>
      </w:r>
      <w:r>
        <w:rPr>
          <w:rFonts w:ascii="Calibri" w:hAnsi="Calibri"/>
          <w:spacing w:val="-5"/>
          <w:w w:val="105"/>
          <w:sz w:val="23"/>
        </w:rPr>
        <w:t>změně </w:t>
      </w:r>
      <w:r>
        <w:rPr>
          <w:rFonts w:ascii="Calibri" w:hAnsi="Calibri"/>
          <w:spacing w:val="-3"/>
          <w:w w:val="105"/>
          <w:sz w:val="23"/>
        </w:rPr>
        <w:t>této smlouvy </w:t>
      </w:r>
      <w:r>
        <w:rPr>
          <w:rFonts w:ascii="Calibri" w:hAnsi="Calibri"/>
          <w:w w:val="105"/>
          <w:sz w:val="23"/>
        </w:rPr>
        <w:t>je </w:t>
      </w:r>
      <w:r>
        <w:rPr>
          <w:rFonts w:ascii="Calibri" w:hAnsi="Calibri"/>
          <w:spacing w:val="-4"/>
          <w:w w:val="105"/>
          <w:sz w:val="23"/>
        </w:rPr>
        <w:t>zapotřebí </w:t>
      </w:r>
      <w:r>
        <w:rPr>
          <w:rFonts w:ascii="Calibri" w:hAnsi="Calibri"/>
          <w:spacing w:val="-6"/>
          <w:w w:val="105"/>
          <w:sz w:val="23"/>
        </w:rPr>
        <w:t>dohody </w:t>
      </w:r>
      <w:r>
        <w:rPr>
          <w:rFonts w:ascii="Calibri" w:hAnsi="Calibri"/>
          <w:w w:val="105"/>
          <w:sz w:val="23"/>
        </w:rPr>
        <w:t>smluvních stran </w:t>
      </w:r>
      <w:r>
        <w:rPr>
          <w:rFonts w:ascii="Calibri" w:hAnsi="Calibri"/>
          <w:spacing w:val="-4"/>
          <w:w w:val="105"/>
          <w:sz w:val="23"/>
        </w:rPr>
        <w:t>uzavřené </w:t>
      </w:r>
      <w:r>
        <w:rPr>
          <w:rFonts w:ascii="Calibri" w:hAnsi="Calibri"/>
          <w:w w:val="105"/>
          <w:sz w:val="23"/>
        </w:rPr>
        <w:t>v písemné</w:t>
      </w:r>
      <w:r>
        <w:rPr>
          <w:rFonts w:ascii="Calibri" w:hAnsi="Calibri"/>
          <w:spacing w:val="31"/>
          <w:w w:val="105"/>
          <w:sz w:val="23"/>
        </w:rPr>
        <w:t> </w:t>
      </w:r>
      <w:r>
        <w:rPr>
          <w:rFonts w:ascii="Calibri" w:hAnsi="Calibri"/>
          <w:spacing w:val="-5"/>
          <w:w w:val="105"/>
          <w:sz w:val="23"/>
        </w:rPr>
        <w:t>formě.</w:t>
      </w:r>
      <w:r>
        <w:rPr>
          <w:rFonts w:ascii="Calibri" w:hAnsi="Calibri"/>
          <w:spacing w:val="-5"/>
          <w:sz w:val="23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52" w:lineRule="auto" w:before="0" w:after="0"/>
        <w:ind w:left="466" w:right="126" w:hanging="355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w w:val="105"/>
          <w:sz w:val="23"/>
        </w:rPr>
        <w:t>Tato  </w:t>
      </w:r>
      <w:r>
        <w:rPr>
          <w:rFonts w:ascii="Calibri" w:hAnsi="Calibri"/>
          <w:spacing w:val="-3"/>
          <w:w w:val="105"/>
          <w:sz w:val="23"/>
        </w:rPr>
        <w:t>smlouva  </w:t>
      </w:r>
      <w:r>
        <w:rPr>
          <w:rFonts w:ascii="Calibri" w:hAnsi="Calibri"/>
          <w:spacing w:val="4"/>
          <w:w w:val="105"/>
          <w:sz w:val="23"/>
        </w:rPr>
        <w:t>se  </w:t>
      </w:r>
      <w:r>
        <w:rPr>
          <w:rFonts w:ascii="Calibri" w:hAnsi="Calibri"/>
          <w:spacing w:val="-5"/>
          <w:w w:val="105"/>
          <w:sz w:val="23"/>
        </w:rPr>
        <w:t>vyhotovuje  </w:t>
      </w:r>
      <w:r>
        <w:rPr>
          <w:rFonts w:ascii="Calibri" w:hAnsi="Calibri"/>
          <w:w w:val="105"/>
          <w:sz w:val="23"/>
        </w:rPr>
        <w:t>ve  </w:t>
      </w:r>
      <w:r>
        <w:rPr>
          <w:rFonts w:ascii="Calibri" w:hAnsi="Calibri"/>
          <w:spacing w:val="-3"/>
          <w:w w:val="105"/>
          <w:sz w:val="23"/>
        </w:rPr>
        <w:t>čtyřech  </w:t>
      </w:r>
      <w:r>
        <w:rPr>
          <w:rFonts w:ascii="Calibri" w:hAnsi="Calibri"/>
          <w:w w:val="105"/>
          <w:sz w:val="23"/>
        </w:rPr>
        <w:t>stejnopisech,  z nichž  </w:t>
      </w:r>
      <w:r>
        <w:rPr>
          <w:rFonts w:ascii="Calibri" w:hAnsi="Calibri"/>
          <w:spacing w:val="-3"/>
          <w:w w:val="105"/>
          <w:sz w:val="23"/>
        </w:rPr>
        <w:t>po  </w:t>
      </w:r>
      <w:r>
        <w:rPr>
          <w:rFonts w:ascii="Calibri" w:hAnsi="Calibri"/>
          <w:spacing w:val="-5"/>
          <w:w w:val="105"/>
          <w:sz w:val="23"/>
        </w:rPr>
        <w:t>dvou  </w:t>
      </w:r>
      <w:r>
        <w:rPr>
          <w:rFonts w:ascii="Calibri" w:hAnsi="Calibri"/>
          <w:spacing w:val="-6"/>
          <w:w w:val="105"/>
          <w:sz w:val="23"/>
        </w:rPr>
        <w:t>obdrží </w:t>
      </w:r>
      <w:r>
        <w:rPr>
          <w:rFonts w:ascii="Calibri" w:hAnsi="Calibri"/>
          <w:spacing w:val="1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každá</w:t>
      </w:r>
      <w:r>
        <w:rPr>
          <w:rFonts w:ascii="Calibri" w:hAnsi="Calibri"/>
          <w:spacing w:val="-6"/>
          <w:w w:val="102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ze </w:t>
      </w:r>
      <w:r>
        <w:rPr>
          <w:rFonts w:ascii="Calibri" w:hAnsi="Calibri"/>
          <w:w w:val="105"/>
          <w:sz w:val="23"/>
        </w:rPr>
        <w:t>smluvních</w:t>
      </w:r>
      <w:r>
        <w:rPr>
          <w:rFonts w:ascii="Calibri" w:hAnsi="Calibri"/>
          <w:spacing w:val="5"/>
          <w:w w:val="105"/>
          <w:sz w:val="23"/>
        </w:rPr>
        <w:t> </w:t>
      </w:r>
      <w:r>
        <w:rPr>
          <w:rFonts w:ascii="Calibri" w:hAnsi="Calibri"/>
          <w:spacing w:val="-3"/>
          <w:w w:val="105"/>
          <w:sz w:val="23"/>
        </w:rPr>
        <w:t>stran.</w:t>
      </w:r>
      <w:r>
        <w:rPr>
          <w:rFonts w:ascii="Calibri" w:hAnsi="Calibri"/>
          <w:sz w:val="23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4" w:lineRule="auto" w:before="0" w:after="0"/>
        <w:ind w:left="466" w:right="111" w:hanging="355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w w:val="105"/>
          <w:sz w:val="23"/>
          <w:szCs w:val="23"/>
        </w:rPr>
        <w:t>Podepsáním</w:t>
      </w:r>
      <w:r>
        <w:rPr>
          <w:rFonts w:ascii="Calibri" w:hAnsi="Calibri" w:cs="Calibri" w:eastAsia="Calibri"/>
          <w:spacing w:val="10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této</w:t>
      </w:r>
      <w:r>
        <w:rPr>
          <w:rFonts w:ascii="Calibri" w:hAnsi="Calibri" w:cs="Calibri" w:eastAsia="Calibri"/>
          <w:spacing w:val="1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smlouvy</w:t>
      </w:r>
      <w:r>
        <w:rPr>
          <w:rFonts w:ascii="Calibri" w:hAnsi="Calibri" w:cs="Calibri" w:eastAsia="Calibri"/>
          <w:spacing w:val="1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smluvní</w:t>
      </w:r>
      <w:r>
        <w:rPr>
          <w:rFonts w:ascii="Calibri" w:hAnsi="Calibri" w:cs="Calibri" w:eastAsia="Calibri"/>
          <w:spacing w:val="2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strany</w:t>
      </w:r>
      <w:r>
        <w:rPr>
          <w:rFonts w:ascii="Calibri" w:hAnsi="Calibri" w:cs="Calibri" w:eastAsia="Calibri"/>
          <w:spacing w:val="17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výslovně</w:t>
      </w:r>
      <w:r>
        <w:rPr>
          <w:rFonts w:ascii="Calibri" w:hAnsi="Calibri" w:cs="Calibri" w:eastAsia="Calibri"/>
          <w:spacing w:val="20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souhlasí</w:t>
      </w:r>
      <w:r>
        <w:rPr>
          <w:rFonts w:ascii="Calibri" w:hAnsi="Calibri" w:cs="Calibri" w:eastAsia="Calibri"/>
          <w:spacing w:val="2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</w:t>
      </w:r>
      <w:r>
        <w:rPr>
          <w:rFonts w:ascii="Calibri" w:hAnsi="Calibri" w:cs="Calibri" w:eastAsia="Calibri"/>
          <w:spacing w:val="1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tím,</w:t>
      </w:r>
      <w:r>
        <w:rPr>
          <w:rFonts w:ascii="Calibri" w:hAnsi="Calibri" w:cs="Calibri" w:eastAsia="Calibri"/>
          <w:spacing w:val="7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aby</w:t>
      </w:r>
      <w:r>
        <w:rPr>
          <w:rFonts w:ascii="Calibri" w:hAnsi="Calibri" w:cs="Calibri" w:eastAsia="Calibri"/>
          <w:spacing w:val="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byl</w:t>
      </w:r>
      <w:r>
        <w:rPr>
          <w:rFonts w:ascii="Calibri" w:hAnsi="Calibri" w:cs="Calibri" w:eastAsia="Calibri"/>
          <w:spacing w:val="11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celý</w:t>
      </w:r>
      <w:r>
        <w:rPr>
          <w:rFonts w:ascii="Calibri" w:hAnsi="Calibri" w:cs="Calibri" w:eastAsia="Calibri"/>
          <w:spacing w:val="4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text</w:t>
      </w:r>
      <w:r>
        <w:rPr>
          <w:rFonts w:ascii="Calibri" w:hAnsi="Calibri" w:cs="Calibri" w:eastAsia="Calibri"/>
          <w:spacing w:val="3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této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smlouvy,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případně </w:t>
      </w:r>
      <w:r>
        <w:rPr>
          <w:rFonts w:ascii="Calibri" w:hAnsi="Calibri" w:cs="Calibri" w:eastAsia="Calibri"/>
          <w:w w:val="105"/>
          <w:sz w:val="23"/>
          <w:szCs w:val="23"/>
        </w:rPr>
        <w:t>její obsah a veškeré skutečnosti v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ní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uvedené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ze </w:t>
      </w:r>
      <w:r>
        <w:rPr>
          <w:rFonts w:ascii="Calibri" w:hAnsi="Calibri" w:cs="Calibri" w:eastAsia="Calibri"/>
          <w:w w:val="105"/>
          <w:sz w:val="23"/>
          <w:szCs w:val="23"/>
        </w:rPr>
        <w:t>strany Městské</w:t>
      </w:r>
      <w:r>
        <w:rPr>
          <w:rFonts w:ascii="Calibri" w:hAnsi="Calibri" w:cs="Calibri" w:eastAsia="Calibri"/>
          <w:spacing w:val="21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části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Praha </w:t>
      </w:r>
      <w:r>
        <w:rPr>
          <w:rFonts w:ascii="Calibri" w:hAnsi="Calibri" w:cs="Calibri" w:eastAsia="Calibri"/>
          <w:w w:val="105"/>
          <w:sz w:val="23"/>
          <w:szCs w:val="23"/>
        </w:rPr>
        <w:t>3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uveřejněny, </w:t>
      </w:r>
      <w:r>
        <w:rPr>
          <w:rFonts w:ascii="Calibri" w:hAnsi="Calibri" w:cs="Calibri" w:eastAsia="Calibri"/>
          <w:w w:val="105"/>
          <w:sz w:val="23"/>
          <w:szCs w:val="23"/>
        </w:rPr>
        <w:t>a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to </w:t>
      </w:r>
      <w:r>
        <w:rPr>
          <w:rFonts w:ascii="Calibri" w:hAnsi="Calibri" w:cs="Calibri" w:eastAsia="Calibri"/>
          <w:w w:val="105"/>
          <w:sz w:val="23"/>
          <w:szCs w:val="23"/>
        </w:rPr>
        <w:t>i v registru smluv dle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zákona </w:t>
      </w:r>
      <w:r>
        <w:rPr>
          <w:rFonts w:ascii="Calibri" w:hAnsi="Calibri" w:cs="Calibri" w:eastAsia="Calibri"/>
          <w:w w:val="105"/>
          <w:sz w:val="23"/>
          <w:szCs w:val="23"/>
        </w:rPr>
        <w:t>č. 340/2015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Sb., </w:t>
      </w:r>
      <w:r>
        <w:rPr>
          <w:rFonts w:ascii="Calibri" w:hAnsi="Calibri" w:cs="Calibri" w:eastAsia="Calibri"/>
          <w:w w:val="105"/>
          <w:sz w:val="23"/>
          <w:szCs w:val="23"/>
        </w:rPr>
        <w:t>o</w:t>
      </w:r>
      <w:r>
        <w:rPr>
          <w:rFonts w:ascii="Calibri" w:hAnsi="Calibri" w:cs="Calibri" w:eastAsia="Calibri"/>
          <w:spacing w:val="1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zvláštních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podmínkách </w:t>
      </w:r>
      <w:r>
        <w:rPr>
          <w:rFonts w:ascii="Calibri" w:hAnsi="Calibri" w:cs="Calibri" w:eastAsia="Calibri"/>
          <w:w w:val="105"/>
          <w:sz w:val="23"/>
          <w:szCs w:val="23"/>
        </w:rPr>
        <w:t>účinnosti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některých </w:t>
      </w:r>
      <w:r>
        <w:rPr>
          <w:rFonts w:ascii="Calibri" w:hAnsi="Calibri" w:cs="Calibri" w:eastAsia="Calibri"/>
          <w:w w:val="105"/>
          <w:sz w:val="23"/>
          <w:szCs w:val="23"/>
        </w:rPr>
        <w:t>smluv,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uveřejňování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těchto </w:t>
      </w:r>
      <w:r>
        <w:rPr>
          <w:rFonts w:ascii="Calibri" w:hAnsi="Calibri" w:cs="Calibri" w:eastAsia="Calibri"/>
          <w:w w:val="105"/>
          <w:sz w:val="23"/>
          <w:szCs w:val="23"/>
        </w:rPr>
        <w:t>smluv a o registru</w:t>
      </w:r>
      <w:r>
        <w:rPr>
          <w:rFonts w:ascii="Calibri" w:hAnsi="Calibri" w:cs="Calibri" w:eastAsia="Calibri"/>
          <w:spacing w:val="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smluv</w:t>
      </w:r>
      <w:r>
        <w:rPr>
          <w:rFonts w:ascii="Calibri" w:hAnsi="Calibri" w:cs="Calibri" w:eastAsia="Calibri"/>
          <w:spacing w:val="-6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(zákon </w:t>
      </w:r>
      <w:r>
        <w:rPr>
          <w:rFonts w:ascii="Calibri" w:hAnsi="Calibri" w:cs="Calibri" w:eastAsia="Calibri"/>
          <w:w w:val="105"/>
          <w:sz w:val="23"/>
          <w:szCs w:val="23"/>
        </w:rPr>
        <w:t>o registru smluv).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Smluvní </w:t>
      </w:r>
      <w:r>
        <w:rPr>
          <w:rFonts w:ascii="Calibri" w:hAnsi="Calibri" w:cs="Calibri" w:eastAsia="Calibri"/>
          <w:w w:val="105"/>
          <w:sz w:val="23"/>
          <w:szCs w:val="23"/>
        </w:rPr>
        <w:t>strany též prohlašují,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že </w:t>
      </w:r>
      <w:r>
        <w:rPr>
          <w:rFonts w:ascii="Calibri" w:hAnsi="Calibri" w:cs="Calibri" w:eastAsia="Calibri"/>
          <w:w w:val="105"/>
          <w:sz w:val="23"/>
          <w:szCs w:val="23"/>
        </w:rPr>
        <w:t>veškeré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informace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uvedené</w:t>
      </w:r>
      <w:r>
        <w:rPr>
          <w:rFonts w:ascii="Calibri" w:hAnsi="Calibri" w:cs="Calibri" w:eastAsia="Calibri"/>
          <w:spacing w:val="35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v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této smlouvě nepovažují za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obchodní </w:t>
      </w:r>
      <w:r>
        <w:rPr>
          <w:rFonts w:ascii="Calibri" w:hAnsi="Calibri" w:cs="Calibri" w:eastAsia="Calibri"/>
          <w:w w:val="105"/>
          <w:sz w:val="23"/>
          <w:szCs w:val="23"/>
        </w:rPr>
        <w:t>tajemství ve smyslu § 504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zákona </w:t>
      </w:r>
      <w:r>
        <w:rPr>
          <w:rFonts w:ascii="Calibri" w:hAnsi="Calibri" w:cs="Calibri" w:eastAsia="Calibri"/>
          <w:w w:val="105"/>
          <w:sz w:val="23"/>
          <w:szCs w:val="23"/>
        </w:rPr>
        <w:t>č. 89/2012</w:t>
      </w:r>
      <w:r>
        <w:rPr>
          <w:rFonts w:ascii="Calibri" w:hAnsi="Calibri" w:cs="Calibri" w:eastAsia="Calibri"/>
          <w:spacing w:val="45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4"/>
          <w:w w:val="105"/>
          <w:sz w:val="23"/>
          <w:szCs w:val="23"/>
        </w:rPr>
        <w:t>Sb.,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občanského</w:t>
      </w:r>
      <w:r>
        <w:rPr>
          <w:rFonts w:ascii="Calibri" w:hAnsi="Calibri" w:cs="Calibri" w:eastAsia="Calibri"/>
          <w:spacing w:val="-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zákoníku</w:t>
      </w:r>
      <w:r>
        <w:rPr>
          <w:rFonts w:ascii="Calibri" w:hAnsi="Calibri" w:cs="Calibri" w:eastAsia="Calibri"/>
          <w:spacing w:val="-17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a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udělují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svolení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k</w:t>
      </w:r>
      <w:r>
        <w:rPr>
          <w:rFonts w:ascii="Calibri" w:hAnsi="Calibri" w:cs="Calibri" w:eastAsia="Calibri"/>
          <w:spacing w:val="-1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jejich</w:t>
      </w:r>
      <w:r>
        <w:rPr>
          <w:rFonts w:ascii="Calibri" w:hAnsi="Calibri" w:cs="Calibri" w:eastAsia="Calibri"/>
          <w:spacing w:val="-17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užití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a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3"/>
          <w:w w:val="105"/>
          <w:sz w:val="23"/>
          <w:szCs w:val="23"/>
        </w:rPr>
        <w:t>uveřejnění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bez</w:t>
      </w:r>
      <w:r>
        <w:rPr>
          <w:rFonts w:ascii="Calibri" w:hAnsi="Calibri" w:cs="Calibri" w:eastAsia="Calibri"/>
          <w:spacing w:val="-16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stanovení</w:t>
      </w:r>
      <w:r>
        <w:rPr>
          <w:rFonts w:ascii="Calibri" w:hAnsi="Calibri" w:cs="Calibri" w:eastAsia="Calibri"/>
          <w:spacing w:val="-9"/>
          <w:w w:val="105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jakýchkoliv</w:t>
      </w:r>
      <w:r>
        <w:rPr>
          <w:rFonts w:ascii="Calibri" w:hAnsi="Calibri" w:cs="Calibri" w:eastAsia="Calibri"/>
          <w:w w:val="102"/>
          <w:sz w:val="23"/>
          <w:szCs w:val="23"/>
        </w:rPr>
        <w:t> </w:t>
      </w:r>
      <w:r>
        <w:rPr>
          <w:rFonts w:ascii="Calibri" w:hAnsi="Calibri" w:cs="Calibri" w:eastAsia="Calibri"/>
          <w:w w:val="105"/>
          <w:sz w:val="23"/>
          <w:szCs w:val="23"/>
        </w:rPr>
        <w:t>dalších</w:t>
      </w:r>
      <w:r>
        <w:rPr>
          <w:rFonts w:ascii="Calibri" w:hAnsi="Calibri" w:cs="Calibri" w:eastAsia="Calibri"/>
          <w:spacing w:val="-2"/>
          <w:w w:val="105"/>
          <w:sz w:val="23"/>
          <w:szCs w:val="23"/>
        </w:rPr>
        <w:t> </w:t>
      </w:r>
      <w:r>
        <w:rPr>
          <w:rFonts w:ascii="Calibri" w:hAnsi="Calibri" w:cs="Calibri" w:eastAsia="Calibri"/>
          <w:spacing w:val="-5"/>
          <w:w w:val="105"/>
          <w:sz w:val="23"/>
          <w:szCs w:val="23"/>
        </w:rPr>
        <w:t>podmínek.</w:t>
      </w:r>
      <w:r>
        <w:rPr>
          <w:rFonts w:ascii="Calibri" w:hAnsi="Calibri" w:cs="Calibri" w:eastAsia="Calibri"/>
          <w:spacing w:val="-5"/>
          <w:sz w:val="23"/>
          <w:szCs w:val="23"/>
        </w:rPr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989" w:val="left" w:leader="none"/>
        </w:tabs>
        <w:spacing w:line="240" w:lineRule="auto"/>
        <w:ind w:left="111" w:right="0"/>
        <w:jc w:val="left"/>
      </w:pPr>
      <w:r>
        <w:rPr>
          <w:w w:val="105"/>
        </w:rPr>
        <w:t>V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Praze</w:t>
      </w:r>
      <w:r>
        <w:rPr>
          <w:spacing w:val="-35"/>
          <w:w w:val="105"/>
        </w:rPr>
        <w:t> </w:t>
      </w:r>
      <w:r>
        <w:rPr>
          <w:w w:val="105"/>
        </w:rPr>
        <w:t>dne</w:t>
      </w:r>
      <w:r>
        <w:rPr>
          <w:rFonts w:ascii="Calibri" w:hAnsi="Calibri" w:cs="Calibri" w:eastAsia="Calibri"/>
          <w:w w:val="105"/>
        </w:rPr>
        <w:t>…………………………</w:t>
        <w:tab/>
      </w:r>
      <w:r>
        <w:rPr/>
        <w:t>V  </w:t>
      </w:r>
      <w:r>
        <w:rPr>
          <w:spacing w:val="-3"/>
        </w:rPr>
        <w:t>Praze</w:t>
      </w:r>
      <w:r>
        <w:rPr>
          <w:spacing w:val="15"/>
        </w:rPr>
        <w:t> </w:t>
      </w:r>
      <w:r>
        <w:rPr/>
        <w:t>dne</w:t>
      </w:r>
      <w:r>
        <w:rPr>
          <w:rFonts w:ascii="Calibri" w:hAnsi="Calibri" w:cs="Calibri" w:eastAsia="Calibri"/>
        </w:rPr>
        <w:t>………</w:t>
      </w:r>
      <w:r>
        <w:rPr/>
        <w:t>…………….……..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4989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---------------------------------------</w:t>
        <w:tab/>
      </w:r>
      <w:r>
        <w:rPr>
          <w:rFonts w:ascii="Calibri"/>
          <w:w w:val="105"/>
        </w:rPr>
        <w:t>----------------------------------------</w:t>
      </w:r>
      <w:r>
        <w:rPr>
          <w:rFonts w:ascii="Calibri"/>
        </w:rPr>
      </w:r>
    </w:p>
    <w:p>
      <w:pPr>
        <w:pStyle w:val="BodyText"/>
        <w:tabs>
          <w:tab w:pos="5862" w:val="left" w:leader="none"/>
        </w:tabs>
        <w:spacing w:line="240" w:lineRule="auto"/>
        <w:ind w:left="969" w:right="0"/>
        <w:jc w:val="left"/>
      </w:pPr>
      <w:r>
        <w:rPr>
          <w:spacing w:val="-6"/>
          <w:w w:val="105"/>
        </w:rPr>
        <w:t>MČ </w:t>
      </w:r>
      <w:r>
        <w:rPr>
          <w:spacing w:val="-4"/>
          <w:w w:val="105"/>
        </w:rPr>
        <w:t>Praha</w:t>
      </w:r>
      <w:r>
        <w:rPr>
          <w:spacing w:val="11"/>
          <w:w w:val="105"/>
        </w:rPr>
        <w:t> </w:t>
      </w:r>
      <w:r>
        <w:rPr>
          <w:w w:val="105"/>
        </w:rPr>
        <w:t>3</w:t>
        <w:tab/>
      </w:r>
      <w:r>
        <w:rPr>
          <w:spacing w:val="-6"/>
          <w:w w:val="105"/>
        </w:rPr>
        <w:t>SMP </w:t>
      </w:r>
      <w:r>
        <w:rPr>
          <w:spacing w:val="-4"/>
          <w:w w:val="105"/>
        </w:rPr>
        <w:t>Praha </w:t>
      </w:r>
      <w:r>
        <w:rPr>
          <w:w w:val="105"/>
        </w:rPr>
        <w:t>3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a.s.</w:t>
      </w:r>
      <w:r>
        <w:rPr>
          <w:spacing w:val="2"/>
        </w:rPr>
      </w:r>
    </w:p>
    <w:sectPr>
      <w:pgSz w:w="11910" w:h="16850"/>
      <w:pgMar w:top="1340" w:bottom="280" w:left="1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6" w:hanging="355"/>
        <w:jc w:val="left"/>
      </w:pPr>
      <w:rPr>
        <w:rFonts w:hint="default" w:ascii="Calibri" w:hAnsi="Calibri" w:eastAsia="Calibri"/>
        <w:spacing w:val="-2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331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8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414"/>
        <w:jc w:val="left"/>
      </w:pPr>
      <w:rPr>
        <w:rFonts w:hint="default" w:ascii="Calibri" w:hAnsi="Calibri" w:eastAsia="Calibri"/>
        <w:spacing w:val="-2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385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41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libri" w:hAnsi="Calibri" w:eastAsia="Calibri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ČÁST PRAHA 3</dc:creator>
  <dc:title>589/2018</dc:title>
  <dcterms:created xsi:type="dcterms:W3CDTF">2018-09-17T09:34:38Z</dcterms:created>
  <dcterms:modified xsi:type="dcterms:W3CDTF">2018-09-17T09:34:38Z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2018-09-17T00:00:00Z</vt:filetime>
  </property>
</Properties>
</file>