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C2" w:rsidRPr="00A846E9" w:rsidRDefault="00CE61C2" w:rsidP="00CE61C2">
      <w:pPr>
        <w:pStyle w:val="Nzev"/>
        <w:rPr>
          <w:rFonts w:ascii="Times" w:hAnsi="Times"/>
          <w:spacing w:val="40"/>
          <w:sz w:val="28"/>
        </w:rPr>
      </w:pPr>
      <w:r w:rsidRPr="00A846E9">
        <w:rPr>
          <w:rFonts w:ascii="Times" w:hAnsi="Times"/>
          <w:spacing w:val="40"/>
          <w:sz w:val="28"/>
        </w:rPr>
        <w:t>KUPNÍ SMLOUVA</w:t>
      </w:r>
    </w:p>
    <w:p w:rsidR="00CE61C2" w:rsidRPr="00A846E9" w:rsidRDefault="00CE61C2" w:rsidP="00CE61C2"/>
    <w:p w:rsidR="00CE61C2" w:rsidRPr="00A846E9" w:rsidRDefault="00CE61C2" w:rsidP="00CE61C2">
      <w:r w:rsidRPr="00A846E9">
        <w:rPr>
          <w:b/>
        </w:rPr>
        <w:t>Městská část Praha 3</w:t>
      </w:r>
    </w:p>
    <w:p w:rsidR="00CE61C2" w:rsidRPr="00A846E9" w:rsidRDefault="00CE61C2" w:rsidP="00CE61C2">
      <w:pPr>
        <w:ind w:right="-288"/>
        <w:jc w:val="both"/>
      </w:pPr>
      <w:r w:rsidRPr="00A846E9">
        <w:t xml:space="preserve">se sídlem: Havlíčkovo nám. </w:t>
      </w:r>
      <w:r w:rsidR="00525EBE" w:rsidRPr="00A846E9">
        <w:t>700/9</w:t>
      </w:r>
      <w:r w:rsidRPr="00A846E9">
        <w:t>, 130 85 Praha 3</w:t>
      </w:r>
    </w:p>
    <w:p w:rsidR="00CE61C2" w:rsidRPr="00A846E9" w:rsidRDefault="00CE61C2" w:rsidP="00CE61C2">
      <w:pPr>
        <w:ind w:right="-288"/>
        <w:jc w:val="both"/>
      </w:pPr>
      <w:r w:rsidRPr="00A846E9">
        <w:t xml:space="preserve">IČ: 00063517 </w:t>
      </w:r>
    </w:p>
    <w:p w:rsidR="00CE61C2" w:rsidRPr="00A846E9" w:rsidRDefault="00CE61C2" w:rsidP="00CE61C2">
      <w:pPr>
        <w:ind w:right="-288"/>
        <w:jc w:val="both"/>
      </w:pPr>
      <w:r w:rsidRPr="00A846E9">
        <w:t xml:space="preserve">DIČ: CZ00063517 </w:t>
      </w:r>
    </w:p>
    <w:p w:rsidR="00CE61C2" w:rsidRPr="00A846E9" w:rsidRDefault="004F32D2" w:rsidP="00CE61C2">
      <w:r w:rsidRPr="00A846E9">
        <w:t>zastoupena</w:t>
      </w:r>
      <w:r w:rsidR="00CE61C2" w:rsidRPr="00A846E9">
        <w:t xml:space="preserve"> </w:t>
      </w:r>
      <w:r w:rsidR="00085060">
        <w:t>Mgr. Alexanderem Bellu</w:t>
      </w:r>
      <w:r w:rsidR="00CE61C2" w:rsidRPr="00A846E9">
        <w:t>, starostou městské části</w:t>
      </w:r>
    </w:p>
    <w:p w:rsidR="00031F4B" w:rsidRDefault="00CE61C2" w:rsidP="00CE61C2">
      <w:r w:rsidRPr="00A846E9">
        <w:t xml:space="preserve">bankovní spojení: Česká spořitelna, a.s., </w:t>
      </w:r>
      <w:proofErr w:type="spellStart"/>
      <w:proofErr w:type="gramStart"/>
      <w:r w:rsidRPr="00A846E9">
        <w:t>č.ú</w:t>
      </w:r>
      <w:proofErr w:type="spellEnd"/>
      <w:r w:rsidRPr="00A846E9">
        <w:t>.: 29022</w:t>
      </w:r>
      <w:proofErr w:type="gramEnd"/>
      <w:r w:rsidRPr="00A846E9">
        <w:t xml:space="preserve">-2000781379/0800 VS: </w:t>
      </w:r>
      <w:r w:rsidR="00031F4B" w:rsidRPr="00031F4B">
        <w:t>6512518228</w:t>
      </w:r>
    </w:p>
    <w:p w:rsidR="00CE61C2" w:rsidRPr="00A846E9" w:rsidRDefault="00CE61C2" w:rsidP="00CE61C2">
      <w:r w:rsidRPr="00A846E9">
        <w:t>na straně jedné (dále jen „prodávající“)</w:t>
      </w:r>
    </w:p>
    <w:p w:rsidR="00CE61C2" w:rsidRPr="00A846E9" w:rsidRDefault="00CE61C2" w:rsidP="00CE61C2">
      <w:pPr>
        <w:rPr>
          <w:sz w:val="16"/>
          <w:szCs w:val="16"/>
        </w:rPr>
      </w:pPr>
    </w:p>
    <w:p w:rsidR="00CE61C2" w:rsidRPr="00A846E9" w:rsidRDefault="00CE61C2" w:rsidP="00CE61C2">
      <w:r w:rsidRPr="00A846E9">
        <w:t>a</w:t>
      </w:r>
    </w:p>
    <w:p w:rsidR="00CE61C2" w:rsidRPr="00A846E9" w:rsidRDefault="00CE61C2" w:rsidP="00CE61C2">
      <w:pPr>
        <w:rPr>
          <w:sz w:val="16"/>
          <w:szCs w:val="16"/>
        </w:rPr>
      </w:pPr>
    </w:p>
    <w:p w:rsidR="00523434" w:rsidRPr="00A846E9" w:rsidRDefault="000979DD" w:rsidP="00CE61C2">
      <w:pPr>
        <w:tabs>
          <w:tab w:val="left" w:pos="1985"/>
        </w:tabs>
        <w:rPr>
          <w:szCs w:val="20"/>
        </w:rPr>
      </w:pPr>
      <w:r w:rsidRPr="00A846E9">
        <w:rPr>
          <w:szCs w:val="20"/>
        </w:rPr>
        <w:t>pan</w:t>
      </w:r>
      <w:r w:rsidR="00191BF7">
        <w:rPr>
          <w:szCs w:val="20"/>
        </w:rPr>
        <w:tab/>
      </w:r>
      <w:r w:rsidR="00DB72B8">
        <w:rPr>
          <w:szCs w:val="20"/>
        </w:rPr>
        <w:t>Jan Krajíček</w:t>
      </w:r>
    </w:p>
    <w:p w:rsidR="000979DD" w:rsidRPr="00A846E9" w:rsidRDefault="00AD4CD9" w:rsidP="00CE61C2">
      <w:pPr>
        <w:tabs>
          <w:tab w:val="left" w:pos="1985"/>
        </w:tabs>
        <w:rPr>
          <w:szCs w:val="20"/>
        </w:rPr>
      </w:pPr>
      <w:r w:rsidRPr="00A846E9">
        <w:rPr>
          <w:szCs w:val="20"/>
        </w:rPr>
        <w:t>narozen</w:t>
      </w:r>
      <w:r w:rsidR="00CA5167">
        <w:rPr>
          <w:szCs w:val="20"/>
        </w:rPr>
        <w:t>:</w:t>
      </w:r>
      <w:r w:rsidR="00523434" w:rsidRPr="00A846E9">
        <w:rPr>
          <w:szCs w:val="20"/>
        </w:rPr>
        <w:t xml:space="preserve"> </w:t>
      </w:r>
      <w:r w:rsidR="00191BF7">
        <w:rPr>
          <w:szCs w:val="20"/>
        </w:rPr>
        <w:tab/>
      </w:r>
    </w:p>
    <w:p w:rsidR="00523434" w:rsidRPr="00A846E9" w:rsidRDefault="00523434" w:rsidP="00CE61C2">
      <w:pPr>
        <w:tabs>
          <w:tab w:val="left" w:pos="1985"/>
        </w:tabs>
        <w:rPr>
          <w:szCs w:val="20"/>
        </w:rPr>
      </w:pPr>
      <w:r w:rsidRPr="00A846E9">
        <w:rPr>
          <w:szCs w:val="20"/>
        </w:rPr>
        <w:t xml:space="preserve">trvale bytem: </w:t>
      </w:r>
      <w:r w:rsidR="00191BF7">
        <w:rPr>
          <w:szCs w:val="20"/>
        </w:rPr>
        <w:tab/>
      </w:r>
    </w:p>
    <w:p w:rsidR="00CE61C2" w:rsidRPr="00A846E9" w:rsidRDefault="00CE61C2" w:rsidP="00CE61C2">
      <w:r w:rsidRPr="00A846E9">
        <w:t>na straně druhé (dále jen „kupující“)</w:t>
      </w:r>
    </w:p>
    <w:p w:rsidR="00CE61C2" w:rsidRPr="00A846E9" w:rsidRDefault="00CE61C2" w:rsidP="00CE61C2">
      <w:pPr>
        <w:pStyle w:val="Nadpis7"/>
        <w:keepNext w:val="0"/>
        <w:widowControl w:val="0"/>
        <w:rPr>
          <w:b w:val="0"/>
        </w:rPr>
      </w:pPr>
    </w:p>
    <w:p w:rsidR="000979DD" w:rsidRPr="00A846E9" w:rsidRDefault="000979DD" w:rsidP="00031F4B">
      <w:pPr>
        <w:jc w:val="right"/>
      </w:pPr>
    </w:p>
    <w:p w:rsidR="00AB5E76" w:rsidRPr="008B3196" w:rsidRDefault="00AB5E76" w:rsidP="00AB5E76">
      <w:r w:rsidRPr="008B3196">
        <w:t xml:space="preserve">uzavírají dle ustanovení § 2128  a násl. zákona č. 89/2012 Sb., občanského zákoníku, v platném znění (dále jen „Občanský zákoník“) tuto </w:t>
      </w:r>
      <w:r w:rsidRPr="008B3196">
        <w:rPr>
          <w:b/>
        </w:rPr>
        <w:t>kupní smlouvu</w:t>
      </w:r>
      <w:r w:rsidRPr="008B3196">
        <w:t>:</w:t>
      </w:r>
    </w:p>
    <w:p w:rsidR="00863224" w:rsidRDefault="00863224" w:rsidP="00DA7D4F">
      <w:pPr>
        <w:pStyle w:val="Nadpis7"/>
        <w:spacing w:after="240"/>
        <w:ind w:left="-720"/>
        <w:jc w:val="center"/>
      </w:pPr>
    </w:p>
    <w:p w:rsidR="00CE61C2" w:rsidRPr="00A846E9" w:rsidRDefault="00CE61C2" w:rsidP="00DA7D4F">
      <w:pPr>
        <w:pStyle w:val="Nadpis7"/>
        <w:spacing w:after="240"/>
        <w:ind w:left="-720"/>
        <w:jc w:val="center"/>
      </w:pPr>
      <w:r w:rsidRPr="00A846E9">
        <w:t>I. Úvodní ustanovení</w:t>
      </w:r>
    </w:p>
    <w:p w:rsidR="00CE61C2" w:rsidRPr="00A846E9" w:rsidRDefault="00CE61C2" w:rsidP="00641AD8">
      <w:pPr>
        <w:pStyle w:val="Nadpis1"/>
        <w:spacing w:after="240"/>
        <w:ind w:left="426" w:hanging="426"/>
        <w:jc w:val="both"/>
      </w:pPr>
      <w:r w:rsidRPr="00A846E9">
        <w:t>I.1.</w:t>
      </w:r>
      <w:r w:rsidR="00DB0483">
        <w:tab/>
      </w:r>
      <w:r w:rsidRPr="00A846E9">
        <w:t xml:space="preserve">Prodávajícímu </w:t>
      </w:r>
      <w:r w:rsidR="008F2822" w:rsidRPr="00A846E9">
        <w:t>j</w:t>
      </w:r>
      <w:r w:rsidR="00525EBE" w:rsidRPr="00A846E9">
        <w:t>e</w:t>
      </w:r>
      <w:r w:rsidRPr="00A846E9">
        <w:t xml:space="preserve">, podle zákona č. 131/2000 Sb., o hlavním městě Praze a Statutu hlavního města Prahy (Obecně závazná vyhláška hlavního města Prahy č. 55/2000 Sb., hlavního města Prahy) svěřen do správy </w:t>
      </w:r>
      <w:r w:rsidR="001267D7">
        <w:t>spoluvlastnický podíl k</w:t>
      </w:r>
      <w:r w:rsidR="00A12D68">
        <w:t xml:space="preserve"> nemovité věci, </w:t>
      </w:r>
      <w:r w:rsidR="009B4066" w:rsidRPr="00A846E9">
        <w:t>pozemk</w:t>
      </w:r>
      <w:r w:rsidR="001267D7">
        <w:t>u</w:t>
      </w:r>
      <w:r w:rsidR="009E661C" w:rsidRPr="00A846E9">
        <w:t xml:space="preserve"> parc</w:t>
      </w:r>
      <w:r w:rsidR="00DB72B8">
        <w:t>.</w:t>
      </w:r>
      <w:r w:rsidR="009E661C" w:rsidRPr="00A846E9">
        <w:t xml:space="preserve"> č. </w:t>
      </w:r>
      <w:r w:rsidR="00525EBE" w:rsidRPr="00A846E9">
        <w:t>28</w:t>
      </w:r>
      <w:r w:rsidR="00A45CDA" w:rsidRPr="00A846E9">
        <w:t>32/2</w:t>
      </w:r>
      <w:r w:rsidRPr="00A846E9">
        <w:rPr>
          <w:b/>
        </w:rPr>
        <w:t xml:space="preserve"> </w:t>
      </w:r>
      <w:r w:rsidRPr="00A846E9">
        <w:t>v </w:t>
      </w:r>
      <w:proofErr w:type="gramStart"/>
      <w:r w:rsidRPr="00A846E9">
        <w:t>k.ú.</w:t>
      </w:r>
      <w:proofErr w:type="gramEnd"/>
      <w:r w:rsidRPr="00A846E9">
        <w:t xml:space="preserve"> Žižkov,</w:t>
      </w:r>
      <w:r w:rsidR="001267D7">
        <w:t xml:space="preserve"> o velikosti id. </w:t>
      </w:r>
      <w:r w:rsidR="000251B2">
        <w:t xml:space="preserve">1946/25580, </w:t>
      </w:r>
      <w:r w:rsidRPr="00A846E9">
        <w:t>kter</w:t>
      </w:r>
      <w:r w:rsidR="00A12D68">
        <w:t>ý</w:t>
      </w:r>
      <w:r w:rsidRPr="00A846E9">
        <w:t xml:space="preserve"> j</w:t>
      </w:r>
      <w:r w:rsidR="00525EBE" w:rsidRPr="00A846E9">
        <w:t>e</w:t>
      </w:r>
      <w:r w:rsidRPr="00A846E9">
        <w:t xml:space="preserve"> ve vlastnictví hlavního města Prahy.</w:t>
      </w:r>
    </w:p>
    <w:p w:rsidR="00CE61C2" w:rsidRPr="00A846E9" w:rsidRDefault="00CE61C2" w:rsidP="00641AD8">
      <w:pPr>
        <w:spacing w:after="240"/>
        <w:ind w:left="426" w:hanging="426"/>
        <w:jc w:val="both"/>
      </w:pPr>
      <w:r w:rsidRPr="00A846E9">
        <w:t>I.2.</w:t>
      </w:r>
      <w:r w:rsidR="00DB0483">
        <w:tab/>
      </w:r>
      <w:r w:rsidRPr="00A846E9">
        <w:t xml:space="preserve">Usnesením Rady městské části Praha 3 č. </w:t>
      </w:r>
      <w:r w:rsidR="00085060">
        <w:t>195</w:t>
      </w:r>
      <w:r w:rsidRPr="00A846E9">
        <w:t xml:space="preserve"> ze dne </w:t>
      </w:r>
      <w:r w:rsidR="00713827">
        <w:t>28.3.2018</w:t>
      </w:r>
      <w:r w:rsidRPr="00A846E9">
        <w:t xml:space="preserve"> byl schválen záměr prodeje </w:t>
      </w:r>
      <w:r w:rsidR="00713827">
        <w:t xml:space="preserve"> </w:t>
      </w:r>
      <w:r w:rsidR="00465F02">
        <w:t xml:space="preserve">výše uvedeného </w:t>
      </w:r>
      <w:r w:rsidRPr="00A846E9">
        <w:t>sp</w:t>
      </w:r>
      <w:r w:rsidR="00E1297D" w:rsidRPr="00A846E9">
        <w:t>oluvlastnick</w:t>
      </w:r>
      <w:r w:rsidR="00713827">
        <w:t>ého</w:t>
      </w:r>
      <w:r w:rsidR="00E1297D" w:rsidRPr="00A846E9">
        <w:t xml:space="preserve"> podíl</w:t>
      </w:r>
      <w:r w:rsidR="00713827">
        <w:t>u</w:t>
      </w:r>
      <w:r w:rsidR="00E1297D" w:rsidRPr="00A846E9">
        <w:t xml:space="preserve"> k pozemk</w:t>
      </w:r>
      <w:r w:rsidR="00525EBE" w:rsidRPr="00A846E9">
        <w:t>u</w:t>
      </w:r>
      <w:r w:rsidR="00E1297D" w:rsidRPr="00A846E9">
        <w:t xml:space="preserve"> </w:t>
      </w:r>
      <w:proofErr w:type="spellStart"/>
      <w:r w:rsidR="00E1297D" w:rsidRPr="00A846E9">
        <w:t>parc.č</w:t>
      </w:r>
      <w:proofErr w:type="spellEnd"/>
      <w:r w:rsidR="00E1297D" w:rsidRPr="00A846E9">
        <w:t xml:space="preserve">. </w:t>
      </w:r>
      <w:r w:rsidR="00525EBE" w:rsidRPr="00A846E9">
        <w:t>28</w:t>
      </w:r>
      <w:r w:rsidR="00A45CDA" w:rsidRPr="00A846E9">
        <w:t>32/2</w:t>
      </w:r>
      <w:r w:rsidR="00525EBE" w:rsidRPr="00A846E9">
        <w:t xml:space="preserve"> v </w:t>
      </w:r>
      <w:proofErr w:type="gramStart"/>
      <w:r w:rsidR="00525EBE" w:rsidRPr="00A846E9">
        <w:t>k.ú</w:t>
      </w:r>
      <w:r w:rsidRPr="00A846E9">
        <w:t>.</w:t>
      </w:r>
      <w:proofErr w:type="gramEnd"/>
      <w:r w:rsidRPr="00A846E9">
        <w:t xml:space="preserve"> Žižkov</w:t>
      </w:r>
      <w:r w:rsidR="000D0A33">
        <w:t>,</w:t>
      </w:r>
      <w:r w:rsidR="000251B2">
        <w:t xml:space="preserve"> který </w:t>
      </w:r>
      <w:r w:rsidRPr="00A846E9">
        <w:t xml:space="preserve">byl zveřejněn na úřední desce od </w:t>
      </w:r>
      <w:proofErr w:type="gramStart"/>
      <w:r w:rsidR="00713827">
        <w:t>29.3.2018</w:t>
      </w:r>
      <w:proofErr w:type="gramEnd"/>
      <w:r w:rsidRPr="00A846E9">
        <w:t xml:space="preserve"> do </w:t>
      </w:r>
      <w:r w:rsidR="00713827">
        <w:t>16.4.2018</w:t>
      </w:r>
      <w:r w:rsidRPr="00A846E9">
        <w:t>.</w:t>
      </w:r>
    </w:p>
    <w:p w:rsidR="00CE61C2" w:rsidRPr="00A846E9" w:rsidRDefault="00CE61C2" w:rsidP="00641AD8">
      <w:pPr>
        <w:spacing w:after="240"/>
        <w:ind w:left="426" w:hanging="426"/>
        <w:jc w:val="both"/>
      </w:pPr>
      <w:r w:rsidRPr="00A846E9">
        <w:t>I.3.</w:t>
      </w:r>
      <w:r w:rsidR="00DB0483">
        <w:tab/>
      </w:r>
      <w:r w:rsidRPr="00A846E9">
        <w:t xml:space="preserve">Usnesením Zastupitelstva městské části Praha 3 č. </w:t>
      </w:r>
      <w:r w:rsidR="00713827">
        <w:t>407</w:t>
      </w:r>
      <w:r w:rsidR="00A846E9">
        <w:t xml:space="preserve"> </w:t>
      </w:r>
      <w:r w:rsidRPr="00A846E9">
        <w:t xml:space="preserve">ze dne </w:t>
      </w:r>
      <w:r w:rsidR="00713827">
        <w:t>12.6.2018</w:t>
      </w:r>
      <w:r w:rsidRPr="00A846E9">
        <w:t xml:space="preserve"> byl schválen prodej </w:t>
      </w:r>
      <w:r w:rsidR="00A12D68">
        <w:t xml:space="preserve">výše uvedeného </w:t>
      </w:r>
      <w:r w:rsidRPr="00A846E9">
        <w:t>spoluvlastnick</w:t>
      </w:r>
      <w:r w:rsidR="00713827">
        <w:t xml:space="preserve">ého </w:t>
      </w:r>
      <w:r w:rsidRPr="00A846E9">
        <w:t>p</w:t>
      </w:r>
      <w:r w:rsidR="008F2822" w:rsidRPr="00A846E9">
        <w:t>odíl</w:t>
      </w:r>
      <w:r w:rsidR="00713827">
        <w:t>u</w:t>
      </w:r>
      <w:r w:rsidR="008F2822" w:rsidRPr="00A846E9">
        <w:t xml:space="preserve"> k</w:t>
      </w:r>
      <w:r w:rsidR="00A12D68">
        <w:t> </w:t>
      </w:r>
      <w:r w:rsidR="000D0A33">
        <w:t>p</w:t>
      </w:r>
      <w:r w:rsidR="008F2822" w:rsidRPr="00A846E9">
        <w:t>ozemk</w:t>
      </w:r>
      <w:r w:rsidR="00525EBE" w:rsidRPr="00A846E9">
        <w:t>u</w:t>
      </w:r>
      <w:r w:rsidR="00A12D68">
        <w:t xml:space="preserve"> </w:t>
      </w:r>
      <w:proofErr w:type="spellStart"/>
      <w:r w:rsidR="00A12D68">
        <w:t>parc.č</w:t>
      </w:r>
      <w:proofErr w:type="spellEnd"/>
      <w:r w:rsidR="00A12D68">
        <w:t>. 2832/2 v </w:t>
      </w:r>
      <w:proofErr w:type="gramStart"/>
      <w:r w:rsidR="00A12D68">
        <w:t>k.ú.</w:t>
      </w:r>
      <w:proofErr w:type="gramEnd"/>
      <w:r w:rsidR="00A12D68">
        <w:t xml:space="preserve"> Žižkov.</w:t>
      </w:r>
    </w:p>
    <w:p w:rsidR="00CE61C2" w:rsidRPr="00B955EA" w:rsidRDefault="00CE61C2" w:rsidP="00641AD8">
      <w:pPr>
        <w:spacing w:after="240"/>
        <w:ind w:left="426" w:hanging="426"/>
        <w:jc w:val="both"/>
      </w:pPr>
      <w:r w:rsidRPr="00A846E9">
        <w:t>I.4.</w:t>
      </w:r>
      <w:r w:rsidR="00DB0483">
        <w:tab/>
      </w:r>
      <w:r w:rsidRPr="00A846E9">
        <w:t>Kupující je vlastníkem</w:t>
      </w:r>
      <w:r w:rsidR="00095F97" w:rsidRPr="00A846E9">
        <w:t xml:space="preserve"> </w:t>
      </w:r>
      <w:r w:rsidR="006A73AE" w:rsidRPr="00A846E9">
        <w:t>jednotky</w:t>
      </w:r>
      <w:r w:rsidR="00DB72B8">
        <w:t xml:space="preserve"> </w:t>
      </w:r>
      <w:r w:rsidR="006A73AE" w:rsidRPr="00A846E9">
        <w:t>č</w:t>
      </w:r>
      <w:r w:rsidR="00DB72B8">
        <w:t>. 2620/</w:t>
      </w:r>
      <w:bookmarkStart w:id="0" w:name="_GoBack"/>
      <w:bookmarkEnd w:id="0"/>
      <w:r w:rsidR="00DB72B8">
        <w:t xml:space="preserve"> v</w:t>
      </w:r>
      <w:r w:rsidR="006A73AE" w:rsidRPr="00B955EA">
        <w:t xml:space="preserve"> budov</w:t>
      </w:r>
      <w:r w:rsidR="00CE1633" w:rsidRPr="00B955EA">
        <w:t>ě</w:t>
      </w:r>
      <w:r w:rsidR="000979DD" w:rsidRPr="00B955EA">
        <w:t xml:space="preserve"> </w:t>
      </w:r>
      <w:r w:rsidR="006A73AE" w:rsidRPr="00B955EA">
        <w:t>č</w:t>
      </w:r>
      <w:r w:rsidR="00DA7D4F">
        <w:t>.</w:t>
      </w:r>
      <w:r w:rsidR="006A73AE" w:rsidRPr="00B955EA">
        <w:t>p</w:t>
      </w:r>
      <w:r w:rsidR="00525EBE" w:rsidRPr="00B955EA">
        <w:t>. 2</w:t>
      </w:r>
      <w:r w:rsidR="00A45CDA" w:rsidRPr="00B955EA">
        <w:t>620</w:t>
      </w:r>
      <w:r w:rsidR="00DB72B8">
        <w:t xml:space="preserve"> v </w:t>
      </w:r>
      <w:r w:rsidR="000979DD" w:rsidRPr="00B955EA">
        <w:t>k.ú. Žižkov</w:t>
      </w:r>
      <w:r w:rsidR="00DB72B8">
        <w:t xml:space="preserve">                                   </w:t>
      </w:r>
      <w:r w:rsidR="006A73AE" w:rsidRPr="00B955EA">
        <w:t>a spoluvl</w:t>
      </w:r>
      <w:r w:rsidRPr="00B955EA">
        <w:t>astníkem pod</w:t>
      </w:r>
      <w:r w:rsidR="00105B11" w:rsidRPr="00B955EA">
        <w:t>ílu na společných částech budov</w:t>
      </w:r>
      <w:r w:rsidR="002C4CDF" w:rsidRPr="00B955EA">
        <w:t>y</w:t>
      </w:r>
      <w:r w:rsidRPr="00B955EA">
        <w:t xml:space="preserve"> </w:t>
      </w:r>
      <w:proofErr w:type="gramStart"/>
      <w:r w:rsidR="006A73AE" w:rsidRPr="00B955EA">
        <w:t>č</w:t>
      </w:r>
      <w:r w:rsidR="00DA7D4F">
        <w:t>.</w:t>
      </w:r>
      <w:r w:rsidR="006A73AE" w:rsidRPr="00B955EA">
        <w:t>p</w:t>
      </w:r>
      <w:r w:rsidR="00525EBE" w:rsidRPr="00B955EA">
        <w:t>.</w:t>
      </w:r>
      <w:proofErr w:type="gramEnd"/>
      <w:r w:rsidR="00525EBE" w:rsidRPr="00B955EA">
        <w:t xml:space="preserve"> 26</w:t>
      </w:r>
      <w:r w:rsidR="00A45CDA" w:rsidRPr="00B955EA">
        <w:t>20</w:t>
      </w:r>
      <w:r w:rsidR="00DB72B8">
        <w:t xml:space="preserve"> v</w:t>
      </w:r>
      <w:r w:rsidR="00CE1633" w:rsidRPr="00B955EA">
        <w:t xml:space="preserve">  </w:t>
      </w:r>
      <w:r w:rsidRPr="00B955EA">
        <w:t xml:space="preserve">k.ú. Žižkov v rozsahu </w:t>
      </w:r>
      <w:r w:rsidRPr="00B955EA">
        <w:rPr>
          <w:b/>
        </w:rPr>
        <w:t>id</w:t>
      </w:r>
      <w:r w:rsidR="004A519E" w:rsidRPr="00B955EA">
        <w:rPr>
          <w:b/>
        </w:rPr>
        <w:t xml:space="preserve"> </w:t>
      </w:r>
      <w:r w:rsidR="00DB72B8">
        <w:rPr>
          <w:b/>
        </w:rPr>
        <w:t>580/25580</w:t>
      </w:r>
      <w:r w:rsidRPr="00B955EA">
        <w:t>.</w:t>
      </w:r>
    </w:p>
    <w:p w:rsidR="00CE61C2" w:rsidRPr="00B955EA" w:rsidRDefault="00CE61C2" w:rsidP="00DA7D4F">
      <w:pPr>
        <w:pStyle w:val="Nadpis7"/>
        <w:spacing w:after="240"/>
        <w:jc w:val="center"/>
      </w:pPr>
      <w:r w:rsidRPr="00B955EA">
        <w:t>II. Vymezení předmětu koupě</w:t>
      </w:r>
    </w:p>
    <w:p w:rsidR="00CE61C2" w:rsidRDefault="00CE61C2" w:rsidP="00641AD8">
      <w:pPr>
        <w:pStyle w:val="Zkladntextodsazen3"/>
        <w:spacing w:after="240"/>
        <w:ind w:left="426" w:hanging="426"/>
      </w:pPr>
      <w:r w:rsidRPr="00B955EA">
        <w:rPr>
          <w:szCs w:val="24"/>
        </w:rPr>
        <w:t>II.1.</w:t>
      </w:r>
      <w:r w:rsidR="00DB0483">
        <w:rPr>
          <w:szCs w:val="24"/>
        </w:rPr>
        <w:tab/>
      </w:r>
      <w:r w:rsidRPr="00B955EA">
        <w:rPr>
          <w:szCs w:val="24"/>
        </w:rPr>
        <w:t>Předmětem této smlouvy je prodej spoluvlastnického podílu v</w:t>
      </w:r>
      <w:r w:rsidR="00DB72B8">
        <w:rPr>
          <w:szCs w:val="24"/>
        </w:rPr>
        <w:t> </w:t>
      </w:r>
      <w:r w:rsidRPr="00B955EA">
        <w:rPr>
          <w:szCs w:val="24"/>
        </w:rPr>
        <w:t>rozsahu</w:t>
      </w:r>
      <w:r w:rsidR="00DB72B8">
        <w:rPr>
          <w:szCs w:val="24"/>
        </w:rPr>
        <w:t xml:space="preserve"> </w:t>
      </w:r>
      <w:r w:rsidRPr="00B955EA">
        <w:rPr>
          <w:b/>
          <w:szCs w:val="24"/>
        </w:rPr>
        <w:t>id</w:t>
      </w:r>
      <w:r w:rsidR="00AA1708" w:rsidRPr="00B955EA">
        <w:rPr>
          <w:b/>
          <w:szCs w:val="24"/>
        </w:rPr>
        <w:t xml:space="preserve"> </w:t>
      </w:r>
      <w:r w:rsidR="00DB72B8">
        <w:rPr>
          <w:b/>
        </w:rPr>
        <w:t xml:space="preserve">580/25580 </w:t>
      </w:r>
      <w:r w:rsidR="00A05D79" w:rsidRPr="00B955EA">
        <w:t>k zastavěn</w:t>
      </w:r>
      <w:r w:rsidR="006A73AE" w:rsidRPr="00B955EA">
        <w:t>ému</w:t>
      </w:r>
      <w:r w:rsidR="00A05D79" w:rsidRPr="00B955EA">
        <w:t xml:space="preserve"> pozemk</w:t>
      </w:r>
      <w:r w:rsidR="006A73AE" w:rsidRPr="00B955EA">
        <w:t>u</w:t>
      </w:r>
      <w:r w:rsidRPr="00B955EA">
        <w:t xml:space="preserve"> </w:t>
      </w:r>
      <w:proofErr w:type="spellStart"/>
      <w:r w:rsidRPr="00B955EA">
        <w:t>parc.č</w:t>
      </w:r>
      <w:proofErr w:type="spellEnd"/>
      <w:r w:rsidRPr="00B955EA">
        <w:t xml:space="preserve">. </w:t>
      </w:r>
      <w:r w:rsidR="00525EBE" w:rsidRPr="00B955EA">
        <w:t>28</w:t>
      </w:r>
      <w:r w:rsidR="00A45CDA" w:rsidRPr="00B955EA">
        <w:t>32/2</w:t>
      </w:r>
      <w:r w:rsidR="00525EBE" w:rsidRPr="00B955EA">
        <w:t xml:space="preserve"> </w:t>
      </w:r>
      <w:r w:rsidR="00A05D79" w:rsidRPr="00B955EA">
        <w:t>o výměře</w:t>
      </w:r>
      <w:r w:rsidR="00525EBE" w:rsidRPr="00B955EA">
        <w:t xml:space="preserve"> </w:t>
      </w:r>
      <w:r w:rsidR="00A45CDA" w:rsidRPr="00B955EA">
        <w:t>404</w:t>
      </w:r>
      <w:r w:rsidR="00525EBE" w:rsidRPr="00B955EA">
        <w:t xml:space="preserve"> </w:t>
      </w:r>
      <w:r w:rsidRPr="00B955EA">
        <w:t>m</w:t>
      </w:r>
      <w:r w:rsidRPr="00B955EA">
        <w:rPr>
          <w:vertAlign w:val="superscript"/>
        </w:rPr>
        <w:t>2</w:t>
      </w:r>
      <w:r w:rsidR="00496E19" w:rsidRPr="00B955EA">
        <w:t xml:space="preserve">, </w:t>
      </w:r>
      <w:r w:rsidR="006A73AE" w:rsidRPr="00B955EA">
        <w:t>druh pozemku</w:t>
      </w:r>
      <w:r w:rsidRPr="00B955EA">
        <w:t xml:space="preserve"> zastavěná</w:t>
      </w:r>
      <w:r w:rsidRPr="00A846E9">
        <w:t xml:space="preserve"> </w:t>
      </w:r>
      <w:r w:rsidR="006A73AE" w:rsidRPr="00A846E9">
        <w:t xml:space="preserve">        </w:t>
      </w:r>
      <w:r w:rsidR="00525EBE" w:rsidRPr="00A846E9">
        <w:t xml:space="preserve">  </w:t>
      </w:r>
      <w:r w:rsidRPr="00A846E9">
        <w:t>plocha a nádvoří, v </w:t>
      </w:r>
      <w:proofErr w:type="gramStart"/>
      <w:r w:rsidRPr="00A846E9">
        <w:t>k.ú.</w:t>
      </w:r>
      <w:proofErr w:type="gramEnd"/>
      <w:r w:rsidRPr="00A846E9">
        <w:t xml:space="preserve"> Žižkov, v rozsahu spoluvlastnického podílu na </w:t>
      </w:r>
      <w:r w:rsidR="008F2822" w:rsidRPr="00A846E9">
        <w:t xml:space="preserve">společných </w:t>
      </w:r>
      <w:r w:rsidR="006A73AE" w:rsidRPr="00A846E9">
        <w:t xml:space="preserve">        </w:t>
      </w:r>
      <w:r w:rsidR="008F2822" w:rsidRPr="00A846E9">
        <w:t>částech budovy</w:t>
      </w:r>
      <w:r w:rsidRPr="00A846E9">
        <w:t xml:space="preserve"> </w:t>
      </w:r>
      <w:proofErr w:type="gramStart"/>
      <w:r w:rsidR="006A73AE" w:rsidRPr="00A846E9">
        <w:t>č</w:t>
      </w:r>
      <w:r w:rsidR="00DA7D4F">
        <w:t>.</w:t>
      </w:r>
      <w:r w:rsidR="006A73AE" w:rsidRPr="00A846E9">
        <w:t>p</w:t>
      </w:r>
      <w:r w:rsidR="00A45CDA" w:rsidRPr="00A846E9">
        <w:t>.</w:t>
      </w:r>
      <w:proofErr w:type="gramEnd"/>
      <w:r w:rsidR="00A45CDA" w:rsidRPr="00A846E9">
        <w:t xml:space="preserve"> 2620</w:t>
      </w:r>
      <w:r w:rsidR="00525EBE" w:rsidRPr="00A846E9">
        <w:t>, k.ú. Žižkov</w:t>
      </w:r>
      <w:r w:rsidRPr="00A846E9">
        <w:t xml:space="preserve">, který byl vymezen prohlášením vlastníka ve </w:t>
      </w:r>
      <w:r w:rsidR="00525EBE" w:rsidRPr="00A846E9">
        <w:t xml:space="preserve">    </w:t>
      </w:r>
      <w:r w:rsidRPr="00A846E9">
        <w:t>smyslu zákona č. 72/1994 Sb., zákon o vlastnictví bytů, v</w:t>
      </w:r>
      <w:r w:rsidR="00254929" w:rsidRPr="00A846E9">
        <w:t xml:space="preserve"> tehdy </w:t>
      </w:r>
      <w:r w:rsidRPr="00A846E9">
        <w:t>platném znění, který je ve vlastnictví kupují</w:t>
      </w:r>
      <w:r w:rsidR="00D611A4" w:rsidRPr="00A846E9">
        <w:t>cího (dále jen „Podíl na pozem</w:t>
      </w:r>
      <w:r w:rsidR="00525EBE" w:rsidRPr="00A846E9">
        <w:t>ku</w:t>
      </w:r>
      <w:r w:rsidRPr="00A846E9">
        <w:t>“) a náleží k výše uvedené</w:t>
      </w:r>
      <w:r w:rsidR="006A73AE" w:rsidRPr="00A846E9">
        <w:t xml:space="preserve"> </w:t>
      </w:r>
      <w:r w:rsidRPr="00A846E9">
        <w:t>jednotce</w:t>
      </w:r>
      <w:r w:rsidR="00A8392D">
        <w:t>.</w:t>
      </w:r>
    </w:p>
    <w:p w:rsidR="0052166D" w:rsidRPr="00A846E9" w:rsidRDefault="0052166D" w:rsidP="00641AD8">
      <w:pPr>
        <w:pStyle w:val="Zkladntextodsazen3"/>
        <w:spacing w:after="240"/>
        <w:ind w:left="426" w:hanging="426"/>
      </w:pPr>
    </w:p>
    <w:p w:rsidR="00166958" w:rsidRDefault="0052166D" w:rsidP="0052166D">
      <w:pPr>
        <w:pStyle w:val="Nadpis1"/>
        <w:ind w:left="567" w:hanging="567"/>
        <w:jc w:val="both"/>
      </w:pPr>
      <w:r>
        <w:lastRenderedPageBreak/>
        <w:t xml:space="preserve"> </w:t>
      </w:r>
      <w:proofErr w:type="gramStart"/>
      <w:r w:rsidR="00DB0483">
        <w:t>II.2.</w:t>
      </w:r>
      <w:proofErr w:type="gramEnd"/>
      <w:r>
        <w:t xml:space="preserve"> </w:t>
      </w:r>
      <w:r w:rsidR="00CE61C2" w:rsidRPr="00A846E9">
        <w:t>Výše spoluv</w:t>
      </w:r>
      <w:r w:rsidR="00A05D79" w:rsidRPr="00A846E9">
        <w:t>lastnického podílu k zastavěn</w:t>
      </w:r>
      <w:r w:rsidR="00CE1633" w:rsidRPr="00A846E9">
        <w:t>ému</w:t>
      </w:r>
      <w:r w:rsidR="00A05D79" w:rsidRPr="00A846E9">
        <w:t xml:space="preserve"> pozemk</w:t>
      </w:r>
      <w:r w:rsidR="00CE1633" w:rsidRPr="00A846E9">
        <w:t>u</w:t>
      </w:r>
      <w:r w:rsidR="00CE61C2" w:rsidRPr="00A846E9">
        <w:t xml:space="preserve"> </w:t>
      </w:r>
      <w:proofErr w:type="spellStart"/>
      <w:r w:rsidR="00CE61C2" w:rsidRPr="00A846E9">
        <w:t>parc.č</w:t>
      </w:r>
      <w:proofErr w:type="spellEnd"/>
      <w:r w:rsidR="00CE61C2" w:rsidRPr="00AB2C1F">
        <w:t xml:space="preserve">. </w:t>
      </w:r>
      <w:r w:rsidR="00525EBE" w:rsidRPr="00AB2C1F">
        <w:t>28</w:t>
      </w:r>
      <w:r w:rsidR="00A45CDA" w:rsidRPr="00AB2C1F">
        <w:t>32/2</w:t>
      </w:r>
      <w:r w:rsidR="006A73AE" w:rsidRPr="00AB2C1F">
        <w:t xml:space="preserve"> </w:t>
      </w:r>
      <w:r w:rsidR="00CE61C2" w:rsidRPr="00A846E9">
        <w:t>v </w:t>
      </w:r>
      <w:proofErr w:type="gramStart"/>
      <w:r w:rsidR="00CE61C2" w:rsidRPr="00A846E9">
        <w:t>k.ú.</w:t>
      </w:r>
      <w:proofErr w:type="gramEnd"/>
      <w:r w:rsidR="00CE61C2" w:rsidRPr="00A846E9">
        <w:t xml:space="preserve"> Žižkov </w:t>
      </w:r>
      <w:r w:rsidR="00CE1633" w:rsidRPr="00A846E9">
        <w:t>j</w:t>
      </w:r>
      <w:r w:rsidR="00CE61C2" w:rsidRPr="00A846E9">
        <w:t>e</w:t>
      </w:r>
      <w:r>
        <w:t xml:space="preserve">       </w:t>
      </w:r>
      <w:r w:rsidR="00CE61C2" w:rsidRPr="00A846E9">
        <w:t>dána poměrem podlahové plochy jednotky k celko</w:t>
      </w:r>
      <w:r w:rsidR="00A05D79" w:rsidRPr="00A846E9">
        <w:t>vé ploše všech</w:t>
      </w:r>
      <w:r w:rsidR="00CE1633" w:rsidRPr="00A846E9">
        <w:t xml:space="preserve"> </w:t>
      </w:r>
      <w:r w:rsidR="00A05D79" w:rsidRPr="00A846E9">
        <w:t>jednotek</w:t>
      </w:r>
      <w:r w:rsidR="00E95922" w:rsidRPr="00A846E9">
        <w:t xml:space="preserve"> </w:t>
      </w:r>
      <w:r w:rsidR="00A05D79" w:rsidRPr="00A846E9">
        <w:t>v</w:t>
      </w:r>
      <w:r w:rsidR="00E95922" w:rsidRPr="00A846E9">
        <w:t> </w:t>
      </w:r>
      <w:r w:rsidR="00A05D79" w:rsidRPr="00A846E9">
        <w:t>budov</w:t>
      </w:r>
      <w:r w:rsidR="00CE1633" w:rsidRPr="00A846E9">
        <w:t>ě</w:t>
      </w:r>
      <w:r w:rsidR="00E95922" w:rsidRPr="00A846E9">
        <w:t xml:space="preserve"> </w:t>
      </w:r>
      <w:r>
        <w:t xml:space="preserve">         </w:t>
      </w:r>
      <w:r w:rsidR="00CE1633" w:rsidRPr="00A846E9">
        <w:t>č</w:t>
      </w:r>
      <w:r w:rsidR="00DA7D4F">
        <w:t>.</w:t>
      </w:r>
      <w:r w:rsidR="00CE1633" w:rsidRPr="00A846E9">
        <w:t>p</w:t>
      </w:r>
      <w:r w:rsidR="00525EBE" w:rsidRPr="00A846E9">
        <w:t>. 262</w:t>
      </w:r>
      <w:r w:rsidR="00A45CDA" w:rsidRPr="00A846E9">
        <w:t>0</w:t>
      </w:r>
      <w:r w:rsidR="00525EBE" w:rsidRPr="00A846E9">
        <w:t xml:space="preserve">, </w:t>
      </w:r>
      <w:proofErr w:type="gramStart"/>
      <w:r w:rsidR="00525EBE" w:rsidRPr="00A846E9">
        <w:t>k.ú.</w:t>
      </w:r>
      <w:proofErr w:type="gramEnd"/>
      <w:r w:rsidR="00525EBE" w:rsidRPr="00A846E9">
        <w:t xml:space="preserve"> Žižkov</w:t>
      </w:r>
      <w:r w:rsidR="00CE1633" w:rsidRPr="00A846E9">
        <w:t xml:space="preserve"> </w:t>
      </w:r>
      <w:r w:rsidR="00CE61C2" w:rsidRPr="00A846E9">
        <w:t>a spoluvlastnického podílu ke s</w:t>
      </w:r>
      <w:r w:rsidR="00EC3312" w:rsidRPr="00A846E9">
        <w:t>polečným částem budov</w:t>
      </w:r>
      <w:r w:rsidR="00CE1633" w:rsidRPr="00A846E9">
        <w:t>y</w:t>
      </w:r>
      <w:r w:rsidR="003F378C">
        <w:t xml:space="preserve"> </w:t>
      </w:r>
      <w:r w:rsidR="00CE1633" w:rsidRPr="00A846E9">
        <w:t>č</w:t>
      </w:r>
      <w:r w:rsidR="00DA7D4F">
        <w:t>.</w:t>
      </w:r>
      <w:r w:rsidR="00CE1633" w:rsidRPr="00A846E9">
        <w:t>p</w:t>
      </w:r>
      <w:r w:rsidR="00E95922" w:rsidRPr="00A846E9">
        <w:t xml:space="preserve">. </w:t>
      </w:r>
      <w:r>
        <w:t xml:space="preserve">             </w:t>
      </w:r>
      <w:r w:rsidR="00E95922" w:rsidRPr="00A846E9">
        <w:t>262</w:t>
      </w:r>
      <w:r w:rsidR="00A45CDA" w:rsidRPr="00A846E9">
        <w:t>0</w:t>
      </w:r>
      <w:r w:rsidR="00E95922" w:rsidRPr="00A846E9">
        <w:t xml:space="preserve">, </w:t>
      </w:r>
      <w:proofErr w:type="gramStart"/>
      <w:r w:rsidR="00E95922" w:rsidRPr="00A846E9">
        <w:t>k.ú.</w:t>
      </w:r>
      <w:proofErr w:type="gramEnd"/>
      <w:r w:rsidR="00E95922" w:rsidRPr="00A846E9">
        <w:t xml:space="preserve"> Žižkov, </w:t>
      </w:r>
      <w:r w:rsidR="00CE1633" w:rsidRPr="00A846E9">
        <w:t xml:space="preserve"> </w:t>
      </w:r>
      <w:r w:rsidR="00CE61C2" w:rsidRPr="00A846E9">
        <w:t>který je odvozený od vlastnictví jednotky.</w:t>
      </w:r>
    </w:p>
    <w:p w:rsidR="0052166D" w:rsidRPr="00A846E9" w:rsidRDefault="0052166D" w:rsidP="0052166D">
      <w:pPr>
        <w:pStyle w:val="Zkladntextodsazen3"/>
        <w:ind w:left="426" w:hanging="426"/>
        <w:rPr>
          <w:b/>
        </w:rPr>
      </w:pPr>
    </w:p>
    <w:p w:rsidR="00CE61C2" w:rsidRPr="00A846E9" w:rsidRDefault="00166958" w:rsidP="00DA7D4F">
      <w:pPr>
        <w:pStyle w:val="Nadpis7"/>
        <w:spacing w:after="240"/>
      </w:pPr>
      <w:r w:rsidRPr="00A846E9">
        <w:rPr>
          <w:b w:val="0"/>
        </w:rPr>
        <w:t xml:space="preserve">                                                   </w:t>
      </w:r>
      <w:r w:rsidR="00CE61C2" w:rsidRPr="00A846E9">
        <w:t>III. Základní ujednání</w:t>
      </w:r>
    </w:p>
    <w:p w:rsidR="00CE61C2" w:rsidRPr="00B955EA" w:rsidRDefault="00CE61C2" w:rsidP="00641AD8">
      <w:pPr>
        <w:pStyle w:val="Nadpis1"/>
        <w:spacing w:after="240"/>
        <w:ind w:left="567" w:hanging="567"/>
        <w:jc w:val="both"/>
      </w:pPr>
      <w:r w:rsidRPr="00A846E9">
        <w:t>III.1.</w:t>
      </w:r>
      <w:r w:rsidR="00AB2C1F">
        <w:tab/>
      </w:r>
      <w:r w:rsidRPr="00A846E9">
        <w:t xml:space="preserve">Prodávající převádí kupujícímu za úhradu dle článku IV. této smlouvy spoluvlastnický podíl </w:t>
      </w:r>
      <w:r w:rsidRPr="00A846E9">
        <w:rPr>
          <w:b/>
        </w:rPr>
        <w:t>id</w:t>
      </w:r>
      <w:r w:rsidR="00AA1708" w:rsidRPr="00A846E9">
        <w:rPr>
          <w:b/>
        </w:rPr>
        <w:t xml:space="preserve"> </w:t>
      </w:r>
      <w:r w:rsidR="00DB72B8">
        <w:rPr>
          <w:b/>
        </w:rPr>
        <w:t>580/25580</w:t>
      </w:r>
      <w:r w:rsidRPr="00B955EA">
        <w:t>, specifikovaný v článku II.</w:t>
      </w:r>
      <w:r w:rsidR="00EC70D6" w:rsidRPr="00B955EA">
        <w:t>,</w:t>
      </w:r>
      <w:r w:rsidR="003470AC" w:rsidRPr="00B955EA">
        <w:t xml:space="preserve"> odst. </w:t>
      </w:r>
      <w:proofErr w:type="gramStart"/>
      <w:r w:rsidR="003470AC" w:rsidRPr="00B955EA">
        <w:t>II.</w:t>
      </w:r>
      <w:r w:rsidRPr="00B955EA">
        <w:t>1.</w:t>
      </w:r>
      <w:r w:rsidR="00EC70D6" w:rsidRPr="00B955EA">
        <w:t xml:space="preserve"> </w:t>
      </w:r>
      <w:r w:rsidRPr="00B955EA">
        <w:t>této</w:t>
      </w:r>
      <w:proofErr w:type="gramEnd"/>
      <w:r w:rsidRPr="00B955EA">
        <w:t xml:space="preserve"> smlouvy, kupující prohlašuje, že současný st</w:t>
      </w:r>
      <w:r w:rsidR="00CE1633" w:rsidRPr="00B955EA">
        <w:t>av převáděného Podílu na pozemku</w:t>
      </w:r>
      <w:r w:rsidRPr="00B955EA">
        <w:t xml:space="preserve"> je </w:t>
      </w:r>
      <w:r w:rsidR="008E76F9" w:rsidRPr="00B955EA">
        <w:t>mu dobře znám a Podíl na pozem</w:t>
      </w:r>
      <w:r w:rsidR="00CE1633" w:rsidRPr="00B955EA">
        <w:t>ku</w:t>
      </w:r>
      <w:r w:rsidRPr="00B955EA">
        <w:t xml:space="preserve"> kupující kupuje do</w:t>
      </w:r>
      <w:r w:rsidR="00E95922" w:rsidRPr="00B955EA">
        <w:t xml:space="preserve"> </w:t>
      </w:r>
      <w:r w:rsidR="00CE1633" w:rsidRPr="00B955EA">
        <w:t>výlučného vlastnictví</w:t>
      </w:r>
      <w:r w:rsidR="00AE005D">
        <w:t>,</w:t>
      </w:r>
      <w:r w:rsidR="008C7455">
        <w:t xml:space="preserve"> jak stojí a leží.</w:t>
      </w:r>
    </w:p>
    <w:p w:rsidR="00CE61C2" w:rsidRPr="00B955EA" w:rsidRDefault="00CE61C2" w:rsidP="00CE61C2">
      <w:pPr>
        <w:pStyle w:val="Nadpis1"/>
        <w:ind w:left="567" w:hanging="567"/>
        <w:jc w:val="both"/>
      </w:pPr>
      <w:proofErr w:type="gramStart"/>
      <w:r w:rsidRPr="00B955EA">
        <w:t>III.2.</w:t>
      </w:r>
      <w:r w:rsidR="00DB0483">
        <w:tab/>
      </w:r>
      <w:r w:rsidRPr="00B955EA">
        <w:t>Prodávající</w:t>
      </w:r>
      <w:proofErr w:type="gramEnd"/>
      <w:r w:rsidRPr="00B955EA">
        <w:t xml:space="preserve"> prohlašuje, že na </w:t>
      </w:r>
      <w:r w:rsidR="008E76F9" w:rsidRPr="00B955EA">
        <w:t>Podílu na pozem</w:t>
      </w:r>
      <w:r w:rsidR="00CE1633" w:rsidRPr="00B955EA">
        <w:t>ku</w:t>
      </w:r>
      <w:r w:rsidRPr="00B955EA">
        <w:t xml:space="preserve"> neváznou žádné dluhy, smluvní vztahy ani jiné povinnosti a kupující žádné dluhy ani smluvní vztahy nepřejímá.</w:t>
      </w:r>
    </w:p>
    <w:p w:rsidR="00CE61C2" w:rsidRPr="00B955EA" w:rsidRDefault="00CE61C2" w:rsidP="00CE61C2"/>
    <w:p w:rsidR="00CE61C2" w:rsidRPr="00B955EA" w:rsidRDefault="00CE61C2" w:rsidP="003F378C">
      <w:pPr>
        <w:pStyle w:val="Nadpis7"/>
        <w:spacing w:after="240"/>
        <w:ind w:left="-720"/>
        <w:jc w:val="center"/>
      </w:pPr>
      <w:r w:rsidRPr="00B955EA">
        <w:t xml:space="preserve">IV. Kupní cena </w:t>
      </w:r>
      <w:r w:rsidRPr="00B955EA">
        <w:tab/>
      </w:r>
    </w:p>
    <w:p w:rsidR="008C7455" w:rsidRDefault="00902E46" w:rsidP="008C7455">
      <w:pPr>
        <w:pStyle w:val="Nadpis1"/>
        <w:spacing w:after="240"/>
        <w:ind w:left="567" w:hanging="567"/>
        <w:jc w:val="both"/>
      </w:pPr>
      <w:r w:rsidRPr="00B955EA">
        <w:t>IV.</w:t>
      </w:r>
      <w:r w:rsidR="00CE61C2" w:rsidRPr="00B955EA">
        <w:t>1.</w:t>
      </w:r>
      <w:r w:rsidR="00DB0483">
        <w:tab/>
      </w:r>
      <w:r w:rsidR="00CE61C2" w:rsidRPr="00B955EA">
        <w:t>Prodávající pře</w:t>
      </w:r>
      <w:r w:rsidR="008E76F9" w:rsidRPr="00B955EA">
        <w:t>vádí kupujícímu Podíl na pozem</w:t>
      </w:r>
      <w:r w:rsidR="00CE1633" w:rsidRPr="00B955EA">
        <w:t>ku</w:t>
      </w:r>
      <w:r w:rsidR="00EC70D6" w:rsidRPr="00B955EA">
        <w:t xml:space="preserve"> </w:t>
      </w:r>
      <w:r w:rsidR="00CE61C2" w:rsidRPr="00B955EA">
        <w:t>a kupující se zavazuje zaplatit prodávajícímu kupní cenu, uvedenou v článku IV.</w:t>
      </w:r>
      <w:r w:rsidR="00EC70D6" w:rsidRPr="00B955EA">
        <w:t>,</w:t>
      </w:r>
      <w:r w:rsidR="00CE61C2" w:rsidRPr="00B955EA">
        <w:t xml:space="preserve"> odst. </w:t>
      </w:r>
      <w:proofErr w:type="gramStart"/>
      <w:r w:rsidR="003470AC" w:rsidRPr="00B955EA">
        <w:t>IV.</w:t>
      </w:r>
      <w:r w:rsidR="00CE61C2" w:rsidRPr="00B955EA">
        <w:t>2.</w:t>
      </w:r>
      <w:proofErr w:type="gramEnd"/>
      <w:r w:rsidR="00CE61C2" w:rsidRPr="00B955EA">
        <w:t xml:space="preserve"> </w:t>
      </w:r>
    </w:p>
    <w:p w:rsidR="008C7455" w:rsidRPr="008B3196" w:rsidRDefault="00902E46" w:rsidP="005B32BB">
      <w:pPr>
        <w:spacing w:after="240"/>
        <w:ind w:left="567" w:hanging="567"/>
        <w:jc w:val="both"/>
        <w:rPr>
          <w:szCs w:val="20"/>
        </w:rPr>
      </w:pPr>
      <w:r w:rsidRPr="00B955EA">
        <w:t>IV.</w:t>
      </w:r>
      <w:r w:rsidR="00CE61C2" w:rsidRPr="00B955EA">
        <w:t>2.</w:t>
      </w:r>
      <w:r w:rsidR="00DB0483">
        <w:tab/>
      </w:r>
      <w:r w:rsidR="008C7455" w:rsidRPr="008B3196">
        <w:rPr>
          <w:szCs w:val="20"/>
        </w:rPr>
        <w:t xml:space="preserve">Kupní cena </w:t>
      </w:r>
      <w:r w:rsidR="008C7455">
        <w:rPr>
          <w:szCs w:val="20"/>
        </w:rPr>
        <w:t xml:space="preserve">Podílu na pozemku </w:t>
      </w:r>
      <w:r w:rsidR="008C7455">
        <w:t>byla</w:t>
      </w:r>
      <w:r w:rsidR="008C7455" w:rsidRPr="008B3196">
        <w:rPr>
          <w:szCs w:val="20"/>
        </w:rPr>
        <w:t xml:space="preserve"> stanovena na základě znaleckého posudku č</w:t>
      </w:r>
      <w:r w:rsidR="008C7455">
        <w:rPr>
          <w:szCs w:val="20"/>
        </w:rPr>
        <w:t>. 5</w:t>
      </w:r>
      <w:r w:rsidR="008C7455">
        <w:t>36-02/2018</w:t>
      </w:r>
      <w:r w:rsidR="008C7455" w:rsidRPr="008B3196">
        <w:rPr>
          <w:szCs w:val="20"/>
        </w:rPr>
        <w:t xml:space="preserve"> ze dne</w:t>
      </w:r>
      <w:r w:rsidR="008C7455">
        <w:rPr>
          <w:szCs w:val="20"/>
        </w:rPr>
        <w:t xml:space="preserve"> </w:t>
      </w:r>
      <w:proofErr w:type="gramStart"/>
      <w:r w:rsidR="008C7455">
        <w:t>16.1.2018</w:t>
      </w:r>
      <w:proofErr w:type="gramEnd"/>
      <w:r w:rsidR="008C7455">
        <w:rPr>
          <w:szCs w:val="20"/>
        </w:rPr>
        <w:t xml:space="preserve">, </w:t>
      </w:r>
      <w:r w:rsidR="008C7455" w:rsidRPr="008B3196">
        <w:rPr>
          <w:szCs w:val="20"/>
        </w:rPr>
        <w:t xml:space="preserve">vyhotoveného </w:t>
      </w:r>
      <w:r w:rsidR="008C7455">
        <w:rPr>
          <w:szCs w:val="20"/>
        </w:rPr>
        <w:t xml:space="preserve">znaleckým ústavem APELEN </w:t>
      </w:r>
      <w:proofErr w:type="spellStart"/>
      <w:r w:rsidR="008C7455">
        <w:rPr>
          <w:szCs w:val="20"/>
        </w:rPr>
        <w:t>Valuation</w:t>
      </w:r>
      <w:proofErr w:type="spellEnd"/>
      <w:r w:rsidR="008C7455">
        <w:rPr>
          <w:szCs w:val="20"/>
        </w:rPr>
        <w:t xml:space="preserve"> a.s., v</w:t>
      </w:r>
      <w:r w:rsidR="005B32BB">
        <w:rPr>
          <w:szCs w:val="20"/>
        </w:rPr>
        <w:t>e výši</w:t>
      </w:r>
      <w:r w:rsidR="008C7455">
        <w:t xml:space="preserve"> 27 897 </w:t>
      </w:r>
      <w:r w:rsidR="008C7455" w:rsidRPr="00B955EA">
        <w:t>Kč</w:t>
      </w:r>
      <w:r w:rsidR="008C7455">
        <w:t xml:space="preserve"> </w:t>
      </w:r>
      <w:r w:rsidR="008C7455" w:rsidRPr="00B955EA">
        <w:t>(slovy</w:t>
      </w:r>
      <w:r w:rsidR="008C7455">
        <w:t xml:space="preserve"> dvacet sedm tisíc osm set devadesát sedm korun českých</w:t>
      </w:r>
      <w:r w:rsidR="008C7455" w:rsidRPr="00B955EA">
        <w:t>)</w:t>
      </w:r>
      <w:r w:rsidR="008C7455">
        <w:t xml:space="preserve">. </w:t>
      </w:r>
      <w:r w:rsidR="008C7455" w:rsidRPr="008B3196">
        <w:rPr>
          <w:szCs w:val="20"/>
        </w:rPr>
        <w:t xml:space="preserve"> </w:t>
      </w:r>
    </w:p>
    <w:p w:rsidR="00CE61C2" w:rsidRPr="00B955EA" w:rsidRDefault="00CE61C2" w:rsidP="003F378C">
      <w:pPr>
        <w:pStyle w:val="Nadpis7"/>
        <w:spacing w:after="240"/>
        <w:ind w:left="-720"/>
        <w:jc w:val="center"/>
      </w:pPr>
      <w:r w:rsidRPr="00B955EA">
        <w:t>V. Splatnost kupní ceny</w:t>
      </w:r>
    </w:p>
    <w:p w:rsidR="00CE61C2" w:rsidRPr="00B955EA" w:rsidRDefault="00CE61C2" w:rsidP="00CE61C2">
      <w:pPr>
        <w:pStyle w:val="Zkladntextodsazen"/>
        <w:ind w:left="0"/>
      </w:pPr>
      <w:r w:rsidRPr="00B955EA">
        <w:tab/>
        <w:t xml:space="preserve">Kupující je povinen zaplatit prodávajícímu kupní cenu do 30 dnů ode dne uzavření této smlouvy, a to bankovním převodem na účet převodce č.: 29022-2000781379/0800  </w:t>
      </w:r>
    </w:p>
    <w:p w:rsidR="00CE61C2" w:rsidRPr="00A846E9" w:rsidRDefault="00CE61C2" w:rsidP="0052166D">
      <w:pPr>
        <w:pStyle w:val="Zkladntextodsazen"/>
        <w:ind w:left="0" w:firstLine="0"/>
      </w:pPr>
      <w:r w:rsidRPr="00B955EA">
        <w:t xml:space="preserve">VS: </w:t>
      </w:r>
      <w:r w:rsidR="00031F4B" w:rsidRPr="00031F4B">
        <w:t>6512518228</w:t>
      </w:r>
      <w:r w:rsidRPr="00A846E9">
        <w:t xml:space="preserve"> </w:t>
      </w:r>
    </w:p>
    <w:p w:rsidR="00CE61C2" w:rsidRPr="00A846E9" w:rsidRDefault="00CE61C2" w:rsidP="003F378C">
      <w:pPr>
        <w:pStyle w:val="Nadpis7"/>
        <w:spacing w:after="240"/>
        <w:ind w:left="-720"/>
        <w:jc w:val="center"/>
      </w:pPr>
      <w:r w:rsidRPr="00A846E9">
        <w:t>VI. Přechod vlastnictví</w:t>
      </w:r>
    </w:p>
    <w:p w:rsidR="00CE61C2" w:rsidRPr="00A846E9" w:rsidRDefault="00DB0483" w:rsidP="00641AD8">
      <w:pPr>
        <w:pStyle w:val="Zkladntextodsazen"/>
        <w:spacing w:after="240"/>
        <w:ind w:left="567" w:hanging="567"/>
      </w:pPr>
      <w:proofErr w:type="gramStart"/>
      <w:r>
        <w:t>VI.1.</w:t>
      </w:r>
      <w:r>
        <w:tab/>
      </w:r>
      <w:r w:rsidR="00CE61C2" w:rsidRPr="00A846E9">
        <w:t>Sjednává</w:t>
      </w:r>
      <w:proofErr w:type="gramEnd"/>
      <w:r w:rsidR="00CE61C2" w:rsidRPr="00A846E9">
        <w:t xml:space="preserve"> se, že návrh na vklad vlastnictví kupujícího k předmětu koupě do katastru nemovitostí vyhotoví prodávající a podepíší jej obě smluvní strany. Návrh na vklad vlastnictví si ponechá prodávající a je oprávněn jej podat výlučně prodávající. Prodávající upozorňuje kupujícího na to, že je povinen před podáním návrhu na povolení vkladu do katastru nemovitostí předložit tento návrh Magistrátu hlavního města Prahy k potvrzení jeho správnosti. Učiní tak bez zbytečného odkladu po oboustranném podpisu této smlouvy a návrhu na vklad. </w:t>
      </w:r>
    </w:p>
    <w:p w:rsidR="00CE61C2" w:rsidRPr="00A846E9" w:rsidRDefault="00CE61C2" w:rsidP="00641AD8">
      <w:pPr>
        <w:pStyle w:val="Zkladntextodsazen"/>
        <w:spacing w:after="240"/>
        <w:ind w:left="567" w:hanging="567"/>
      </w:pPr>
      <w:proofErr w:type="gramStart"/>
      <w:r w:rsidRPr="00A846E9">
        <w:t>VI.2.</w:t>
      </w:r>
      <w:r w:rsidR="00DB0483">
        <w:tab/>
      </w:r>
      <w:r w:rsidRPr="00A846E9">
        <w:t>Prodávající</w:t>
      </w:r>
      <w:proofErr w:type="gramEnd"/>
      <w:r w:rsidRPr="00A846E9">
        <w:t xml:space="preserve"> je povinen podat oběma stranami podepsaný návrh na vklad do katastru nemovitostí bez zbytečného odkladu po zaplacení kupní ceny a poté, co </w:t>
      </w:r>
      <w:r w:rsidR="00EC2773" w:rsidRPr="00A846E9">
        <w:t xml:space="preserve">bude kupní smlouva ověřena doložkou správnosti usnesení ZMČ. </w:t>
      </w:r>
    </w:p>
    <w:p w:rsidR="00CE61C2" w:rsidRPr="00A846E9" w:rsidRDefault="00CE61C2" w:rsidP="00641AD8">
      <w:pPr>
        <w:pStyle w:val="Zkladntextodsazen"/>
        <w:spacing w:after="240"/>
        <w:ind w:left="567" w:hanging="567"/>
      </w:pPr>
      <w:proofErr w:type="gramStart"/>
      <w:r w:rsidRPr="00A846E9">
        <w:t>VI.3.</w:t>
      </w:r>
      <w:r w:rsidR="00DB0483">
        <w:tab/>
      </w:r>
      <w:r w:rsidRPr="00A846E9">
        <w:t>Vlastnictví</w:t>
      </w:r>
      <w:proofErr w:type="gramEnd"/>
      <w:r w:rsidRPr="00A846E9">
        <w:t xml:space="preserve"> k nemovité věci, která je předmětem zápisu do katastru nemovitostí, nabývá kupující právní mocí rozhodnutí katastrálního úřadu o vkladu vlastnictví kupujícího podle této smlouvy s účinky ke dni podání návrhu na vklad příslušnému katastrálnímu úřadu. </w:t>
      </w:r>
      <w:proofErr w:type="gramStart"/>
      <w:r w:rsidRPr="00A846E9">
        <w:t>Vlastnictví</w:t>
      </w:r>
      <w:proofErr w:type="gramEnd"/>
      <w:r w:rsidRPr="00A846E9">
        <w:t xml:space="preserve"> k nemovitým věcem, které nejsou předmětem zápisu do katastru nemovitostí, nabývá kupující podle této smlouvy současně s vlastnictvím k nemovitým věcem, </w:t>
      </w:r>
      <w:proofErr w:type="gramStart"/>
      <w:r w:rsidRPr="00A846E9">
        <w:t>které</w:t>
      </w:r>
      <w:proofErr w:type="gramEnd"/>
      <w:r w:rsidRPr="00A846E9">
        <w:t xml:space="preserve"> jsou předmětem zápisu do katastru nemovitostí.</w:t>
      </w:r>
    </w:p>
    <w:p w:rsidR="00CE61C2" w:rsidRPr="0052166D" w:rsidRDefault="00CE61C2" w:rsidP="00641AD8">
      <w:pPr>
        <w:pStyle w:val="Zkladntextodsazen"/>
        <w:spacing w:after="240"/>
        <w:ind w:left="567" w:hanging="567"/>
        <w:rPr>
          <w:szCs w:val="24"/>
        </w:rPr>
      </w:pPr>
      <w:proofErr w:type="gramStart"/>
      <w:r w:rsidRPr="00A846E9">
        <w:t>VI.4.</w:t>
      </w:r>
      <w:proofErr w:type="gramEnd"/>
      <w:r w:rsidRPr="00A846E9">
        <w:t> Pokud katastrální úřad přeruší</w:t>
      </w:r>
      <w:r w:rsidR="00266037" w:rsidRPr="00A846E9">
        <w:t xml:space="preserve"> nebo zastaví</w:t>
      </w:r>
      <w:r w:rsidRPr="00A846E9">
        <w:t>, a to z jakéhokoliv důvodu</w:t>
      </w:r>
      <w:r w:rsidR="00266037" w:rsidRPr="00A846E9">
        <w:t>,</w:t>
      </w:r>
      <w:r w:rsidRPr="00A846E9">
        <w:t xml:space="preserve"> řízení o povolení vkladu vlastnického práva, zavazují se obě smluvní strany k</w:t>
      </w:r>
      <w:r w:rsidR="00266037" w:rsidRPr="00A846E9">
        <w:t xml:space="preserve"> zajištění nápravy vytýkaných </w:t>
      </w:r>
      <w:r w:rsidR="0052166D">
        <w:t xml:space="preserve">   </w:t>
      </w:r>
      <w:r w:rsidR="0052166D">
        <w:lastRenderedPageBreak/>
        <w:tab/>
      </w:r>
      <w:r w:rsidR="00266037" w:rsidRPr="0052166D">
        <w:rPr>
          <w:szCs w:val="24"/>
        </w:rPr>
        <w:t xml:space="preserve">vad </w:t>
      </w:r>
      <w:r w:rsidRPr="0052166D">
        <w:rPr>
          <w:szCs w:val="24"/>
        </w:rPr>
        <w:t>ve lhůtách stanovených katastrálním úřadem</w:t>
      </w:r>
      <w:r w:rsidR="00266037" w:rsidRPr="0052166D">
        <w:rPr>
          <w:szCs w:val="24"/>
        </w:rPr>
        <w:t xml:space="preserve">, případně učinit veškeré kroky </w:t>
      </w:r>
      <w:r w:rsidR="0052166D">
        <w:rPr>
          <w:szCs w:val="24"/>
        </w:rPr>
        <w:tab/>
      </w:r>
      <w:r w:rsidR="00266037" w:rsidRPr="0052166D">
        <w:rPr>
          <w:szCs w:val="24"/>
        </w:rPr>
        <w:t>směřující k zajištění nového již bezvadného podání.</w:t>
      </w:r>
    </w:p>
    <w:p w:rsidR="00CE61C2" w:rsidRPr="00A846E9" w:rsidRDefault="00CE61C2" w:rsidP="003F378C">
      <w:pPr>
        <w:pStyle w:val="Nadpis7"/>
        <w:spacing w:after="240"/>
        <w:ind w:left="-720"/>
        <w:jc w:val="center"/>
      </w:pPr>
      <w:r w:rsidRPr="00A846E9">
        <w:t>VII. Odstoupení</w:t>
      </w:r>
    </w:p>
    <w:p w:rsidR="00CE61C2" w:rsidRPr="00A846E9" w:rsidRDefault="00CE61C2" w:rsidP="003F378C">
      <w:pPr>
        <w:spacing w:after="240"/>
        <w:ind w:left="709" w:hanging="709"/>
        <w:jc w:val="both"/>
      </w:pPr>
      <w:proofErr w:type="gramStart"/>
      <w:r w:rsidRPr="00A846E9">
        <w:t>VII.1.</w:t>
      </w:r>
      <w:r w:rsidR="0052166D">
        <w:tab/>
      </w:r>
      <w:r w:rsidRPr="00A846E9">
        <w:t>Prodávající</w:t>
      </w:r>
      <w:proofErr w:type="gramEnd"/>
      <w:r w:rsidRPr="00A846E9">
        <w:t xml:space="preserve"> je oprávněn od této smlouvy odstoupit, pokud je kupující v prodlení se zaplacením kupní ceny.</w:t>
      </w:r>
    </w:p>
    <w:p w:rsidR="00CE61C2" w:rsidRPr="00A846E9" w:rsidRDefault="00CE61C2" w:rsidP="009B6C15">
      <w:pPr>
        <w:spacing w:after="240"/>
        <w:ind w:left="709" w:hanging="709"/>
        <w:jc w:val="both"/>
      </w:pPr>
      <w:proofErr w:type="gramStart"/>
      <w:r w:rsidRPr="00A846E9">
        <w:t>VII.2.</w:t>
      </w:r>
      <w:r w:rsidRPr="00A846E9">
        <w:tab/>
      </w:r>
      <w:r w:rsidR="009B6C15" w:rsidRPr="008B3196">
        <w:t>Odstoupením</w:t>
      </w:r>
      <w:proofErr w:type="gramEnd"/>
      <w:r w:rsidR="009B6C15" w:rsidRPr="008B3196">
        <w:t xml:space="preserve"> od této smlouvy nejsou  dotčeny nároky prodávající na smluvní pokuty, úroky z prodlení a nároky na náhradu škody, vzniklé porušením povinností z této smlouvy</w:t>
      </w:r>
      <w:r w:rsidR="009B6C15">
        <w:t xml:space="preserve"> a jejich právní zajištění dle článku VIII. této smlouvy.</w:t>
      </w:r>
    </w:p>
    <w:p w:rsidR="00CE61C2" w:rsidRPr="00A846E9" w:rsidRDefault="00CE61C2" w:rsidP="003F378C">
      <w:pPr>
        <w:pStyle w:val="Nadpis7"/>
        <w:spacing w:after="240"/>
        <w:ind w:left="-720"/>
        <w:jc w:val="center"/>
      </w:pPr>
      <w:r w:rsidRPr="00A846E9">
        <w:t xml:space="preserve">VIII. Sankce </w:t>
      </w:r>
    </w:p>
    <w:p w:rsidR="00CE61C2" w:rsidRPr="00A846E9" w:rsidRDefault="00CE61C2" w:rsidP="00641AD8">
      <w:pPr>
        <w:pStyle w:val="Zkladntextodsazen"/>
        <w:spacing w:after="240"/>
        <w:ind w:left="709" w:hanging="709"/>
      </w:pPr>
      <w:proofErr w:type="gramStart"/>
      <w:r w:rsidRPr="00A846E9">
        <w:t>VIII.1.</w:t>
      </w:r>
      <w:r w:rsidRPr="00A846E9">
        <w:tab/>
        <w:t>Pro</w:t>
      </w:r>
      <w:proofErr w:type="gramEnd"/>
      <w:r w:rsidRPr="00A846E9">
        <w:t xml:space="preserve"> případ prodlení kupujícího se zaplacením kupní ceny delším než 30 dnů se sjednává smluvní pokuta ve výši 10% z kupní ceny, sjednané dle článku IV., odst. IV. 2, této smlouvy, kterou je kupující povinen zaplatit prodávajícímu do 7 dnů od vzniku nároku na smluvní pokutu.</w:t>
      </w:r>
    </w:p>
    <w:p w:rsidR="00CE61C2" w:rsidRPr="00A846E9" w:rsidRDefault="00CE61C2" w:rsidP="00641AD8">
      <w:pPr>
        <w:pStyle w:val="Zkladntextodsazen"/>
        <w:spacing w:after="240"/>
        <w:ind w:left="709" w:hanging="709"/>
      </w:pPr>
      <w:r w:rsidRPr="00A846E9">
        <w:t>VIII.2.</w:t>
      </w:r>
      <w:r w:rsidR="00431519">
        <w:tab/>
      </w:r>
      <w:r w:rsidRPr="00A846E9">
        <w:t xml:space="preserve">Smluvní pokutu je kupující povinen zaplatit bez ohledu na to, </w:t>
      </w:r>
      <w:proofErr w:type="gramStart"/>
      <w:r w:rsidRPr="00A846E9">
        <w:t>zda-</w:t>
      </w:r>
      <w:proofErr w:type="spellStart"/>
      <w:r w:rsidRPr="00A846E9">
        <w:t>li</w:t>
      </w:r>
      <w:proofErr w:type="spellEnd"/>
      <w:r w:rsidRPr="00A846E9">
        <w:t xml:space="preserve"> porušení</w:t>
      </w:r>
      <w:proofErr w:type="gramEnd"/>
      <w:r w:rsidRPr="00A846E9">
        <w:t xml:space="preserve"> zajištěné povinnosti bylo zaviněné či nikoliv. Zaplacení smluvní pokuty </w:t>
      </w:r>
      <w:r w:rsidR="001321BD" w:rsidRPr="00A846E9">
        <w:t>nezbavuje kupujícího splnit dluh smluvní pokutou utvrzený</w:t>
      </w:r>
      <w:r w:rsidRPr="00A846E9">
        <w:t xml:space="preserve">. </w:t>
      </w:r>
    </w:p>
    <w:p w:rsidR="00CE61C2" w:rsidRPr="00A846E9" w:rsidRDefault="00CE61C2" w:rsidP="00641AD8">
      <w:pPr>
        <w:pStyle w:val="Zkladntextodsazen"/>
        <w:spacing w:after="240"/>
        <w:ind w:left="709" w:hanging="709"/>
      </w:pPr>
      <w:proofErr w:type="gramStart"/>
      <w:r w:rsidRPr="00A846E9">
        <w:t>VIII.</w:t>
      </w:r>
      <w:r w:rsidR="00431519">
        <w:t>3</w:t>
      </w:r>
      <w:r w:rsidRPr="00A846E9">
        <w:t>.</w:t>
      </w:r>
      <w:r w:rsidRPr="00A846E9">
        <w:tab/>
        <w:t>Výše</w:t>
      </w:r>
      <w:proofErr w:type="gramEnd"/>
      <w:r w:rsidRPr="00A846E9">
        <w:t xml:space="preserve"> úroku z prodlení, na nějž vznikne nárok při prodlení </w:t>
      </w:r>
      <w:r w:rsidRPr="00A846E9">
        <w:rPr>
          <w:szCs w:val="24"/>
        </w:rPr>
        <w:t>kupujícího</w:t>
      </w:r>
      <w:r w:rsidRPr="00A846E9">
        <w:t xml:space="preserve"> se splněním peněžité povinnosti podle této smlouvy nebo v souvislosti s ní, je stanovena obecně závazným právním předpisem.</w:t>
      </w:r>
    </w:p>
    <w:p w:rsidR="00CE61C2" w:rsidRPr="00A846E9" w:rsidRDefault="00CE61C2" w:rsidP="003F378C">
      <w:pPr>
        <w:pStyle w:val="Nadpis7"/>
        <w:spacing w:after="240"/>
        <w:ind w:left="-720"/>
        <w:jc w:val="center"/>
      </w:pPr>
      <w:r w:rsidRPr="00A846E9">
        <w:t>IX. Doručování</w:t>
      </w:r>
    </w:p>
    <w:p w:rsidR="00CE61C2" w:rsidRPr="00A846E9" w:rsidRDefault="00CE61C2" w:rsidP="00641AD8">
      <w:pPr>
        <w:spacing w:after="240"/>
        <w:ind w:left="567" w:hanging="567"/>
        <w:jc w:val="both"/>
      </w:pPr>
      <w:proofErr w:type="gramStart"/>
      <w:r w:rsidRPr="00A846E9">
        <w:t>IX.1.</w:t>
      </w:r>
      <w:proofErr w:type="gramEnd"/>
      <w:r w:rsidRPr="00A846E9">
        <w:rPr>
          <w:b/>
        </w:rPr>
        <w:t> </w:t>
      </w:r>
      <w:r w:rsidRPr="00A846E9">
        <w:t>Doručuje-li se listina, podle této smlouvy nebo v souvislosti s ní, druhé smluvní straně, doručuje se na adresu uvedenou v záhlaví této smlouvy, popř. na doručovací adresu, je-li v záhlaví smlouvy uvedena.</w:t>
      </w:r>
    </w:p>
    <w:p w:rsidR="00CE61C2" w:rsidRPr="00A846E9" w:rsidRDefault="00CE61C2" w:rsidP="00641AD8">
      <w:pPr>
        <w:pStyle w:val="Zkladntextodsazen"/>
        <w:spacing w:after="240"/>
        <w:ind w:left="567" w:hanging="567"/>
        <w:rPr>
          <w:szCs w:val="24"/>
        </w:rPr>
      </w:pPr>
      <w:proofErr w:type="gramStart"/>
      <w:r w:rsidRPr="00A846E9">
        <w:rPr>
          <w:szCs w:val="24"/>
        </w:rPr>
        <w:t>IX.2.</w:t>
      </w:r>
      <w:proofErr w:type="gramEnd"/>
      <w:r w:rsidRPr="00A846E9">
        <w:rPr>
          <w:szCs w:val="24"/>
        </w:rPr>
        <w:t xml:space="preserve"> Činí-li se podle této smlouvy nebo v souvislosti s ní písemný adresný právní úkon, doručuje se buď </w:t>
      </w:r>
      <w:proofErr w:type="gramStart"/>
      <w:r w:rsidRPr="00A846E9">
        <w:rPr>
          <w:szCs w:val="24"/>
        </w:rPr>
        <w:t>osobně nebo</w:t>
      </w:r>
      <w:proofErr w:type="gramEnd"/>
      <w:r w:rsidRPr="00A846E9">
        <w:rPr>
          <w:szCs w:val="24"/>
        </w:rPr>
        <w:t xml:space="preserve"> doporučenou zásilkou prostřednictvím České pošty </w:t>
      </w:r>
      <w:proofErr w:type="spellStart"/>
      <w:r w:rsidRPr="00A846E9">
        <w:rPr>
          <w:szCs w:val="24"/>
        </w:rPr>
        <w:t>s.p</w:t>
      </w:r>
      <w:proofErr w:type="spellEnd"/>
      <w:r w:rsidRPr="00A846E9">
        <w:rPr>
          <w:szCs w:val="24"/>
        </w:rPr>
        <w:t xml:space="preserve">. Sjednává se, že účinky doručení písemného adresného právního úkonu nastávají i tehdy, pokud doporučená poštovní zásilka, obsahující takový úkon, odeslaná adresátovi (druhé smluvní straně) a uložená na poště pro nezastižení adresáta, nebyla v úložní době vyzvednuta. V takovém případě či v pochybnostech se má za to, že doporučená poštovní zásilka, odeslaná prostřednictvím České pošty </w:t>
      </w:r>
      <w:proofErr w:type="spellStart"/>
      <w:proofErr w:type="gramStart"/>
      <w:r w:rsidRPr="00A846E9">
        <w:rPr>
          <w:szCs w:val="24"/>
        </w:rPr>
        <w:t>s.p</w:t>
      </w:r>
      <w:proofErr w:type="spellEnd"/>
      <w:r w:rsidRPr="00A846E9">
        <w:rPr>
          <w:szCs w:val="24"/>
        </w:rPr>
        <w:t>.</w:t>
      </w:r>
      <w:proofErr w:type="gramEnd"/>
      <w:r w:rsidRPr="00A846E9">
        <w:rPr>
          <w:szCs w:val="24"/>
        </w:rPr>
        <w:t>, byla doručena třetího dne od jejího podání k poštovní přepravě.</w:t>
      </w:r>
    </w:p>
    <w:p w:rsidR="00CE61C2" w:rsidRPr="00A846E9" w:rsidRDefault="00CE61C2" w:rsidP="00641AD8">
      <w:pPr>
        <w:pStyle w:val="Nadpis7"/>
        <w:spacing w:after="240"/>
        <w:ind w:left="-720"/>
        <w:jc w:val="center"/>
      </w:pPr>
      <w:r w:rsidRPr="00A846E9">
        <w:t xml:space="preserve">X. Společná a závěrečná ustanovení  </w:t>
      </w:r>
    </w:p>
    <w:p w:rsidR="00CE61C2" w:rsidRDefault="00CE61C2" w:rsidP="00641AD8">
      <w:pPr>
        <w:pStyle w:val="Zkladntextodsazen"/>
        <w:spacing w:after="240"/>
        <w:ind w:left="567" w:hanging="567"/>
      </w:pPr>
      <w:proofErr w:type="gramStart"/>
      <w:r w:rsidRPr="00A846E9">
        <w:t>X.1.</w:t>
      </w:r>
      <w:proofErr w:type="gramEnd"/>
      <w:r w:rsidR="00166958" w:rsidRPr="00A846E9">
        <w:t xml:space="preserve"> </w:t>
      </w:r>
      <w:r w:rsidRPr="00A846E9">
        <w:t>Kupující je povinen uhradit prodávajícímu částku odpovídající správnímu poplatku za podání návrhu na vklad do katastru nemovitostí, a to před podáním návrhu prodávajícím. Je-li kupující v prodlení se splněním povinnosti podle předchozí věty, není prodávající v prodlení s plněním povinnosti podat návrh na vklad.</w:t>
      </w:r>
    </w:p>
    <w:p w:rsidR="00AB5E76" w:rsidRPr="00AB5E76" w:rsidRDefault="00AB5E76" w:rsidP="00641AD8">
      <w:pPr>
        <w:pStyle w:val="Zkladntextodsazen"/>
        <w:spacing w:after="240"/>
        <w:ind w:left="567" w:hanging="567"/>
      </w:pPr>
      <w:proofErr w:type="gramStart"/>
      <w:r>
        <w:t>X.2.</w:t>
      </w:r>
      <w:r>
        <w:tab/>
      </w:r>
      <w:r w:rsidRPr="00AB5E76">
        <w:t>Podepsáním</w:t>
      </w:r>
      <w:proofErr w:type="gramEnd"/>
      <w:r w:rsidRPr="00AB5E76">
        <w:t xml:space="preserve"> této smlouvy Smluvní strany výslovně souhlasí s tím, aby byl celý text této smlouvy, případně její obsah a veškeré skutečnosti v ní uvedené ze strany městské části Praha 3 uveřejněny, a to i v registru smluv dle zákona č. 340/2015 Sb., o zvláštních </w:t>
      </w:r>
      <w:r w:rsidRPr="00AB5E76">
        <w:lastRenderedPageBreak/>
        <w:t>podmínkách 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</w:t>
      </w:r>
    </w:p>
    <w:p w:rsidR="00AB5E76" w:rsidRDefault="00AB5E76" w:rsidP="00641AD8">
      <w:pPr>
        <w:pStyle w:val="Zkladntextodsazen"/>
        <w:spacing w:after="240"/>
        <w:ind w:left="567" w:hanging="567"/>
      </w:pPr>
      <w:r w:rsidRPr="00AB5E76">
        <w:t>X 3.</w:t>
      </w:r>
      <w:r w:rsidRPr="00AB5E76">
        <w:tab/>
        <w:t>Tato smlouva nabývá účinnosti dnem zveřejnění v registru smluv.</w:t>
      </w:r>
      <w:r w:rsidRPr="00AB5E76">
        <w:tab/>
      </w:r>
    </w:p>
    <w:p w:rsidR="00863224" w:rsidRPr="00863224" w:rsidRDefault="00863224" w:rsidP="00641AD8">
      <w:pPr>
        <w:pStyle w:val="Zkladntextodsazen"/>
        <w:spacing w:after="240"/>
        <w:ind w:left="567" w:hanging="567"/>
        <w:rPr>
          <w:bCs/>
        </w:rPr>
      </w:pPr>
      <w:proofErr w:type="gramStart"/>
      <w:r>
        <w:t>X.4.</w:t>
      </w:r>
      <w:r>
        <w:tab/>
      </w:r>
      <w:r w:rsidR="00431519">
        <w:t>Prodávající</w:t>
      </w:r>
      <w:proofErr w:type="gramEnd"/>
      <w:r w:rsidR="00431519">
        <w:t xml:space="preserve"> </w:t>
      </w:r>
      <w:r w:rsidRPr="00863224">
        <w:rPr>
          <w:bCs/>
        </w:rPr>
        <w:t>prohlašuj</w:t>
      </w:r>
      <w:r w:rsidR="000343C9">
        <w:rPr>
          <w:bCs/>
        </w:rPr>
        <w:t>e</w:t>
      </w:r>
      <w:r w:rsidRPr="00863224">
        <w:rPr>
          <w:bCs/>
        </w:rPr>
        <w:t>, že zpracováv</w:t>
      </w:r>
      <w:r w:rsidR="000343C9">
        <w:rPr>
          <w:bCs/>
        </w:rPr>
        <w:t>á</w:t>
      </w:r>
      <w:r w:rsidRPr="00863224">
        <w:rPr>
          <w:bCs/>
        </w:rPr>
        <w:t xml:space="preserve"> osobní údaje dle Obecné směrnice Evropského parlamentu a rady (EU) 2016/679 o ochraně osobních údajů.</w:t>
      </w:r>
    </w:p>
    <w:p w:rsidR="00AB5E76" w:rsidRPr="00AB5E76" w:rsidRDefault="00AB5E76" w:rsidP="00641AD8">
      <w:pPr>
        <w:pStyle w:val="Zkladntextodsazen"/>
        <w:spacing w:after="240"/>
        <w:ind w:left="567" w:hanging="567"/>
      </w:pPr>
      <w:proofErr w:type="gramStart"/>
      <w:r w:rsidRPr="00AB5E76">
        <w:t>X.</w:t>
      </w:r>
      <w:r w:rsidR="00863224">
        <w:t>5</w:t>
      </w:r>
      <w:r w:rsidRPr="00AB5E76">
        <w:t>.</w:t>
      </w:r>
      <w:r w:rsidRPr="00AB5E76">
        <w:tab/>
        <w:t>Daň</w:t>
      </w:r>
      <w:proofErr w:type="gramEnd"/>
      <w:r w:rsidRPr="00AB5E76">
        <w:t xml:space="preserve"> z nabytí nemovitých věcí hradí kupující.  </w:t>
      </w:r>
    </w:p>
    <w:p w:rsidR="00CE61C2" w:rsidRPr="00A846E9" w:rsidRDefault="00CE61C2" w:rsidP="00641AD8">
      <w:pPr>
        <w:spacing w:after="240"/>
        <w:ind w:left="567" w:hanging="567"/>
        <w:jc w:val="both"/>
      </w:pPr>
      <w:proofErr w:type="gramStart"/>
      <w:r w:rsidRPr="00A846E9">
        <w:t>X.</w:t>
      </w:r>
      <w:r w:rsidR="00863224">
        <w:t>6</w:t>
      </w:r>
      <w:r w:rsidRPr="00A846E9">
        <w:t>.</w:t>
      </w:r>
      <w:proofErr w:type="gramEnd"/>
      <w:r w:rsidRPr="00A846E9">
        <w:t> </w:t>
      </w:r>
      <w:r w:rsidR="003F378C">
        <w:tab/>
      </w:r>
      <w:r w:rsidRPr="00A846E9">
        <w:t>Tato smlouva je vyhot</w:t>
      </w:r>
      <w:r w:rsidR="00B83D0A" w:rsidRPr="00A846E9">
        <w:t>ovena na čtyřech stranách v</w:t>
      </w:r>
      <w:r w:rsidR="00713827">
        <w:t>e čtyřech</w:t>
      </w:r>
      <w:r w:rsidRPr="004C71A8">
        <w:t xml:space="preserve"> výtiscích</w:t>
      </w:r>
      <w:r w:rsidRPr="00A846E9">
        <w:t xml:space="preserve">, z nichž prodávající obdrží </w:t>
      </w:r>
      <w:r w:rsidR="003F378C">
        <w:t>dva</w:t>
      </w:r>
      <w:r w:rsidRPr="00A846E9">
        <w:t xml:space="preserve">, kupující </w:t>
      </w:r>
      <w:r w:rsidR="003F378C">
        <w:t>jeden</w:t>
      </w:r>
      <w:r w:rsidRPr="00A846E9">
        <w:t xml:space="preserve"> a zbývající výtisk j</w:t>
      </w:r>
      <w:r w:rsidR="007B2CE0" w:rsidRPr="00A846E9">
        <w:t>e</w:t>
      </w:r>
      <w:r w:rsidRPr="00A846E9">
        <w:t xml:space="preserve"> určen pro vklad do katastru nemovitostí </w:t>
      </w:r>
      <w:r w:rsidR="00713827">
        <w:t xml:space="preserve">   </w:t>
      </w:r>
      <w:r w:rsidRPr="00A846E9">
        <w:t>u Katastrálního úřadu pro hlavní město Prahu, Katastrální pracoviště Praha.</w:t>
      </w:r>
    </w:p>
    <w:p w:rsidR="00CE61C2" w:rsidRPr="00A846E9" w:rsidRDefault="00CE61C2" w:rsidP="00641AD8">
      <w:pPr>
        <w:spacing w:after="240"/>
        <w:ind w:left="567" w:hanging="567"/>
        <w:jc w:val="both"/>
      </w:pPr>
      <w:proofErr w:type="gramStart"/>
      <w:r w:rsidRPr="00A846E9">
        <w:t>X.</w:t>
      </w:r>
      <w:r w:rsidR="00863224">
        <w:t>7</w:t>
      </w:r>
      <w:r w:rsidRPr="00A846E9">
        <w:t>.</w:t>
      </w:r>
      <w:proofErr w:type="gramEnd"/>
      <w:r w:rsidR="00166958" w:rsidRPr="00A846E9">
        <w:t xml:space="preserve"> </w:t>
      </w:r>
      <w:r w:rsidRPr="00A846E9">
        <w:t xml:space="preserve">Smluvní strany prohlašují, že si tuto smlouvu před jejím podpisem přečetly, že tato smlouva je projevem jejich pravé a svobodné vůle, uzavřena určitě, vážně a srozumitelně, nikoli v tísni a za nápadně nevýhodných podmínek. Na důkaz souhlasu s jejím obsahem ji potvrzují svými podpisy. </w:t>
      </w:r>
    </w:p>
    <w:p w:rsidR="00CE61C2" w:rsidRPr="00A846E9" w:rsidRDefault="00CE61C2" w:rsidP="00CE61C2">
      <w:pPr>
        <w:tabs>
          <w:tab w:val="center" w:pos="1620"/>
          <w:tab w:val="center" w:pos="7380"/>
        </w:tabs>
        <w:jc w:val="both"/>
      </w:pPr>
    </w:p>
    <w:p w:rsidR="00CE61C2" w:rsidRPr="00A846E9" w:rsidRDefault="00CE61C2" w:rsidP="00CE61C2">
      <w:pPr>
        <w:tabs>
          <w:tab w:val="left" w:pos="5103"/>
        </w:tabs>
        <w:jc w:val="both"/>
      </w:pPr>
      <w:r w:rsidRPr="00A846E9">
        <w:t>V Praze dne …………………….</w:t>
      </w:r>
      <w:r w:rsidRPr="00A846E9">
        <w:tab/>
        <w:t>V Praze dne …………………………..</w:t>
      </w:r>
    </w:p>
    <w:p w:rsidR="00CE61C2" w:rsidRPr="00A846E9" w:rsidRDefault="00CE61C2" w:rsidP="00CE61C2"/>
    <w:p w:rsidR="00CE61C2" w:rsidRPr="00A846E9" w:rsidRDefault="00CE61C2" w:rsidP="00CE61C2"/>
    <w:p w:rsidR="00CE61C2" w:rsidRDefault="00CE61C2" w:rsidP="00CE61C2"/>
    <w:p w:rsidR="00863224" w:rsidRPr="00A846E9" w:rsidRDefault="00863224" w:rsidP="00CE61C2"/>
    <w:p w:rsidR="00CE61C2" w:rsidRPr="00A846E9" w:rsidRDefault="00CE61C2" w:rsidP="00CE61C2"/>
    <w:p w:rsidR="00CE61C2" w:rsidRPr="00A846E9" w:rsidRDefault="00CE61C2" w:rsidP="00CE61C2"/>
    <w:p w:rsidR="00B83D0A" w:rsidRPr="00A846E9" w:rsidRDefault="00CE61C2" w:rsidP="00CE61C2">
      <w:pPr>
        <w:tabs>
          <w:tab w:val="left" w:pos="5103"/>
        </w:tabs>
      </w:pPr>
      <w:r w:rsidRPr="00A846E9">
        <w:t>…………………………………..</w:t>
      </w:r>
      <w:r w:rsidRPr="00A846E9">
        <w:tab/>
        <w:t>…………………………………………</w:t>
      </w:r>
    </w:p>
    <w:p w:rsidR="00CE61C2" w:rsidRPr="00A846E9" w:rsidRDefault="00713827" w:rsidP="00CE61C2">
      <w:pPr>
        <w:tabs>
          <w:tab w:val="left" w:pos="540"/>
          <w:tab w:val="left" w:pos="5103"/>
        </w:tabs>
      </w:pPr>
      <w:r>
        <w:t>Mgr. Alexander Bellu</w:t>
      </w:r>
      <w:r w:rsidR="001259FB" w:rsidRPr="00A846E9">
        <w:tab/>
      </w:r>
      <w:r w:rsidR="000343C9">
        <w:t>Jan Krajíček</w:t>
      </w:r>
    </w:p>
    <w:p w:rsidR="00CE61C2" w:rsidRPr="00A846E9" w:rsidRDefault="00CE61C2" w:rsidP="00CE61C2">
      <w:pPr>
        <w:tabs>
          <w:tab w:val="left" w:pos="540"/>
          <w:tab w:val="left" w:pos="5103"/>
        </w:tabs>
      </w:pPr>
      <w:r w:rsidRPr="00A846E9">
        <w:t>starost</w:t>
      </w:r>
      <w:r w:rsidR="00713827">
        <w:t>a m</w:t>
      </w:r>
      <w:r w:rsidRPr="00A846E9">
        <w:t>ěstské části Praha 3</w:t>
      </w:r>
      <w:r w:rsidRPr="00A846E9">
        <w:tab/>
      </w:r>
      <w:r w:rsidRPr="00B955EA">
        <w:t>kupující</w:t>
      </w:r>
    </w:p>
    <w:p w:rsidR="00B83D0A" w:rsidRPr="00A846E9" w:rsidRDefault="00CE61C2" w:rsidP="00CE61C2">
      <w:pPr>
        <w:tabs>
          <w:tab w:val="left" w:pos="540"/>
          <w:tab w:val="left" w:pos="5103"/>
        </w:tabs>
      </w:pPr>
      <w:r w:rsidRPr="00A846E9">
        <w:t>prodávající</w:t>
      </w:r>
    </w:p>
    <w:p w:rsidR="00B83D0A" w:rsidRPr="00A846E9" w:rsidRDefault="00B83D0A" w:rsidP="00CE61C2">
      <w:pPr>
        <w:tabs>
          <w:tab w:val="left" w:pos="540"/>
          <w:tab w:val="left" w:pos="5103"/>
        </w:tabs>
      </w:pPr>
    </w:p>
    <w:p w:rsidR="00B83D0A" w:rsidRPr="00A846E9" w:rsidRDefault="00B83D0A" w:rsidP="00CE61C2">
      <w:pPr>
        <w:tabs>
          <w:tab w:val="left" w:pos="540"/>
          <w:tab w:val="left" w:pos="5103"/>
        </w:tabs>
      </w:pPr>
    </w:p>
    <w:p w:rsidR="00B83D0A" w:rsidRPr="00A846E9" w:rsidRDefault="00B83D0A" w:rsidP="00CE61C2">
      <w:pPr>
        <w:tabs>
          <w:tab w:val="left" w:pos="540"/>
          <w:tab w:val="left" w:pos="5103"/>
        </w:tabs>
      </w:pPr>
    </w:p>
    <w:sectPr w:rsidR="00B83D0A" w:rsidRPr="00A846E9" w:rsidSect="007E1F40">
      <w:headerReference w:type="default" r:id="rId7"/>
      <w:footerReference w:type="default" r:id="rId8"/>
      <w:headerReference w:type="first" r:id="rId9"/>
      <w:pgSz w:w="11906" w:h="16838"/>
      <w:pgMar w:top="1418" w:right="1418" w:bottom="130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7E" w:rsidRDefault="00453F7E">
      <w:r>
        <w:separator/>
      </w:r>
    </w:p>
  </w:endnote>
  <w:endnote w:type="continuationSeparator" w:id="0">
    <w:p w:rsidR="00453F7E" w:rsidRDefault="0045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79" w:rsidRDefault="00CE61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5C8A">
      <w:rPr>
        <w:rStyle w:val="slostrnky"/>
        <w:noProof/>
      </w:rPr>
      <w:t>4</w:t>
    </w:r>
    <w:r>
      <w:rPr>
        <w:rStyle w:val="slostrnky"/>
      </w:rPr>
      <w:fldChar w:fldCharType="end"/>
    </w:r>
  </w:p>
  <w:p w:rsidR="004D1E79" w:rsidRDefault="00453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7E" w:rsidRDefault="00453F7E">
      <w:r>
        <w:separator/>
      </w:r>
    </w:p>
  </w:footnote>
  <w:footnote w:type="continuationSeparator" w:id="0">
    <w:p w:rsidR="00453F7E" w:rsidRDefault="0045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4B" w:rsidRDefault="00031F4B" w:rsidP="00031F4B">
    <w:pPr>
      <w:pStyle w:val="Zhlav"/>
    </w:pPr>
    <w:r>
      <w:tab/>
    </w:r>
    <w:r>
      <w:tab/>
      <w:t xml:space="preserve">Číslo smlouvy: </w:t>
    </w:r>
    <w:r w:rsidRPr="00031F4B">
      <w:t>2018/00996/OMA-ONNM</w:t>
    </w:r>
  </w:p>
  <w:p w:rsidR="00031F4B" w:rsidRDefault="00031F4B" w:rsidP="00031F4B">
    <w:pPr>
      <w:pStyle w:val="Zhlav"/>
      <w:tabs>
        <w:tab w:val="clear" w:pos="4536"/>
        <w:tab w:val="clear" w:pos="9072"/>
        <w:tab w:val="left" w:pos="63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4B" w:rsidRDefault="00031F4B">
    <w:pPr>
      <w:pStyle w:val="Zhlav"/>
    </w:pPr>
    <w:r>
      <w:tab/>
    </w:r>
    <w:r>
      <w:tab/>
      <w:t xml:space="preserve">Číslo smlouvy: </w:t>
    </w:r>
    <w:r w:rsidRPr="00031F4B">
      <w:t>2018/00996/OMA-ONNM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A6"/>
    <w:rsid w:val="000251B2"/>
    <w:rsid w:val="00031F4B"/>
    <w:rsid w:val="000343C9"/>
    <w:rsid w:val="00085060"/>
    <w:rsid w:val="00095F97"/>
    <w:rsid w:val="000979DD"/>
    <w:rsid w:val="000A0815"/>
    <w:rsid w:val="000B0514"/>
    <w:rsid w:val="000D0A33"/>
    <w:rsid w:val="000F5479"/>
    <w:rsid w:val="00105B11"/>
    <w:rsid w:val="00122307"/>
    <w:rsid w:val="001259FB"/>
    <w:rsid w:val="001267D7"/>
    <w:rsid w:val="001321BD"/>
    <w:rsid w:val="00166958"/>
    <w:rsid w:val="00191BF7"/>
    <w:rsid w:val="00202733"/>
    <w:rsid w:val="00237E6C"/>
    <w:rsid w:val="00245ABA"/>
    <w:rsid w:val="002507A0"/>
    <w:rsid w:val="00254929"/>
    <w:rsid w:val="00266037"/>
    <w:rsid w:val="002779A7"/>
    <w:rsid w:val="002C4CDF"/>
    <w:rsid w:val="002F5E9E"/>
    <w:rsid w:val="003470AC"/>
    <w:rsid w:val="00362F21"/>
    <w:rsid w:val="003674B6"/>
    <w:rsid w:val="00374FE3"/>
    <w:rsid w:val="00384F18"/>
    <w:rsid w:val="003F378C"/>
    <w:rsid w:val="00431519"/>
    <w:rsid w:val="0045006C"/>
    <w:rsid w:val="004520F6"/>
    <w:rsid w:val="00453F7E"/>
    <w:rsid w:val="0046375C"/>
    <w:rsid w:val="00465F02"/>
    <w:rsid w:val="004765E0"/>
    <w:rsid w:val="004850DE"/>
    <w:rsid w:val="00496E19"/>
    <w:rsid w:val="004A4522"/>
    <w:rsid w:val="004A519E"/>
    <w:rsid w:val="004C71A8"/>
    <w:rsid w:val="004D0B1D"/>
    <w:rsid w:val="004D595B"/>
    <w:rsid w:val="004F32D2"/>
    <w:rsid w:val="00503831"/>
    <w:rsid w:val="00512FA6"/>
    <w:rsid w:val="00517FBF"/>
    <w:rsid w:val="0052166D"/>
    <w:rsid w:val="00523434"/>
    <w:rsid w:val="00525EBE"/>
    <w:rsid w:val="0059184E"/>
    <w:rsid w:val="00597437"/>
    <w:rsid w:val="005B32BB"/>
    <w:rsid w:val="005D1E69"/>
    <w:rsid w:val="005F678F"/>
    <w:rsid w:val="00604721"/>
    <w:rsid w:val="0063598A"/>
    <w:rsid w:val="00641AD8"/>
    <w:rsid w:val="00655182"/>
    <w:rsid w:val="006725D5"/>
    <w:rsid w:val="006861B3"/>
    <w:rsid w:val="006A73AE"/>
    <w:rsid w:val="006D5C8A"/>
    <w:rsid w:val="00713827"/>
    <w:rsid w:val="00776C59"/>
    <w:rsid w:val="007A707A"/>
    <w:rsid w:val="007B2CE0"/>
    <w:rsid w:val="00806080"/>
    <w:rsid w:val="008230C0"/>
    <w:rsid w:val="00823883"/>
    <w:rsid w:val="00852DCB"/>
    <w:rsid w:val="00863224"/>
    <w:rsid w:val="008929FF"/>
    <w:rsid w:val="00896905"/>
    <w:rsid w:val="008A0689"/>
    <w:rsid w:val="008C7455"/>
    <w:rsid w:val="008E76F9"/>
    <w:rsid w:val="008F2822"/>
    <w:rsid w:val="00902E46"/>
    <w:rsid w:val="0094706D"/>
    <w:rsid w:val="00956B1E"/>
    <w:rsid w:val="009B4066"/>
    <w:rsid w:val="009B6C15"/>
    <w:rsid w:val="009D7502"/>
    <w:rsid w:val="009E661C"/>
    <w:rsid w:val="009F08EE"/>
    <w:rsid w:val="00A05D79"/>
    <w:rsid w:val="00A12D68"/>
    <w:rsid w:val="00A45CDA"/>
    <w:rsid w:val="00A8392D"/>
    <w:rsid w:val="00A846E9"/>
    <w:rsid w:val="00AA1708"/>
    <w:rsid w:val="00AB2C1F"/>
    <w:rsid w:val="00AB5E76"/>
    <w:rsid w:val="00AD4CD9"/>
    <w:rsid w:val="00AE005D"/>
    <w:rsid w:val="00B449ED"/>
    <w:rsid w:val="00B47A8B"/>
    <w:rsid w:val="00B73504"/>
    <w:rsid w:val="00B7601D"/>
    <w:rsid w:val="00B830FB"/>
    <w:rsid w:val="00B83D0A"/>
    <w:rsid w:val="00B8798B"/>
    <w:rsid w:val="00B94FD3"/>
    <w:rsid w:val="00B953BA"/>
    <w:rsid w:val="00B955EA"/>
    <w:rsid w:val="00BA2B85"/>
    <w:rsid w:val="00BF154B"/>
    <w:rsid w:val="00C67CCD"/>
    <w:rsid w:val="00C76FAF"/>
    <w:rsid w:val="00C924E7"/>
    <w:rsid w:val="00CA5167"/>
    <w:rsid w:val="00CE1633"/>
    <w:rsid w:val="00CE61C2"/>
    <w:rsid w:val="00D0191E"/>
    <w:rsid w:val="00D3064B"/>
    <w:rsid w:val="00D508DB"/>
    <w:rsid w:val="00D611A4"/>
    <w:rsid w:val="00DA563B"/>
    <w:rsid w:val="00DA7D4F"/>
    <w:rsid w:val="00DB0483"/>
    <w:rsid w:val="00DB72B8"/>
    <w:rsid w:val="00DD75C7"/>
    <w:rsid w:val="00DE544F"/>
    <w:rsid w:val="00DE6229"/>
    <w:rsid w:val="00E1297D"/>
    <w:rsid w:val="00E160B5"/>
    <w:rsid w:val="00E41790"/>
    <w:rsid w:val="00E64101"/>
    <w:rsid w:val="00E95922"/>
    <w:rsid w:val="00EA538B"/>
    <w:rsid w:val="00EC2773"/>
    <w:rsid w:val="00EC3312"/>
    <w:rsid w:val="00EC70D6"/>
    <w:rsid w:val="00EE1589"/>
    <w:rsid w:val="00F10858"/>
    <w:rsid w:val="00F51878"/>
    <w:rsid w:val="00F525BF"/>
    <w:rsid w:val="00F634AB"/>
    <w:rsid w:val="00F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DCECF-3CB1-4440-99AA-5BDD9B17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E61C2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E61C2"/>
    <w:pPr>
      <w:keepNext/>
      <w:ind w:left="705" w:hanging="705"/>
      <w:jc w:val="both"/>
      <w:outlineLvl w:val="1"/>
    </w:pPr>
    <w:rPr>
      <w:b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CE61C2"/>
    <w:pPr>
      <w:keepNext/>
      <w:outlineLvl w:val="6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E61C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E61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CE61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E61C2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CE61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E61C2"/>
    <w:pPr>
      <w:ind w:left="705" w:hanging="705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E61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CE61C2"/>
    <w:pPr>
      <w:ind w:left="994" w:hanging="288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E61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61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E61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CE61C2"/>
    <w:rPr>
      <w:rFonts w:cs="Times New Roman"/>
    </w:rPr>
  </w:style>
  <w:style w:type="paragraph" w:styleId="Zhlav">
    <w:name w:val="header"/>
    <w:basedOn w:val="Normln"/>
    <w:link w:val="ZhlavChar"/>
    <w:uiPriority w:val="99"/>
    <w:rsid w:val="00CE61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D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52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4A24-217E-44B1-BCA1-BCCD6F91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1325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Navrátilová Růžena Bc. (ÚMČ Praha 3)</cp:lastModifiedBy>
  <cp:revision>11</cp:revision>
  <cp:lastPrinted>2014-09-16T08:06:00Z</cp:lastPrinted>
  <dcterms:created xsi:type="dcterms:W3CDTF">2018-07-31T09:06:00Z</dcterms:created>
  <dcterms:modified xsi:type="dcterms:W3CDTF">2018-08-23T08:42:00Z</dcterms:modified>
</cp:coreProperties>
</file>