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475" w14:textId="77777777" w:rsidR="0059122A" w:rsidRPr="00241F3A" w:rsidRDefault="0059122A" w:rsidP="00D47AAB">
      <w:pPr>
        <w:rPr>
          <w:rFonts w:cstheme="minorHAnsi"/>
          <w:sz w:val="22"/>
          <w:szCs w:val="22"/>
        </w:rPr>
      </w:pPr>
    </w:p>
    <w:p w14:paraId="6474BF7E" w14:textId="77777777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FA0ED8">
        <w:rPr>
          <w:rFonts w:cstheme="minorHAnsi"/>
          <w:b/>
          <w:sz w:val="28"/>
          <w:szCs w:val="28"/>
        </w:rPr>
        <w:t>1</w:t>
      </w:r>
    </w:p>
    <w:p w14:paraId="6DE33E4E" w14:textId="77777777" w:rsidR="007D04A8" w:rsidRPr="00241F3A" w:rsidRDefault="007A0F2D" w:rsidP="00B76EE5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</w:t>
      </w:r>
      <w:r w:rsidR="00B76EE5">
        <w:rPr>
          <w:rFonts w:cstheme="minorHAnsi"/>
          <w:b/>
          <w:sz w:val="28"/>
          <w:szCs w:val="28"/>
        </w:rPr>
        <w:t>pronájmu optických vláken</w:t>
      </w:r>
    </w:p>
    <w:p w14:paraId="41DA3377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2BEE438" w14:textId="77777777" w:rsidR="0087775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F75607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p w14:paraId="5E220B73" w14:textId="2FDA6844" w:rsidR="007A0F2D" w:rsidRPr="00F75607" w:rsidRDefault="00877754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FFFFFF"/>
        </w:rPr>
        <w:t xml:space="preserve">(dříve jako </w:t>
      </w:r>
      <w:r w:rsidRPr="00877754">
        <w:rPr>
          <w:rFonts w:cstheme="minorHAnsi"/>
          <w:b/>
          <w:sz w:val="22"/>
          <w:szCs w:val="22"/>
          <w:shd w:val="clear" w:color="auto" w:fill="FFFFFF"/>
        </w:rPr>
        <w:t xml:space="preserve">Vědecko-technologický park Ostrava, </w:t>
      </w:r>
      <w:proofErr w:type="gramStart"/>
      <w:r w:rsidRPr="00877754">
        <w:rPr>
          <w:rFonts w:cstheme="minorHAnsi"/>
          <w:b/>
          <w:sz w:val="22"/>
          <w:szCs w:val="22"/>
          <w:shd w:val="clear" w:color="auto" w:fill="FFFFFF"/>
        </w:rPr>
        <w:t>a.s.</w:t>
      </w:r>
      <w:r>
        <w:rPr>
          <w:rFonts w:cstheme="minorHAnsi"/>
          <w:b/>
          <w:sz w:val="22"/>
          <w:szCs w:val="22"/>
          <w:shd w:val="clear" w:color="auto" w:fill="FFFFFF"/>
        </w:rPr>
        <w:t>)</w:t>
      </w:r>
      <w:bookmarkEnd w:id="0"/>
      <w:r w:rsidR="00926503" w:rsidRPr="00F75607">
        <w:rPr>
          <w:rFonts w:cstheme="minorHAnsi"/>
          <w:sz w:val="22"/>
          <w:szCs w:val="22"/>
        </w:rPr>
        <w:t>s</w:t>
      </w:r>
      <w:r w:rsidR="007A0F2D" w:rsidRPr="00F75607">
        <w:rPr>
          <w:rFonts w:cstheme="minorHAnsi"/>
          <w:sz w:val="22"/>
          <w:szCs w:val="22"/>
        </w:rPr>
        <w:t>ídlo</w:t>
      </w:r>
      <w:proofErr w:type="gramEnd"/>
      <w:r w:rsidR="007A0F2D" w:rsidRPr="00F75607">
        <w:rPr>
          <w:rFonts w:cstheme="minorHAnsi"/>
          <w:sz w:val="22"/>
          <w:szCs w:val="22"/>
        </w:rPr>
        <w:t xml:space="preserve">: </w:t>
      </w:r>
      <w:r w:rsidR="007A0F2D" w:rsidRPr="00F75607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F75607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F75607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5B1E17E9" w14:textId="77777777" w:rsidR="007A0F2D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IČO 25379631</w:t>
      </w:r>
    </w:p>
    <w:p w14:paraId="2C883D62" w14:textId="77777777" w:rsidR="007A0F2D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DIČ CZ25379631</w:t>
      </w:r>
      <w:bookmarkStart w:id="1" w:name="OLE_LINK1"/>
    </w:p>
    <w:p w14:paraId="01A7961F" w14:textId="77777777" w:rsidR="00926503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1536DB9C" w14:textId="77777777" w:rsidR="007A0F2D" w:rsidRPr="00F75607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sz w:val="22"/>
          <w:szCs w:val="22"/>
        </w:rPr>
        <w:t>z</w:t>
      </w:r>
      <w:r w:rsidR="007A0F2D" w:rsidRPr="00F75607">
        <w:rPr>
          <w:rFonts w:cstheme="minorHAnsi"/>
          <w:sz w:val="22"/>
          <w:szCs w:val="22"/>
        </w:rPr>
        <w:t>astoupena</w:t>
      </w:r>
      <w:r w:rsidRPr="00F75607">
        <w:rPr>
          <w:rFonts w:cstheme="minorHAnsi"/>
          <w:sz w:val="22"/>
          <w:szCs w:val="22"/>
        </w:rPr>
        <w:t xml:space="preserve"> Mgr. </w:t>
      </w:r>
      <w:r w:rsidR="00764982" w:rsidRPr="00F75607">
        <w:rPr>
          <w:rFonts w:cstheme="minorHAnsi"/>
          <w:sz w:val="22"/>
          <w:szCs w:val="22"/>
        </w:rPr>
        <w:t xml:space="preserve">Pavlem </w:t>
      </w:r>
      <w:proofErr w:type="spellStart"/>
      <w:r w:rsidR="00764982" w:rsidRPr="00F75607">
        <w:rPr>
          <w:rFonts w:cstheme="minorHAnsi"/>
          <w:sz w:val="22"/>
          <w:szCs w:val="22"/>
        </w:rPr>
        <w:t>Csankem</w:t>
      </w:r>
      <w:proofErr w:type="spellEnd"/>
      <w:r w:rsidR="00764982" w:rsidRPr="00F75607">
        <w:rPr>
          <w:rFonts w:cstheme="minorHAnsi"/>
          <w:sz w:val="22"/>
          <w:szCs w:val="22"/>
        </w:rPr>
        <w:t>, předsedou představenstva</w:t>
      </w:r>
    </w:p>
    <w:p w14:paraId="7493B9ED" w14:textId="77777777" w:rsidR="007A0F2D" w:rsidRPr="00F75607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62509EA9" w14:textId="77777777" w:rsidR="007A0F2D" w:rsidRPr="00F75607" w:rsidRDefault="007A0F2D" w:rsidP="008103E5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jako „</w:t>
      </w:r>
      <w:r w:rsidR="00764982" w:rsidRPr="00F75607">
        <w:rPr>
          <w:rFonts w:cstheme="minorHAnsi"/>
          <w:sz w:val="22"/>
          <w:szCs w:val="22"/>
        </w:rPr>
        <w:t>Pronajímatel</w:t>
      </w:r>
      <w:r w:rsidRPr="00F75607">
        <w:rPr>
          <w:rFonts w:cstheme="minorHAnsi"/>
          <w:sz w:val="22"/>
          <w:szCs w:val="22"/>
        </w:rPr>
        <w:t>“ na straně jedné</w:t>
      </w:r>
    </w:p>
    <w:p w14:paraId="49E3AEA8" w14:textId="77777777" w:rsidR="00926503" w:rsidRPr="00F75607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3EB04723" w14:textId="77777777" w:rsidR="007A0F2D" w:rsidRPr="00F75607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a</w:t>
      </w:r>
    </w:p>
    <w:p w14:paraId="0BA5D6F8" w14:textId="77777777" w:rsidR="007A0F2D" w:rsidRPr="00F75607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434A5FB" w14:textId="545535E4" w:rsidR="00C50459" w:rsidRDefault="00C50459" w:rsidP="00764982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C50459">
        <w:rPr>
          <w:rFonts w:cstheme="minorHAnsi"/>
          <w:b/>
          <w:sz w:val="22"/>
          <w:szCs w:val="22"/>
        </w:rPr>
        <w:t>Česká telekomunikační infrastruktura a.s.</w:t>
      </w:r>
    </w:p>
    <w:p w14:paraId="640161B0" w14:textId="7194ED8F" w:rsidR="00877754" w:rsidRDefault="00877754" w:rsidP="00764982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(dříve jako </w:t>
      </w:r>
      <w:r w:rsidRPr="00877754">
        <w:rPr>
          <w:rFonts w:cstheme="minorHAnsi"/>
          <w:b/>
          <w:sz w:val="22"/>
          <w:szCs w:val="22"/>
        </w:rPr>
        <w:t>Telefónica Czech Republic, a.s.</w:t>
      </w:r>
      <w:r>
        <w:rPr>
          <w:rFonts w:cstheme="minorHAnsi"/>
          <w:b/>
          <w:sz w:val="22"/>
          <w:szCs w:val="22"/>
        </w:rPr>
        <w:t>)</w:t>
      </w:r>
    </w:p>
    <w:p w14:paraId="22D08FBD" w14:textId="77777777" w:rsidR="00764982" w:rsidRPr="00F75607" w:rsidRDefault="00904921" w:rsidP="00764982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sídlo: </w:t>
      </w:r>
      <w:r w:rsidR="00C50459" w:rsidRPr="00C50459">
        <w:rPr>
          <w:rFonts w:cstheme="minorHAnsi"/>
          <w:sz w:val="22"/>
          <w:szCs w:val="22"/>
        </w:rPr>
        <w:t>Olšanská 2681/6</w:t>
      </w:r>
      <w:r w:rsidR="00764982" w:rsidRPr="00F75607">
        <w:rPr>
          <w:rFonts w:cstheme="minorHAnsi"/>
          <w:sz w:val="22"/>
          <w:szCs w:val="22"/>
        </w:rPr>
        <w:t xml:space="preserve">, Praha </w:t>
      </w:r>
      <w:r w:rsidR="00C50459">
        <w:rPr>
          <w:rFonts w:cstheme="minorHAnsi"/>
          <w:sz w:val="22"/>
          <w:szCs w:val="22"/>
        </w:rPr>
        <w:t>3</w:t>
      </w:r>
      <w:r w:rsidR="00764982" w:rsidRPr="00F75607">
        <w:rPr>
          <w:rFonts w:cstheme="minorHAnsi"/>
          <w:sz w:val="22"/>
          <w:szCs w:val="22"/>
        </w:rPr>
        <w:t xml:space="preserve">, PSČ </w:t>
      </w:r>
      <w:r w:rsidR="00C50459">
        <w:rPr>
          <w:rFonts w:cstheme="minorHAnsi"/>
          <w:sz w:val="22"/>
          <w:szCs w:val="22"/>
        </w:rPr>
        <w:t>130 00</w:t>
      </w:r>
    </w:p>
    <w:p w14:paraId="3626FB62" w14:textId="77777777" w:rsidR="00904921" w:rsidRDefault="00764982" w:rsidP="00764982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I</w:t>
      </w:r>
      <w:r w:rsidR="00904921" w:rsidRPr="00F75607">
        <w:rPr>
          <w:rFonts w:cstheme="minorHAnsi"/>
          <w:sz w:val="22"/>
          <w:szCs w:val="22"/>
        </w:rPr>
        <w:t xml:space="preserve">ČO </w:t>
      </w:r>
      <w:r w:rsidR="00C50459" w:rsidRPr="00C50459">
        <w:rPr>
          <w:rFonts w:cstheme="minorHAnsi"/>
          <w:sz w:val="22"/>
          <w:szCs w:val="22"/>
        </w:rPr>
        <w:t>04084063</w:t>
      </w:r>
    </w:p>
    <w:p w14:paraId="365DD75E" w14:textId="22E85009" w:rsidR="00904921" w:rsidRPr="00F75607" w:rsidRDefault="00C017D9" w:rsidP="00904921">
      <w:pPr>
        <w:tabs>
          <w:tab w:val="left" w:pos="851"/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DIČ CZ</w:t>
      </w:r>
      <w:r w:rsidRPr="00C50459">
        <w:rPr>
          <w:rFonts w:cstheme="minorHAnsi"/>
          <w:sz w:val="22"/>
          <w:szCs w:val="22"/>
        </w:rPr>
        <w:t>04084063</w:t>
      </w:r>
      <w:r w:rsidR="00904921" w:rsidRPr="00F75607">
        <w:rPr>
          <w:rFonts w:cstheme="minorHAnsi"/>
          <w:sz w:val="22"/>
          <w:szCs w:val="22"/>
        </w:rPr>
        <w:t xml:space="preserve">zapsána v obchodním rejstříku </w:t>
      </w:r>
      <w:r w:rsidR="00764982" w:rsidRPr="00F75607">
        <w:rPr>
          <w:rFonts w:cstheme="minorHAnsi"/>
          <w:sz w:val="22"/>
          <w:szCs w:val="22"/>
        </w:rPr>
        <w:t>Městského</w:t>
      </w:r>
      <w:r w:rsidR="00904921" w:rsidRPr="00F75607">
        <w:rPr>
          <w:rFonts w:cstheme="minorHAnsi"/>
          <w:sz w:val="22"/>
          <w:szCs w:val="22"/>
        </w:rPr>
        <w:t xml:space="preserve"> soudu v </w:t>
      </w:r>
      <w:r w:rsidR="00764982" w:rsidRPr="00F75607">
        <w:rPr>
          <w:rFonts w:cstheme="minorHAnsi"/>
          <w:sz w:val="22"/>
          <w:szCs w:val="22"/>
        </w:rPr>
        <w:t>Praze</w:t>
      </w:r>
      <w:r w:rsidR="00904921" w:rsidRPr="00F75607">
        <w:rPr>
          <w:rFonts w:cstheme="minorHAnsi"/>
          <w:sz w:val="22"/>
          <w:szCs w:val="22"/>
        </w:rPr>
        <w:t xml:space="preserve">, oddíle </w:t>
      </w:r>
      <w:r w:rsidR="00764982" w:rsidRPr="00F75607">
        <w:rPr>
          <w:rFonts w:cstheme="minorHAnsi"/>
          <w:sz w:val="22"/>
          <w:szCs w:val="22"/>
        </w:rPr>
        <w:t>B</w:t>
      </w:r>
      <w:r w:rsidR="00904921" w:rsidRPr="00F75607">
        <w:rPr>
          <w:rFonts w:cstheme="minorHAnsi"/>
          <w:sz w:val="22"/>
          <w:szCs w:val="22"/>
        </w:rPr>
        <w:t xml:space="preserve">, vložce </w:t>
      </w:r>
      <w:r w:rsidR="00C50459" w:rsidRPr="00C50459">
        <w:rPr>
          <w:rFonts w:cstheme="minorHAnsi"/>
          <w:sz w:val="22"/>
          <w:szCs w:val="22"/>
        </w:rPr>
        <w:t>20623</w:t>
      </w:r>
    </w:p>
    <w:p w14:paraId="491C0657" w14:textId="4E8A9DEF" w:rsidR="00904921" w:rsidRPr="00F75607" w:rsidRDefault="00904921" w:rsidP="00C50459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zastoupena</w:t>
      </w:r>
      <w:r w:rsidR="00764982" w:rsidRPr="00F75607">
        <w:rPr>
          <w:rFonts w:cstheme="minorHAnsi"/>
          <w:sz w:val="22"/>
          <w:szCs w:val="22"/>
        </w:rPr>
        <w:t xml:space="preserve"> </w:t>
      </w:r>
      <w:proofErr w:type="spellStart"/>
      <w:r w:rsidR="00C06E39">
        <w:rPr>
          <w:rFonts w:cstheme="minorHAnsi"/>
          <w:sz w:val="22"/>
          <w:szCs w:val="22"/>
        </w:rPr>
        <w:t>xxx</w:t>
      </w:r>
      <w:proofErr w:type="spellEnd"/>
      <w:r w:rsidR="00972C2A">
        <w:rPr>
          <w:rFonts w:cstheme="minorHAnsi"/>
          <w:sz w:val="22"/>
          <w:szCs w:val="22"/>
        </w:rPr>
        <w:t>, na základě pověření</w:t>
      </w:r>
    </w:p>
    <w:p w14:paraId="532C2599" w14:textId="77777777" w:rsidR="00904921" w:rsidRPr="00F75607" w:rsidRDefault="00904921" w:rsidP="00904921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 </w:t>
      </w:r>
    </w:p>
    <w:p w14:paraId="5FAB514C" w14:textId="77777777" w:rsidR="00904921" w:rsidRPr="00F75607" w:rsidRDefault="00904921" w:rsidP="00904921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jako „</w:t>
      </w:r>
      <w:r w:rsidR="00764982" w:rsidRPr="00F75607">
        <w:rPr>
          <w:rFonts w:cstheme="minorHAnsi"/>
          <w:sz w:val="22"/>
          <w:szCs w:val="22"/>
        </w:rPr>
        <w:t>Nájemce</w:t>
      </w:r>
      <w:r w:rsidRPr="00F75607">
        <w:rPr>
          <w:rFonts w:cstheme="minorHAnsi"/>
          <w:sz w:val="22"/>
          <w:szCs w:val="22"/>
        </w:rPr>
        <w:t>“ na straně druhé</w:t>
      </w:r>
    </w:p>
    <w:p w14:paraId="4A5AADF8" w14:textId="77777777" w:rsidR="007A0F2D" w:rsidRPr="00F75607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3D0E960" w14:textId="77777777" w:rsidR="005D0239" w:rsidRPr="00F75607" w:rsidRDefault="005D0239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095B907" w14:textId="33DB00FE" w:rsidR="007A0F2D" w:rsidRPr="00F75607" w:rsidRDefault="007A0F2D" w:rsidP="002263F9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Nájemce a </w:t>
      </w:r>
      <w:r w:rsidR="00914D65" w:rsidRPr="00F75607">
        <w:rPr>
          <w:rFonts w:cstheme="minorHAnsi"/>
          <w:sz w:val="22"/>
          <w:szCs w:val="22"/>
        </w:rPr>
        <w:t xml:space="preserve">Pronajímatel </w:t>
      </w:r>
      <w:r w:rsidR="00CE5B55" w:rsidRPr="00F75607">
        <w:rPr>
          <w:rFonts w:cstheme="minorHAnsi"/>
          <w:sz w:val="22"/>
          <w:szCs w:val="22"/>
        </w:rPr>
        <w:t>(</w:t>
      </w:r>
      <w:r w:rsidRPr="00F75607">
        <w:rPr>
          <w:rFonts w:cstheme="minorHAnsi"/>
          <w:sz w:val="22"/>
          <w:szCs w:val="22"/>
        </w:rPr>
        <w:t xml:space="preserve">označováni dále </w:t>
      </w:r>
      <w:r w:rsidR="00926503" w:rsidRPr="00F75607">
        <w:rPr>
          <w:rFonts w:cstheme="minorHAnsi"/>
          <w:sz w:val="22"/>
          <w:szCs w:val="22"/>
        </w:rPr>
        <w:t>jako</w:t>
      </w:r>
      <w:r w:rsidRPr="00F75607">
        <w:rPr>
          <w:rFonts w:cstheme="minorHAnsi"/>
          <w:sz w:val="22"/>
          <w:szCs w:val="22"/>
        </w:rPr>
        <w:t xml:space="preserve"> </w:t>
      </w:r>
      <w:r w:rsidR="00EB3BFF" w:rsidRPr="00F75607">
        <w:rPr>
          <w:rFonts w:cstheme="minorHAnsi"/>
          <w:sz w:val="22"/>
          <w:szCs w:val="22"/>
        </w:rPr>
        <w:t>„</w:t>
      </w:r>
      <w:r w:rsidRPr="00F75607">
        <w:rPr>
          <w:rFonts w:cstheme="minorHAnsi"/>
          <w:sz w:val="22"/>
          <w:szCs w:val="22"/>
        </w:rPr>
        <w:t>Smluvní strany</w:t>
      </w:r>
      <w:r w:rsidR="00EB3BFF" w:rsidRPr="00F75607">
        <w:rPr>
          <w:rFonts w:cstheme="minorHAnsi"/>
          <w:sz w:val="22"/>
          <w:szCs w:val="22"/>
        </w:rPr>
        <w:t>“</w:t>
      </w:r>
      <w:r w:rsidR="00B06158" w:rsidRPr="00F75607">
        <w:rPr>
          <w:rFonts w:cstheme="minorHAnsi"/>
          <w:sz w:val="22"/>
          <w:szCs w:val="22"/>
        </w:rPr>
        <w:t>)</w:t>
      </w:r>
      <w:r w:rsidRPr="00F75607">
        <w:rPr>
          <w:rFonts w:cstheme="minorHAnsi"/>
          <w:sz w:val="22"/>
          <w:szCs w:val="22"/>
        </w:rPr>
        <w:t xml:space="preserve"> </w:t>
      </w:r>
      <w:r w:rsidR="00926503" w:rsidRPr="00F75607">
        <w:rPr>
          <w:rFonts w:cstheme="minorHAnsi"/>
          <w:sz w:val="22"/>
          <w:szCs w:val="22"/>
        </w:rPr>
        <w:t xml:space="preserve">uzavírají </w:t>
      </w:r>
      <w:r w:rsidRPr="00F75607">
        <w:rPr>
          <w:rFonts w:cstheme="minorHAnsi"/>
          <w:sz w:val="22"/>
          <w:szCs w:val="22"/>
        </w:rPr>
        <w:t>tento</w:t>
      </w:r>
      <w:r w:rsidR="00EB3BFF" w:rsidRPr="00F75607">
        <w:rPr>
          <w:rFonts w:cstheme="minorHAnsi"/>
          <w:sz w:val="22"/>
          <w:szCs w:val="22"/>
        </w:rPr>
        <w:t xml:space="preserve"> </w:t>
      </w:r>
      <w:r w:rsidR="00F75607">
        <w:rPr>
          <w:rFonts w:cstheme="minorHAnsi"/>
          <w:sz w:val="22"/>
          <w:szCs w:val="22"/>
        </w:rPr>
        <w:t>d</w:t>
      </w:r>
      <w:r w:rsidRPr="00F75607">
        <w:rPr>
          <w:rFonts w:cstheme="minorHAnsi"/>
          <w:sz w:val="22"/>
          <w:szCs w:val="22"/>
        </w:rPr>
        <w:t xml:space="preserve">odatek č. </w:t>
      </w:r>
      <w:r w:rsidR="00BF3CF9" w:rsidRPr="00F75607">
        <w:rPr>
          <w:rFonts w:cstheme="minorHAnsi"/>
          <w:sz w:val="22"/>
          <w:szCs w:val="22"/>
        </w:rPr>
        <w:t>1</w:t>
      </w:r>
      <w:r w:rsidR="000311CC" w:rsidRPr="00F75607">
        <w:rPr>
          <w:rFonts w:cstheme="minorHAnsi"/>
          <w:sz w:val="22"/>
          <w:szCs w:val="22"/>
        </w:rPr>
        <w:t xml:space="preserve"> </w:t>
      </w:r>
      <w:r w:rsidR="00877754">
        <w:rPr>
          <w:rFonts w:cstheme="minorHAnsi"/>
          <w:sz w:val="22"/>
          <w:szCs w:val="22"/>
        </w:rPr>
        <w:t xml:space="preserve">(dále jako „Dodatek“) </w:t>
      </w:r>
      <w:r w:rsidRPr="00F75607">
        <w:rPr>
          <w:rFonts w:cstheme="minorHAnsi"/>
          <w:sz w:val="22"/>
          <w:szCs w:val="22"/>
        </w:rPr>
        <w:t xml:space="preserve">ke </w:t>
      </w:r>
      <w:r w:rsidR="00F75607">
        <w:rPr>
          <w:rFonts w:cstheme="minorHAnsi"/>
          <w:sz w:val="22"/>
          <w:szCs w:val="22"/>
        </w:rPr>
        <w:t>s</w:t>
      </w:r>
      <w:r w:rsidRPr="00F75607">
        <w:rPr>
          <w:rFonts w:cstheme="minorHAnsi"/>
          <w:sz w:val="22"/>
          <w:szCs w:val="22"/>
        </w:rPr>
        <w:t xml:space="preserve">mlouvě o </w:t>
      </w:r>
      <w:r w:rsidR="00914D65" w:rsidRPr="00F75607">
        <w:rPr>
          <w:rFonts w:cstheme="minorHAnsi"/>
          <w:sz w:val="22"/>
          <w:szCs w:val="22"/>
        </w:rPr>
        <w:t>pronájmu optických vláken ze dne 1.8.2011</w:t>
      </w:r>
      <w:r w:rsidR="00877754">
        <w:rPr>
          <w:rFonts w:cstheme="minorHAnsi"/>
          <w:sz w:val="22"/>
          <w:szCs w:val="22"/>
        </w:rPr>
        <w:t>(dále jako „Smlouva“)</w:t>
      </w:r>
      <w:r w:rsidR="00C017D9">
        <w:rPr>
          <w:rFonts w:cstheme="minorHAnsi"/>
          <w:sz w:val="22"/>
          <w:szCs w:val="22"/>
        </w:rPr>
        <w:t xml:space="preserve">, kterou se společností Vědecko-technologický park Ostrava, a.s., IČO: </w:t>
      </w:r>
      <w:r w:rsidR="00C017D9" w:rsidRPr="00F75607">
        <w:rPr>
          <w:rFonts w:cstheme="minorHAnsi"/>
          <w:sz w:val="22"/>
          <w:szCs w:val="22"/>
        </w:rPr>
        <w:t>25379631</w:t>
      </w:r>
      <w:r w:rsidR="00C017D9">
        <w:rPr>
          <w:rFonts w:cstheme="minorHAnsi"/>
          <w:sz w:val="22"/>
          <w:szCs w:val="22"/>
        </w:rPr>
        <w:t xml:space="preserve">, uzavřel právní předchůdce Nájemce, a to společnost Telefónica Czech Republic, a.s., IČO: 601 93 336 </w:t>
      </w:r>
    </w:p>
    <w:p w14:paraId="1AE82161" w14:textId="77777777" w:rsidR="007A0F2D" w:rsidRPr="00F75607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565545ED" w14:textId="77777777" w:rsidR="005D0239" w:rsidRPr="00F75607" w:rsidRDefault="005D0239" w:rsidP="007A0F2D">
      <w:pPr>
        <w:rPr>
          <w:rFonts w:cstheme="minorHAnsi"/>
          <w:b/>
          <w:sz w:val="22"/>
          <w:szCs w:val="22"/>
          <w:u w:val="single"/>
        </w:rPr>
      </w:pPr>
    </w:p>
    <w:p w14:paraId="20687E13" w14:textId="77777777" w:rsidR="00B06158" w:rsidRPr="00F75607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 xml:space="preserve">I. </w:t>
      </w:r>
    </w:p>
    <w:p w14:paraId="63B964BC" w14:textId="77777777" w:rsidR="00B06158" w:rsidRPr="00F75607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Předmět dodatku</w:t>
      </w:r>
    </w:p>
    <w:p w14:paraId="5A5A6539" w14:textId="72970F91" w:rsidR="00B06158" w:rsidRPr="00C06E39" w:rsidRDefault="00B06158" w:rsidP="00C06E39">
      <w:pPr>
        <w:shd w:val="clear" w:color="auto" w:fill="FFFFFF" w:themeFill="background1"/>
        <w:spacing w:before="240"/>
        <w:rPr>
          <w:rFonts w:cstheme="minorHAnsi"/>
          <w:sz w:val="22"/>
          <w:szCs w:val="22"/>
        </w:rPr>
      </w:pPr>
      <w:r w:rsidRPr="00C06E39">
        <w:rPr>
          <w:rFonts w:cstheme="minorHAnsi"/>
          <w:sz w:val="22"/>
          <w:szCs w:val="22"/>
        </w:rPr>
        <w:t xml:space="preserve">Smluvní strany se dohodly, že </w:t>
      </w:r>
      <w:r w:rsidR="003E62E3" w:rsidRPr="00C06E39">
        <w:rPr>
          <w:rFonts w:cstheme="minorHAnsi"/>
          <w:sz w:val="22"/>
          <w:szCs w:val="22"/>
        </w:rPr>
        <w:t xml:space="preserve">z důvodu </w:t>
      </w:r>
      <w:r w:rsidR="00914D65" w:rsidRPr="00C06E39">
        <w:rPr>
          <w:rFonts w:cstheme="minorHAnsi"/>
          <w:sz w:val="22"/>
          <w:szCs w:val="22"/>
        </w:rPr>
        <w:t xml:space="preserve">rozšíření předmětu </w:t>
      </w:r>
      <w:r w:rsidR="00C017D9" w:rsidRPr="00C06E39">
        <w:rPr>
          <w:rFonts w:cstheme="minorHAnsi"/>
          <w:sz w:val="22"/>
          <w:szCs w:val="22"/>
        </w:rPr>
        <w:t xml:space="preserve">Smlouvy </w:t>
      </w:r>
      <w:r w:rsidRPr="00C06E39">
        <w:rPr>
          <w:rFonts w:cstheme="minorHAnsi"/>
          <w:sz w:val="22"/>
          <w:szCs w:val="22"/>
        </w:rPr>
        <w:t xml:space="preserve">mění </w:t>
      </w:r>
      <w:r w:rsidR="00914D65" w:rsidRPr="00C06E39">
        <w:rPr>
          <w:rFonts w:cstheme="minorHAnsi"/>
          <w:sz w:val="22"/>
          <w:szCs w:val="22"/>
        </w:rPr>
        <w:t xml:space="preserve">Smlouvu </w:t>
      </w:r>
      <w:r w:rsidRPr="00C06E39">
        <w:rPr>
          <w:rFonts w:cstheme="minorHAnsi"/>
          <w:sz w:val="22"/>
          <w:szCs w:val="22"/>
        </w:rPr>
        <w:t xml:space="preserve">takto: </w:t>
      </w:r>
    </w:p>
    <w:p w14:paraId="2B23612D" w14:textId="77777777" w:rsidR="006B338D" w:rsidRPr="00F75607" w:rsidRDefault="00B06158" w:rsidP="00C06E39">
      <w:pPr>
        <w:pStyle w:val="Odstavecseseznamem"/>
        <w:numPr>
          <w:ilvl w:val="0"/>
          <w:numId w:val="9"/>
        </w:numPr>
        <w:spacing w:before="240" w:line="240" w:lineRule="auto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914D65" w:rsidRPr="00F75607">
        <w:rPr>
          <w:rFonts w:asciiTheme="minorHAnsi" w:hAnsiTheme="minorHAnsi" w:cstheme="minorHAnsi"/>
          <w:b/>
          <w:sz w:val="22"/>
          <w:szCs w:val="22"/>
        </w:rPr>
        <w:t>1.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odst. 1</w:t>
      </w:r>
      <w:r w:rsidR="00914D65" w:rsidRPr="00F75607">
        <w:rPr>
          <w:rFonts w:asciiTheme="minorHAnsi" w:hAnsiTheme="minorHAnsi" w:cstheme="minorHAnsi"/>
          <w:b/>
          <w:sz w:val="22"/>
          <w:szCs w:val="22"/>
        </w:rPr>
        <w:t>.2.</w:t>
      </w:r>
      <w:r w:rsidR="00626F44" w:rsidRPr="00F75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17D9">
        <w:rPr>
          <w:rFonts w:asciiTheme="minorHAnsi" w:hAnsiTheme="minorHAnsi" w:cstheme="minorHAnsi"/>
          <w:b/>
          <w:sz w:val="22"/>
          <w:szCs w:val="22"/>
        </w:rPr>
        <w:t xml:space="preserve">Smlouvy </w:t>
      </w:r>
      <w:r w:rsidRPr="00F75607">
        <w:rPr>
          <w:rFonts w:asciiTheme="minorHAnsi" w:hAnsiTheme="minorHAnsi" w:cstheme="minorHAnsi"/>
          <w:b/>
          <w:sz w:val="22"/>
          <w:szCs w:val="22"/>
        </w:rPr>
        <w:t>nově zní</w:t>
      </w:r>
      <w:r w:rsidR="00D47CD5" w:rsidRPr="00F75607">
        <w:rPr>
          <w:rFonts w:asciiTheme="minorHAnsi" w:hAnsiTheme="minorHAnsi" w:cstheme="minorHAnsi"/>
          <w:b/>
          <w:sz w:val="22"/>
          <w:szCs w:val="22"/>
        </w:rPr>
        <w:t>:</w:t>
      </w:r>
    </w:p>
    <w:p w14:paraId="0753B44C" w14:textId="283D16E0" w:rsidR="00914D65" w:rsidRPr="00F75607" w:rsidRDefault="00C017D9" w:rsidP="00C06E39">
      <w:pPr>
        <w:pStyle w:val="Odstavecseseznamem"/>
        <w:spacing w:before="24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1.2.</w:t>
      </w:r>
      <w:r>
        <w:rPr>
          <w:rFonts w:asciiTheme="minorHAnsi" w:hAnsiTheme="minorHAnsi" w:cstheme="minorHAnsi"/>
          <w:sz w:val="22"/>
          <w:szCs w:val="22"/>
        </w:rPr>
        <w:tab/>
      </w:r>
      <w:r w:rsidR="00914D65" w:rsidRPr="00F75607">
        <w:rPr>
          <w:rFonts w:asciiTheme="minorHAnsi" w:hAnsiTheme="minorHAnsi" w:cstheme="minorHAnsi"/>
          <w:sz w:val="22"/>
          <w:szCs w:val="22"/>
        </w:rPr>
        <w:t>Předmětem této smlouvy je pronájem optických vláken – single mode (dále také jen „OV“):</w:t>
      </w:r>
    </w:p>
    <w:p w14:paraId="31387CE2" w14:textId="330FCB1A" w:rsidR="00914D65" w:rsidRPr="00F75607" w:rsidRDefault="00914D65" w:rsidP="00C06E39">
      <w:pPr>
        <w:pStyle w:val="Odstavecseseznamem"/>
        <w:spacing w:before="240"/>
        <w:ind w:left="1560" w:hanging="426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>a)</w:t>
      </w:r>
      <w:r w:rsidRPr="00F75607">
        <w:rPr>
          <w:rFonts w:asciiTheme="minorHAnsi" w:hAnsiTheme="minorHAnsi" w:cstheme="minorHAnsi"/>
          <w:b/>
          <w:sz w:val="22"/>
          <w:szCs w:val="22"/>
        </w:rPr>
        <w:tab/>
        <w:t xml:space="preserve">ve vnějším kabelu mezi </w:t>
      </w:r>
      <w:proofErr w:type="spellStart"/>
      <w:proofErr w:type="gramStart"/>
      <w:r w:rsidR="00C06E39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="00C06E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a</w:t>
      </w:r>
      <w:proofErr w:type="gramEnd"/>
      <w:r w:rsidRPr="00F756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06E39">
        <w:rPr>
          <w:rFonts w:asciiTheme="minorHAnsi" w:hAnsiTheme="minorHAnsi" w:cstheme="minorHAnsi"/>
          <w:b/>
          <w:sz w:val="22"/>
          <w:szCs w:val="22"/>
        </w:rPr>
        <w:t xml:space="preserve">xxx 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v délc</w:t>
      </w:r>
      <w:proofErr w:type="spellEnd"/>
      <w:r w:rsidRPr="00F75607">
        <w:rPr>
          <w:rFonts w:asciiTheme="minorHAnsi" w:hAnsiTheme="minorHAnsi" w:cstheme="minorHAnsi"/>
          <w:b/>
          <w:sz w:val="22"/>
          <w:szCs w:val="22"/>
        </w:rPr>
        <w:t>e 99 metrů</w:t>
      </w:r>
    </w:p>
    <w:p w14:paraId="48105C86" w14:textId="31E9C7AE" w:rsidR="00914D65" w:rsidRPr="00F75607" w:rsidRDefault="00914D65" w:rsidP="00C06E39">
      <w:pPr>
        <w:pStyle w:val="Odstavecseseznamem"/>
        <w:spacing w:before="240"/>
        <w:ind w:left="1560" w:hanging="426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>b)</w:t>
      </w:r>
      <w:r w:rsidRPr="00F75607">
        <w:rPr>
          <w:rFonts w:asciiTheme="minorHAnsi" w:hAnsiTheme="minorHAnsi" w:cstheme="minorHAnsi"/>
          <w:b/>
          <w:sz w:val="22"/>
          <w:szCs w:val="22"/>
        </w:rPr>
        <w:tab/>
        <w:t xml:space="preserve">ve vnitřním kabelu mezi </w:t>
      </w:r>
      <w:proofErr w:type="spellStart"/>
      <w:r w:rsidR="00C06E39">
        <w:rPr>
          <w:rFonts w:asciiTheme="minorHAnsi" w:hAnsiTheme="minorHAnsi" w:cstheme="minorHAnsi"/>
          <w:b/>
          <w:sz w:val="22"/>
          <w:szCs w:val="22"/>
        </w:rPr>
        <w:t>xx</w:t>
      </w:r>
      <w:proofErr w:type="spellEnd"/>
      <w:r w:rsidRPr="00F75607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C06E39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Pr="00F75607">
        <w:rPr>
          <w:rFonts w:asciiTheme="minorHAnsi" w:hAnsiTheme="minorHAnsi" w:cstheme="minorHAnsi"/>
          <w:b/>
          <w:sz w:val="22"/>
          <w:szCs w:val="22"/>
        </w:rPr>
        <w:t xml:space="preserve"> v délce 15 metrů (1</w:t>
      </w:r>
      <w:r w:rsidR="00C017D9">
        <w:rPr>
          <w:rFonts w:asciiTheme="minorHAnsi" w:hAnsiTheme="minorHAnsi" w:cstheme="minorHAnsi"/>
          <w:b/>
          <w:sz w:val="22"/>
          <w:szCs w:val="22"/>
        </w:rPr>
        <w:t> </w:t>
      </w:r>
      <w:r w:rsidRPr="00F75607">
        <w:rPr>
          <w:rFonts w:asciiTheme="minorHAnsi" w:hAnsiTheme="minorHAnsi" w:cstheme="minorHAnsi"/>
          <w:b/>
          <w:sz w:val="22"/>
          <w:szCs w:val="22"/>
        </w:rPr>
        <w:t>pár)</w:t>
      </w:r>
    </w:p>
    <w:p w14:paraId="36BA57E6" w14:textId="51F92E60" w:rsidR="003E178B" w:rsidRPr="00F75607" w:rsidRDefault="00914D65" w:rsidP="00C06E39">
      <w:pPr>
        <w:pStyle w:val="Odstavecseseznamem"/>
        <w:spacing w:before="240"/>
        <w:ind w:left="1560" w:hanging="426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>c)</w:t>
      </w:r>
      <w:r w:rsidRPr="00F75607">
        <w:rPr>
          <w:rFonts w:asciiTheme="minorHAnsi" w:hAnsiTheme="minorHAnsi" w:cstheme="minorHAnsi"/>
          <w:b/>
          <w:sz w:val="22"/>
          <w:szCs w:val="22"/>
        </w:rPr>
        <w:tab/>
        <w:t xml:space="preserve">ve vnitřním kabelu mezi </w:t>
      </w:r>
      <w:proofErr w:type="spellStart"/>
      <w:r w:rsidR="00C06E39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Pr="00F75607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C06E39">
        <w:rPr>
          <w:rFonts w:asciiTheme="minorHAnsi" w:hAnsiTheme="minorHAnsi" w:cstheme="minorHAnsi"/>
          <w:b/>
          <w:sz w:val="22"/>
          <w:szCs w:val="22"/>
        </w:rPr>
        <w:t>xxx</w:t>
      </w:r>
      <w:proofErr w:type="spellEnd"/>
      <w:r w:rsidRPr="00F75607">
        <w:rPr>
          <w:rFonts w:asciiTheme="minorHAnsi" w:hAnsiTheme="minorHAnsi" w:cstheme="minorHAnsi"/>
          <w:b/>
          <w:sz w:val="22"/>
          <w:szCs w:val="22"/>
        </w:rPr>
        <w:t xml:space="preserve"> v délce 54 metrů (</w:t>
      </w:r>
      <w:r w:rsidR="003E178B" w:rsidRPr="00F75607">
        <w:rPr>
          <w:rFonts w:asciiTheme="minorHAnsi" w:hAnsiTheme="minorHAnsi" w:cstheme="minorHAnsi"/>
          <w:b/>
          <w:sz w:val="22"/>
          <w:szCs w:val="22"/>
        </w:rPr>
        <w:t>2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pár</w:t>
      </w:r>
      <w:r w:rsidR="003E178B" w:rsidRPr="00F75607">
        <w:rPr>
          <w:rFonts w:asciiTheme="minorHAnsi" w:hAnsiTheme="minorHAnsi" w:cstheme="minorHAnsi"/>
          <w:b/>
          <w:sz w:val="22"/>
          <w:szCs w:val="22"/>
        </w:rPr>
        <w:t>y</w:t>
      </w:r>
      <w:r w:rsidRPr="00F75607">
        <w:rPr>
          <w:rFonts w:asciiTheme="minorHAnsi" w:hAnsiTheme="minorHAnsi" w:cstheme="minorHAnsi"/>
          <w:b/>
          <w:sz w:val="22"/>
          <w:szCs w:val="22"/>
        </w:rPr>
        <w:t>)</w:t>
      </w:r>
    </w:p>
    <w:p w14:paraId="6C064670" w14:textId="77777777" w:rsidR="003E178B" w:rsidRPr="00F75607" w:rsidRDefault="003E178B" w:rsidP="003E178B">
      <w:pPr>
        <w:pStyle w:val="Odstavecseseznamem"/>
        <w:spacing w:before="24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7C92847" w14:textId="77777777" w:rsidR="003E178B" w:rsidRPr="00C06E39" w:rsidRDefault="003E178B" w:rsidP="00C06E39">
      <w:pPr>
        <w:pStyle w:val="Odstavecseseznamem"/>
        <w:numPr>
          <w:ilvl w:val="0"/>
          <w:numId w:val="9"/>
        </w:numPr>
        <w:spacing w:before="240"/>
        <w:ind w:left="851" w:hanging="425"/>
        <w:rPr>
          <w:rFonts w:cstheme="minorHAnsi"/>
          <w:b/>
          <w:sz w:val="22"/>
          <w:szCs w:val="22"/>
        </w:rPr>
      </w:pPr>
      <w:r w:rsidRPr="00C06E39">
        <w:rPr>
          <w:rFonts w:asciiTheme="minorHAnsi" w:hAnsiTheme="minorHAnsi" w:cstheme="minorHAnsi"/>
          <w:b/>
          <w:sz w:val="22"/>
          <w:szCs w:val="22"/>
        </w:rPr>
        <w:t xml:space="preserve">Článek 2. odst. 2.1. </w:t>
      </w:r>
      <w:r w:rsidR="00C017D9" w:rsidRPr="00C06E39">
        <w:rPr>
          <w:rFonts w:asciiTheme="minorHAnsi" w:hAnsiTheme="minorHAnsi" w:cstheme="minorHAnsi"/>
          <w:b/>
          <w:sz w:val="22"/>
          <w:szCs w:val="22"/>
        </w:rPr>
        <w:t xml:space="preserve">Smlouvy </w:t>
      </w:r>
      <w:r w:rsidRPr="00C06E39">
        <w:rPr>
          <w:rFonts w:asciiTheme="minorHAnsi" w:hAnsiTheme="minorHAnsi" w:cstheme="minorHAnsi"/>
          <w:b/>
          <w:sz w:val="22"/>
          <w:szCs w:val="22"/>
        </w:rPr>
        <w:t>nově zní:</w:t>
      </w:r>
    </w:p>
    <w:p w14:paraId="0B1B13B9" w14:textId="77777777" w:rsidR="003E178B" w:rsidRPr="00F75607" w:rsidRDefault="00C017D9" w:rsidP="00C06E39">
      <w:pPr>
        <w:spacing w:before="240"/>
        <w:ind w:left="1134" w:hanging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2.1.</w:t>
      </w:r>
      <w:r>
        <w:rPr>
          <w:rFonts w:cstheme="minorHAnsi"/>
          <w:sz w:val="22"/>
          <w:szCs w:val="22"/>
        </w:rPr>
        <w:tab/>
      </w:r>
      <w:r w:rsidR="003E178B" w:rsidRPr="00F75607">
        <w:rPr>
          <w:rFonts w:cstheme="minorHAnsi"/>
          <w:sz w:val="22"/>
          <w:szCs w:val="22"/>
        </w:rPr>
        <w:t>Nájemce se zavazuje v souladu s čl. 1 odst. 1.2 této smlouvy platit Pronajímateli od data převzetí předmětu nájmu měsíční nájemné (za každý měsíc uskutečněného nájmu dle jednotlivých objednávek) ve výši:</w:t>
      </w:r>
    </w:p>
    <w:p w14:paraId="28D05136" w14:textId="77777777" w:rsidR="003E178B" w:rsidRPr="00F75607" w:rsidRDefault="003E178B" w:rsidP="003E178B">
      <w:pPr>
        <w:jc w:val="both"/>
        <w:rPr>
          <w:rFonts w:cstheme="minorHAnsi"/>
          <w:sz w:val="22"/>
          <w:szCs w:val="22"/>
        </w:rPr>
      </w:pPr>
    </w:p>
    <w:p w14:paraId="5AC85683" w14:textId="239BD326" w:rsidR="003E178B" w:rsidRPr="00F75607" w:rsidRDefault="003E178B" w:rsidP="00C06E39">
      <w:pPr>
        <w:tabs>
          <w:tab w:val="left" w:pos="6840"/>
        </w:tabs>
        <w:ind w:left="567" w:firstLine="540"/>
        <w:jc w:val="both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Pronájem 1 </w:t>
      </w:r>
      <w:proofErr w:type="spellStart"/>
      <w:r w:rsidRPr="00F75607">
        <w:rPr>
          <w:rFonts w:cstheme="minorHAnsi"/>
          <w:sz w:val="22"/>
          <w:szCs w:val="22"/>
        </w:rPr>
        <w:t>bm</w:t>
      </w:r>
      <w:proofErr w:type="spellEnd"/>
      <w:r w:rsidRPr="00F75607">
        <w:rPr>
          <w:rFonts w:cstheme="minorHAnsi"/>
          <w:sz w:val="22"/>
          <w:szCs w:val="22"/>
        </w:rPr>
        <w:t xml:space="preserve"> páru OV</w:t>
      </w:r>
      <w:r w:rsidRPr="00F75607">
        <w:rPr>
          <w:rFonts w:cstheme="minorHAnsi"/>
          <w:sz w:val="22"/>
          <w:szCs w:val="22"/>
        </w:rPr>
        <w:tab/>
      </w:r>
      <w:proofErr w:type="gramStart"/>
      <w:r w:rsidR="00C06E39">
        <w:rPr>
          <w:rFonts w:cstheme="minorHAnsi"/>
          <w:sz w:val="22"/>
          <w:szCs w:val="22"/>
        </w:rPr>
        <w:t>x</w:t>
      </w:r>
      <w:r w:rsidRPr="00F75607">
        <w:rPr>
          <w:rFonts w:cstheme="minorHAnsi"/>
          <w:sz w:val="22"/>
          <w:szCs w:val="22"/>
        </w:rPr>
        <w:t>,--</w:t>
      </w:r>
      <w:proofErr w:type="gramEnd"/>
      <w:r w:rsidRPr="00F75607">
        <w:rPr>
          <w:rFonts w:cstheme="minorHAnsi"/>
          <w:sz w:val="22"/>
          <w:szCs w:val="22"/>
        </w:rPr>
        <w:t xml:space="preserve"> Kč</w:t>
      </w:r>
    </w:p>
    <w:p w14:paraId="52ABCDE2" w14:textId="77777777" w:rsidR="003E178B" w:rsidRPr="00F75607" w:rsidRDefault="003E178B" w:rsidP="00C06E39">
      <w:pPr>
        <w:tabs>
          <w:tab w:val="left" w:pos="6840"/>
        </w:tabs>
        <w:ind w:left="567" w:firstLine="540"/>
        <w:jc w:val="both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Počet </w:t>
      </w:r>
      <w:proofErr w:type="spellStart"/>
      <w:r w:rsidRPr="00F75607">
        <w:rPr>
          <w:rFonts w:cstheme="minorHAnsi"/>
          <w:sz w:val="22"/>
          <w:szCs w:val="22"/>
        </w:rPr>
        <w:t>bm</w:t>
      </w:r>
      <w:proofErr w:type="spellEnd"/>
      <w:r w:rsidRPr="00F75607">
        <w:rPr>
          <w:rFonts w:cstheme="minorHAnsi"/>
          <w:sz w:val="22"/>
          <w:szCs w:val="22"/>
        </w:rPr>
        <w:t xml:space="preserve"> OV celkem</w:t>
      </w:r>
      <w:r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>222</w:t>
      </w:r>
      <w:r w:rsidRPr="00F75607">
        <w:rPr>
          <w:rFonts w:cstheme="minorHAnsi"/>
          <w:sz w:val="22"/>
          <w:szCs w:val="22"/>
        </w:rPr>
        <w:t xml:space="preserve"> m</w:t>
      </w:r>
    </w:p>
    <w:p w14:paraId="24063F54" w14:textId="77777777" w:rsidR="003E178B" w:rsidRPr="00F75607" w:rsidRDefault="003E178B" w:rsidP="00C06E39">
      <w:pPr>
        <w:tabs>
          <w:tab w:val="left" w:pos="6840"/>
        </w:tabs>
        <w:ind w:left="567" w:firstLine="540"/>
        <w:jc w:val="both"/>
        <w:rPr>
          <w:rFonts w:cstheme="minorHAnsi"/>
          <w:sz w:val="22"/>
          <w:szCs w:val="22"/>
        </w:rPr>
      </w:pPr>
    </w:p>
    <w:p w14:paraId="1EB84665" w14:textId="19934FF1" w:rsidR="003E178B" w:rsidRPr="00F75607" w:rsidRDefault="003E178B" w:rsidP="00C06E39">
      <w:pPr>
        <w:tabs>
          <w:tab w:val="left" w:pos="6840"/>
        </w:tabs>
        <w:ind w:left="567" w:firstLine="540"/>
        <w:jc w:val="both"/>
        <w:rPr>
          <w:rFonts w:cstheme="minorHAnsi"/>
          <w:b/>
          <w:bCs/>
          <w:sz w:val="22"/>
          <w:szCs w:val="22"/>
        </w:rPr>
      </w:pPr>
      <w:r w:rsidRPr="00F75607">
        <w:rPr>
          <w:rFonts w:cstheme="minorHAnsi"/>
          <w:b/>
          <w:bCs/>
          <w:sz w:val="22"/>
          <w:szCs w:val="22"/>
        </w:rPr>
        <w:t>Celková částka</w:t>
      </w:r>
      <w:r w:rsidRPr="00F75607">
        <w:rPr>
          <w:rFonts w:cstheme="minorHAnsi"/>
          <w:b/>
          <w:bCs/>
          <w:sz w:val="22"/>
          <w:szCs w:val="22"/>
        </w:rPr>
        <w:tab/>
      </w:r>
      <w:proofErr w:type="gramStart"/>
      <w:r w:rsidR="00C06E39">
        <w:rPr>
          <w:rFonts w:cstheme="minorHAnsi"/>
          <w:b/>
          <w:bCs/>
          <w:sz w:val="22"/>
          <w:szCs w:val="22"/>
        </w:rPr>
        <w:t>x</w:t>
      </w:r>
      <w:r w:rsidRPr="00F75607">
        <w:rPr>
          <w:rFonts w:cstheme="minorHAnsi"/>
          <w:b/>
          <w:bCs/>
          <w:sz w:val="22"/>
          <w:szCs w:val="22"/>
        </w:rPr>
        <w:t>,--</w:t>
      </w:r>
      <w:proofErr w:type="gramEnd"/>
      <w:r w:rsidRPr="00F75607">
        <w:rPr>
          <w:rFonts w:cstheme="minorHAnsi"/>
          <w:b/>
          <w:bCs/>
          <w:sz w:val="22"/>
          <w:szCs w:val="22"/>
        </w:rPr>
        <w:t xml:space="preserve"> Kč</w:t>
      </w:r>
      <w:r w:rsidR="00C704F7" w:rsidRPr="00F75607">
        <w:rPr>
          <w:rFonts w:cstheme="minorHAnsi"/>
          <w:b/>
          <w:bCs/>
          <w:sz w:val="22"/>
          <w:szCs w:val="22"/>
        </w:rPr>
        <w:t>/</w:t>
      </w:r>
      <w:proofErr w:type="spellStart"/>
      <w:r w:rsidRPr="00F75607">
        <w:rPr>
          <w:rFonts w:cstheme="minorHAnsi"/>
          <w:b/>
          <w:bCs/>
          <w:sz w:val="22"/>
          <w:szCs w:val="22"/>
        </w:rPr>
        <w:t>měs</w:t>
      </w:r>
      <w:proofErr w:type="spellEnd"/>
      <w:r w:rsidRPr="00F75607">
        <w:rPr>
          <w:rFonts w:cstheme="minorHAnsi"/>
          <w:b/>
          <w:bCs/>
          <w:sz w:val="22"/>
          <w:szCs w:val="22"/>
        </w:rPr>
        <w:t>.</w:t>
      </w:r>
    </w:p>
    <w:p w14:paraId="1E71521B" w14:textId="77777777" w:rsidR="003E178B" w:rsidRPr="00F75607" w:rsidRDefault="003E178B" w:rsidP="00C06E39">
      <w:pPr>
        <w:tabs>
          <w:tab w:val="left" w:pos="6840"/>
        </w:tabs>
        <w:ind w:left="567" w:firstLine="540"/>
        <w:jc w:val="both"/>
        <w:rPr>
          <w:rFonts w:cstheme="minorHAnsi"/>
          <w:sz w:val="22"/>
          <w:szCs w:val="22"/>
        </w:rPr>
      </w:pPr>
    </w:p>
    <w:p w14:paraId="7C679F3C" w14:textId="044CD561" w:rsidR="003E178B" w:rsidRPr="00F75607" w:rsidRDefault="003E178B" w:rsidP="00C06E39">
      <w:pPr>
        <w:pStyle w:val="Zkladntextodsazen2"/>
        <w:ind w:left="1134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K této částce bude při první fakturaci připočtena částka ve výši </w:t>
      </w:r>
      <w:proofErr w:type="gramStart"/>
      <w:r w:rsidR="00C06E39">
        <w:rPr>
          <w:rFonts w:asciiTheme="minorHAnsi" w:hAnsiTheme="minorHAnsi" w:cstheme="minorHAnsi"/>
          <w:b/>
          <w:sz w:val="22"/>
          <w:szCs w:val="22"/>
        </w:rPr>
        <w:t>x</w:t>
      </w:r>
      <w:r w:rsidRPr="00F75607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F75607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Pr="00F75607">
        <w:rPr>
          <w:rFonts w:asciiTheme="minorHAnsi" w:hAnsiTheme="minorHAnsi" w:cstheme="minorHAnsi"/>
          <w:sz w:val="22"/>
          <w:szCs w:val="22"/>
        </w:rPr>
        <w:t xml:space="preserve"> jako jednorázový zřizovací poplatek</w:t>
      </w:r>
      <w:r w:rsidR="00A358D2">
        <w:rPr>
          <w:rFonts w:asciiTheme="minorHAnsi" w:hAnsiTheme="minorHAnsi" w:cstheme="minorHAnsi"/>
          <w:sz w:val="22"/>
          <w:szCs w:val="22"/>
        </w:rPr>
        <w:t xml:space="preserve"> (již uhrazeno)</w:t>
      </w:r>
    </w:p>
    <w:p w14:paraId="2E54C14D" w14:textId="77777777" w:rsidR="00C704F7" w:rsidRPr="00F75607" w:rsidRDefault="00C704F7" w:rsidP="00C06E39">
      <w:pPr>
        <w:pStyle w:val="Zkladntextodsazen2"/>
        <w:ind w:left="1134"/>
        <w:rPr>
          <w:rFonts w:asciiTheme="minorHAnsi" w:hAnsiTheme="minorHAnsi" w:cstheme="minorHAnsi"/>
          <w:sz w:val="22"/>
          <w:szCs w:val="22"/>
        </w:rPr>
      </w:pPr>
    </w:p>
    <w:p w14:paraId="04886E3C" w14:textId="03BA24F5" w:rsidR="00C704F7" w:rsidRDefault="00A358D2" w:rsidP="00C06E39">
      <w:pPr>
        <w:pStyle w:val="Zkladntextodsazen2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ři </w:t>
      </w:r>
      <w:r>
        <w:rPr>
          <w:rFonts w:asciiTheme="minorHAnsi" w:hAnsiTheme="minorHAnsi" w:cstheme="minorHAnsi"/>
          <w:sz w:val="22"/>
          <w:szCs w:val="22"/>
        </w:rPr>
        <w:t xml:space="preserve">první 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fakturaci </w:t>
      </w:r>
      <w:r>
        <w:rPr>
          <w:rFonts w:asciiTheme="minorHAnsi" w:hAnsiTheme="minorHAnsi" w:cstheme="minorHAnsi"/>
          <w:sz w:val="22"/>
          <w:szCs w:val="22"/>
        </w:rPr>
        <w:t>následující po datu</w:t>
      </w:r>
      <w:r w:rsidR="004064EC">
        <w:rPr>
          <w:rFonts w:asciiTheme="minorHAnsi" w:hAnsiTheme="minorHAnsi" w:cstheme="minorHAnsi"/>
          <w:sz w:val="22"/>
          <w:szCs w:val="22"/>
        </w:rPr>
        <w:t xml:space="preserve"> </w:t>
      </w:r>
      <w:r w:rsidR="00972C2A">
        <w:rPr>
          <w:rFonts w:asciiTheme="minorHAnsi" w:hAnsiTheme="minorHAnsi" w:cstheme="minorHAnsi"/>
          <w:sz w:val="22"/>
          <w:szCs w:val="22"/>
        </w:rPr>
        <w:t xml:space="preserve">pronájmu dalšího OV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připočtena částka ve výši </w:t>
      </w:r>
      <w:proofErr w:type="gramStart"/>
      <w:r w:rsidR="00C06E39">
        <w:rPr>
          <w:rFonts w:asciiTheme="minorHAnsi" w:hAnsiTheme="minorHAnsi" w:cstheme="minorHAnsi"/>
          <w:b/>
          <w:sz w:val="22"/>
          <w:szCs w:val="22"/>
        </w:rPr>
        <w:t>x</w:t>
      </w:r>
      <w:r w:rsidR="00C704F7" w:rsidRPr="00F75607"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="00C704F7" w:rsidRPr="00F75607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 jako jednorázový zřizovací poplatek za pronájem dalšího páru OV.</w:t>
      </w:r>
    </w:p>
    <w:p w14:paraId="00F99D50" w14:textId="77777777" w:rsidR="00A358D2" w:rsidRDefault="00A358D2" w:rsidP="00C06E39">
      <w:pPr>
        <w:pStyle w:val="Zkladntextodsazen2"/>
        <w:ind w:left="1134"/>
        <w:rPr>
          <w:rFonts w:asciiTheme="minorHAnsi" w:hAnsiTheme="minorHAnsi" w:cstheme="minorHAnsi"/>
          <w:sz w:val="22"/>
          <w:szCs w:val="22"/>
        </w:rPr>
      </w:pPr>
    </w:p>
    <w:p w14:paraId="0314AB4E" w14:textId="77777777" w:rsidR="00602FFC" w:rsidRPr="00C06E39" w:rsidRDefault="00A358D2" w:rsidP="00C06E39">
      <w:pPr>
        <w:pStyle w:val="Zkladntextodsazen2"/>
        <w:numPr>
          <w:ilvl w:val="0"/>
          <w:numId w:val="9"/>
        </w:numPr>
        <w:spacing w:after="120"/>
        <w:ind w:left="850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 článku 3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DF55B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Smlouvy se kontaktní e-mail Nájemce mění na:</w:t>
      </w:r>
    </w:p>
    <w:p w14:paraId="4AFC8D61" w14:textId="01E6CCD6" w:rsidR="00602FFC" w:rsidRPr="00C06E39" w:rsidRDefault="00A358D2" w:rsidP="00C06E39">
      <w:pPr>
        <w:pStyle w:val="Zkladntextodsazen2"/>
        <w:ind w:left="851"/>
        <w:rPr>
          <w:rFonts w:asciiTheme="minorHAnsi" w:hAnsiTheme="minorHAnsi" w:cstheme="minorHAnsi"/>
          <w:sz w:val="22"/>
          <w:szCs w:val="22"/>
        </w:rPr>
      </w:pPr>
      <w:hyperlink r:id="rId10" w:history="1">
        <w:proofErr w:type="spellStart"/>
        <w:r w:rsidR="00C06E39">
          <w:rPr>
            <w:rStyle w:val="Hypertextovodkaz"/>
            <w:rFonts w:asciiTheme="minorHAnsi" w:hAnsiTheme="minorHAnsi" w:cstheme="minorHAnsi"/>
            <w:sz w:val="22"/>
            <w:szCs w:val="22"/>
            <w:u w:val="single"/>
          </w:rPr>
          <w:t>xxx</w:t>
        </w:r>
        <w:proofErr w:type="spellEnd"/>
      </w:hyperlink>
      <w:r w:rsidRPr="00C06E39">
        <w:rPr>
          <w:rFonts w:asciiTheme="minorHAnsi" w:hAnsiTheme="minorHAnsi" w:cstheme="minorHAnsi"/>
          <w:sz w:val="22"/>
          <w:szCs w:val="22"/>
        </w:rPr>
        <w:t>.</w:t>
      </w:r>
    </w:p>
    <w:p w14:paraId="55C8907F" w14:textId="77777777" w:rsidR="00602FFC" w:rsidRPr="00C06E39" w:rsidRDefault="00602FFC" w:rsidP="00C06E39">
      <w:pPr>
        <w:pStyle w:val="Zkladntextodsazen2"/>
        <w:ind w:left="851"/>
        <w:rPr>
          <w:rFonts w:asciiTheme="minorHAnsi" w:hAnsiTheme="minorHAnsi" w:cstheme="minorHAnsi"/>
          <w:sz w:val="22"/>
          <w:szCs w:val="22"/>
        </w:rPr>
      </w:pPr>
    </w:p>
    <w:p w14:paraId="0A5C49F5" w14:textId="77777777" w:rsidR="00602FFC" w:rsidRPr="00C06E39" w:rsidRDefault="00602FFC" w:rsidP="00C06E39">
      <w:pPr>
        <w:pStyle w:val="Zkladntextodsazen2"/>
        <w:numPr>
          <w:ilvl w:val="0"/>
          <w:numId w:val="9"/>
        </w:numPr>
        <w:spacing w:after="120"/>
        <w:ind w:left="850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 článku 3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odst.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DF55B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Smlouvy se adresa Nájemce mění na:</w:t>
      </w:r>
    </w:p>
    <w:p w14:paraId="118DEC1C" w14:textId="77777777" w:rsidR="00A358D2" w:rsidRDefault="00602FFC" w:rsidP="00C06E39">
      <w:pPr>
        <w:pStyle w:val="Zkladntextodsazen2"/>
        <w:ind w:left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Česká telekomunikační infrastruktura, a.s.</w:t>
      </w:r>
    </w:p>
    <w:p w14:paraId="0CA7B92E" w14:textId="77777777" w:rsidR="00602FFC" w:rsidRDefault="00602FFC" w:rsidP="00C06E39">
      <w:pPr>
        <w:pStyle w:val="Zkladntextodsazen2"/>
        <w:ind w:left="851"/>
        <w:rPr>
          <w:rFonts w:asciiTheme="minorHAnsi" w:hAnsiTheme="minorHAnsi" w:cstheme="minorHAnsi"/>
          <w:sz w:val="22"/>
          <w:szCs w:val="22"/>
        </w:rPr>
      </w:pPr>
      <w:r w:rsidRPr="00C06E39">
        <w:rPr>
          <w:rFonts w:asciiTheme="minorHAnsi" w:hAnsiTheme="minorHAnsi" w:cstheme="minorHAnsi"/>
          <w:sz w:val="22"/>
          <w:szCs w:val="22"/>
        </w:rPr>
        <w:t>Olšanská 2681/6, Praha 3, PSČ 130 00</w:t>
      </w:r>
    </w:p>
    <w:p w14:paraId="1977C65F" w14:textId="77777777" w:rsidR="00602FFC" w:rsidRDefault="00602FFC" w:rsidP="00C06E39">
      <w:pPr>
        <w:pStyle w:val="Zkladntextodsazen2"/>
        <w:ind w:left="851"/>
        <w:rPr>
          <w:rFonts w:asciiTheme="minorHAnsi" w:hAnsiTheme="minorHAnsi" w:cstheme="minorHAnsi"/>
          <w:sz w:val="22"/>
          <w:szCs w:val="22"/>
        </w:rPr>
      </w:pPr>
    </w:p>
    <w:p w14:paraId="2301E7E1" w14:textId="77777777" w:rsidR="00602FFC" w:rsidRPr="00C06E39" w:rsidRDefault="00602FFC" w:rsidP="00C06E39">
      <w:pPr>
        <w:pStyle w:val="Zkladntextodsazen2"/>
        <w:numPr>
          <w:ilvl w:val="0"/>
          <w:numId w:val="9"/>
        </w:numPr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 článku 5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se za odst. 5</w:t>
      </w:r>
      <w:r w:rsidRPr="00DF55B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F55BF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doplňuje nový odst. 5.5 Smlouvy </w:t>
      </w:r>
      <w:r w:rsidR="002A3011">
        <w:rPr>
          <w:rFonts w:asciiTheme="minorHAnsi" w:hAnsiTheme="minorHAnsi" w:cstheme="minorHAnsi"/>
          <w:b/>
          <w:sz w:val="22"/>
          <w:szCs w:val="22"/>
        </w:rPr>
        <w:t>následujícího znění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B297383" w14:textId="77777777" w:rsidR="002A3011" w:rsidRPr="00C06E39" w:rsidRDefault="002A3011" w:rsidP="00C06E39">
      <w:pPr>
        <w:pStyle w:val="Odstavecseseznamem"/>
        <w:numPr>
          <w:ilvl w:val="1"/>
          <w:numId w:val="13"/>
        </w:numPr>
        <w:spacing w:after="120" w:line="240" w:lineRule="auto"/>
        <w:ind w:hanging="579"/>
        <w:contextualSpacing w:val="0"/>
        <w:rPr>
          <w:rFonts w:asciiTheme="minorHAnsi" w:hAnsiTheme="minorHAnsi"/>
          <w:sz w:val="22"/>
          <w:szCs w:val="22"/>
        </w:rPr>
      </w:pPr>
      <w:r w:rsidRPr="00C06E39">
        <w:rPr>
          <w:rFonts w:asciiTheme="minorHAnsi" w:hAnsiTheme="minorHAnsi"/>
          <w:sz w:val="22"/>
          <w:szCs w:val="22"/>
        </w:rPr>
        <w:t>Za účelem plnění práv a povinností vyplývajících z</w:t>
      </w:r>
      <w:r>
        <w:rPr>
          <w:rFonts w:asciiTheme="minorHAnsi" w:hAnsiTheme="minorHAnsi"/>
          <w:sz w:val="22"/>
          <w:szCs w:val="22"/>
        </w:rPr>
        <w:t xml:space="preserve"> této</w:t>
      </w:r>
      <w:r w:rsidRPr="00C06E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C06E39">
        <w:rPr>
          <w:rFonts w:asciiTheme="minorHAnsi" w:hAnsiTheme="minorHAnsi"/>
          <w:sz w:val="22"/>
          <w:szCs w:val="22"/>
        </w:rPr>
        <w:t>mlouvy nebo vzniklých v souvislosti s</w:t>
      </w:r>
      <w:r>
        <w:rPr>
          <w:rFonts w:asciiTheme="minorHAnsi" w:hAnsiTheme="minorHAnsi"/>
          <w:sz w:val="22"/>
          <w:szCs w:val="22"/>
        </w:rPr>
        <w:t xml:space="preserve"> touto</w:t>
      </w:r>
      <w:r w:rsidRPr="00C06E3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</w:t>
      </w:r>
      <w:r w:rsidRPr="00C06E39">
        <w:rPr>
          <w:rFonts w:asciiTheme="minorHAnsi" w:hAnsiTheme="minorHAnsi"/>
          <w:sz w:val="22"/>
          <w:szCs w:val="22"/>
        </w:rPr>
        <w:t xml:space="preserve">mlouvou si </w:t>
      </w:r>
      <w:r>
        <w:rPr>
          <w:rFonts w:asciiTheme="minorHAnsi" w:hAnsiTheme="minorHAnsi"/>
          <w:sz w:val="22"/>
          <w:szCs w:val="22"/>
        </w:rPr>
        <w:t>smluvní s</w:t>
      </w:r>
      <w:r w:rsidRPr="00C06E39">
        <w:rPr>
          <w:rFonts w:asciiTheme="minorHAnsi" w:hAnsiTheme="minorHAnsi"/>
          <w:sz w:val="22"/>
          <w:szCs w:val="22"/>
        </w:rPr>
        <w:t xml:space="preserve">trany navzájem předávají nebo mohou předávat osobní údaje (dále „osobní údaje“) ve smyslu čl. 4 odst. 1 Nařízení Evropského parlamentu a Rady (EU) č. 2016/679 ze dne 27. dubna 2016, o ochraně fyzických osob v souvislosti se zpracováním osobních údajů a o volném pohybu těchto údajů a o zrušení směrnice 95/46/ES (obecné nařízení o ochraně osobních údajů), (dále „GDPR“) subjektů údajů, kterými jsou zejména zástupci, zaměstnanci nebo zákazníci druhé </w:t>
      </w:r>
      <w:r>
        <w:rPr>
          <w:rFonts w:asciiTheme="minorHAnsi" w:hAnsiTheme="minorHAnsi"/>
          <w:sz w:val="22"/>
          <w:szCs w:val="22"/>
        </w:rPr>
        <w:t>smluvní s</w:t>
      </w:r>
      <w:r w:rsidRPr="00C06E39">
        <w:rPr>
          <w:rFonts w:asciiTheme="minorHAnsi" w:hAnsiTheme="minorHAnsi"/>
          <w:sz w:val="22"/>
          <w:szCs w:val="22"/>
        </w:rPr>
        <w:t xml:space="preserve">trany či jiné osoby pověřené druhou </w:t>
      </w:r>
      <w:r>
        <w:rPr>
          <w:rFonts w:asciiTheme="minorHAnsi" w:hAnsiTheme="minorHAnsi"/>
          <w:sz w:val="22"/>
          <w:szCs w:val="22"/>
        </w:rPr>
        <w:t>smluvní s</w:t>
      </w:r>
      <w:r w:rsidRPr="00C06E39">
        <w:rPr>
          <w:rFonts w:asciiTheme="minorHAnsi" w:hAnsiTheme="minorHAnsi"/>
          <w:sz w:val="22"/>
          <w:szCs w:val="22"/>
        </w:rPr>
        <w:t>tranou k výkonu či plnění práv a povinností vyplývajících z</w:t>
      </w:r>
      <w:r>
        <w:rPr>
          <w:rFonts w:asciiTheme="minorHAnsi" w:hAnsiTheme="minorHAnsi"/>
          <w:sz w:val="22"/>
          <w:szCs w:val="22"/>
        </w:rPr>
        <w:t> této s</w:t>
      </w:r>
      <w:r w:rsidRPr="00C06E39">
        <w:rPr>
          <w:rFonts w:asciiTheme="minorHAnsi" w:hAnsiTheme="minorHAnsi"/>
          <w:sz w:val="22"/>
          <w:szCs w:val="22"/>
        </w:rPr>
        <w:t>mlouvy nebo vzniklých v souvislosti s</w:t>
      </w:r>
      <w:r>
        <w:rPr>
          <w:rFonts w:asciiTheme="minorHAnsi" w:hAnsiTheme="minorHAnsi"/>
          <w:sz w:val="22"/>
          <w:szCs w:val="22"/>
        </w:rPr>
        <w:t> touto s</w:t>
      </w:r>
      <w:r w:rsidRPr="00C06E39">
        <w:rPr>
          <w:rFonts w:asciiTheme="minorHAnsi" w:hAnsiTheme="minorHAnsi"/>
          <w:sz w:val="22"/>
          <w:szCs w:val="22"/>
        </w:rPr>
        <w:t xml:space="preserve">mlouvou. Přejímající </w:t>
      </w:r>
      <w:r>
        <w:rPr>
          <w:rFonts w:asciiTheme="minorHAnsi" w:hAnsiTheme="minorHAnsi"/>
          <w:sz w:val="22"/>
          <w:szCs w:val="22"/>
        </w:rPr>
        <w:t>smluvní s</w:t>
      </w:r>
      <w:r w:rsidRPr="00C06E39">
        <w:rPr>
          <w:rFonts w:asciiTheme="minorHAnsi" w:hAnsiTheme="minorHAnsi"/>
          <w:sz w:val="22"/>
          <w:szCs w:val="22"/>
        </w:rPr>
        <w:t>trana je tak vzhledem k předávaným osobním údajům v pozici správce.</w:t>
      </w:r>
    </w:p>
    <w:p w14:paraId="20413B17" w14:textId="77777777" w:rsidR="002A3011" w:rsidRPr="00C06E39" w:rsidRDefault="002A3011" w:rsidP="00C06E39">
      <w:pPr>
        <w:spacing w:after="120"/>
        <w:ind w:left="1134"/>
        <w:jc w:val="both"/>
        <w:rPr>
          <w:sz w:val="22"/>
          <w:szCs w:val="22"/>
        </w:rPr>
      </w:pPr>
      <w:r w:rsidRPr="00C06E39">
        <w:rPr>
          <w:sz w:val="22"/>
          <w:szCs w:val="22"/>
        </w:rPr>
        <w:t xml:space="preserve">Účelem předání osobních údajů je plnění </w:t>
      </w:r>
      <w:r>
        <w:rPr>
          <w:sz w:val="22"/>
          <w:szCs w:val="22"/>
        </w:rPr>
        <w:t>této s</w:t>
      </w:r>
      <w:r w:rsidRPr="00C06E39">
        <w:rPr>
          <w:sz w:val="22"/>
          <w:szCs w:val="22"/>
        </w:rPr>
        <w:t>mlouvy. S</w:t>
      </w:r>
      <w:r>
        <w:rPr>
          <w:sz w:val="22"/>
          <w:szCs w:val="22"/>
        </w:rPr>
        <w:t>mluvní s</w:t>
      </w:r>
      <w:r w:rsidRPr="00C06E39">
        <w:rPr>
          <w:sz w:val="22"/>
          <w:szCs w:val="22"/>
        </w:rPr>
        <w:t>trany prohlašují, že předávané osobní údaje budou zpracovávat pouze k naplnění tohoto účelu, a to v souladu s</w:t>
      </w:r>
      <w:r>
        <w:rPr>
          <w:sz w:val="22"/>
          <w:szCs w:val="22"/>
        </w:rPr>
        <w:t> </w:t>
      </w:r>
      <w:r w:rsidRPr="00C06E39">
        <w:rPr>
          <w:sz w:val="22"/>
          <w:szCs w:val="22"/>
        </w:rPr>
        <w:t>platnými</w:t>
      </w:r>
      <w:r>
        <w:rPr>
          <w:sz w:val="22"/>
          <w:szCs w:val="22"/>
        </w:rPr>
        <w:t xml:space="preserve"> a účinnými</w:t>
      </w:r>
      <w:r w:rsidRPr="00C06E39">
        <w:rPr>
          <w:sz w:val="22"/>
          <w:szCs w:val="22"/>
        </w:rPr>
        <w:t xml:space="preserve"> právními předpisy, zejména v souladu s GDPR. </w:t>
      </w:r>
    </w:p>
    <w:p w14:paraId="01849450" w14:textId="77777777" w:rsidR="002A3011" w:rsidRPr="00C06E39" w:rsidRDefault="002A3011" w:rsidP="00C06E39">
      <w:pPr>
        <w:spacing w:after="120"/>
        <w:ind w:left="1134"/>
        <w:jc w:val="both"/>
        <w:rPr>
          <w:sz w:val="22"/>
          <w:szCs w:val="22"/>
        </w:rPr>
      </w:pPr>
      <w:r w:rsidRPr="00C06E39">
        <w:rPr>
          <w:sz w:val="22"/>
          <w:szCs w:val="22"/>
        </w:rPr>
        <w:t>S</w:t>
      </w:r>
      <w:r>
        <w:rPr>
          <w:sz w:val="22"/>
          <w:szCs w:val="22"/>
        </w:rPr>
        <w:t>mluvní s</w:t>
      </w:r>
      <w:r w:rsidRPr="00C06E39">
        <w:rPr>
          <w:sz w:val="22"/>
          <w:szCs w:val="22"/>
        </w:rPr>
        <w:t xml:space="preserve">trany prohlašují, že pro předání osobních údajů </w:t>
      </w:r>
      <w:r w:rsidRPr="00E845F5">
        <w:rPr>
          <w:sz w:val="22"/>
          <w:szCs w:val="22"/>
        </w:rPr>
        <w:t>druhé smluvní s</w:t>
      </w:r>
      <w:r w:rsidRPr="00C06E39">
        <w:rPr>
          <w:sz w:val="22"/>
          <w:szCs w:val="22"/>
        </w:rPr>
        <w:t>traně disponují platným právním titulem v souladu s čl. 6 odst. 1 GDPR.</w:t>
      </w:r>
    </w:p>
    <w:p w14:paraId="563A61F4" w14:textId="77777777" w:rsidR="002A3011" w:rsidRPr="00C06E39" w:rsidRDefault="002A3011" w:rsidP="00C06E39">
      <w:pPr>
        <w:spacing w:after="120"/>
        <w:ind w:left="1134"/>
        <w:jc w:val="both"/>
        <w:rPr>
          <w:i/>
          <w:sz w:val="22"/>
          <w:szCs w:val="22"/>
        </w:rPr>
      </w:pPr>
      <w:r w:rsidRPr="00C06E39">
        <w:rPr>
          <w:sz w:val="22"/>
          <w:szCs w:val="22"/>
        </w:rPr>
        <w:t>S</w:t>
      </w:r>
      <w:r>
        <w:rPr>
          <w:sz w:val="22"/>
          <w:szCs w:val="22"/>
        </w:rPr>
        <w:t>mluvní s</w:t>
      </w:r>
      <w:r w:rsidRPr="00C06E39">
        <w:rPr>
          <w:sz w:val="22"/>
          <w:szCs w:val="22"/>
        </w:rPr>
        <w:t xml:space="preserve">trany berou na vědomí, že za účelem plnění </w:t>
      </w:r>
      <w:r>
        <w:rPr>
          <w:sz w:val="22"/>
          <w:szCs w:val="22"/>
        </w:rPr>
        <w:t>této s</w:t>
      </w:r>
      <w:r w:rsidRPr="00C06E39">
        <w:rPr>
          <w:sz w:val="22"/>
          <w:szCs w:val="22"/>
        </w:rPr>
        <w:t xml:space="preserve">mlouvy může docházet k předání osobních údajů z přejímající </w:t>
      </w:r>
      <w:r>
        <w:rPr>
          <w:sz w:val="22"/>
          <w:szCs w:val="22"/>
        </w:rPr>
        <w:t>smluvní s</w:t>
      </w:r>
      <w:r w:rsidRPr="00C06E39">
        <w:rPr>
          <w:sz w:val="22"/>
          <w:szCs w:val="22"/>
        </w:rPr>
        <w:t xml:space="preserve">trany třetí osobě, zejména osobě, prostřednictvím které přejímající </w:t>
      </w:r>
      <w:r>
        <w:rPr>
          <w:sz w:val="22"/>
          <w:szCs w:val="22"/>
        </w:rPr>
        <w:t>smluvní s</w:t>
      </w:r>
      <w:r w:rsidRPr="00C06E39">
        <w:rPr>
          <w:sz w:val="22"/>
          <w:szCs w:val="22"/>
        </w:rPr>
        <w:t>trana vykonává či plní práva a povinnosti vyplývající z</w:t>
      </w:r>
      <w:r>
        <w:rPr>
          <w:sz w:val="22"/>
          <w:szCs w:val="22"/>
        </w:rPr>
        <w:t xml:space="preserve"> této</w:t>
      </w:r>
      <w:r w:rsidRPr="00C06E3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06E39">
        <w:rPr>
          <w:sz w:val="22"/>
          <w:szCs w:val="22"/>
        </w:rPr>
        <w:t>mlouvy nebo vzniklá v souvislosti s</w:t>
      </w:r>
      <w:r>
        <w:rPr>
          <w:sz w:val="22"/>
          <w:szCs w:val="22"/>
        </w:rPr>
        <w:t> touto s</w:t>
      </w:r>
      <w:r w:rsidRPr="00C06E39">
        <w:rPr>
          <w:sz w:val="22"/>
          <w:szCs w:val="22"/>
        </w:rPr>
        <w:t>mlouvou. Za plnění povinností z</w:t>
      </w:r>
      <w:r w:rsidRPr="00E845F5">
        <w:rPr>
          <w:sz w:val="22"/>
          <w:szCs w:val="22"/>
        </w:rPr>
        <w:t> této s</w:t>
      </w:r>
      <w:r w:rsidRPr="00C06E39">
        <w:rPr>
          <w:sz w:val="22"/>
          <w:szCs w:val="22"/>
        </w:rPr>
        <w:t>mlouvy se považuje zejména zajištění nájmu či jiné úkony týkající se předmětu nájmu dle této smlouvy.</w:t>
      </w:r>
    </w:p>
    <w:p w14:paraId="18CCC3E2" w14:textId="77777777" w:rsidR="002A3011" w:rsidRDefault="002A3011" w:rsidP="00C06E39">
      <w:pPr>
        <w:pStyle w:val="Zkladntextodsazen2"/>
        <w:spacing w:after="120"/>
        <w:ind w:left="1134"/>
        <w:rPr>
          <w:rFonts w:asciiTheme="minorHAnsi" w:hAnsiTheme="minorHAnsi"/>
          <w:sz w:val="22"/>
          <w:szCs w:val="22"/>
        </w:rPr>
      </w:pPr>
    </w:p>
    <w:p w14:paraId="768799DD" w14:textId="77777777" w:rsidR="00D849E6" w:rsidRDefault="00D849E6" w:rsidP="00C06E39">
      <w:pPr>
        <w:pStyle w:val="Zkladntextodsazen2"/>
        <w:ind w:left="1134"/>
        <w:rPr>
          <w:rFonts w:asciiTheme="minorHAnsi" w:hAnsiTheme="minorHAnsi"/>
          <w:sz w:val="22"/>
          <w:szCs w:val="22"/>
        </w:rPr>
      </w:pPr>
    </w:p>
    <w:p w14:paraId="34A743FC" w14:textId="4457FC16" w:rsidR="00D849E6" w:rsidRPr="00DF55BF" w:rsidRDefault="005E779D" w:rsidP="00C06E39">
      <w:pPr>
        <w:pStyle w:val="Zkladntextodsazen2"/>
        <w:numPr>
          <w:ilvl w:val="0"/>
          <w:numId w:val="13"/>
        </w:numPr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="00D849E6">
        <w:rPr>
          <w:rFonts w:asciiTheme="minorHAnsi" w:hAnsiTheme="minorHAnsi" w:cstheme="minorHAnsi"/>
          <w:b/>
          <w:sz w:val="22"/>
          <w:szCs w:val="22"/>
        </w:rPr>
        <w:t>lán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D849E6">
        <w:rPr>
          <w:rFonts w:asciiTheme="minorHAnsi" w:hAnsiTheme="minorHAnsi" w:cstheme="minorHAnsi"/>
          <w:b/>
          <w:sz w:val="22"/>
          <w:szCs w:val="22"/>
        </w:rPr>
        <w:t>k 12</w:t>
      </w:r>
      <w:r w:rsidR="00D849E6" w:rsidRPr="00DF55B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odst. 12.1, 12.3</w:t>
      </w:r>
      <w:r w:rsidR="008C7FE3">
        <w:rPr>
          <w:rFonts w:asciiTheme="minorHAnsi" w:hAnsiTheme="minorHAnsi" w:cstheme="minorHAnsi"/>
          <w:b/>
          <w:sz w:val="22"/>
          <w:szCs w:val="22"/>
        </w:rPr>
        <w:t xml:space="preserve"> a 12.4</w:t>
      </w:r>
      <w:r w:rsidR="00D849E6" w:rsidRPr="00DF5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9E6">
        <w:rPr>
          <w:rFonts w:asciiTheme="minorHAnsi" w:hAnsiTheme="minorHAnsi" w:cstheme="minorHAnsi"/>
          <w:b/>
          <w:sz w:val="22"/>
          <w:szCs w:val="22"/>
        </w:rPr>
        <w:t xml:space="preserve">Smlouvy </w:t>
      </w:r>
      <w:r>
        <w:rPr>
          <w:rFonts w:asciiTheme="minorHAnsi" w:hAnsiTheme="minorHAnsi" w:cstheme="minorHAnsi"/>
          <w:b/>
          <w:sz w:val="22"/>
          <w:szCs w:val="22"/>
        </w:rPr>
        <w:t>nově zní následovně:</w:t>
      </w:r>
    </w:p>
    <w:p w14:paraId="02DEB3E0" w14:textId="71800814" w:rsidR="00D849E6" w:rsidRDefault="005E779D" w:rsidP="00C06E39">
      <w:pPr>
        <w:pStyle w:val="Zkladntextodsazen2"/>
        <w:tabs>
          <w:tab w:val="clear" w:pos="6840"/>
        </w:tabs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</w:t>
      </w:r>
      <w:r>
        <w:rPr>
          <w:rFonts w:asciiTheme="minorHAnsi" w:hAnsiTheme="minorHAnsi" w:cstheme="minorHAnsi"/>
          <w:sz w:val="22"/>
          <w:szCs w:val="22"/>
        </w:rPr>
        <w:tab/>
        <w:t>Za Nájemce je oprávněn:</w:t>
      </w:r>
      <w:r w:rsidR="00406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43C3B" w14:textId="7EDE92A9" w:rsidR="005E779D" w:rsidRPr="00C06E39" w:rsidRDefault="005E779D" w:rsidP="00C06E39">
      <w:pPr>
        <w:pStyle w:val="Zkladntextodsazen2"/>
        <w:numPr>
          <w:ilvl w:val="0"/>
          <w:numId w:val="12"/>
        </w:numPr>
        <w:tabs>
          <w:tab w:val="clear" w:pos="6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 jednání ve </w:t>
      </w:r>
      <w:r w:rsidRPr="00C06E39">
        <w:rPr>
          <w:rFonts w:asciiTheme="minorHAnsi" w:hAnsiTheme="minorHAnsi" w:cstheme="minorHAnsi"/>
          <w:sz w:val="22"/>
          <w:szCs w:val="22"/>
        </w:rPr>
        <w:t xml:space="preserve">věcech smluvních: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613B06" w:rsidRPr="00C06E39">
        <w:rPr>
          <w:rFonts w:asciiTheme="minorHAnsi" w:hAnsiTheme="minorHAnsi" w:cstheme="minorHAnsi"/>
          <w:sz w:val="22"/>
          <w:szCs w:val="22"/>
        </w:rPr>
        <w:t xml:space="preserve">, tel. č.: </w:t>
      </w:r>
      <w:r w:rsidR="004064EC" w:rsidRPr="00C06E39">
        <w:rPr>
          <w:rFonts w:asciiTheme="minorHAnsi" w:hAnsiTheme="minorHAnsi" w:cstheme="minorHAnsi"/>
          <w:sz w:val="22"/>
          <w:szCs w:val="22"/>
        </w:rPr>
        <w:t>+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AF24CEB" w14:textId="39408307" w:rsidR="005E779D" w:rsidRPr="00C06E39" w:rsidRDefault="005E779D" w:rsidP="00C06E39">
      <w:pPr>
        <w:pStyle w:val="Zkladntextodsazen2"/>
        <w:numPr>
          <w:ilvl w:val="0"/>
          <w:numId w:val="12"/>
        </w:numPr>
        <w:tabs>
          <w:tab w:val="clear" w:pos="6840"/>
        </w:tabs>
        <w:ind w:left="1559" w:hanging="357"/>
        <w:rPr>
          <w:rFonts w:asciiTheme="minorHAnsi" w:hAnsiTheme="minorHAnsi" w:cstheme="minorHAnsi"/>
          <w:sz w:val="22"/>
          <w:szCs w:val="22"/>
        </w:rPr>
      </w:pPr>
      <w:r w:rsidRPr="00C06E39"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565BCA9C" w14:textId="7B0301FC" w:rsidR="005E779D" w:rsidRDefault="005E779D" w:rsidP="00C06E39">
      <w:pPr>
        <w:pStyle w:val="Zkladntextodsazen2"/>
        <w:numPr>
          <w:ilvl w:val="0"/>
          <w:numId w:val="12"/>
        </w:numPr>
        <w:tabs>
          <w:tab w:val="clear" w:pos="6840"/>
        </w:tabs>
        <w:ind w:left="1559" w:hanging="357"/>
        <w:rPr>
          <w:rFonts w:asciiTheme="minorHAnsi" w:hAnsiTheme="minorHAnsi" w:cstheme="minorHAnsi"/>
          <w:sz w:val="22"/>
          <w:szCs w:val="22"/>
        </w:rPr>
      </w:pPr>
      <w:r w:rsidRPr="00C06E39">
        <w:rPr>
          <w:rFonts w:asciiTheme="minorHAnsi" w:hAnsiTheme="minorHAnsi" w:cstheme="minorHAnsi"/>
          <w:sz w:val="22"/>
          <w:szCs w:val="22"/>
        </w:rPr>
        <w:t>k jednání ve věcech technických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>, tel. č.</w:t>
      </w:r>
      <w:r w:rsidR="001B602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9C29B7C" w14:textId="222EF34F" w:rsidR="005E779D" w:rsidRPr="00C06E39" w:rsidRDefault="005E779D" w:rsidP="00C06E39">
      <w:pPr>
        <w:pStyle w:val="Zkladntextodsazen2"/>
        <w:numPr>
          <w:ilvl w:val="0"/>
          <w:numId w:val="12"/>
        </w:numPr>
        <w:tabs>
          <w:tab w:val="clear" w:pos="6840"/>
        </w:tabs>
        <w:ind w:left="1559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proofErr w:type="spellStart"/>
        <w:r w:rsidR="00C06E39">
          <w:rPr>
            <w:rStyle w:val="Hypertextovodkaz"/>
            <w:rFonts w:asciiTheme="minorHAnsi" w:hAnsiTheme="minorHAnsi" w:cstheme="minorHAnsi"/>
            <w:sz w:val="22"/>
            <w:szCs w:val="22"/>
            <w:u w:val="single"/>
          </w:rPr>
          <w:t>xxx</w:t>
        </w:r>
        <w:proofErr w:type="spellEnd"/>
      </w:hyperlink>
    </w:p>
    <w:p w14:paraId="3536B4A5" w14:textId="77777777" w:rsidR="005E779D" w:rsidRDefault="005E779D" w:rsidP="005E779D">
      <w:pPr>
        <w:pStyle w:val="Zkladntextodsazen2"/>
        <w:tabs>
          <w:tab w:val="clear" w:pos="6840"/>
        </w:tabs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</w:p>
    <w:p w14:paraId="5824A237" w14:textId="77A87A16" w:rsidR="005E779D" w:rsidRDefault="005E779D" w:rsidP="005E779D">
      <w:pPr>
        <w:pStyle w:val="Zkladntextodsazen2"/>
        <w:tabs>
          <w:tab w:val="clear" w:pos="6840"/>
        </w:tabs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12.3</w:t>
      </w:r>
      <w:r>
        <w:rPr>
          <w:rFonts w:asciiTheme="minorHAnsi" w:hAnsiTheme="minorHAnsi" w:cstheme="minorHAnsi"/>
          <w:sz w:val="22"/>
          <w:szCs w:val="22"/>
        </w:rPr>
        <w:tab/>
        <w:t>Kontaktní osoby k ohlášení poruchy jsou:</w:t>
      </w:r>
    </w:p>
    <w:p w14:paraId="15609CD9" w14:textId="64D19587" w:rsidR="005E779D" w:rsidRDefault="005E779D" w:rsidP="005E779D">
      <w:pPr>
        <w:pStyle w:val="Zkladntextodsazen2"/>
        <w:tabs>
          <w:tab w:val="clear" w:pos="6840"/>
        </w:tabs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 Nájemce:</w:t>
      </w:r>
    </w:p>
    <w:p w14:paraId="1070000F" w14:textId="7B685C72" w:rsidR="005E779D" w:rsidRDefault="00C06E39" w:rsidP="00C06E39">
      <w:pPr>
        <w:pStyle w:val="Zkladntextodsazen2"/>
        <w:tabs>
          <w:tab w:val="clear" w:pos="6840"/>
        </w:tabs>
        <w:ind w:left="426" w:firstLine="70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E779D">
        <w:rPr>
          <w:rFonts w:asciiTheme="minorHAnsi" w:hAnsiTheme="minorHAnsi" w:cstheme="minorHAnsi"/>
          <w:sz w:val="22"/>
          <w:szCs w:val="22"/>
        </w:rPr>
        <w:t>, tel. č.</w:t>
      </w:r>
      <w:r w:rsidR="001B602E">
        <w:rPr>
          <w:rFonts w:asciiTheme="minorHAnsi" w:hAnsiTheme="minorHAnsi" w:cstheme="minorHAnsi"/>
          <w:sz w:val="22"/>
          <w:szCs w:val="22"/>
        </w:rPr>
        <w:t>:</w:t>
      </w:r>
      <w:r w:rsidR="005E77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33FE70A" w14:textId="1921A2B9" w:rsidR="005E779D" w:rsidRDefault="005E779D" w:rsidP="00C06E39">
      <w:pPr>
        <w:pStyle w:val="Zkladntextodsazen2"/>
        <w:tabs>
          <w:tab w:val="clear" w:pos="6840"/>
        </w:tabs>
        <w:ind w:left="42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4064EC" w:rsidRPr="004064EC" w:rsidDel="004064E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9375339" w14:textId="2A806F3A" w:rsidR="005E779D" w:rsidRDefault="005E779D" w:rsidP="00C06E39">
      <w:pPr>
        <w:pStyle w:val="Zkladntextodsazen2"/>
        <w:tabs>
          <w:tab w:val="clear" w:pos="6840"/>
        </w:tabs>
        <w:ind w:left="426" w:firstLine="708"/>
        <w:rPr>
          <w:rFonts w:asciiTheme="minorHAnsi" w:hAnsiTheme="minorHAnsi" w:cstheme="minorHAnsi"/>
          <w:sz w:val="22"/>
          <w:szCs w:val="22"/>
        </w:rPr>
      </w:pPr>
    </w:p>
    <w:p w14:paraId="1C37BC6B" w14:textId="1F9EDB03" w:rsidR="005E779D" w:rsidRDefault="005E779D" w:rsidP="00C06E39">
      <w:pPr>
        <w:pStyle w:val="Zkladntextodsazen2"/>
        <w:tabs>
          <w:tab w:val="clear" w:pos="6840"/>
        </w:tabs>
        <w:ind w:left="42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Pronajímatele:</w:t>
      </w:r>
    </w:p>
    <w:p w14:paraId="2C44D6AF" w14:textId="43E12D8E" w:rsidR="005E779D" w:rsidRDefault="00C06E39" w:rsidP="00C06E39">
      <w:pPr>
        <w:pStyle w:val="Zkladntextodsazen2"/>
        <w:tabs>
          <w:tab w:val="clear" w:pos="6840"/>
        </w:tabs>
        <w:ind w:left="1134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E779D">
        <w:rPr>
          <w:rFonts w:asciiTheme="minorHAnsi" w:hAnsiTheme="minorHAnsi" w:cstheme="minorHAnsi"/>
          <w:sz w:val="22"/>
          <w:szCs w:val="22"/>
        </w:rPr>
        <w:t xml:space="preserve">, tel: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E779D">
        <w:rPr>
          <w:rFonts w:asciiTheme="minorHAnsi" w:hAnsiTheme="minorHAnsi" w:cstheme="minorHAnsi"/>
          <w:sz w:val="22"/>
          <w:szCs w:val="22"/>
        </w:rPr>
        <w:t>,  e-mail</w:t>
      </w:r>
      <w:proofErr w:type="gramEnd"/>
      <w:r w:rsidR="005E779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t>xxx</w:t>
      </w:r>
      <w:proofErr w:type="spellEnd"/>
    </w:p>
    <w:p w14:paraId="64239FEF" w14:textId="12A3C906" w:rsidR="005E779D" w:rsidRDefault="00C06E39" w:rsidP="00C06E39">
      <w:pPr>
        <w:pStyle w:val="Zkladntextodsazen2"/>
        <w:tabs>
          <w:tab w:val="clear" w:pos="6840"/>
        </w:tabs>
        <w:ind w:left="1134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78083C">
        <w:rPr>
          <w:rFonts w:asciiTheme="minorHAnsi" w:hAnsiTheme="minorHAnsi" w:cstheme="minorHAnsi"/>
          <w:sz w:val="22"/>
          <w:szCs w:val="22"/>
        </w:rPr>
        <w:t xml:space="preserve">, tel: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78083C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35A1ACE" w14:textId="22C32296" w:rsidR="008C7FE3" w:rsidRDefault="008C7FE3" w:rsidP="00C06E39">
      <w:pPr>
        <w:pStyle w:val="Zkladntextodsazen2"/>
        <w:tabs>
          <w:tab w:val="clear" w:pos="6840"/>
        </w:tabs>
        <w:ind w:left="1134"/>
        <w:rPr>
          <w:rFonts w:asciiTheme="minorHAnsi" w:hAnsiTheme="minorHAnsi" w:cstheme="minorHAnsi"/>
          <w:sz w:val="22"/>
          <w:szCs w:val="22"/>
          <w:u w:val="single"/>
        </w:rPr>
      </w:pPr>
    </w:p>
    <w:p w14:paraId="69F11B83" w14:textId="319D9887" w:rsidR="008C7FE3" w:rsidRDefault="008C7FE3" w:rsidP="008C7FE3">
      <w:pPr>
        <w:pStyle w:val="Zkladntextodsazen2"/>
        <w:tabs>
          <w:tab w:val="clear" w:pos="6840"/>
        </w:tabs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12.4</w:t>
      </w:r>
      <w:r>
        <w:rPr>
          <w:rFonts w:asciiTheme="minorHAnsi" w:hAnsiTheme="minorHAnsi" w:cstheme="minorHAnsi"/>
          <w:sz w:val="22"/>
          <w:szCs w:val="22"/>
        </w:rPr>
        <w:tab/>
        <w:t>Ohlašování poruch</w:t>
      </w:r>
    </w:p>
    <w:p w14:paraId="05F13210" w14:textId="7717515B" w:rsidR="008C7FE3" w:rsidRDefault="008C7FE3" w:rsidP="00C06E39">
      <w:pPr>
        <w:pStyle w:val="Zkladntextodsazen2"/>
        <w:tabs>
          <w:tab w:val="clear" w:pos="6840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 straně Nájemce:</w:t>
      </w:r>
    </w:p>
    <w:p w14:paraId="61B96314" w14:textId="3B32645E" w:rsidR="008C7FE3" w:rsidRDefault="008C7FE3">
      <w:pPr>
        <w:pStyle w:val="Zkladntextodsazen2"/>
        <w:numPr>
          <w:ilvl w:val="0"/>
          <w:numId w:val="12"/>
        </w:numPr>
        <w:tabs>
          <w:tab w:val="clear" w:pos="6840"/>
        </w:tabs>
        <w:ind w:left="1559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č.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01AE516" w14:textId="3B2A70EE" w:rsidR="008C7FE3" w:rsidRDefault="008C7FE3" w:rsidP="00C06E39">
      <w:pPr>
        <w:pStyle w:val="Zkladntextodsazen2"/>
        <w:tabs>
          <w:tab w:val="clear" w:pos="6840"/>
        </w:tabs>
        <w:ind w:left="12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straně Pronajímatele</w:t>
      </w:r>
    </w:p>
    <w:p w14:paraId="42D34945" w14:textId="6EF1C79F" w:rsidR="008C7FE3" w:rsidRDefault="008C7FE3">
      <w:pPr>
        <w:pStyle w:val="Zkladntextodsazen2"/>
        <w:numPr>
          <w:ilvl w:val="0"/>
          <w:numId w:val="12"/>
        </w:numPr>
        <w:tabs>
          <w:tab w:val="clear" w:pos="6840"/>
        </w:tabs>
        <w:ind w:left="1559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recepce budovy PIANO, tel. č.:</w:t>
      </w:r>
      <w:r w:rsidR="00C06E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6E3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5E56C3A" w14:textId="77777777" w:rsidR="00C704F7" w:rsidRPr="00F75607" w:rsidRDefault="00C704F7" w:rsidP="003E178B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14:paraId="4D759F20" w14:textId="77777777" w:rsidR="00B06158" w:rsidRPr="00F75607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II.</w:t>
      </w:r>
    </w:p>
    <w:p w14:paraId="346665FC" w14:textId="77777777" w:rsidR="00B06158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Závěrečná ustanovení</w:t>
      </w:r>
    </w:p>
    <w:p w14:paraId="57633728" w14:textId="77777777" w:rsidR="00A358D2" w:rsidRPr="00F75607" w:rsidRDefault="00A358D2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1447E5BB" w14:textId="32F7EA5F" w:rsidR="00B06158" w:rsidRPr="00F75607" w:rsidRDefault="00B06158" w:rsidP="00C06E39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5F01A3">
        <w:rPr>
          <w:rFonts w:asciiTheme="minorHAnsi" w:hAnsiTheme="minorHAnsi" w:cstheme="minorHAnsi"/>
          <w:sz w:val="22"/>
          <w:szCs w:val="22"/>
        </w:rPr>
        <w:t>D</w:t>
      </w:r>
      <w:r w:rsidRPr="00F75607">
        <w:rPr>
          <w:rFonts w:asciiTheme="minorHAnsi" w:hAnsiTheme="minorHAnsi" w:cstheme="minorHAnsi"/>
          <w:sz w:val="22"/>
          <w:szCs w:val="22"/>
        </w:rPr>
        <w:t>odatek řádně přečetly, porozuměly jeho obsahu a s jeho zněním plně souhlasí, což stvrzují svými podpisy.</w:t>
      </w:r>
    </w:p>
    <w:p w14:paraId="2544F580" w14:textId="5038F55D" w:rsidR="00D47CD5" w:rsidRPr="00F75607" w:rsidRDefault="00D47CD5" w:rsidP="00C06E39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Smluvní strany prohlašují, že ostatní, </w:t>
      </w:r>
      <w:r w:rsidR="005F01A3">
        <w:rPr>
          <w:rFonts w:asciiTheme="minorHAnsi" w:hAnsiTheme="minorHAnsi" w:cstheme="minorHAnsi"/>
          <w:sz w:val="22"/>
          <w:szCs w:val="22"/>
        </w:rPr>
        <w:t>D</w:t>
      </w:r>
      <w:r w:rsidRPr="00F75607">
        <w:rPr>
          <w:rFonts w:asciiTheme="minorHAnsi" w:hAnsiTheme="minorHAnsi" w:cstheme="minorHAnsi"/>
          <w:sz w:val="22"/>
          <w:szCs w:val="22"/>
        </w:rPr>
        <w:t>odatkem neupraven</w:t>
      </w:r>
      <w:r w:rsidR="00C704F7" w:rsidRPr="00F75607">
        <w:rPr>
          <w:rFonts w:asciiTheme="minorHAnsi" w:hAnsiTheme="minorHAnsi" w:cstheme="minorHAnsi"/>
          <w:sz w:val="22"/>
          <w:szCs w:val="22"/>
        </w:rPr>
        <w:t>á</w:t>
      </w:r>
      <w:r w:rsidR="00A358D2">
        <w:rPr>
          <w:rFonts w:asciiTheme="minorHAnsi" w:hAnsiTheme="minorHAnsi" w:cstheme="minorHAnsi"/>
          <w:sz w:val="22"/>
          <w:szCs w:val="22"/>
        </w:rPr>
        <w:t>,</w:t>
      </w:r>
      <w:r w:rsidRPr="00F75607">
        <w:rPr>
          <w:rFonts w:asciiTheme="minorHAnsi" w:hAnsiTheme="minorHAnsi" w:cstheme="minorHAnsi"/>
          <w:sz w:val="22"/>
          <w:szCs w:val="22"/>
        </w:rPr>
        <w:t xml:space="preserve"> ustanovení </w:t>
      </w:r>
      <w:r w:rsidR="00A358D2">
        <w:rPr>
          <w:rFonts w:asciiTheme="minorHAnsi" w:hAnsiTheme="minorHAnsi" w:cstheme="minorHAnsi"/>
          <w:sz w:val="22"/>
          <w:szCs w:val="22"/>
        </w:rPr>
        <w:t>S</w:t>
      </w:r>
      <w:r w:rsidR="00A358D2" w:rsidRPr="00F75607">
        <w:rPr>
          <w:rFonts w:asciiTheme="minorHAnsi" w:hAnsiTheme="minorHAnsi" w:cstheme="minorHAnsi"/>
          <w:sz w:val="22"/>
          <w:szCs w:val="22"/>
        </w:rPr>
        <w:t>mlouvy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 </w:t>
      </w:r>
      <w:r w:rsidRPr="00F75607">
        <w:rPr>
          <w:rFonts w:asciiTheme="minorHAnsi" w:hAnsiTheme="minorHAnsi" w:cstheme="minorHAnsi"/>
          <w:sz w:val="22"/>
          <w:szCs w:val="22"/>
        </w:rPr>
        <w:t xml:space="preserve">zůstávají nadále účinná beze změny či se použijí přiměřeně. </w:t>
      </w:r>
    </w:p>
    <w:p w14:paraId="618AFCAD" w14:textId="433AE331" w:rsidR="00B06158" w:rsidRPr="00F75607" w:rsidRDefault="005F01A3" w:rsidP="00C06E39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06158" w:rsidRPr="00F75607">
        <w:rPr>
          <w:rFonts w:asciiTheme="minorHAnsi" w:hAnsiTheme="minorHAnsi" w:cstheme="minorHAnsi"/>
          <w:sz w:val="22"/>
          <w:szCs w:val="22"/>
        </w:rPr>
        <w:t xml:space="preserve">odatek je sepsán ve </w:t>
      </w:r>
      <w:r w:rsidR="00C73C18" w:rsidRPr="00F75607">
        <w:rPr>
          <w:rFonts w:asciiTheme="minorHAnsi" w:hAnsiTheme="minorHAnsi" w:cstheme="minorHAnsi"/>
          <w:sz w:val="22"/>
          <w:szCs w:val="22"/>
        </w:rPr>
        <w:t>dvou</w:t>
      </w:r>
      <w:r w:rsidR="00B06158" w:rsidRPr="00F75607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</w:t>
      </w:r>
      <w:r w:rsidR="00A358D2">
        <w:rPr>
          <w:rFonts w:asciiTheme="minorHAnsi" w:hAnsiTheme="minorHAnsi" w:cstheme="minorHAnsi"/>
          <w:sz w:val="22"/>
          <w:szCs w:val="22"/>
        </w:rPr>
        <w:t xml:space="preserve"> Smluvních</w:t>
      </w:r>
      <w:r w:rsidR="00B06158" w:rsidRPr="00F75607">
        <w:rPr>
          <w:rFonts w:asciiTheme="minorHAnsi" w:hAnsiTheme="minorHAnsi" w:cstheme="minorHAnsi"/>
          <w:sz w:val="22"/>
          <w:szCs w:val="22"/>
        </w:rPr>
        <w:t xml:space="preserve"> stran obdrží </w:t>
      </w:r>
      <w:r w:rsidR="00F75607">
        <w:rPr>
          <w:rFonts w:asciiTheme="minorHAnsi" w:hAnsiTheme="minorHAnsi" w:cstheme="minorHAnsi"/>
          <w:sz w:val="22"/>
          <w:szCs w:val="22"/>
        </w:rPr>
        <w:t>jedno vyhotovení.</w:t>
      </w:r>
    </w:p>
    <w:p w14:paraId="2C0C5623" w14:textId="4A7E1795" w:rsidR="00C704F7" w:rsidRPr="00F75607" w:rsidRDefault="00C704F7" w:rsidP="00C06E39">
      <w:pPr>
        <w:widowControl w:val="0"/>
        <w:numPr>
          <w:ilvl w:val="0"/>
          <w:numId w:val="4"/>
        </w:numPr>
        <w:adjustRightInd w:val="0"/>
        <w:spacing w:after="120" w:line="276" w:lineRule="auto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F75607">
        <w:rPr>
          <w:rFonts w:cstheme="minorHAnsi"/>
          <w:color w:val="000000"/>
          <w:sz w:val="22"/>
          <w:szCs w:val="22"/>
        </w:rPr>
        <w:t>Smluvní strany ve shodě prohlašují, že byly seznámeny s povinností uveřejnit Smlouvu v registru smluv zřizovaném Ministerstvem vnitra v souladu se zákone</w:t>
      </w:r>
      <w:r w:rsidR="00A358D2">
        <w:rPr>
          <w:rFonts w:cstheme="minorHAnsi"/>
          <w:color w:val="000000"/>
          <w:sz w:val="22"/>
          <w:szCs w:val="22"/>
        </w:rPr>
        <w:t>m</w:t>
      </w:r>
      <w:r w:rsidRPr="00F75607">
        <w:rPr>
          <w:rFonts w:cstheme="minorHAnsi"/>
          <w:color w:val="000000"/>
          <w:sz w:val="22"/>
          <w:szCs w:val="22"/>
        </w:rPr>
        <w:t xml:space="preserve"> č</w:t>
      </w:r>
      <w:r w:rsidR="00A358D2">
        <w:rPr>
          <w:rFonts w:cstheme="minorHAnsi"/>
          <w:color w:val="000000"/>
          <w:sz w:val="22"/>
          <w:szCs w:val="22"/>
        </w:rPr>
        <w:t>.</w:t>
      </w:r>
      <w:r w:rsidRPr="00F75607">
        <w:rPr>
          <w:rFonts w:cstheme="minorHAnsi"/>
          <w:color w:val="000000"/>
          <w:sz w:val="22"/>
          <w:szCs w:val="22"/>
        </w:rPr>
        <w:t xml:space="preserve"> 340/2015 Sb. Smluvní strany shodně prohlašují, že se na Smlouvu nevztahuje žádná z výjimek z povinnosti uveřejnění Smlouvy nebo její části dle § 3 zákona o registru smluv č. 340/2015 Sb. a Smluvní strany souhlasí s jejím uveřejněním v plném znění. </w:t>
      </w:r>
    </w:p>
    <w:p w14:paraId="705135A8" w14:textId="77777777" w:rsidR="00F75607" w:rsidRDefault="00F75607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6847007" w14:textId="6CCB867D" w:rsidR="00F75607" w:rsidRDefault="00F75607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6F365B7" w14:textId="52920482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6CE23B6" w14:textId="07C3B634" w:rsidR="00C06E39" w:rsidRDefault="00C06E39" w:rsidP="00C06E39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A31A0DC" w14:textId="77777777" w:rsidR="00C06E39" w:rsidRPr="00C06E39" w:rsidRDefault="00C06E39" w:rsidP="00C06E39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714C43E3" w14:textId="15D54797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2282387" w14:textId="48E7CA4F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F49117C" w14:textId="3130CB9E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80032C2" w14:textId="7AA80574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AE63033" w14:textId="0BD3CE27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798556E" w14:textId="0A123DB2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8D59C3E" w14:textId="35D7FAC6" w:rsidR="00C06E39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9BC4856" w14:textId="77777777" w:rsidR="00C06E39" w:rsidRPr="00F75607" w:rsidRDefault="00C06E39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1CAC270" w14:textId="77777777" w:rsidR="00913544" w:rsidRDefault="00F75607" w:rsidP="00F75607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za Moravskoslezské inovační centrum Ostrava, a.s. </w:t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="00913544" w:rsidRPr="00F75607">
        <w:rPr>
          <w:rFonts w:cstheme="minorHAnsi"/>
          <w:sz w:val="22"/>
          <w:szCs w:val="22"/>
        </w:rPr>
        <w:t xml:space="preserve">za </w:t>
      </w:r>
      <w:r w:rsidR="00913544">
        <w:rPr>
          <w:rFonts w:cstheme="minorHAnsi"/>
          <w:sz w:val="22"/>
          <w:szCs w:val="22"/>
        </w:rPr>
        <w:t xml:space="preserve">Českou telekomunikační </w:t>
      </w:r>
    </w:p>
    <w:p w14:paraId="6A92334D" w14:textId="77777777" w:rsidR="00913544" w:rsidRDefault="00913544" w:rsidP="00F75607">
      <w:pPr>
        <w:rPr>
          <w:rFonts w:cstheme="minorHAnsi"/>
          <w:sz w:val="22"/>
          <w:szCs w:val="22"/>
        </w:rPr>
      </w:pPr>
    </w:p>
    <w:p w14:paraId="05C71167" w14:textId="77777777" w:rsidR="00913544" w:rsidRDefault="00913544" w:rsidP="00F75607">
      <w:pPr>
        <w:rPr>
          <w:rFonts w:cstheme="minorHAnsi"/>
          <w:sz w:val="22"/>
          <w:szCs w:val="22"/>
        </w:rPr>
        <w:sectPr w:rsidR="00913544" w:rsidSect="00D47AAB">
          <w:headerReference w:type="default" r:id="rId12"/>
          <w:footerReference w:type="default" r:id="rId13"/>
          <w:pgSz w:w="11900" w:h="16840"/>
          <w:pgMar w:top="1417" w:right="1411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infrastrukturu</w:t>
      </w:r>
      <w:r w:rsidRPr="00F75607">
        <w:rPr>
          <w:rFonts w:cstheme="minorHAnsi"/>
          <w:sz w:val="22"/>
          <w:szCs w:val="22"/>
        </w:rPr>
        <w:t xml:space="preserve"> a.s.</w:t>
      </w:r>
      <w:r>
        <w:rPr>
          <w:rFonts w:cstheme="minorHAnsi"/>
          <w:sz w:val="22"/>
          <w:szCs w:val="22"/>
        </w:rPr>
        <w:t xml:space="preserve">                                         </w:t>
      </w:r>
    </w:p>
    <w:p w14:paraId="40F35CA2" w14:textId="77777777" w:rsidR="00913544" w:rsidRDefault="00913544" w:rsidP="00C704F7">
      <w:pPr>
        <w:rPr>
          <w:rFonts w:cstheme="minorHAnsi"/>
          <w:sz w:val="22"/>
          <w:szCs w:val="22"/>
        </w:rPr>
        <w:sectPr w:rsidR="00913544" w:rsidSect="00913544">
          <w:type w:val="continuous"/>
          <w:pgSz w:w="11900" w:h="16840"/>
          <w:pgMar w:top="1417" w:right="1411" w:bottom="1417" w:left="1417" w:header="708" w:footer="708" w:gutter="0"/>
          <w:cols w:num="2" w:space="708"/>
          <w:docGrid w:linePitch="360"/>
        </w:sectPr>
      </w:pPr>
    </w:p>
    <w:p w14:paraId="53357FE1" w14:textId="77777777" w:rsidR="00F75607" w:rsidRPr="00F75607" w:rsidRDefault="00F75607" w:rsidP="00C704F7">
      <w:pPr>
        <w:rPr>
          <w:rFonts w:cstheme="minorHAnsi"/>
          <w:sz w:val="22"/>
          <w:szCs w:val="22"/>
        </w:rPr>
      </w:pPr>
    </w:p>
    <w:p w14:paraId="4677AA16" w14:textId="77777777" w:rsidR="00B06158" w:rsidRPr="00F75607" w:rsidRDefault="00B06158" w:rsidP="00C704F7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V Ostravě dne</w:t>
      </w:r>
      <w:r w:rsidR="00B40A07" w:rsidRPr="00F75607">
        <w:rPr>
          <w:rFonts w:cstheme="minorHAnsi"/>
          <w:sz w:val="22"/>
          <w:szCs w:val="22"/>
        </w:rPr>
        <w:t xml:space="preserve"> </w:t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  <w:t>V……………………dne</w:t>
      </w:r>
    </w:p>
    <w:p w14:paraId="77C4F58A" w14:textId="77777777" w:rsidR="00B06158" w:rsidRPr="00F75607" w:rsidRDefault="00B06158" w:rsidP="00B06158">
      <w:pPr>
        <w:rPr>
          <w:rFonts w:cstheme="minorHAnsi"/>
          <w:sz w:val="22"/>
          <w:szCs w:val="22"/>
        </w:rPr>
      </w:pPr>
    </w:p>
    <w:p w14:paraId="5A0CB062" w14:textId="77777777" w:rsidR="00B06158" w:rsidRPr="00F75607" w:rsidRDefault="00B06158" w:rsidP="00B06158">
      <w:pPr>
        <w:rPr>
          <w:rFonts w:cstheme="minorHAnsi"/>
          <w:sz w:val="22"/>
          <w:szCs w:val="22"/>
        </w:rPr>
      </w:pPr>
    </w:p>
    <w:p w14:paraId="33D7862E" w14:textId="77777777" w:rsidR="00B06158" w:rsidRPr="00F75607" w:rsidRDefault="00B06158" w:rsidP="00B06158">
      <w:pPr>
        <w:rPr>
          <w:rFonts w:cstheme="minorHAnsi"/>
          <w:sz w:val="22"/>
          <w:szCs w:val="22"/>
        </w:rPr>
      </w:pPr>
    </w:p>
    <w:p w14:paraId="6E435FBC" w14:textId="77777777" w:rsidR="00B06158" w:rsidRPr="00F75607" w:rsidRDefault="00B06158" w:rsidP="00B06158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…………………………………..</w:t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="00241F3A"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>…………………………………..</w:t>
      </w:r>
    </w:p>
    <w:p w14:paraId="29BCA503" w14:textId="6D90E75B" w:rsidR="00C704F7" w:rsidRPr="00F75607" w:rsidRDefault="00B06158" w:rsidP="00C704F7">
      <w:pPr>
        <w:ind w:left="5664" w:hanging="5664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Mgr. </w:t>
      </w:r>
      <w:r w:rsidR="00C704F7" w:rsidRPr="00F75607">
        <w:rPr>
          <w:rFonts w:cstheme="minorHAnsi"/>
          <w:sz w:val="22"/>
          <w:szCs w:val="22"/>
        </w:rPr>
        <w:t>Pavel Csank, předseda představenstva</w:t>
      </w:r>
      <w:r w:rsidR="00C73C18" w:rsidRPr="00F75607">
        <w:rPr>
          <w:rFonts w:cstheme="minorHAnsi"/>
          <w:sz w:val="22"/>
          <w:szCs w:val="22"/>
        </w:rPr>
        <w:tab/>
      </w:r>
      <w:proofErr w:type="spellStart"/>
      <w:r w:rsidR="00C06E39">
        <w:rPr>
          <w:rFonts w:cstheme="minorHAnsi"/>
          <w:sz w:val="22"/>
          <w:szCs w:val="22"/>
        </w:rPr>
        <w:t>xxx</w:t>
      </w:r>
      <w:proofErr w:type="spellEnd"/>
    </w:p>
    <w:p w14:paraId="4513255A" w14:textId="77777777" w:rsidR="00C704F7" w:rsidRPr="00F75607" w:rsidRDefault="00C704F7" w:rsidP="00C704F7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</w:p>
    <w:p w14:paraId="0A8CCF8E" w14:textId="77777777" w:rsidR="00C704F7" w:rsidRPr="00F75607" w:rsidRDefault="00C704F7" w:rsidP="00C704F7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703369A" w14:textId="77777777" w:rsidR="00F75607" w:rsidRPr="00F75607" w:rsidRDefault="00C704F7" w:rsidP="00E62049">
      <w:pPr>
        <w:tabs>
          <w:tab w:val="left" w:pos="3969"/>
        </w:tabs>
        <w:ind w:left="5664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 </w:t>
      </w:r>
    </w:p>
    <w:sectPr w:rsidR="00F75607" w:rsidRPr="00F75607" w:rsidSect="00913544">
      <w:type w:val="continuous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5279" w14:textId="77777777" w:rsidR="00EF11E0" w:rsidRDefault="00EF11E0" w:rsidP="00DC12B0">
      <w:r>
        <w:separator/>
      </w:r>
    </w:p>
  </w:endnote>
  <w:endnote w:type="continuationSeparator" w:id="0">
    <w:p w14:paraId="2B36DCEE" w14:textId="77777777" w:rsidR="00EF11E0" w:rsidRDefault="00EF11E0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83DB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2B1418" wp14:editId="6CAE800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71BBC5" wp14:editId="0F3D614A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917F" w14:textId="77777777" w:rsidR="00EF11E0" w:rsidRDefault="00EF11E0" w:rsidP="00DC12B0">
      <w:r>
        <w:separator/>
      </w:r>
    </w:p>
  </w:footnote>
  <w:footnote w:type="continuationSeparator" w:id="0">
    <w:p w14:paraId="750356DF" w14:textId="77777777" w:rsidR="00EF11E0" w:rsidRDefault="00EF11E0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1467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AC3711" wp14:editId="05577AE6">
              <wp:simplePos x="0" y="0"/>
              <wp:positionH relativeFrom="column">
                <wp:posOffset>2814955</wp:posOffset>
              </wp:positionH>
              <wp:positionV relativeFrom="paragraph">
                <wp:posOffset>198120</wp:posOffset>
              </wp:positionV>
              <wp:extent cx="3241675" cy="243840"/>
              <wp:effectExtent l="0" t="0" r="0" b="381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16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A1CF0" w14:textId="6A4F5E89" w:rsidR="00D47AAB" w:rsidRPr="009707DA" w:rsidRDefault="00877754" w:rsidP="00B52096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877754">
                            <w:rPr>
                              <w:b/>
                              <w:color w:val="FF0000"/>
                            </w:rPr>
                            <w:t>Česká telekomunikační infrastruktura a.s.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C371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21.65pt;margin-top:15.6pt;width:255.2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" filled="f" stroked="f">
              <v:textbox>
                <w:txbxContent>
                  <w:p w14:paraId="40CA1CF0" w14:textId="6A4F5E89" w:rsidR="00D47AAB" w:rsidRPr="009707DA" w:rsidRDefault="00877754" w:rsidP="00B52096">
                    <w:pPr>
                      <w:rPr>
                        <w:b/>
                        <w:color w:val="FF0000"/>
                      </w:rPr>
                    </w:pPr>
                    <w:r w:rsidRPr="00877754">
                      <w:rPr>
                        <w:b/>
                        <w:color w:val="FF0000"/>
                      </w:rPr>
                      <w:t>Česká telekomunikační infrastruktura a.s.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065A5C" wp14:editId="6FC55A6E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DF668C"/>
    <w:multiLevelType w:val="multilevel"/>
    <w:tmpl w:val="F82EC2E4"/>
    <w:lvl w:ilvl="0">
      <w:start w:val="5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b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E33EB"/>
    <w:multiLevelType w:val="multilevel"/>
    <w:tmpl w:val="40EE7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A83887"/>
    <w:multiLevelType w:val="hybridMultilevel"/>
    <w:tmpl w:val="906874D4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2740D9"/>
    <w:multiLevelType w:val="hybridMultilevel"/>
    <w:tmpl w:val="0F4292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0F03CC"/>
    <w:multiLevelType w:val="multilevel"/>
    <w:tmpl w:val="214CBDB2"/>
    <w:lvl w:ilvl="0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b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10" w15:restartNumberingAfterBreak="0">
    <w:nsid w:val="50DB3721"/>
    <w:multiLevelType w:val="hybridMultilevel"/>
    <w:tmpl w:val="4F666622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79"/>
    <w:rsid w:val="00027F4E"/>
    <w:rsid w:val="000311CC"/>
    <w:rsid w:val="000464E3"/>
    <w:rsid w:val="000514AD"/>
    <w:rsid w:val="000520A5"/>
    <w:rsid w:val="000C1A68"/>
    <w:rsid w:val="000D711A"/>
    <w:rsid w:val="000F03C7"/>
    <w:rsid w:val="00111169"/>
    <w:rsid w:val="0014360F"/>
    <w:rsid w:val="00151CB9"/>
    <w:rsid w:val="001834D3"/>
    <w:rsid w:val="001B602E"/>
    <w:rsid w:val="001B6172"/>
    <w:rsid w:val="002078CF"/>
    <w:rsid w:val="0022247E"/>
    <w:rsid w:val="002263F9"/>
    <w:rsid w:val="00241F3A"/>
    <w:rsid w:val="00242E39"/>
    <w:rsid w:val="0025247B"/>
    <w:rsid w:val="00260013"/>
    <w:rsid w:val="0028001B"/>
    <w:rsid w:val="00283FAA"/>
    <w:rsid w:val="002A2F5A"/>
    <w:rsid w:val="002A3011"/>
    <w:rsid w:val="0035519E"/>
    <w:rsid w:val="0037234F"/>
    <w:rsid w:val="003E178B"/>
    <w:rsid w:val="003E62E3"/>
    <w:rsid w:val="004064EC"/>
    <w:rsid w:val="00436A70"/>
    <w:rsid w:val="0044279E"/>
    <w:rsid w:val="00446DED"/>
    <w:rsid w:val="00463AD0"/>
    <w:rsid w:val="004A6B28"/>
    <w:rsid w:val="004B48C1"/>
    <w:rsid w:val="004B6AD3"/>
    <w:rsid w:val="005060BF"/>
    <w:rsid w:val="00535357"/>
    <w:rsid w:val="0054137A"/>
    <w:rsid w:val="00570B68"/>
    <w:rsid w:val="00583B04"/>
    <w:rsid w:val="0059122A"/>
    <w:rsid w:val="005A3D5B"/>
    <w:rsid w:val="005D0239"/>
    <w:rsid w:val="005E3FCC"/>
    <w:rsid w:val="005E779D"/>
    <w:rsid w:val="005F01A3"/>
    <w:rsid w:val="005F45F2"/>
    <w:rsid w:val="00602FFC"/>
    <w:rsid w:val="00611784"/>
    <w:rsid w:val="00613B06"/>
    <w:rsid w:val="00617D07"/>
    <w:rsid w:val="00626F44"/>
    <w:rsid w:val="006326C0"/>
    <w:rsid w:val="00660D34"/>
    <w:rsid w:val="006763C3"/>
    <w:rsid w:val="00683483"/>
    <w:rsid w:val="006B338D"/>
    <w:rsid w:val="006B4460"/>
    <w:rsid w:val="00703A19"/>
    <w:rsid w:val="0071345D"/>
    <w:rsid w:val="00732DB1"/>
    <w:rsid w:val="0073398F"/>
    <w:rsid w:val="00764982"/>
    <w:rsid w:val="00770EA0"/>
    <w:rsid w:val="0078083C"/>
    <w:rsid w:val="007A0F2D"/>
    <w:rsid w:val="007C364F"/>
    <w:rsid w:val="007D04A8"/>
    <w:rsid w:val="007D521B"/>
    <w:rsid w:val="007F6325"/>
    <w:rsid w:val="008069D5"/>
    <w:rsid w:val="008103E5"/>
    <w:rsid w:val="00855C76"/>
    <w:rsid w:val="0085738E"/>
    <w:rsid w:val="00877754"/>
    <w:rsid w:val="008C7FE3"/>
    <w:rsid w:val="008E1FA7"/>
    <w:rsid w:val="00904921"/>
    <w:rsid w:val="00913544"/>
    <w:rsid w:val="00914D65"/>
    <w:rsid w:val="00926503"/>
    <w:rsid w:val="00962DA8"/>
    <w:rsid w:val="009673B8"/>
    <w:rsid w:val="009707DA"/>
    <w:rsid w:val="00972C2A"/>
    <w:rsid w:val="009824A0"/>
    <w:rsid w:val="00991590"/>
    <w:rsid w:val="00A358D2"/>
    <w:rsid w:val="00A87079"/>
    <w:rsid w:val="00AB4896"/>
    <w:rsid w:val="00AE56C1"/>
    <w:rsid w:val="00AF5C6E"/>
    <w:rsid w:val="00B06158"/>
    <w:rsid w:val="00B333E2"/>
    <w:rsid w:val="00B40A07"/>
    <w:rsid w:val="00B44EA5"/>
    <w:rsid w:val="00B52096"/>
    <w:rsid w:val="00B7581C"/>
    <w:rsid w:val="00B76EE5"/>
    <w:rsid w:val="00B83049"/>
    <w:rsid w:val="00BF3CF9"/>
    <w:rsid w:val="00C017D9"/>
    <w:rsid w:val="00C06E39"/>
    <w:rsid w:val="00C10ACA"/>
    <w:rsid w:val="00C50459"/>
    <w:rsid w:val="00C537CD"/>
    <w:rsid w:val="00C704F7"/>
    <w:rsid w:val="00C73C18"/>
    <w:rsid w:val="00CB1A29"/>
    <w:rsid w:val="00CD60CE"/>
    <w:rsid w:val="00CE5B55"/>
    <w:rsid w:val="00D47AAB"/>
    <w:rsid w:val="00D47CD5"/>
    <w:rsid w:val="00D849E6"/>
    <w:rsid w:val="00D874C7"/>
    <w:rsid w:val="00DC12B0"/>
    <w:rsid w:val="00DD3ED6"/>
    <w:rsid w:val="00DE0328"/>
    <w:rsid w:val="00DE6633"/>
    <w:rsid w:val="00E62049"/>
    <w:rsid w:val="00E845F5"/>
    <w:rsid w:val="00E923C0"/>
    <w:rsid w:val="00EB3BFF"/>
    <w:rsid w:val="00EC09D8"/>
    <w:rsid w:val="00EC7EDB"/>
    <w:rsid w:val="00EF11E0"/>
    <w:rsid w:val="00EF3933"/>
    <w:rsid w:val="00F401F9"/>
    <w:rsid w:val="00F409A5"/>
    <w:rsid w:val="00F75607"/>
    <w:rsid w:val="00F77248"/>
    <w:rsid w:val="00F92E77"/>
    <w:rsid w:val="00F93F44"/>
    <w:rsid w:val="00FA0ED8"/>
    <w:rsid w:val="00FB38F1"/>
    <w:rsid w:val="00FB5A7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B939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222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7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F3C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3E178B"/>
    <w:pPr>
      <w:tabs>
        <w:tab w:val="left" w:pos="6840"/>
      </w:tabs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3E178B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358D2"/>
    <w:rPr>
      <w:strike w:val="0"/>
      <w:dstrike w:val="0"/>
      <w:color w:val="3572B0"/>
      <w:u w:val="none"/>
      <w:effect w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58D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2A3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011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011"/>
    <w:rPr>
      <w:rFonts w:ascii="Calibri" w:hAnsi="Calibri" w:cs="Calibri"/>
      <w:sz w:val="20"/>
      <w:szCs w:val="20"/>
    </w:rPr>
  </w:style>
  <w:style w:type="character" w:customStyle="1" w:styleId="field-value2">
    <w:name w:val="field-value2"/>
    <w:basedOn w:val="Standardnpsmoodstavce"/>
    <w:rsid w:val="005E77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79D"/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79D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824A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8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opeluk@cetin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imir.kopeluk@cetin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Anežka Kalábová</cp:lastModifiedBy>
  <cp:revision>2</cp:revision>
  <cp:lastPrinted>2018-08-09T07:37:00Z</cp:lastPrinted>
  <dcterms:created xsi:type="dcterms:W3CDTF">2018-09-14T06:47:00Z</dcterms:created>
  <dcterms:modified xsi:type="dcterms:W3CDTF">2018-09-14T06:47:00Z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