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286E" w14:textId="0E3B850A" w:rsidR="00000000" w:rsidRDefault="006822C8">
      <w:pPr>
        <w:framePr w:w="2635" w:wrap="auto" w:hAnchor="text" w:x="9061" w:y="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38D27930" wp14:editId="634CA3F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>VPP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>FOPV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>2015</w:t>
      </w:r>
    </w:p>
    <w:p w14:paraId="29B2C85F" w14:textId="77777777" w:rsidR="00000000" w:rsidRDefault="006822C8">
      <w:pPr>
        <w:framePr w:w="4237" w:wrap="auto" w:hAnchor="text" w:x="745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>podmínky</w:t>
      </w:r>
    </w:p>
    <w:p w14:paraId="4ABDB822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ČSOB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Pojišťovna,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a.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s.,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člen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holdingu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ČSOB</w:t>
      </w:r>
    </w:p>
    <w:p w14:paraId="6B4DBF19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Masarykovo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náměstí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1458,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Zelené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Předměstí</w:t>
      </w:r>
    </w:p>
    <w:p w14:paraId="20A91E9D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530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02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Pardubice,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Česká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republika</w:t>
      </w:r>
    </w:p>
    <w:p w14:paraId="130842AE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IČO: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45534306,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DIČ: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CZ45534306</w:t>
      </w:r>
    </w:p>
    <w:p w14:paraId="3EF2D84A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zapsána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v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OR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u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KS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Hradec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Králové,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oddíl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B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vložka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567</w:t>
      </w:r>
    </w:p>
    <w:p w14:paraId="056068E0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tel.: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>466 100 777,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fax: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467 007 444</w:t>
      </w:r>
    </w:p>
    <w:p w14:paraId="5EA4129E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>www.csobpoj.cz,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e-mail: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>info@csobpoj.cz</w:t>
      </w:r>
    </w:p>
    <w:p w14:paraId="576B2EE8" w14:textId="77777777" w:rsidR="00000000" w:rsidRDefault="006822C8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(dále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jen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„pojistitel“)</w:t>
      </w:r>
    </w:p>
    <w:p w14:paraId="45F36F9E" w14:textId="77777777" w:rsidR="00000000" w:rsidRDefault="006822C8">
      <w:pPr>
        <w:framePr w:w="6328" w:wrap="auto" w:hAnchor="text" w:x="5368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Pojištění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odpovědnosti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za újmu</w:t>
      </w:r>
    </w:p>
    <w:p w14:paraId="270DEB79" w14:textId="77777777" w:rsidR="00000000" w:rsidRDefault="006822C8">
      <w:pPr>
        <w:framePr w:w="6328" w:wrap="auto" w:hAnchor="text" w:x="5368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způsobenou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provozem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vozidla</w:t>
      </w:r>
    </w:p>
    <w:p w14:paraId="5C0F4A16" w14:textId="77777777" w:rsidR="00000000" w:rsidRDefault="006822C8">
      <w:pPr>
        <w:framePr w:w="6328" w:wrap="auto" w:hAnchor="text" w:x="5368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            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a další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pojištění</w:t>
      </w:r>
    </w:p>
    <w:p w14:paraId="519A129F" w14:textId="77777777" w:rsidR="00000000" w:rsidRDefault="006822C8">
      <w:pPr>
        <w:framePr w:w="1315" w:wrap="auto" w:hAnchor="text" w:x="567" w:y="3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OBSAH</w:t>
      </w:r>
    </w:p>
    <w:p w14:paraId="1EC9356E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A.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2813845F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(povinné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ručení)</w:t>
      </w:r>
    </w:p>
    <w:p w14:paraId="0FC9E7F6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B.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PŘEPRAVOVANÝCH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</w:t>
      </w:r>
    </w:p>
    <w:p w14:paraId="4FD48BBA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(benefit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pojištění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osobních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věcí)</w:t>
      </w:r>
    </w:p>
    <w:p w14:paraId="280143BA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C.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538FF24A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(benefit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úrazové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pojištění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řidiče)</w:t>
      </w:r>
    </w:p>
    <w:p w14:paraId="544ED1CE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D.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</w:p>
    <w:p w14:paraId="6ED3AC44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(benefit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rozsah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asistenční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služby)</w:t>
      </w:r>
    </w:p>
    <w:p w14:paraId="4984A423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E.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OKENNÍCH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0099C13D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(nepovinné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 xml:space="preserve"> </w:t>
      </w:r>
      <w:r>
        <w:rPr>
          <w:rFonts w:ascii="Times New RomanNeueLTPro LtIt" w:hAnsi="Times New RomanNeueLTPro LtIt" w:cs="Times New RomanNeueLTPro LtIt"/>
          <w:color w:val="0B325E"/>
          <w:sz w:val="16"/>
          <w:szCs w:val="16"/>
        </w:rPr>
        <w:t>připojištění)</w:t>
      </w:r>
    </w:p>
    <w:p w14:paraId="2596F191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F.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VÝKLAD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POJMŮ</w:t>
      </w:r>
    </w:p>
    <w:p w14:paraId="2ABE0831" w14:textId="77777777" w:rsidR="00000000" w:rsidRDefault="006822C8">
      <w:pPr>
        <w:framePr w:w="7340" w:wrap="auto" w:hAnchor="text" w:x="567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G.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ZÁVĚREČNÁ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UJEDNÁNÍ</w:t>
      </w:r>
    </w:p>
    <w:p w14:paraId="574D0DD6" w14:textId="77777777" w:rsidR="00000000" w:rsidRDefault="006822C8">
      <w:pPr>
        <w:framePr w:w="556" w:wrap="auto" w:hAnchor="text" w:x="10826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4218BE9E" w14:textId="77777777" w:rsidR="00000000" w:rsidRDefault="006822C8">
      <w:pPr>
        <w:framePr w:w="556" w:wrap="auto" w:hAnchor="text" w:x="10826" w:y="4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4A559CE6" w14:textId="77777777" w:rsidR="00000000" w:rsidRDefault="006822C8">
      <w:pPr>
        <w:framePr w:w="556" w:wrap="auto" w:hAnchor="text" w:x="10826" w:y="5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5170F3CD" w14:textId="77777777" w:rsidR="00000000" w:rsidRDefault="006822C8">
      <w:pPr>
        <w:framePr w:w="556" w:wrap="auto" w:hAnchor="text" w:x="1082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7545EDEA" w14:textId="77777777" w:rsidR="00000000" w:rsidRDefault="006822C8">
      <w:pPr>
        <w:framePr w:w="556" w:wrap="auto" w:hAnchor="text" w:x="10826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16C5202C" w14:textId="77777777" w:rsidR="00000000" w:rsidRDefault="006822C8">
      <w:pPr>
        <w:framePr w:w="556" w:wrap="auto" w:hAnchor="text" w:x="10826" w:y="6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236FFCB2" w14:textId="77777777" w:rsidR="00000000" w:rsidRDefault="006822C8">
      <w:pPr>
        <w:framePr w:w="556" w:wrap="auto" w:hAnchor="text" w:x="10826" w:y="6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1A3E01CC" w14:textId="77777777" w:rsidR="00000000" w:rsidRDefault="006822C8">
      <w:pPr>
        <w:framePr w:w="459" w:wrap="auto" w:hAnchor="text" w:x="11236" w:y="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7D7AD60" w14:textId="77777777" w:rsidR="00000000" w:rsidRDefault="006822C8">
      <w:pPr>
        <w:framePr w:w="459" w:wrap="auto" w:hAnchor="text" w:x="11236" w:y="4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0823138B" w14:textId="77777777" w:rsidR="00000000" w:rsidRDefault="006822C8">
      <w:pPr>
        <w:framePr w:w="459" w:wrap="auto" w:hAnchor="text" w:x="11236" w:y="5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44B182E7" w14:textId="77777777" w:rsidR="00000000" w:rsidRDefault="006822C8">
      <w:pPr>
        <w:framePr w:w="459" w:wrap="auto" w:hAnchor="text" w:x="1123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68F7B5BA" w14:textId="77777777" w:rsidR="00000000" w:rsidRDefault="006822C8">
      <w:pPr>
        <w:framePr w:w="459" w:wrap="auto" w:hAnchor="text" w:x="11236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02038A4C" w14:textId="77777777" w:rsidR="00000000" w:rsidRDefault="006822C8">
      <w:pPr>
        <w:framePr w:w="459" w:wrap="auto" w:hAnchor="text" w:x="11236" w:y="6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</w:p>
    <w:p w14:paraId="5CDD4466" w14:textId="77777777" w:rsidR="00000000" w:rsidRDefault="006822C8">
      <w:pPr>
        <w:framePr w:w="459" w:wrap="auto" w:hAnchor="text" w:x="11236" w:y="6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</w:p>
    <w:p w14:paraId="2F95DF24" w14:textId="77777777" w:rsidR="00000000" w:rsidRDefault="006822C8">
      <w:pPr>
        <w:framePr w:w="11102" w:wrap="auto" w:hAnchor="text" w:x="567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A.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ZPŮSOBENOU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VOZIDLA</w:t>
      </w:r>
    </w:p>
    <w:p w14:paraId="239E29A4" w14:textId="77777777" w:rsidR="00000000" w:rsidRDefault="006822C8">
      <w:pPr>
        <w:framePr w:w="1319" w:wrap="auto" w:hAnchor="text" w:x="681" w:y="8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05B04FF3" w14:textId="77777777" w:rsidR="00000000" w:rsidRDefault="006822C8">
      <w:pPr>
        <w:framePr w:w="459" w:wrap="auto" w:hAnchor="text" w:x="56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7F7C8CF" w14:textId="77777777" w:rsidR="00000000" w:rsidRDefault="006822C8">
      <w:pPr>
        <w:framePr w:w="2160" w:wrap="auto" w:hAnchor="text" w:x="2857" w:y="8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Úvod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</w:p>
    <w:p w14:paraId="57DF9B7E" w14:textId="77777777" w:rsidR="00000000" w:rsidRDefault="006822C8">
      <w:pPr>
        <w:framePr w:w="459" w:wrap="auto" w:hAnchor="text" w:x="567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385D1900" w14:textId="77777777" w:rsidR="00000000" w:rsidRDefault="006822C8">
      <w:pPr>
        <w:framePr w:w="459" w:wrap="auto" w:hAnchor="text" w:x="567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6694E1E0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odpovědnosti“),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</w:t>
      </w:r>
    </w:p>
    <w:p w14:paraId="78AA3626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168/1999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„zákon</w:t>
      </w:r>
    </w:p>
    <w:p w14:paraId="34EC3F99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odpovědnosti“);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vyhláška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Ministerstva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financí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205/1999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provádí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</w:p>
    <w:p w14:paraId="6650AAB8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„vyhláška“);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89/2012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</w:p>
    <w:p w14:paraId="3FB24264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zákoník“);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</w:p>
    <w:p w14:paraId="34A9BF3C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FOPV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„VPP“)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6F1A3085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nedílnou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součástí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5AC44258" w14:textId="77777777" w:rsidR="00000000" w:rsidRDefault="006822C8">
      <w:pPr>
        <w:framePr w:w="10789" w:wrap="auto" w:hAnchor="text" w:x="907" w:y="8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škodovým</w:t>
      </w:r>
    </w:p>
    <w:p w14:paraId="363216B1" w14:textId="77777777" w:rsidR="00000000" w:rsidRDefault="006822C8">
      <w:pPr>
        <w:framePr w:w="1380" w:wrap="auto" w:hAnchor="text" w:x="681" w:y="10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3A9D4D48" w14:textId="77777777" w:rsidR="00000000" w:rsidRDefault="006822C8">
      <w:pPr>
        <w:framePr w:w="459" w:wrap="auto" w:hAnchor="text" w:x="567" w:y="11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3FAA99D9" w14:textId="77777777" w:rsidR="00000000" w:rsidRDefault="006822C8">
      <w:pPr>
        <w:framePr w:w="1976" w:wrap="auto" w:hAnchor="text" w:x="2857" w:y="10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Rozsah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0EDCF9BE" w14:textId="77777777" w:rsidR="00000000" w:rsidRDefault="006822C8">
      <w:pPr>
        <w:framePr w:w="6461" w:wrap="auto" w:hAnchor="text" w:x="907" w:y="11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4E65B4AE" w14:textId="77777777" w:rsidR="00000000" w:rsidRDefault="006822C8">
      <w:pPr>
        <w:framePr w:w="1441" w:wrap="auto" w:hAnchor="text" w:x="681" w:y="1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III</w:t>
      </w:r>
    </w:p>
    <w:p w14:paraId="2ED15C11" w14:textId="77777777" w:rsidR="00000000" w:rsidRDefault="006822C8">
      <w:pPr>
        <w:framePr w:w="459" w:wrap="auto" w:hAnchor="text" w:x="567" w:y="12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30C5BE63" w14:textId="77777777" w:rsidR="00000000" w:rsidRDefault="006822C8">
      <w:pPr>
        <w:framePr w:w="2412" w:wrap="auto" w:hAnchor="text" w:x="2857" w:y="1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Vznik,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zánik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2D259703" w14:textId="77777777" w:rsidR="00000000" w:rsidRDefault="006822C8">
      <w:pPr>
        <w:framePr w:w="10789" w:wrap="auto" w:hAnchor="text" w:x="907" w:y="12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základě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uzavřené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některého</w:t>
      </w:r>
    </w:p>
    <w:p w14:paraId="161F06AA" w14:textId="77777777" w:rsidR="00000000" w:rsidRDefault="006822C8">
      <w:pPr>
        <w:framePr w:w="10789" w:wrap="auto" w:hAnchor="text" w:x="907" w:y="12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3F4F608E" w14:textId="77777777" w:rsidR="00000000" w:rsidRDefault="006822C8">
      <w:pPr>
        <w:framePr w:w="1447" w:wrap="auto" w:hAnchor="text" w:x="681" w:y="1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IV</w:t>
      </w:r>
    </w:p>
    <w:p w14:paraId="6337F549" w14:textId="77777777" w:rsidR="00000000" w:rsidRDefault="006822C8">
      <w:pPr>
        <w:framePr w:w="459" w:wrap="auto" w:hAnchor="text" w:x="56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74C9D938" w14:textId="77777777" w:rsidR="00000000" w:rsidRDefault="006822C8">
      <w:pPr>
        <w:framePr w:w="459" w:wrap="auto" w:hAnchor="text" w:x="567" w:y="1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7E9F222A" w14:textId="77777777" w:rsidR="00000000" w:rsidRDefault="006822C8">
      <w:pPr>
        <w:framePr w:w="459" w:wrap="auto" w:hAnchor="text" w:x="56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39EEA9F5" w14:textId="77777777" w:rsidR="00000000" w:rsidRDefault="006822C8">
      <w:pPr>
        <w:framePr w:w="526" w:wrap="auto" w:hAnchor="text" w:x="193" w:y="1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10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N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2392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/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GDPR</w:t>
      </w:r>
    </w:p>
    <w:p w14:paraId="13FAE9DB" w14:textId="77777777" w:rsidR="00000000" w:rsidRDefault="006822C8">
      <w:pPr>
        <w:framePr w:w="1147" w:wrap="auto" w:hAnchor="text" w:x="2857" w:y="13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</w:p>
    <w:p w14:paraId="1BEA45D6" w14:textId="77777777" w:rsidR="00000000" w:rsidRDefault="006822C8">
      <w:pPr>
        <w:framePr w:w="459" w:wrap="auto" w:hAnchor="text" w:x="567" w:y="14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0585DCF7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jistné,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jednorázové,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</w:p>
    <w:p w14:paraId="7B7AA85F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délka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jeden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rok</w:t>
      </w:r>
    </w:p>
    <w:p w14:paraId="2B9A5101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ověřovat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pravdivost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úplnost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sjednávaného</w:t>
      </w:r>
    </w:p>
    <w:p w14:paraId="5A225D04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ověřit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</w:p>
    <w:p w14:paraId="7357517E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splátkách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tomto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smyslu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1931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</w:p>
    <w:p w14:paraId="77DE5651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ujednává,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zaplacena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tímto</w:t>
      </w:r>
    </w:p>
    <w:p w14:paraId="27A251E5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zbývající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požádá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její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datu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příští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</w:p>
    <w:p w14:paraId="192C8A65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splátkách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následující:</w:t>
      </w:r>
    </w:p>
    <w:p w14:paraId="5CC6141D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pololetních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následujícím</w:t>
      </w:r>
    </w:p>
    <w:p w14:paraId="35FE8B0E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uplynutí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data,</w:t>
      </w:r>
    </w:p>
    <w:p w14:paraId="01296EDB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čtvrtletních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následujícím</w:t>
      </w:r>
    </w:p>
    <w:p w14:paraId="2D8E8813" w14:textId="77777777" w:rsidR="00000000" w:rsidRDefault="006822C8">
      <w:pPr>
        <w:framePr w:w="10789" w:wrap="auto" w:hAnchor="text" w:x="907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uplynutí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data,</w:t>
      </w:r>
    </w:p>
    <w:p w14:paraId="50070370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1/9</w:t>
      </w:r>
    </w:p>
    <w:p w14:paraId="381BD06B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1E176A3F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noEndnote/>
        </w:sectPr>
      </w:pPr>
    </w:p>
    <w:p w14:paraId="0353B068" w14:textId="40B6A17E" w:rsidR="00000000" w:rsidRDefault="006822C8">
      <w:pPr>
        <w:framePr w:w="496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D7FF748" wp14:editId="12D9985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</w:t>
      </w:r>
    </w:p>
    <w:p w14:paraId="3CA33E21" w14:textId="77777777" w:rsidR="00000000" w:rsidRDefault="006822C8">
      <w:pPr>
        <w:framePr w:w="459" w:wrap="auto" w:hAnchor="text" w:x="567" w:y="1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5D93423E" w14:textId="77777777" w:rsidR="00000000" w:rsidRDefault="006822C8">
      <w:pPr>
        <w:framePr w:w="459" w:wrap="auto" w:hAnchor="text" w:x="567" w:y="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75613596" w14:textId="77777777" w:rsidR="00000000" w:rsidRDefault="006822C8">
      <w:pPr>
        <w:framePr w:w="459" w:wrap="auto" w:hAnchor="text" w:x="567" w:y="2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2D51BF5E" w14:textId="77777777" w:rsidR="00000000" w:rsidRDefault="006822C8">
      <w:pPr>
        <w:framePr w:w="459" w:wrap="auto" w:hAnchor="text" w:x="567" w:y="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</w:p>
    <w:p w14:paraId="34274700" w14:textId="77777777" w:rsidR="00000000" w:rsidRDefault="006822C8">
      <w:pPr>
        <w:framePr w:w="459" w:wrap="auto" w:hAnchor="text" w:x="567" w:y="3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</w:p>
    <w:p w14:paraId="61DB9A4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následujícím</w:t>
      </w:r>
    </w:p>
    <w:p w14:paraId="40BA5003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uplynutí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data</w:t>
      </w:r>
    </w:p>
    <w:p w14:paraId="469C621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ustanovením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2785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2786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souvislosti</w:t>
      </w:r>
    </w:p>
    <w:p w14:paraId="786C3F35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změnami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upravit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Změnami</w:t>
      </w:r>
    </w:p>
    <w:p w14:paraId="6BC1C43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smyslu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předchozí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zohlednění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předchozího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průběhu</w:t>
      </w:r>
    </w:p>
    <w:p w14:paraId="03909A65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lhůtě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</w:p>
    <w:p w14:paraId="5D7FBB47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kterém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změnit</w:t>
      </w:r>
    </w:p>
    <w:p w14:paraId="0840818A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tento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 1</w:t>
      </w:r>
    </w:p>
    <w:p w14:paraId="2DB6507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navrh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dozvěděl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tomto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</w:p>
    <w:p w14:paraId="4638D990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bezprostředně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předcházejícího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Neupozornil-li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tento</w:t>
      </w:r>
    </w:p>
    <w:p w14:paraId="0DFF5357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sdělení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nezmění</w:t>
      </w:r>
    </w:p>
    <w:p w14:paraId="172CE4E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nedoručí,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to,</w:t>
      </w:r>
    </w:p>
    <w:p w14:paraId="305669E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souhlasí,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toho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povinnostmi</w:t>
      </w:r>
    </w:p>
    <w:p w14:paraId="7E28AF28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</w:p>
    <w:p w14:paraId="79D48A3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ať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vyvolanou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úkonem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žádost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69C837F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faktickým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některého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nemajícím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charakter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úkonu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</w:p>
    <w:p w14:paraId="4118485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sídla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některého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upravit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</w:t>
      </w:r>
    </w:p>
    <w:p w14:paraId="5B9CE9C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provést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skutečností</w:t>
      </w:r>
    </w:p>
    <w:p w14:paraId="2DC0866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realizována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mezi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 dni,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4DEFF4FB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jakákoliv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informace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dozvěděl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změně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</w:p>
    <w:p w14:paraId="09960E70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vyvolané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pouhým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faktickým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některého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5CB49C94" w14:textId="77777777" w:rsidR="00000000" w:rsidRDefault="006822C8">
      <w:pPr>
        <w:framePr w:w="1386" w:wrap="auto" w:hAnchor="text" w:x="681" w:y="5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</w:t>
      </w:r>
    </w:p>
    <w:p w14:paraId="17E7B4F5" w14:textId="77777777" w:rsidR="00000000" w:rsidRDefault="006822C8">
      <w:pPr>
        <w:framePr w:w="459" w:wrap="auto" w:hAnchor="text" w:x="56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F15D0A7" w14:textId="77777777" w:rsidR="00000000" w:rsidRDefault="006822C8">
      <w:pPr>
        <w:framePr w:w="1800" w:wrap="auto" w:hAnchor="text" w:x="2857" w:y="5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plnění</w:t>
      </w:r>
    </w:p>
    <w:p w14:paraId="72F2729A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nejvyšší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události:</w:t>
      </w:r>
    </w:p>
    <w:p w14:paraId="5A237947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Standard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45: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zdraví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zraněného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1DF07209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45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ušlém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zisku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poškozených,</w:t>
      </w:r>
    </w:p>
    <w:p w14:paraId="2C53838F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Standard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62: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zdraví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zraněného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1AEAD8F2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62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ušlém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zisku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poškozených,</w:t>
      </w:r>
    </w:p>
    <w:p w14:paraId="3E918724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Dominant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100: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zdraví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každé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zraněného</w:t>
      </w:r>
    </w:p>
    <w:p w14:paraId="6FFA5800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100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ušlém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zisku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poškozených,</w:t>
      </w:r>
    </w:p>
    <w:p w14:paraId="720EF5BA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Premiant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150: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zraněného</w:t>
      </w:r>
    </w:p>
    <w:p w14:paraId="42F5D8FB" w14:textId="77777777" w:rsidR="00000000" w:rsidRDefault="006822C8">
      <w:pPr>
        <w:framePr w:w="10788" w:wrap="auto" w:hAnchor="text" w:x="907" w:y="5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usmrcenéh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milionů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ušlém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zisku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poškozených</w:t>
      </w:r>
    </w:p>
    <w:p w14:paraId="6C91EB20" w14:textId="77777777" w:rsidR="00000000" w:rsidRDefault="006822C8">
      <w:pPr>
        <w:framePr w:w="1447" w:wrap="auto" w:hAnchor="text" w:x="681" w:y="8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VI</w:t>
      </w:r>
    </w:p>
    <w:p w14:paraId="34F61194" w14:textId="77777777" w:rsidR="00000000" w:rsidRDefault="006822C8">
      <w:pPr>
        <w:framePr w:w="459" w:wrap="auto" w:hAnchor="text" w:x="56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F0D246B" w14:textId="77777777" w:rsidR="00000000" w:rsidRDefault="006822C8">
      <w:pPr>
        <w:framePr w:w="6921" w:wrap="auto" w:hAnchor="text" w:x="2857" w:y="8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Zvláštní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o formě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právních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jednání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týkajících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se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163B0BEB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následující:</w:t>
      </w:r>
    </w:p>
    <w:p w14:paraId="7244F130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</w:p>
    <w:p w14:paraId="59E5AED4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čase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technologicky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umožňuje</w:t>
      </w:r>
    </w:p>
    <w:p w14:paraId="5B70E689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b)Aktivačním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číselný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alfanumerický</w:t>
      </w:r>
    </w:p>
    <w:p w14:paraId="154908B6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kód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nepřekročitelnou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technologi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</w:p>
    <w:p w14:paraId="2DDFFA05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přístupu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 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adresované</w:t>
      </w:r>
    </w:p>
    <w:p w14:paraId="04876BBC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použití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</w:p>
    <w:p w14:paraId="5A3CBD93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jistoty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adresovaného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674185AB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kromě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podmíněno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bezpečnostním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dalším,</w:t>
      </w:r>
    </w:p>
    <w:p w14:paraId="57B1E615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číselným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alfanumerickým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kódem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zaslaným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např</w:t>
      </w:r>
    </w:p>
    <w:p w14:paraId="5ED4A239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zprávy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mobilní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komunikační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zařízení)</w:t>
      </w:r>
    </w:p>
    <w:p w14:paraId="1E604272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c)Prá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považují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doručená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</w:p>
    <w:p w14:paraId="6DE1CBCE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seznámil,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okamžikem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zobrazení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</w:p>
    <w:p w14:paraId="0A54871D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straně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potvrdí</w:t>
      </w:r>
    </w:p>
    <w:p w14:paraId="67D01EF4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informativním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textem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potvrzujícím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3640520E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považují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doručená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</w:p>
    <w:p w14:paraId="5C98ADA3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seznámil,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okamžikem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 datového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prostoru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</w:p>
    <w:p w14:paraId="684A3C26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</w:t>
      </w:r>
    </w:p>
    <w:p w14:paraId="02F27A44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související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využíváním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aplikace:</w:t>
      </w:r>
    </w:p>
    <w:p w14:paraId="2B492ADE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adresovaná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</w:p>
    <w:p w14:paraId="30FE47EA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osobně</w:t>
      </w:r>
    </w:p>
    <w:p w14:paraId="2619AE81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neopouštět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počítač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komunikační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využívá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internetovou</w:t>
      </w:r>
    </w:p>
    <w:p w14:paraId="4248642E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přihlášení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</w:t>
      </w:r>
    </w:p>
    <w:p w14:paraId="6E37FFF7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</w:p>
    <w:p w14:paraId="75639CF7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chránit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držet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tajnosti,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nezpřístupnit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</w:p>
    <w:p w14:paraId="0989A1DA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obvyklá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bezpečnostní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opatření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přístupem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aktivačnímu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klíči</w:t>
      </w:r>
    </w:p>
    <w:p w14:paraId="0012CDE3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neprodleně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zjištění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podezření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vyzrazen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zpřístupněn</w:t>
      </w:r>
    </w:p>
    <w:p w14:paraId="6C713EF3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zneužit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jakoukoliv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podezření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postupovat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</w:p>
    <w:p w14:paraId="4F88E70A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pokynů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výzvu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pokynů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</w:t>
      </w:r>
    </w:p>
    <w:p w14:paraId="52144E5D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yužívání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používat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užívané</w:t>
      </w:r>
    </w:p>
    <w:p w14:paraId="700F168E" w14:textId="77777777" w:rsidR="00000000" w:rsidRDefault="006822C8">
      <w:pPr>
        <w:framePr w:w="10790" w:wrap="auto" w:hAnchor="text" w:x="907" w:y="8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počítače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komunikační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vybavené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vybavená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(legálně)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získaným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instalovaným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softwarem</w:t>
      </w:r>
    </w:p>
    <w:p w14:paraId="0DE13E73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2/9</w:t>
      </w:r>
    </w:p>
    <w:p w14:paraId="152574CE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58FED10F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42A71E91" w14:textId="794FE48D" w:rsidR="00000000" w:rsidRDefault="006822C8">
      <w:pPr>
        <w:framePr w:w="6410" w:wrap="auto" w:hAnchor="text" w:x="567" w:y="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313E84FC" wp14:editId="16F9697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B.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PŘEPRAVOVANÝCH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VĚCÍ</w:t>
      </w:r>
    </w:p>
    <w:p w14:paraId="204C6CA8" w14:textId="77777777" w:rsidR="00000000" w:rsidRDefault="006822C8">
      <w:pPr>
        <w:framePr w:w="1319" w:wrap="auto" w:hAnchor="text" w:x="681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2EF1238D" w14:textId="77777777" w:rsidR="00000000" w:rsidRDefault="006822C8">
      <w:pPr>
        <w:framePr w:w="459" w:wrap="auto" w:hAnchor="text" w:x="56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73EDACBD" w14:textId="77777777" w:rsidR="00000000" w:rsidRDefault="006822C8">
      <w:pPr>
        <w:framePr w:w="459" w:wrap="auto" w:hAnchor="text" w:x="567" w:y="2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0008CAAC" w14:textId="77777777" w:rsidR="00000000" w:rsidRDefault="006822C8">
      <w:pPr>
        <w:framePr w:w="2160" w:wrap="auto" w:hAnchor="text" w:x="285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Úvodní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</w:p>
    <w:p w14:paraId="6C53CD46" w14:textId="77777777" w:rsidR="00000000" w:rsidRDefault="006822C8">
      <w:pPr>
        <w:framePr w:w="10790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přepravovaných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zároveň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89/2012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občanský</w:t>
      </w:r>
    </w:p>
    <w:p w14:paraId="65F6D763" w14:textId="77777777" w:rsidR="00000000" w:rsidRDefault="006822C8">
      <w:pPr>
        <w:framePr w:w="10790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zákoník“);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49B1DA3D" w14:textId="77777777" w:rsidR="00000000" w:rsidRDefault="006822C8">
      <w:pPr>
        <w:framePr w:w="10790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FOPV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„VPP“)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470E37DE" w14:textId="77777777" w:rsidR="00000000" w:rsidRDefault="006822C8">
      <w:pPr>
        <w:framePr w:w="10790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přepravovaných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škodovým</w:t>
      </w:r>
    </w:p>
    <w:p w14:paraId="07821419" w14:textId="77777777" w:rsidR="00000000" w:rsidRDefault="006822C8">
      <w:pPr>
        <w:framePr w:w="1380" w:wrap="auto" w:hAnchor="text" w:x="681" w:y="2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2449AB65" w14:textId="77777777" w:rsidR="00000000" w:rsidRDefault="006822C8">
      <w:pPr>
        <w:framePr w:w="459" w:wrap="auto" w:hAnchor="text" w:x="56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394110E4" w14:textId="77777777" w:rsidR="00000000" w:rsidRDefault="006822C8">
      <w:pPr>
        <w:framePr w:w="1976" w:wrap="auto" w:hAnchor="text" w:x="2857" w:y="2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Rozsah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1031D472" w14:textId="77777777" w:rsidR="00000000" w:rsidRDefault="006822C8">
      <w:pPr>
        <w:framePr w:w="459" w:wrap="auto" w:hAnchor="text" w:x="567" w:y="5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62AFD62E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ztrátou</w:t>
      </w:r>
    </w:p>
    <w:p w14:paraId="0EB88878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sebe,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pozbyl-li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schopnost</w:t>
      </w:r>
    </w:p>
    <w:p w14:paraId="58580A55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opatrovat,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však:</w:t>
      </w:r>
    </w:p>
    <w:p w14:paraId="44913532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45: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11B2A299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62: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0D147C7C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Dominant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65F85DA9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Premiant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</w:p>
    <w:p w14:paraId="042E1A94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</w:p>
    <w:p w14:paraId="77BE4EBE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manželu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osobám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příbuzným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řadě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přímé,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</w:p>
    <w:p w14:paraId="5ADFCAF4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společné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domácnosti,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měly</w:t>
      </w:r>
    </w:p>
    <w:p w14:paraId="5679DD43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sebe,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pozbyly-li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</w:p>
    <w:p w14:paraId="1C2A3F64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schopnost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opatrovat,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však:</w:t>
      </w:r>
    </w:p>
    <w:p w14:paraId="1BCE8FF6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45: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5E757F6C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62: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5CA62EC5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Dominant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6E5D21EA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Premiant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</w:p>
    <w:p w14:paraId="05EB12DC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součtu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manžela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</w:t>
      </w:r>
    </w:p>
    <w:p w14:paraId="263F3759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Manžel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osoby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příbuzné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řadě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přímé,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</w:p>
    <w:p w14:paraId="623B185D" w14:textId="77777777" w:rsidR="00000000" w:rsidRDefault="006822C8">
      <w:pPr>
        <w:framePr w:w="10789" w:wrap="auto" w:hAnchor="text" w:x="907" w:y="3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společné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domácnosti,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</w:t>
      </w:r>
    </w:p>
    <w:p w14:paraId="1022891F" w14:textId="77777777" w:rsidR="00000000" w:rsidRDefault="006822C8">
      <w:pPr>
        <w:framePr w:w="1441" w:wrap="auto" w:hAnchor="text" w:x="681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III</w:t>
      </w:r>
    </w:p>
    <w:p w14:paraId="17F31BDE" w14:textId="77777777" w:rsidR="00000000" w:rsidRDefault="006822C8">
      <w:pPr>
        <w:framePr w:w="459" w:wrap="auto" w:hAnchor="text" w:x="567" w:y="8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6480D090" w14:textId="77777777" w:rsidR="00000000" w:rsidRDefault="006822C8">
      <w:pPr>
        <w:framePr w:w="2412" w:wrap="auto" w:hAnchor="text" w:x="285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Vznik,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zánik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3CCE1801" w14:textId="77777777" w:rsidR="00000000" w:rsidRDefault="006822C8">
      <w:pPr>
        <w:framePr w:w="6448" w:wrap="auto" w:hAnchor="text" w:x="907" w:y="8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přepravovaných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497BA339" w14:textId="77777777" w:rsidR="00000000" w:rsidRDefault="006822C8">
      <w:pPr>
        <w:framePr w:w="1447" w:wrap="auto" w:hAnchor="text" w:x="681" w:y="8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IV</w:t>
      </w:r>
    </w:p>
    <w:p w14:paraId="273198C7" w14:textId="77777777" w:rsidR="00000000" w:rsidRDefault="006822C8">
      <w:pPr>
        <w:framePr w:w="459" w:wrap="auto" w:hAnchor="text" w:x="567" w:y="9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34BEC051" w14:textId="77777777" w:rsidR="00000000" w:rsidRDefault="006822C8">
      <w:pPr>
        <w:framePr w:w="459" w:wrap="auto" w:hAnchor="text" w:x="567" w:y="9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14E4BBD8" w14:textId="77777777" w:rsidR="00000000" w:rsidRDefault="006822C8">
      <w:pPr>
        <w:framePr w:w="1800" w:wrap="auto" w:hAnchor="text" w:x="2857" w:y="8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plnění</w:t>
      </w:r>
    </w:p>
    <w:p w14:paraId="26070DD6" w14:textId="77777777" w:rsidR="00000000" w:rsidRDefault="006822C8">
      <w:pPr>
        <w:framePr w:w="10788" w:wrap="auto" w:hAnchor="text" w:x="907" w:y="9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vyplatil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přiměřeným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nákladům</w:t>
      </w:r>
    </w:p>
    <w:p w14:paraId="77AA7F57" w14:textId="77777777" w:rsidR="00000000" w:rsidRDefault="006822C8">
      <w:pPr>
        <w:framePr w:w="10788" w:wrap="auto" w:hAnchor="text" w:x="907" w:y="9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obvyklé,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sníženou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nahrazovaných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částí</w:t>
      </w:r>
    </w:p>
    <w:p w14:paraId="62E41A13" w14:textId="77777777" w:rsidR="00000000" w:rsidRDefault="006822C8">
      <w:pPr>
        <w:framePr w:w="10788" w:wrap="auto" w:hAnchor="text" w:x="907" w:y="9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</w:p>
    <w:p w14:paraId="63C93347" w14:textId="77777777" w:rsidR="00000000" w:rsidRDefault="006822C8">
      <w:pPr>
        <w:framePr w:w="10788" w:wrap="auto" w:hAnchor="text" w:x="907" w:y="9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vyplatil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nákladům</w:t>
      </w:r>
    </w:p>
    <w:p w14:paraId="38C1059B" w14:textId="77777777" w:rsidR="00000000" w:rsidRDefault="006822C8">
      <w:pPr>
        <w:framePr w:w="10788" w:wrap="auto" w:hAnchor="text" w:x="907" w:y="9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znovuzřízení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sníženou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použitelných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zbytků</w:t>
      </w:r>
    </w:p>
    <w:p w14:paraId="6000EAD7" w14:textId="77777777" w:rsidR="00000000" w:rsidRDefault="006822C8">
      <w:pPr>
        <w:framePr w:w="4525" w:wrap="auto" w:hAnchor="text" w:x="567" w:y="10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C.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POJIŠTĚNÍ</w:t>
      </w:r>
    </w:p>
    <w:p w14:paraId="1E3E2AA6" w14:textId="77777777" w:rsidR="00000000" w:rsidRDefault="006822C8">
      <w:pPr>
        <w:framePr w:w="1319" w:wrap="auto" w:hAnchor="text" w:x="681" w:y="11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51F6F566" w14:textId="77777777" w:rsidR="00000000" w:rsidRDefault="006822C8">
      <w:pPr>
        <w:framePr w:w="459" w:wrap="auto" w:hAnchor="text" w:x="567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A3134C2" w14:textId="77777777" w:rsidR="00000000" w:rsidRDefault="006822C8">
      <w:pPr>
        <w:framePr w:w="459" w:wrap="auto" w:hAnchor="text" w:x="567" w:y="1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1CC19CC4" w14:textId="77777777" w:rsidR="00000000" w:rsidRDefault="006822C8">
      <w:pPr>
        <w:framePr w:w="2160" w:wrap="auto" w:hAnchor="text" w:x="2857" w:y="11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Úvodní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</w:p>
    <w:p w14:paraId="4AA7DE13" w14:textId="77777777" w:rsidR="00000000" w:rsidRDefault="006822C8">
      <w:pPr>
        <w:framePr w:w="10788" w:wrap="auto" w:hAnchor="text" w:x="907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zároveň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89/2012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</w:p>
    <w:p w14:paraId="24FF54B2" w14:textId="77777777" w:rsidR="00000000" w:rsidRDefault="006822C8">
      <w:pPr>
        <w:framePr w:w="10788" w:wrap="auto" w:hAnchor="text" w:x="907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„občan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zákoník“);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</w:p>
    <w:p w14:paraId="726109AD" w14:textId="77777777" w:rsidR="00000000" w:rsidRDefault="006822C8">
      <w:pPr>
        <w:framePr w:w="10788" w:wrap="auto" w:hAnchor="text" w:x="907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FOPV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„VPP“)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0FBD29F6" w14:textId="77777777" w:rsidR="00000000" w:rsidRDefault="006822C8">
      <w:pPr>
        <w:framePr w:w="10788" w:wrap="auto" w:hAnchor="text" w:x="907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obnosovým</w:t>
      </w:r>
    </w:p>
    <w:p w14:paraId="66FF7C6F" w14:textId="77777777" w:rsidR="00000000" w:rsidRDefault="006822C8">
      <w:pPr>
        <w:framePr w:w="1380" w:wrap="auto" w:hAnchor="text" w:x="681" w:y="12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7255A5C2" w14:textId="77777777" w:rsidR="00000000" w:rsidRDefault="006822C8">
      <w:pPr>
        <w:framePr w:w="459" w:wrap="auto" w:hAnchor="text" w:x="56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AC4F1D8" w14:textId="77777777" w:rsidR="00000000" w:rsidRDefault="006822C8">
      <w:pPr>
        <w:framePr w:w="1976" w:wrap="auto" w:hAnchor="text" w:x="2857" w:y="12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Rozsah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507EDABD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 pojistnými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částkami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ujednání</w:t>
      </w:r>
    </w:p>
    <w:p w14:paraId="2D9A5463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a)pojištění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pro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případ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trvalých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následků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úrazu</w:t>
      </w:r>
    </w:p>
    <w:p w14:paraId="14A417A2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1Zanechá-li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</w:p>
    <w:p w14:paraId="762B6822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„pojištěný“),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tolik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datu</w:t>
      </w:r>
    </w:p>
    <w:p w14:paraId="7A46C8B9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kolika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ustálení</w:t>
      </w:r>
    </w:p>
    <w:p w14:paraId="088F6276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2Stanoví-li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rozpětí,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rámci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rozpětí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odpovídalo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7FC10914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tělesného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</w:t>
      </w:r>
    </w:p>
    <w:p w14:paraId="2B8637A8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3Týkají-li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funkce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sníženy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sníží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procento</w:t>
      </w:r>
    </w:p>
    <w:p w14:paraId="5711F761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předchozímu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určenému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rovněž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</w:t>
      </w:r>
    </w:p>
    <w:p w14:paraId="674C2BC9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4Podmínkou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dějem</w:t>
      </w:r>
    </w:p>
    <w:p w14:paraId="7038BF45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ustálení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dosáhl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minimálně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25%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současně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</w:p>
    <w:p w14:paraId="4C0EA091" w14:textId="77777777" w:rsidR="00000000" w:rsidRDefault="006822C8">
      <w:pPr>
        <w:framePr w:w="10789" w:wrap="auto" w:hAnchor="text" w:x="907" w:y="13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následky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nezemřel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 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</w:t>
      </w:r>
    </w:p>
    <w:p w14:paraId="6832C718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3/9</w:t>
      </w:r>
    </w:p>
    <w:p w14:paraId="7F0CDD8C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2B9C5167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26EB948B" w14:textId="02C81CCB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46808CE4" wp14:editId="63EC7EC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přímým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střetu,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pádu,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nárazu,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požáru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výbuchu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36AE4DD9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pádu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jakýchkoli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</w:p>
    <w:p w14:paraId="57ED3DE5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6Způsobil-li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jediný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několik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různého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</w:t>
      </w:r>
    </w:p>
    <w:p w14:paraId="436C5FA5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součtem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dějem</w:t>
      </w:r>
    </w:p>
    <w:p w14:paraId="2F9E1489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přesáhnout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100%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</w:t>
      </w:r>
    </w:p>
    <w:p w14:paraId="5E868C35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</w:t>
      </w:r>
    </w:p>
    <w:p w14:paraId="6ABDAF2F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anatomickou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funkční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odškodnění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ztrátu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končetiny,</w:t>
      </w:r>
    </w:p>
    <w:p w14:paraId="09F6876D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nový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takto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odškodněné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úrazového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poskytnuto</w:t>
      </w:r>
    </w:p>
    <w:p w14:paraId="51B622E9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7Není-li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tělesné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obsaženo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</w:t>
      </w:r>
    </w:p>
    <w:p w14:paraId="536614F8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</w:t>
      </w:r>
    </w:p>
    <w:p w14:paraId="0E3F3D25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zdravotní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dokumentace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Opírá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přitom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stanovisko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lékaře,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</w:t>
      </w:r>
    </w:p>
    <w:p w14:paraId="2B19801F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vykonává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odbornou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poradní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činnost</w:t>
      </w:r>
    </w:p>
    <w:p w14:paraId="0C54EA46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9Nelze-li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zdravotní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dokumentace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základě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zprávy</w:t>
      </w:r>
    </w:p>
    <w:p w14:paraId="30AC3E12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výsledku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zdravotní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prohlídky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lékaře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Zdravotní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prohlídku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zabezpečí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</w:t>
      </w:r>
    </w:p>
    <w:p w14:paraId="5AD60CAF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částkami:</w:t>
      </w:r>
    </w:p>
    <w:p w14:paraId="60B16EBD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45: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11F22859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62: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12029016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Dominant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075E66D9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Premiant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</w:p>
    <w:p w14:paraId="4B9C57EA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platností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Evropy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Turecka</w:t>
      </w:r>
    </w:p>
    <w:p w14:paraId="47E597FB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b)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pojištění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pro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případ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smrti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způsobené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úrazem</w:t>
      </w:r>
    </w:p>
    <w:p w14:paraId="4E044835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1Byla-li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smrt,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 tří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let</w:t>
      </w:r>
    </w:p>
    <w:p w14:paraId="1552F2CC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tomu,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smrtí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uvedenou</w:t>
      </w:r>
    </w:p>
    <w:p w14:paraId="2A3931E9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</w:p>
    <w:p w14:paraId="6F3C7B27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2Podmínkou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smrt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přímým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střetu,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pádu,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nárazu,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požáru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7E4D7A41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výbuchu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pádu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jakýchkoli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</w:p>
    <w:p w14:paraId="7D580FD0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částkami:</w:t>
      </w:r>
    </w:p>
    <w:p w14:paraId="366396AC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45: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259824EB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Standard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62: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58CD1C71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Dominant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200 000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4FC9096B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Premiant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Kč,</w:t>
      </w:r>
    </w:p>
    <w:p w14:paraId="6E7B3D10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variantě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Premiant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150: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</w:p>
    <w:p w14:paraId="08E27DEF" w14:textId="77777777" w:rsidR="00000000" w:rsidRDefault="006822C8">
      <w:pPr>
        <w:framePr w:w="10789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platností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Evropy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Turecka</w:t>
      </w:r>
    </w:p>
    <w:p w14:paraId="7405FBAF" w14:textId="77777777" w:rsidR="00000000" w:rsidRDefault="006822C8">
      <w:pPr>
        <w:framePr w:w="459" w:wrap="auto" w:hAnchor="text" w:x="1361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24955BD1" w14:textId="77777777" w:rsidR="00000000" w:rsidRDefault="006822C8">
      <w:pPr>
        <w:framePr w:w="1441" w:wrap="auto" w:hAnchor="text" w:x="681" w:y="8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III</w:t>
      </w:r>
    </w:p>
    <w:p w14:paraId="10F0227E" w14:textId="77777777" w:rsidR="00000000" w:rsidRDefault="006822C8">
      <w:pPr>
        <w:framePr w:w="459" w:wrap="auto" w:hAnchor="text" w:x="567" w:y="8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6767ECC6" w14:textId="77777777" w:rsidR="00000000" w:rsidRDefault="006822C8">
      <w:pPr>
        <w:framePr w:w="2412" w:wrap="auto" w:hAnchor="text" w:x="2857" w:y="8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Vznik,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zánik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18F36031" w14:textId="77777777" w:rsidR="00000000" w:rsidRDefault="006822C8">
      <w:pPr>
        <w:framePr w:w="5476" w:wrap="auto" w:hAnchor="text" w:x="907" w:y="8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4BBDFFBB" w14:textId="77777777" w:rsidR="00000000" w:rsidRDefault="006822C8">
      <w:pPr>
        <w:framePr w:w="1447" w:wrap="auto" w:hAnchor="text" w:x="681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IV</w:t>
      </w:r>
    </w:p>
    <w:p w14:paraId="53089128" w14:textId="77777777" w:rsidR="00000000" w:rsidRDefault="006822C8">
      <w:pPr>
        <w:framePr w:w="459" w:wrap="auto" w:hAnchor="text" w:x="56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AB59EC6" w14:textId="77777777" w:rsidR="00000000" w:rsidRDefault="006822C8">
      <w:pPr>
        <w:framePr w:w="2052" w:wrap="auto" w:hAnchor="text" w:x="2857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Výluky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 pojištění</w:t>
      </w:r>
    </w:p>
    <w:p w14:paraId="7498D357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kdy:</w:t>
      </w:r>
    </w:p>
    <w:p w14:paraId="25F0A067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úrazu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střetu,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pádu,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požáru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výbuchu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1B464332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pádu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jakýchkoli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vozidlo,</w:t>
      </w:r>
    </w:p>
    <w:p w14:paraId="718C9C58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úrazu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šetřena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policií,</w:t>
      </w:r>
    </w:p>
    <w:p w14:paraId="3A56CB3D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úrazu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místě,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přepravě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technického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průkazu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</w:p>
    <w:p w14:paraId="2EBFB2F6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úrazu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nastupování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vystupování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vozidla,</w:t>
      </w:r>
    </w:p>
    <w:p w14:paraId="0B414C01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f)nastala-li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vlivem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alkoholu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omamných,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toxických,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psychotropních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ostatních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látek</w:t>
      </w:r>
    </w:p>
    <w:p w14:paraId="630D8486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způsobilých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příznivě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ovlivnit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psychiku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člověka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ovládací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rozpoznávací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schopnosti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sociální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chování,</w:t>
      </w:r>
    </w:p>
    <w:p w14:paraId="18A1F16F" w14:textId="77777777" w:rsidR="00000000" w:rsidRDefault="006822C8">
      <w:pPr>
        <w:framePr w:w="10789" w:wrap="auto" w:hAnchor="text" w:x="907" w:y="9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g)způsobil-li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neměl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řízení</w:t>
      </w:r>
    </w:p>
    <w:p w14:paraId="17B7E041" w14:textId="77777777" w:rsidR="00000000" w:rsidRDefault="006822C8">
      <w:pPr>
        <w:framePr w:w="4530" w:wrap="auto" w:hAnchor="text" w:x="567" w:y="11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D.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SLUŽBY</w:t>
      </w:r>
    </w:p>
    <w:p w14:paraId="0422E88C" w14:textId="77777777" w:rsidR="00000000" w:rsidRDefault="006822C8">
      <w:pPr>
        <w:framePr w:w="1319" w:wrap="auto" w:hAnchor="text" w:x="681" w:y="1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4A3FE88C" w14:textId="77777777" w:rsidR="00000000" w:rsidRDefault="006822C8">
      <w:pPr>
        <w:framePr w:w="3064" w:wrap="auto" w:hAnchor="text" w:x="2857" w:y="1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Rozsa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asistenčních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služeb</w:t>
      </w:r>
    </w:p>
    <w:p w14:paraId="10C92AB7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tehdy,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10785885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kontaktován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telefonním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čísle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1224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+420222803442,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telefonním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čísle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+420222803442</w:t>
      </w:r>
    </w:p>
    <w:p w14:paraId="73E895F8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Zároveň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kategorie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19</w:t>
      </w:r>
    </w:p>
    <w:p w14:paraId="3CCE3904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(kategorie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hmotností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kg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„ČR“)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4E6E13E9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„ZAH“)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rozsahu:</w:t>
      </w:r>
    </w:p>
    <w:p w14:paraId="6FFEBA18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úschova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</w:p>
    <w:p w14:paraId="1A360C81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defektu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pneumatiky,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zamrznutí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268A65FD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</w:p>
    <w:p w14:paraId="26776C6F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defektu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pneumatiky,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zamrznutí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</w:p>
    <w:p w14:paraId="4E87A9C7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45890DC3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výjimkou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dílů)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35E1BCD8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odtažení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</w:p>
    <w:p w14:paraId="30167D7E" w14:textId="77777777" w:rsidR="00000000" w:rsidRDefault="006822C8">
      <w:pPr>
        <w:framePr w:w="11130" w:wrap="auto" w:hAnchor="text" w:x="56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(ZAH),</w:t>
      </w:r>
    </w:p>
    <w:p w14:paraId="69D90823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4/9</w:t>
      </w:r>
    </w:p>
    <w:p w14:paraId="461A1DDA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72F806B0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30258D9E" w14:textId="66C238A9" w:rsidR="00000000" w:rsidRDefault="006822C8">
      <w:pPr>
        <w:framePr w:w="459" w:wrap="auto" w:hAnchor="text" w:x="568" w:y="9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4CA9DC65" wp14:editId="4CC6193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2BB6ADA8" w14:textId="77777777" w:rsidR="00000000" w:rsidRDefault="006822C8">
      <w:pPr>
        <w:framePr w:w="459" w:wrap="auto" w:hAnchor="text" w:x="568" w:y="1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1A30D5E8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úschovu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nejblíže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maximálně</w:t>
      </w:r>
    </w:p>
    <w:p w14:paraId="5E8AF0E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 dnů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1347F28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</w:p>
    <w:p w14:paraId="4A2F27F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Ubytování,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nouzová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návrat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</w:p>
    <w:p w14:paraId="0E1DE8AF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defektu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pneumatiky,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zamrznutí</w:t>
      </w:r>
    </w:p>
    <w:p w14:paraId="2C7437E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0191407C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</w:p>
    <w:p w14:paraId="3C6384E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rie,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defektu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pneumatiky,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zamrznutí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ztrátě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provést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vozidle</w:t>
      </w:r>
    </w:p>
    <w:p w14:paraId="50EF548F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déle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hodin,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088BDCC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ubytování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posádky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maximálně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80 EUR</w:t>
      </w:r>
    </w:p>
    <w:p w14:paraId="78A258B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jestliže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uváží,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vhodné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přerušit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vyčkat,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opraveno,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073195A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návrat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posádky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</w:p>
    <w:p w14:paraId="1447249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cílového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návratu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zvolí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hromadný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</w:p>
    <w:p w14:paraId="0852ED6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zapůjčení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automobilu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hodin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48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hodin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</w:p>
    <w:p w14:paraId="70694AC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taxi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Výběr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cílem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</w:p>
    <w:p w14:paraId="1266720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z/do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servisu,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hotelu,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autopůjčovny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hromadné</w:t>
      </w:r>
    </w:p>
    <w:p w14:paraId="7F31908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</w:p>
    <w:p w14:paraId="2B82229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Záměna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nádrži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spotřebování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</w:p>
    <w:p w14:paraId="3A75166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nedopatřením,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omylem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nedorozuměním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čerpání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pohonných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hmot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prostorác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čerpací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stanice,</w:t>
      </w:r>
    </w:p>
    <w:p w14:paraId="38E84AD3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tomuto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obvykle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určených,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načerpání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nesprávného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typu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opravny</w:t>
      </w:r>
    </w:p>
    <w:p w14:paraId="428B545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vyprázdnění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nádrže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přečerpání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nesprávně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načerpaného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nedopatřením,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omylem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nedorozuměním</w:t>
      </w:r>
    </w:p>
    <w:p w14:paraId="762FB00C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spotřebování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veškerého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nádrži,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dovoz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paliva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odstaveného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1E81B4C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Vyslání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</w:t>
      </w:r>
    </w:p>
    <w:p w14:paraId="7100BF8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hospitalizován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aničí,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vyslání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</w:t>
      </w:r>
    </w:p>
    <w:p w14:paraId="44BFC52E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přiveze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</w:p>
    <w:p w14:paraId="0BFC3F5E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Převoz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</w:p>
    <w:p w14:paraId="6717C1D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déle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 dní,</w:t>
      </w:r>
    </w:p>
    <w:p w14:paraId="1573C333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vyzvednutí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ČR</w:t>
      </w:r>
    </w:p>
    <w:p w14:paraId="1514458F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Vyřazení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evidence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sešrotování</w:t>
      </w:r>
    </w:p>
    <w:p w14:paraId="45BD441C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odhadované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</w:p>
    <w:p w14:paraId="08EAB2C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vyšší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tržní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republice,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potřebné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tomu,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zákonným</w:t>
      </w:r>
    </w:p>
    <w:p w14:paraId="2ED83BA7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vzdal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vlastnického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zidlu,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likvidaci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(sešrotování)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38754F95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dílů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</w:p>
    <w:p w14:paraId="077ADFC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nákup</w:t>
      </w:r>
    </w:p>
    <w:p w14:paraId="0FE75DD7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dílů,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obstarat,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potom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opětné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provozuschopnosti</w:t>
      </w:r>
    </w:p>
    <w:p w14:paraId="3A07A958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mezinárodní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letiště,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nachází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nejblíže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místu</w:t>
      </w:r>
    </w:p>
    <w:p w14:paraId="52F85D33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</w:p>
    <w:p w14:paraId="1D1C4B4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finanční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tísni,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vzkazu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blízké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</w:p>
    <w:p w14:paraId="61802C18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finanční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tísni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</w:p>
    <w:p w14:paraId="0D287DFF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půjčku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opětné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uschopnění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</w:p>
    <w:p w14:paraId="65765AFA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řádně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záruku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složí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dostatečnou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zálohu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požadovanou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půjčku</w:t>
      </w:r>
    </w:p>
    <w:p w14:paraId="088D23A2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vzkazu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blízké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</w:p>
    <w:p w14:paraId="299CA62A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důležitých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vzkazů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rodinným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příslušníkům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členů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posádky</w:t>
      </w:r>
    </w:p>
    <w:p w14:paraId="799F687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Zároveň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KPV)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kategorie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19</w:t>
      </w:r>
    </w:p>
    <w:p w14:paraId="73772A1E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(kategorie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otností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kg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„ČR“)</w:t>
      </w:r>
    </w:p>
    <w:p w14:paraId="3D97A407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„ZAH“)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rozsahu:</w:t>
      </w:r>
    </w:p>
    <w:p w14:paraId="7D7C865E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vyproštění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</w:p>
    <w:p w14:paraId="2D3BBE95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chyby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</w:t>
      </w:r>
    </w:p>
    <w:p w14:paraId="680B2C7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0FB60FB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chybě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5685158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výjimkou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dílů)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4A97AB2B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vyproštění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odtažení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ervisu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</w:p>
    <w:p w14:paraId="378E6345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včetně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odtažení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přípojného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odstavné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parkoviště,</w:t>
      </w:r>
    </w:p>
    <w:p w14:paraId="6C830EF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úschovu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nejblíže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dnů</w:t>
      </w:r>
    </w:p>
    <w:p w14:paraId="7AE18C0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39C56C8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550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</w:p>
    <w:p w14:paraId="65E0CF8E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Ubytování,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nouzová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návrat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</w:p>
    <w:p w14:paraId="7C875EF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poruchy,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chyby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</w:t>
      </w:r>
    </w:p>
    <w:p w14:paraId="7053F908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živelné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odcizení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vybití</w:t>
      </w:r>
    </w:p>
    <w:p w14:paraId="6085A21D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baterie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chybě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provést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déle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hodin,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01A91645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ubytování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posádky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maximálně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90</w:t>
      </w:r>
    </w:p>
    <w:p w14:paraId="4EC7FF7A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jestliže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uváží,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vhodné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přerušit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vyčkat,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opraveno,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69A0BDD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návrat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posádky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bydliště/sídla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cestě</w:t>
      </w:r>
    </w:p>
    <w:p w14:paraId="569EDFB4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cílového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návratu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bydliště/sídla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zvolí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poskytovatel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hromadný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</w:p>
    <w:p w14:paraId="27F8E1FF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(ČR)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/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(ZAH)</w:t>
      </w:r>
    </w:p>
    <w:p w14:paraId="1202B2CE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z/do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servisu,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hotelu,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autopůjčovny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hromadné</w:t>
      </w:r>
    </w:p>
    <w:p w14:paraId="0C924109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EUR</w:t>
      </w:r>
    </w:p>
    <w:p w14:paraId="61D5B296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vzkazu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blízké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</w:p>
    <w:p w14:paraId="5E3106CC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důležitých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kazů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rodinným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příslušníkům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členů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posádky</w:t>
      </w:r>
    </w:p>
    <w:p w14:paraId="19DEA5F1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Zároveň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KPV)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administrativně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</w:p>
    <w:p w14:paraId="0D90BC43" w14:textId="77777777" w:rsidR="00000000" w:rsidRDefault="006822C8">
      <w:pPr>
        <w:framePr w:w="10790" w:wrap="auto" w:hAnchor="text" w:x="908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rozsahu:</w:t>
      </w:r>
    </w:p>
    <w:p w14:paraId="0493022D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5/9</w:t>
      </w:r>
    </w:p>
    <w:p w14:paraId="16C735CB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73675E1F" w14:textId="77777777" w:rsidR="00000000" w:rsidRDefault="006822C8">
      <w:pPr>
        <w:framePr w:w="496" w:wrap="auto" w:hAnchor="text" w:x="1361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</w:t>
      </w:r>
    </w:p>
    <w:p w14:paraId="5F92C000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1BDC99D7" w14:textId="46954028" w:rsidR="00000000" w:rsidRDefault="006822C8">
      <w:pPr>
        <w:framePr w:w="459" w:wrap="auto" w:hAnchor="text" w:x="568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2B78F92B" wp14:editId="0A6B046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79069EC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Telefonická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nouzi</w:t>
      </w:r>
    </w:p>
    <w:p w14:paraId="0E0611B0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informace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řešení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nouzové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situace,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vyhledá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dodavatele</w:t>
      </w:r>
    </w:p>
    <w:p w14:paraId="19E134E0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řešení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nouzové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situace</w:t>
      </w:r>
    </w:p>
    <w:p w14:paraId="6FB64818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překlady</w:t>
      </w:r>
    </w:p>
    <w:p w14:paraId="3EF8AEF0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potřeby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konference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tlumočnickou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překladatelskou</w:t>
      </w:r>
    </w:p>
    <w:p w14:paraId="655C0E84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situacích:</w:t>
      </w:r>
    </w:p>
    <w:p w14:paraId="17A5DC49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–telefonické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silniční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kontroly,</w:t>
      </w:r>
    </w:p>
    <w:p w14:paraId="5100996F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–telefonické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</w:p>
    <w:p w14:paraId="1F0B2B04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–telefonické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hraničním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přechodu,</w:t>
      </w:r>
    </w:p>
    <w:p w14:paraId="0A7DFD51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–telefonické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administrativou,</w:t>
      </w:r>
    </w:p>
    <w:p w14:paraId="1E6BBD22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–telefonické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hospitalizace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návštěvy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lékařského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zařízení,</w:t>
      </w:r>
    </w:p>
    <w:p w14:paraId="26437760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–překlady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telefonem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vyplňování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cizojazyčných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formulářů,</w:t>
      </w:r>
    </w:p>
    <w:p w14:paraId="0547764B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–zběžné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jednoduchých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formulářů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telefaxem</w:t>
      </w:r>
    </w:p>
    <w:p w14:paraId="2191DB9D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potřeby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policejním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</w:p>
    <w:p w14:paraId="73A2CAA2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zastupitelskými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úřady</w:t>
      </w:r>
    </w:p>
    <w:p w14:paraId="47449652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vážné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ocitne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situaci,</w:t>
      </w:r>
    </w:p>
    <w:p w14:paraId="2D47B02A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uvězněn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policií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323E1612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a)oznámí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vážnou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velkého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zdraví,</w:t>
      </w:r>
    </w:p>
    <w:p w14:paraId="12E19013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zastupitelskému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úřadu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</w:p>
    <w:p w14:paraId="7260F314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b)zajistí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návštěvu,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pracovníka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zastupitelského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úřadu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ěznění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</w:p>
    <w:p w14:paraId="0C5A3FBA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pracovníka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zastupitelského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úřadu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uvěznění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</w:p>
    <w:p w14:paraId="7D4B86FA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policejními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orgány</w:t>
      </w:r>
    </w:p>
    <w:p w14:paraId="55861ECD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15589397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vyplňování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protokolu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nehodě,</w:t>
      </w:r>
    </w:p>
    <w:p w14:paraId="0222B7AA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b)zprostředkuje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kontakt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zástupce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(nikoliv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úhrady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služeb),</w:t>
      </w:r>
    </w:p>
    <w:p w14:paraId="08ECA3E4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protokolu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policií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sepsán,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vydán,</w:t>
      </w:r>
    </w:p>
    <w:p w14:paraId="79581EF8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navrácení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dokladů,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povaha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</w:p>
    <w:p w14:paraId="44A90952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veškeré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spojené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dovolují,</w:t>
      </w:r>
    </w:p>
    <w:p w14:paraId="23D75573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svědků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svědectví</w:t>
      </w:r>
    </w:p>
    <w:p w14:paraId="16F5DB45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Uvěznění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</w:p>
    <w:p w14:paraId="70E9AC4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vazby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uvězněn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hrozí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4F82DAD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zaslání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potřeb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pojištěnému,</w:t>
      </w:r>
    </w:p>
    <w:p w14:paraId="6A1222AD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zastupování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pojištěného,</w:t>
      </w:r>
    </w:p>
    <w:p w14:paraId="54C92601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c)zorg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složení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finanční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jménem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záruku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(kauci)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požadovanou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propuštění</w:t>
      </w:r>
    </w:p>
    <w:p w14:paraId="43C3E86D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uvalena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vazba,</w:t>
      </w:r>
    </w:p>
    <w:p w14:paraId="4DB8854C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úschovu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</w:p>
    <w:p w14:paraId="3ADE9D6F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e)zorgani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udržování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telefonického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kontaktu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rodinou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předávání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vzkazů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rodině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pojištěného,</w:t>
      </w:r>
    </w:p>
    <w:p w14:paraId="094A899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úhradu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nedbalostním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jednáním</w:t>
      </w:r>
    </w:p>
    <w:p w14:paraId="0B8D064E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</w:p>
    <w:p w14:paraId="3C37846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vedeno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pojistitel:</w:t>
      </w:r>
    </w:p>
    <w:p w14:paraId="38DF2162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úhradu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zastupování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pojištěného,</w:t>
      </w:r>
    </w:p>
    <w:p w14:paraId="63108EC1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úhradu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tlumočení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jazyka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řízení,</w:t>
      </w:r>
    </w:p>
    <w:p w14:paraId="0D41805F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předvolání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řízení,</w:t>
      </w:r>
    </w:p>
    <w:p w14:paraId="24E6727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ubytování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předvolání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</w:p>
    <w:p w14:paraId="37C1EA51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</w:p>
    <w:p w14:paraId="2546E9EA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policejními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státu,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zorganizuje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kroky,</w:t>
      </w:r>
    </w:p>
    <w:p w14:paraId="2C886A3C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zadrženého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08604A6E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pravidla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</w:t>
      </w:r>
    </w:p>
    <w:p w14:paraId="71140E23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volbě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vždy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kompetenci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</w:p>
    <w:p w14:paraId="296F4D0D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Veškeré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převyšující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spojené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organizovanými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službami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budou</w:t>
      </w:r>
    </w:p>
    <w:p w14:paraId="2DEBBAC6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hrazeny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řádně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záruku</w:t>
      </w:r>
    </w:p>
    <w:p w14:paraId="4769099B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složí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dostatečnou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zálohu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požadované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</w:p>
    <w:p w14:paraId="23A26AAF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Základním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cílem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FOPV,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zprovoznit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dočasně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dopravní</w:t>
      </w:r>
    </w:p>
    <w:p w14:paraId="28E37A37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nehodě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mechanické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umožnit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pokračovat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započaté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případy</w:t>
      </w:r>
    </w:p>
    <w:p w14:paraId="39D46420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přednostně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zajišťuje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servisu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</w:p>
    <w:p w14:paraId="2411F8CB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zabezpečí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úschovu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odtah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</w:p>
    <w:p w14:paraId="60823D11" w14:textId="77777777" w:rsidR="00000000" w:rsidRDefault="006822C8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nevztahují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spojené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nepojízdného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opravně</w:t>
      </w:r>
    </w:p>
    <w:p w14:paraId="7F6D8D4A" w14:textId="77777777" w:rsidR="00000000" w:rsidRDefault="006822C8">
      <w:pPr>
        <w:framePr w:w="61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31</w:t>
      </w:r>
    </w:p>
    <w:p w14:paraId="28D2411A" w14:textId="77777777" w:rsidR="00000000" w:rsidRDefault="006822C8">
      <w:pPr>
        <w:framePr w:w="1380" w:wrap="auto" w:hAnchor="text" w:x="681" w:y="1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2518479B" w14:textId="77777777" w:rsidR="00000000" w:rsidRDefault="006822C8">
      <w:pPr>
        <w:framePr w:w="459" w:wrap="auto" w:hAnchor="text" w:x="56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F7FD1E3" w14:textId="77777777" w:rsidR="00000000" w:rsidRDefault="006822C8">
      <w:pPr>
        <w:framePr w:w="4667" w:wrap="auto" w:hAnchor="text" w:x="2857" w:y="1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Výluky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poskytovaných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asistenčních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služeb</w:t>
      </w:r>
    </w:p>
    <w:p w14:paraId="55A3BD5E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neposkytují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kdy:</w:t>
      </w:r>
    </w:p>
    <w:p w14:paraId="05A49911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kontaktován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respektováno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pokynů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pojistitele,</w:t>
      </w:r>
    </w:p>
    <w:p w14:paraId="1690D375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řídila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předepsané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</w:p>
    <w:p w14:paraId="4D0CDE69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úmyslným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vědomým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přetěžováním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</w:p>
    <w:p w14:paraId="01BD30C0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válečných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vzpour,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povstání,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násilných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kojů,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teroristických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aktů,</w:t>
      </w:r>
    </w:p>
    <w:p w14:paraId="5203D79E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stávek,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nimi,</w:t>
      </w:r>
    </w:p>
    <w:p w14:paraId="7873A622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vlivem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alkoholu,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omamné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psychotropní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látky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Totéž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odmítl-li</w:t>
      </w:r>
    </w:p>
    <w:p w14:paraId="07B9601D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řidič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havar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podrobit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vyšetření,</w:t>
      </w:r>
    </w:p>
    <w:p w14:paraId="6DA8F274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f)asistenční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závodech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soutěžích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včetně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přípravných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jízd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nim,</w:t>
      </w:r>
    </w:p>
    <w:p w14:paraId="056A35A5" w14:textId="77777777" w:rsidR="00000000" w:rsidRDefault="006822C8">
      <w:pPr>
        <w:framePr w:w="10789" w:wrap="auto" w:hAnchor="text" w:x="90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g)si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vědomí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</w:p>
    <w:p w14:paraId="5698A4D3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6/9</w:t>
      </w:r>
    </w:p>
    <w:p w14:paraId="38F82119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221A8BE2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6F7521BC" w14:textId="7806566B" w:rsidR="00000000" w:rsidRDefault="006822C8">
      <w:pPr>
        <w:framePr w:w="1441" w:wrap="auto" w:hAnchor="text" w:x="681" w:y="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5AFB9E5E" wp14:editId="0E80A35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III</w:t>
      </w:r>
    </w:p>
    <w:p w14:paraId="7B9C11D2" w14:textId="77777777" w:rsidR="00000000" w:rsidRDefault="006822C8">
      <w:pPr>
        <w:framePr w:w="459" w:wrap="auto" w:hAnchor="text" w:x="56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D648E1D" w14:textId="77777777" w:rsidR="00000000" w:rsidRDefault="006822C8">
      <w:pPr>
        <w:framePr w:w="3500" w:wrap="auto" w:hAnchor="text" w:x="2857" w:y="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Vznik,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zánik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asistenčních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služeb</w:t>
      </w:r>
    </w:p>
    <w:p w14:paraId="05ACCCE0" w14:textId="77777777" w:rsidR="00000000" w:rsidRDefault="006822C8">
      <w:pPr>
        <w:framePr w:w="7661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KPV)</w:t>
      </w:r>
    </w:p>
    <w:p w14:paraId="513C54C9" w14:textId="77777777" w:rsidR="00000000" w:rsidRDefault="006822C8">
      <w:pPr>
        <w:framePr w:w="1447" w:wrap="auto" w:hAnchor="text" w:x="681" w:y="1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IV</w:t>
      </w:r>
    </w:p>
    <w:p w14:paraId="128D91B1" w14:textId="77777777" w:rsidR="00000000" w:rsidRDefault="006822C8">
      <w:pPr>
        <w:framePr w:w="459" w:wrap="auto" w:hAnchor="text" w:x="567" w:y="2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C1AF1A4" w14:textId="77777777" w:rsidR="00000000" w:rsidRDefault="006822C8">
      <w:pPr>
        <w:framePr w:w="1599" w:wrap="auto" w:hAnchor="text" w:x="2857" w:y="1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Limity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plnění</w:t>
      </w:r>
    </w:p>
    <w:p w14:paraId="10B4FF37" w14:textId="77777777" w:rsidR="00000000" w:rsidRDefault="006822C8">
      <w:pPr>
        <w:framePr w:w="6856" w:wrap="auto" w:hAnchor="text" w:x="907" w:y="2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služeb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asistenční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</w:p>
    <w:p w14:paraId="0AAFA445" w14:textId="77777777" w:rsidR="00000000" w:rsidRDefault="006822C8">
      <w:pPr>
        <w:framePr w:w="6654" w:wrap="auto" w:hAnchor="text" w:x="567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E.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OKENNÍCH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SKEL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VOZIDLA</w:t>
      </w:r>
    </w:p>
    <w:p w14:paraId="0F3DA2E4" w14:textId="77777777" w:rsidR="00000000" w:rsidRDefault="006822C8">
      <w:pPr>
        <w:framePr w:w="1319" w:wrap="auto" w:hAnchor="text" w:x="681" w:y="3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4A9EC4AB" w14:textId="77777777" w:rsidR="00000000" w:rsidRDefault="006822C8">
      <w:pPr>
        <w:framePr w:w="459" w:wrap="auto" w:hAnchor="text" w:x="567" w:y="3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47EBA4AB" w14:textId="77777777" w:rsidR="00000000" w:rsidRDefault="006822C8">
      <w:pPr>
        <w:framePr w:w="459" w:wrap="auto" w:hAnchor="text" w:x="567" w:y="4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36191814" w14:textId="77777777" w:rsidR="00000000" w:rsidRDefault="006822C8">
      <w:pPr>
        <w:framePr w:w="2160" w:wrap="auto" w:hAnchor="text" w:x="2857" w:y="3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Úvodní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</w:p>
    <w:p w14:paraId="7BBD7694" w14:textId="77777777" w:rsidR="00000000" w:rsidRDefault="006822C8">
      <w:pPr>
        <w:framePr w:w="10788" w:wrap="auto" w:hAnchor="text" w:x="907" w:y="3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okenních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89/2012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„občanský</w:t>
      </w:r>
    </w:p>
    <w:p w14:paraId="2E7AF843" w14:textId="77777777" w:rsidR="00000000" w:rsidRDefault="006822C8">
      <w:pPr>
        <w:framePr w:w="10788" w:wrap="auto" w:hAnchor="text" w:x="907" w:y="3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zákoník“);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</w:p>
    <w:p w14:paraId="3E92FCC7" w14:textId="77777777" w:rsidR="00000000" w:rsidRDefault="006822C8">
      <w:pPr>
        <w:framePr w:w="10788" w:wrap="auto" w:hAnchor="text" w:x="907" w:y="3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FOPV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„VPP“)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27F8415A" w14:textId="77777777" w:rsidR="00000000" w:rsidRDefault="006822C8">
      <w:pPr>
        <w:framePr w:w="10788" w:wrap="auto" w:hAnchor="text" w:x="907" w:y="3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okenních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škodovým</w:t>
      </w:r>
    </w:p>
    <w:p w14:paraId="79EFD21D" w14:textId="77777777" w:rsidR="00000000" w:rsidRDefault="006822C8">
      <w:pPr>
        <w:framePr w:w="1380" w:wrap="auto" w:hAnchor="text" w:x="681" w:y="5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005C9A20" w14:textId="77777777" w:rsidR="00000000" w:rsidRDefault="006822C8">
      <w:pPr>
        <w:framePr w:w="459" w:wrap="auto" w:hAnchor="text" w:x="56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7B916D33" w14:textId="77777777" w:rsidR="00000000" w:rsidRDefault="006822C8">
      <w:pPr>
        <w:framePr w:w="459" w:wrap="auto" w:hAnchor="text" w:x="56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15174AD9" w14:textId="77777777" w:rsidR="00000000" w:rsidRDefault="006822C8">
      <w:pPr>
        <w:framePr w:w="459" w:wrap="auto" w:hAnchor="text" w:x="567" w:y="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399F185C" w14:textId="77777777" w:rsidR="00000000" w:rsidRDefault="006822C8">
      <w:pPr>
        <w:framePr w:w="459" w:wrap="auto" w:hAnchor="text" w:x="567" w:y="6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27765DBC" w14:textId="77777777" w:rsidR="00000000" w:rsidRDefault="006822C8">
      <w:pPr>
        <w:framePr w:w="5834" w:wrap="auto" w:hAnchor="text" w:x="2857" w:y="5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Předmět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pojistná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nebezpečí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a rozsah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02F6C6BF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výslovně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okenních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</w:p>
    <w:p w14:paraId="503351DF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všechna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okenní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kategorie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(kategorie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smlouvě)</w:t>
      </w:r>
    </w:p>
    <w:p w14:paraId="5BD8B29A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„sklo“)</w:t>
      </w:r>
    </w:p>
    <w:p w14:paraId="23489F94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náhlého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jakoukoliv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nahodilou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341EBE3E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vyloučena</w:t>
      </w:r>
    </w:p>
    <w:p w14:paraId="1A752352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shodným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současně</w:t>
      </w:r>
    </w:p>
    <w:p w14:paraId="1AD8CF9E" w14:textId="77777777" w:rsidR="00000000" w:rsidRDefault="006822C8">
      <w:pPr>
        <w:framePr w:w="10790" w:wrap="auto" w:hAnchor="text" w:x="907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tímto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</w:p>
    <w:p w14:paraId="0AA1972D" w14:textId="77777777" w:rsidR="00000000" w:rsidRDefault="006822C8">
      <w:pPr>
        <w:framePr w:w="1441" w:wrap="auto" w:hAnchor="text" w:x="681" w:y="7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III</w:t>
      </w:r>
    </w:p>
    <w:p w14:paraId="7431445B" w14:textId="77777777" w:rsidR="00000000" w:rsidRDefault="006822C8">
      <w:pPr>
        <w:framePr w:w="459" w:wrap="auto" w:hAnchor="text" w:x="56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1183AF1" w14:textId="77777777" w:rsidR="00000000" w:rsidRDefault="006822C8">
      <w:pPr>
        <w:framePr w:w="459" w:wrap="auto" w:hAnchor="text" w:x="56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3999E7F9" w14:textId="77777777" w:rsidR="00000000" w:rsidRDefault="006822C8">
      <w:pPr>
        <w:framePr w:w="459" w:wrap="auto" w:hAnchor="text" w:x="567" w:y="8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60650CAD" w14:textId="77777777" w:rsidR="00000000" w:rsidRDefault="006822C8">
      <w:pPr>
        <w:framePr w:w="459" w:wrap="auto" w:hAnchor="text" w:x="567" w:y="8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1FA44528" w14:textId="77777777" w:rsidR="00000000" w:rsidRDefault="006822C8">
      <w:pPr>
        <w:framePr w:w="459" w:wrap="auto" w:hAnchor="text" w:x="567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7BFDD01E" w14:textId="77777777" w:rsidR="00000000" w:rsidRDefault="006822C8">
      <w:pPr>
        <w:framePr w:w="459" w:wrap="auto" w:hAnchor="text" w:x="567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5325FEC4" w14:textId="77777777" w:rsidR="00000000" w:rsidRDefault="006822C8">
      <w:pPr>
        <w:framePr w:w="3768" w:wrap="auto" w:hAnchor="text" w:x="2857" w:y="7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Limit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pojistného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plnění,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spoluúčast</w:t>
      </w:r>
    </w:p>
    <w:p w14:paraId="73AB8662" w14:textId="77777777" w:rsidR="00000000" w:rsidRDefault="006822C8">
      <w:pPr>
        <w:framePr w:w="459" w:wrap="auto" w:hAnchor="text" w:x="567" w:y="10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164F4DFF" w14:textId="77777777" w:rsidR="00000000" w:rsidRDefault="006822C8">
      <w:pPr>
        <w:framePr w:w="459" w:wrap="auto" w:hAnchor="text" w:x="567" w:y="10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</w:p>
    <w:p w14:paraId="7B6FF4CB" w14:textId="77777777" w:rsidR="00000000" w:rsidRDefault="006822C8">
      <w:pPr>
        <w:framePr w:w="459" w:wrap="auto" w:hAnchor="text" w:x="567" w:y="10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</w:p>
    <w:p w14:paraId="110F02B0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limitem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07E6E5FE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snížených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překročit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rok</w:t>
      </w:r>
    </w:p>
    <w:p w14:paraId="401202C3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kratší,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</w:p>
    <w:p w14:paraId="0E00C33E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jejíž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4E4ED12D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půjde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tíži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určitá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úbytku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pojistnou</w:t>
      </w:r>
    </w:p>
    <w:p w14:paraId="40BB9945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„spoluúčast“)</w:t>
      </w:r>
    </w:p>
    <w:p w14:paraId="77F3B172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vyjádřená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pevnou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kombinací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jiným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</w:p>
    <w:p w14:paraId="5AEB6A42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Odchylně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2815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úbytku</w:t>
      </w:r>
    </w:p>
    <w:p w14:paraId="14584BF5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</w:p>
    <w:p w14:paraId="1A66B1A6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zohlednění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upravujících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horní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</w:t>
      </w:r>
    </w:p>
    <w:p w14:paraId="70B9F742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odečtením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„hrubá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plnění“)</w:t>
      </w:r>
    </w:p>
    <w:p w14:paraId="294F8388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odečte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Rozdíl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tzn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spoluúčasti,</w:t>
      </w:r>
    </w:p>
    <w:p w14:paraId="6A75C940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něž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</w:p>
    <w:p w14:paraId="43B69C14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nepřesahuje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neposkytne</w:t>
      </w:r>
    </w:p>
    <w:p w14:paraId="4F8E8075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souhlasu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provedením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smluvním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servisem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doporučeným</w:t>
      </w:r>
    </w:p>
    <w:p w14:paraId="28E2F680" w14:textId="77777777" w:rsidR="00000000" w:rsidRDefault="006822C8">
      <w:pPr>
        <w:framePr w:w="10789" w:wrap="auto" w:hAnchor="text" w:x="907" w:y="7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uplatněna</w:t>
      </w:r>
    </w:p>
    <w:p w14:paraId="261758DB" w14:textId="77777777" w:rsidR="00000000" w:rsidRDefault="006822C8">
      <w:pPr>
        <w:framePr w:w="1447" w:wrap="auto" w:hAnchor="text" w:x="68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IV</w:t>
      </w:r>
    </w:p>
    <w:p w14:paraId="68B8808E" w14:textId="77777777" w:rsidR="00000000" w:rsidRDefault="006822C8">
      <w:pPr>
        <w:framePr w:w="459" w:wrap="auto" w:hAnchor="text" w:x="56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928ADDE" w14:textId="77777777" w:rsidR="00000000" w:rsidRDefault="006822C8">
      <w:pPr>
        <w:framePr w:w="459" w:wrap="auto" w:hAnchor="text" w:x="56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78A2CECC" w14:textId="77777777" w:rsidR="00000000" w:rsidRDefault="006822C8">
      <w:pPr>
        <w:framePr w:w="459" w:wrap="auto" w:hAnchor="text" w:x="567" w:y="1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18E46E4F" w14:textId="77777777" w:rsidR="00000000" w:rsidRDefault="006822C8">
      <w:pPr>
        <w:framePr w:w="1931" w:wrap="auto" w:hAnchor="text" w:x="285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Pojistná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událost</w:t>
      </w:r>
    </w:p>
    <w:p w14:paraId="0E688C77" w14:textId="77777777" w:rsidR="00000000" w:rsidRDefault="006822C8">
      <w:pPr>
        <w:framePr w:w="10789" w:wrap="auto" w:hAnchor="text" w:x="90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nahodilá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krytá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</w:p>
    <w:p w14:paraId="5BE17ACF" w14:textId="77777777" w:rsidR="00000000" w:rsidRDefault="006822C8">
      <w:pPr>
        <w:framePr w:w="10789" w:wrap="auto" w:hAnchor="text" w:x="90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Způsobila-li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úmy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buď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uplatňuje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jejího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podnětu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</w:p>
    <w:p w14:paraId="74313F46" w14:textId="77777777" w:rsidR="00000000" w:rsidRDefault="006822C8">
      <w:pPr>
        <w:framePr w:w="10789" w:wrap="auto" w:hAnchor="text" w:x="90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tehdy,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výslovně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</w:p>
    <w:p w14:paraId="205545BC" w14:textId="77777777" w:rsidR="00000000" w:rsidRDefault="006822C8">
      <w:pPr>
        <w:framePr w:w="10789" w:wrap="auto" w:hAnchor="text" w:x="90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jakoukoliv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nahodilou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</w:p>
    <w:p w14:paraId="026106F5" w14:textId="77777777" w:rsidR="00000000" w:rsidRDefault="006822C8">
      <w:pPr>
        <w:framePr w:w="10789" w:wrap="auto" w:hAnchor="text" w:x="907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vyloučena,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místě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shodném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sjednaným územním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 níž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5F548752" w14:textId="77777777" w:rsidR="00000000" w:rsidRDefault="006822C8">
      <w:pPr>
        <w:framePr w:w="1386" w:wrap="auto" w:hAnchor="text" w:x="681" w:y="1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</w:t>
      </w:r>
    </w:p>
    <w:p w14:paraId="48D835F9" w14:textId="77777777" w:rsidR="00000000" w:rsidRDefault="006822C8">
      <w:pPr>
        <w:framePr w:w="459" w:wrap="auto" w:hAnchor="text" w:x="56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99B727E" w14:textId="77777777" w:rsidR="00000000" w:rsidRDefault="006822C8">
      <w:pPr>
        <w:framePr w:w="459" w:wrap="auto" w:hAnchor="text" w:x="567" w:y="14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4B8407DE" w14:textId="77777777" w:rsidR="00000000" w:rsidRDefault="006822C8">
      <w:pPr>
        <w:framePr w:w="459" w:wrap="auto" w:hAnchor="text" w:x="567" w:y="14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232E9D0D" w14:textId="77777777" w:rsidR="00000000" w:rsidRDefault="006822C8">
      <w:pPr>
        <w:framePr w:w="1800" w:wrap="auto" w:hAnchor="text" w:x="2857" w:y="1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plnění</w:t>
      </w:r>
    </w:p>
    <w:p w14:paraId="4E4BC78D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vyplatil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přiměřeným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nákladům</w:t>
      </w:r>
    </w:p>
    <w:p w14:paraId="4C333F2B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prokazatelně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vynaloženým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opravu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650B3161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vyplatil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prokazatelně</w:t>
      </w:r>
    </w:p>
    <w:p w14:paraId="7972517E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vynaloženým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znovuzřízení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31AD4742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spočívající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náhlém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jakoukoliv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nahodilou</w:t>
      </w:r>
    </w:p>
    <w:p w14:paraId="5F938BD0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mimo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policii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lušnému</w:t>
      </w:r>
    </w:p>
    <w:p w14:paraId="3A67866D" w14:textId="77777777" w:rsidR="00000000" w:rsidRDefault="006822C8">
      <w:pPr>
        <w:framePr w:w="10789" w:wrap="auto" w:hAnchor="text" w:x="907" w:y="1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veřejné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neplatí,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</w:t>
      </w:r>
    </w:p>
    <w:p w14:paraId="309CD199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7/9</w:t>
      </w:r>
    </w:p>
    <w:p w14:paraId="0B21B7CC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2794BF17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10738EC1" w14:textId="48C55A35" w:rsidR="00000000" w:rsidRDefault="006822C8">
      <w:pPr>
        <w:framePr w:w="1447" w:wrap="auto" w:hAnchor="text" w:x="681" w:y="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01F75B63" wp14:editId="5C0F0F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VI</w:t>
      </w:r>
    </w:p>
    <w:p w14:paraId="3C383AD6" w14:textId="77777777" w:rsidR="00000000" w:rsidRDefault="006822C8">
      <w:pPr>
        <w:framePr w:w="459" w:wrap="auto" w:hAnchor="text" w:x="56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435EA79" w14:textId="77777777" w:rsidR="00000000" w:rsidRDefault="006822C8">
      <w:pPr>
        <w:framePr w:w="459" w:wrap="auto" w:hAnchor="text" w:x="56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33710FC8" w14:textId="77777777" w:rsidR="00000000" w:rsidRDefault="006822C8">
      <w:pPr>
        <w:framePr w:w="2380" w:wrap="auto" w:hAnchor="text" w:x="2857" w:y="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Doba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trvání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13772DBF" w14:textId="77777777" w:rsidR="00000000" w:rsidRDefault="006822C8">
      <w:pPr>
        <w:framePr w:w="10788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zániku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 stejnému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5E22B3CE" w14:textId="77777777" w:rsidR="00000000" w:rsidRDefault="006822C8">
      <w:pPr>
        <w:framePr w:w="10788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Odchylně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2810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89/2012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</w:p>
    <w:p w14:paraId="7458C13F" w14:textId="77777777" w:rsidR="00000000" w:rsidRDefault="006822C8">
      <w:pPr>
        <w:framePr w:w="10788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sklo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znovuzřízení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</w:p>
    <w:p w14:paraId="0BFA7ECF" w14:textId="77777777" w:rsidR="00000000" w:rsidRDefault="006822C8">
      <w:pPr>
        <w:framePr w:w="10788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reparovány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23DF747D" w14:textId="77777777" w:rsidR="00000000" w:rsidRDefault="006822C8">
      <w:pPr>
        <w:framePr w:w="1508" w:wrap="auto" w:hAnchor="text" w:x="681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VII</w:t>
      </w:r>
    </w:p>
    <w:p w14:paraId="4E84961B" w14:textId="77777777" w:rsidR="00000000" w:rsidRDefault="006822C8">
      <w:pPr>
        <w:framePr w:w="459" w:wrap="auto" w:hAnchor="text" w:x="56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4F7F7A93" w14:textId="77777777" w:rsidR="00000000" w:rsidRDefault="006822C8">
      <w:pPr>
        <w:framePr w:w="2052" w:wrap="auto" w:hAnchor="text" w:x="2857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Výluky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 pojištění</w:t>
      </w:r>
    </w:p>
    <w:p w14:paraId="688E4167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události:</w:t>
      </w:r>
    </w:p>
    <w:p w14:paraId="346FEAC1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a)spočívajíc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okenního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</w:p>
    <w:p w14:paraId="448DBBE4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dálniční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známky,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laku,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skel,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čalounění,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senzorů,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kamer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),</w:t>
      </w:r>
    </w:p>
    <w:p w14:paraId="0C6DE223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úhradu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zničení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jiného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</w:p>
    <w:p w14:paraId="6E89170D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c)spočívající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chybné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konstrukci,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materiálu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výrobní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vadě,</w:t>
      </w:r>
    </w:p>
    <w:p w14:paraId="1C4652B9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vlivem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opotřebením,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funkčním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namáháním,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únavou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materiálu)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korozí,</w:t>
      </w:r>
    </w:p>
    <w:p w14:paraId="50E04691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válečných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vzpour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povstání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násilných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nepokojů,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teroristických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stávek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zásahem</w:t>
      </w:r>
    </w:p>
    <w:p w14:paraId="47000DD4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správy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 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nimi,</w:t>
      </w:r>
    </w:p>
    <w:p w14:paraId="681F6018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vojenským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účelům,</w:t>
      </w:r>
    </w:p>
    <w:p w14:paraId="16B67002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g)způsobené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výbuchem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dopravovaných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třaskavin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pečných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látek,</w:t>
      </w:r>
    </w:p>
    <w:p w14:paraId="6FF3B6CB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jadernou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energií,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zářením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radioaktivní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kontaminací,</w:t>
      </w:r>
    </w:p>
    <w:p w14:paraId="73B8812E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zemětřesením,</w:t>
      </w:r>
    </w:p>
    <w:p w14:paraId="0840B03C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závodech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soutěžích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včetně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přípravných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jízd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nim,</w:t>
      </w:r>
    </w:p>
    <w:p w14:paraId="34B59E47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l)nepřímé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ušlý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zisk,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nemož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používat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),</w:t>
      </w:r>
    </w:p>
    <w:p w14:paraId="3685D147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vadou,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známa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</w:p>
    <w:p w14:paraId="46BA4F35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známa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pojistiteli</w:t>
      </w:r>
    </w:p>
    <w:p w14:paraId="747D89DB" w14:textId="77777777" w:rsidR="00000000" w:rsidRDefault="006822C8">
      <w:pPr>
        <w:framePr w:w="10790" w:wrap="auto" w:hAnchor="text" w:x="907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n)vzniklé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střešním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panoramatické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</w:p>
    <w:p w14:paraId="0F1E7C17" w14:textId="77777777" w:rsidR="00000000" w:rsidRDefault="006822C8">
      <w:pPr>
        <w:framePr w:w="3857" w:wrap="auto" w:hAnchor="text" w:x="567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F.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VÝKLAD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POJMŮ</w:t>
      </w:r>
    </w:p>
    <w:p w14:paraId="1F8B36A1" w14:textId="77777777" w:rsidR="00000000" w:rsidRDefault="006822C8">
      <w:pPr>
        <w:framePr w:w="459" w:wrap="auto" w:hAnchor="text" w:x="56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3ABB81C6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Oceňovací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tabulky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dokument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sjednaných</w:t>
      </w:r>
    </w:p>
    <w:p w14:paraId="466E671D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dispozici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obchodních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vyhrazuje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</w:t>
      </w:r>
    </w:p>
    <w:p w14:paraId="1476A9BE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doplňovat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vývoji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lékařské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praxe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oceňovacích</w:t>
      </w:r>
    </w:p>
    <w:p w14:paraId="275A8836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tabulek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úrazu</w:t>
      </w:r>
    </w:p>
    <w:p w14:paraId="57283D35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Oprávněnou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osobou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</w:p>
    <w:p w14:paraId="3DC0FFEF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Podmínky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rozhodné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pro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stanovení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pojistného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soubor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kritérií,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zohledňuje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</w:p>
    <w:p w14:paraId="302739F5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splněna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zabezpečení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splnitelnosti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provozováním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</w:p>
    <w:p w14:paraId="6BE74671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</w:p>
    <w:p w14:paraId="2286401C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Pojistitelem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Pojišťovna,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holdingu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ČSOB</w:t>
      </w:r>
    </w:p>
    <w:p w14:paraId="13562ABF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Pojistná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hodnota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nejvyšší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nastat</w:t>
      </w:r>
    </w:p>
    <w:p w14:paraId="6BB29A2E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rok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interval,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začíná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označeného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končí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365</w:t>
      </w:r>
    </w:p>
    <w:p w14:paraId="3DD1CAC6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kalendářních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přestupného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366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kalendářních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dnů)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počátku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345CF5B5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plněním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suma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oprávněným</w:t>
      </w:r>
    </w:p>
    <w:p w14:paraId="6D4AEA2E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osobám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(míněna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tyto</w:t>
      </w:r>
    </w:p>
    <w:p w14:paraId="6E06E736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vyplacena</w:t>
      </w:r>
    </w:p>
    <w:p w14:paraId="19E0F03D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ředepsaným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suma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 všechna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sjednaná</w:t>
      </w:r>
    </w:p>
    <w:p w14:paraId="656D241B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pojistitele</w:t>
      </w:r>
    </w:p>
    <w:p w14:paraId="270F18BF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Rezervou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na pojistná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plnění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suma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rezervy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stanovená</w:t>
      </w:r>
    </w:p>
    <w:p w14:paraId="0935114F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smyslu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277/2009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pojišťovnictví,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vztahující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 všem</w:t>
      </w:r>
    </w:p>
    <w:p w14:paraId="53E5C6D6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pojistitele</w:t>
      </w:r>
    </w:p>
    <w:p w14:paraId="3109CFFE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Provoz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vozidla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úkony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prováděné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bezprostředně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jízdou,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jízda,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úkony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prováděné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skončení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jízdy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úkony</w:t>
      </w:r>
    </w:p>
    <w:p w14:paraId="607D0B5A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potřebné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údržbě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382971DC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Škodná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událost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2901C98F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Škodným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ěrem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poměr,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vyjádřený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procentech,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mezi</w:t>
      </w:r>
    </w:p>
    <w:p w14:paraId="449E351C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–sumou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rezervy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čitateli,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</w:p>
    <w:p w14:paraId="04685BED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–předepsaným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jmenovateli,</w:t>
      </w:r>
    </w:p>
    <w:p w14:paraId="329B4407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pojistitele</w:t>
      </w:r>
    </w:p>
    <w:p w14:paraId="098D8B7A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Úraz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úrazem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neočekávané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náhlé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působení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tělesné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síly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nezávisle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vůli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 kterému</w:t>
      </w:r>
    </w:p>
    <w:p w14:paraId="162C6D03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smrt</w:t>
      </w:r>
    </w:p>
    <w:p w14:paraId="415ECD94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Věci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na s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obě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nebo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u sebe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spojené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účelem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cesty,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množstvím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účelu</w:t>
      </w:r>
    </w:p>
    <w:p w14:paraId="6D017729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vymykají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(náklad);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automobilu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přepravované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zavazadlovém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prostoru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střeše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autobuse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6C455C46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zidle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kabině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vozidla</w:t>
      </w:r>
    </w:p>
    <w:p w14:paraId="3BF1D75A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Zahraničí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zahraničím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země,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kanceláře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„Dohody</w:t>
      </w:r>
    </w:p>
    <w:p w14:paraId="47DF5D27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mezi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národními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kancelářemi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členských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států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Evropského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hospodářského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prostoru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dalšíc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přidružených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států“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členy</w:t>
      </w:r>
    </w:p>
    <w:p w14:paraId="5F05899E" w14:textId="77777777" w:rsidR="00000000" w:rsidRDefault="006822C8">
      <w:pPr>
        <w:framePr w:w="10789" w:wrap="auto" w:hAnchor="text" w:x="907" w:y="7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kanceláří</w:t>
      </w:r>
    </w:p>
    <w:p w14:paraId="727D542D" w14:textId="77777777" w:rsidR="00000000" w:rsidRDefault="006822C8">
      <w:pPr>
        <w:framePr w:w="459" w:wrap="auto" w:hAnchor="text" w:x="567" w:y="8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4D13441F" w14:textId="77777777" w:rsidR="00000000" w:rsidRDefault="006822C8">
      <w:pPr>
        <w:framePr w:w="459" w:wrap="auto" w:hAnchor="text" w:x="567" w:y="8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77294A2D" w14:textId="77777777" w:rsidR="00000000" w:rsidRDefault="006822C8">
      <w:pPr>
        <w:framePr w:w="459" w:wrap="auto" w:hAnchor="text" w:x="567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060F964A" w14:textId="77777777" w:rsidR="00000000" w:rsidRDefault="006822C8">
      <w:pPr>
        <w:framePr w:w="459" w:wrap="auto" w:hAnchor="text" w:x="567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1F0544C4" w14:textId="77777777" w:rsidR="00000000" w:rsidRDefault="006822C8">
      <w:pPr>
        <w:framePr w:w="459" w:wrap="auto" w:hAnchor="text" w:x="567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282BC94E" w14:textId="77777777" w:rsidR="00000000" w:rsidRDefault="006822C8">
      <w:pPr>
        <w:framePr w:w="459" w:wrap="auto" w:hAnchor="text" w:x="567" w:y="10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32D66E5C" w14:textId="77777777" w:rsidR="00000000" w:rsidRDefault="006822C8">
      <w:pPr>
        <w:framePr w:w="459" w:wrap="auto" w:hAnchor="text" w:x="567" w:y="10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</w:p>
    <w:p w14:paraId="67547BAA" w14:textId="77777777" w:rsidR="00000000" w:rsidRDefault="006822C8">
      <w:pPr>
        <w:framePr w:w="459" w:wrap="auto" w:hAnchor="text" w:x="567" w:y="11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</w:p>
    <w:p w14:paraId="2F190419" w14:textId="77777777" w:rsidR="00000000" w:rsidRDefault="006822C8">
      <w:pPr>
        <w:framePr w:w="560" w:wrap="auto" w:hAnchor="text" w:x="567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</w:p>
    <w:p w14:paraId="6DBEF6AA" w14:textId="77777777" w:rsidR="00000000" w:rsidRDefault="006822C8">
      <w:pPr>
        <w:framePr w:w="560" w:wrap="auto" w:hAnchor="text" w:x="567" w:y="1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11</w:t>
      </w:r>
    </w:p>
    <w:p w14:paraId="5209D1D1" w14:textId="77777777" w:rsidR="00000000" w:rsidRDefault="006822C8">
      <w:pPr>
        <w:framePr w:w="560" w:wrap="auto" w:hAnchor="text" w:x="567" w:y="1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</w:t>
      </w:r>
    </w:p>
    <w:p w14:paraId="5DC314B8" w14:textId="77777777" w:rsidR="00000000" w:rsidRDefault="006822C8">
      <w:pPr>
        <w:framePr w:w="560" w:wrap="auto" w:hAnchor="text" w:x="567" w:y="1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13</w:t>
      </w:r>
    </w:p>
    <w:p w14:paraId="1FFEAFDC" w14:textId="77777777" w:rsidR="00000000" w:rsidRDefault="006822C8">
      <w:pPr>
        <w:framePr w:w="560" w:wrap="auto" w:hAnchor="text" w:x="567" w:y="13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14</w:t>
      </w:r>
    </w:p>
    <w:p w14:paraId="08AD5CAC" w14:textId="77777777" w:rsidR="00000000" w:rsidRDefault="006822C8">
      <w:pPr>
        <w:framePr w:w="562" w:wrap="auto" w:hAnchor="text" w:x="567" w:y="14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</w:t>
      </w:r>
    </w:p>
    <w:p w14:paraId="7DC8EC7A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8/9</w:t>
      </w:r>
    </w:p>
    <w:p w14:paraId="2024F4CA" w14:textId="77777777" w:rsidR="00000000" w:rsidRDefault="006822C8">
      <w:pPr>
        <w:framePr w:w="1554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44CFB596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6F760AEA" w14:textId="1044D6A2" w:rsidR="00000000" w:rsidRDefault="006822C8">
      <w:pPr>
        <w:framePr w:w="4849" w:wrap="auto" w:hAnchor="text" w:x="567" w:y="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09799346" wp14:editId="094AA91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ČÁST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>G.</w:t>
      </w:r>
      <w:r>
        <w:rPr>
          <w:rFonts w:ascii="Times New RomanNeueLTPro Hv" w:hAnsi="Times New RomanNeueLTPro Hv" w:cs="Times New RomanNeueLTPro Hv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|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ZÁVĚREČNÁ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UJEDNÁNÍ</w:t>
      </w:r>
    </w:p>
    <w:p w14:paraId="1E8DA188" w14:textId="77777777" w:rsidR="00000000" w:rsidRDefault="006822C8">
      <w:pPr>
        <w:framePr w:w="1319" w:wrap="auto" w:hAnchor="text" w:x="681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3A7A8EE3" w14:textId="77777777" w:rsidR="00000000" w:rsidRDefault="006822C8">
      <w:pPr>
        <w:framePr w:w="459" w:wrap="auto" w:hAnchor="text" w:x="56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AC861F3" w14:textId="77777777" w:rsidR="00000000" w:rsidRDefault="006822C8">
      <w:pPr>
        <w:framePr w:w="459" w:wrap="auto" w:hAnchor="text" w:x="56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446265B1" w14:textId="77777777" w:rsidR="00000000" w:rsidRDefault="006822C8">
      <w:pPr>
        <w:framePr w:w="2386" w:wrap="auto" w:hAnchor="text" w:x="285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Společná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</w:p>
    <w:p w14:paraId="0DE41CE8" w14:textId="77777777" w:rsidR="00000000" w:rsidRDefault="006822C8">
      <w:pPr>
        <w:framePr w:w="459" w:wrap="auto" w:hAnchor="text" w:x="567" w:y="3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0335AF73" w14:textId="77777777" w:rsidR="00000000" w:rsidRDefault="006822C8">
      <w:pPr>
        <w:framePr w:w="459" w:wrap="auto" w:hAnchor="text" w:x="567" w:y="3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3D9886F9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českém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jazyce</w:t>
      </w:r>
    </w:p>
    <w:p w14:paraId="1F7EE124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písemné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listinné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oznámení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písemné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listinné</w:t>
      </w:r>
    </w:p>
    <w:p w14:paraId="618FF506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„písemnosti“)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doručuji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jimi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posledně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uváděného</w:t>
      </w:r>
    </w:p>
    <w:p w14:paraId="6AB7C3F0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respektive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veřejném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rejstříku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zapsaného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sídla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korespondenční</w:t>
      </w:r>
    </w:p>
    <w:p w14:paraId="26E4C972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nadepsaném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„Korespondenční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adresa“),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projevuje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vůli,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doručovány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tuto</w:t>
      </w:r>
    </w:p>
    <w:p w14:paraId="3210EC89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korespondenční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vyplývajícími,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doručuji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vždy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</w:p>
    <w:p w14:paraId="4E4F209B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republice</w:t>
      </w:r>
    </w:p>
    <w:p w14:paraId="4CA2B62C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řádem</w:t>
      </w:r>
    </w:p>
    <w:p w14:paraId="193383FD" w14:textId="77777777" w:rsidR="00000000" w:rsidRDefault="006822C8">
      <w:pPr>
        <w:framePr w:w="10789" w:wrap="auto" w:hAnchor="text" w:x="90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nabývají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dubna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2018</w:t>
      </w:r>
    </w:p>
    <w:p w14:paraId="685B37C1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9/9</w:t>
      </w:r>
    </w:p>
    <w:p w14:paraId="0E76E5D2" w14:textId="77777777" w:rsidR="00000000" w:rsidRDefault="006822C8">
      <w:pPr>
        <w:framePr w:w="1554" w:wrap="auto" w:hAnchor="text" w:x="10142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FOPV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2015</w:t>
      </w:r>
    </w:p>
    <w:p w14:paraId="025B62B0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06E5B2A9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3503C421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6C880270" w14:textId="77777777" w:rsidR="00000000" w:rsidRDefault="0068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NeueLTPro B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L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Hv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LtI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C8"/>
    <w:rsid w:val="006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5A8FC24"/>
  <w14:defaultImageDpi w14:val="0"/>
  <w15:docId w15:val="{04413749-633A-4538-A8F3-45D42E6C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4" ma:contentTypeDescription="Vytvoří nový dokument" ma:contentTypeScope="" ma:versionID="54764e3abb169acee504cdef9581027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186a3a74eab6bea32ef40a1dd8fadef2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87383-6B2A-4FBF-84EA-104921495158}"/>
</file>

<file path=customXml/itemProps2.xml><?xml version="1.0" encoding="utf-8"?>
<ds:datastoreItem xmlns:ds="http://schemas.openxmlformats.org/officeDocument/2006/customXml" ds:itemID="{965EB5A3-2D69-4867-8C6F-708DF0A3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C4F1-3CFF-4DEE-970D-691B816357D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d612757-4014-451f-a42f-a0d2aa815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6624</Words>
  <Characters>39082</Characters>
  <Application>Microsoft Office Word</Application>
  <DocSecurity>0</DocSecurity>
  <Lines>325</Lines>
  <Paragraphs>91</Paragraphs>
  <ScaleCrop>false</ScaleCrop>
  <Company>VeryPDF.com Inc</Company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2018-09-12T12:05:00Z</dcterms:created>
  <dcterms:modified xsi:type="dcterms:W3CDTF">2018-09-12T12:05:00Z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