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5D" w:rsidRDefault="009D645D" w:rsidP="009D645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Smlouva o dílo</w:t>
      </w: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uzavřená podle ustanovení § 2586 a násl. zákona č. 89/2012 Sb., občanského zákoníku, ve znění pozdějších předpisů (dále jen „občanský zákoník“)                                                                      </w:t>
      </w: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Objednatel :     </w:t>
      </w:r>
      <w:r w:rsidR="00970A41">
        <w:rPr>
          <w:rFonts w:ascii="Arial" w:hAnsi="Arial" w:cs="Arial"/>
        </w:rPr>
        <w:t>Kulturní</w:t>
      </w:r>
      <w:proofErr w:type="gramEnd"/>
      <w:r w:rsidR="00970A41">
        <w:rPr>
          <w:rFonts w:ascii="Arial" w:hAnsi="Arial" w:cs="Arial"/>
        </w:rPr>
        <w:t xml:space="preserve"> zařízení města Pelhřimova, příspěvková organizace</w:t>
      </w:r>
    </w:p>
    <w:p w:rsidR="00970A41" w:rsidRDefault="00970A41" w:rsidP="00970A4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Třída Legií </w:t>
      </w:r>
      <w:proofErr w:type="gramStart"/>
      <w:r>
        <w:rPr>
          <w:rFonts w:ascii="Arial" w:hAnsi="Arial" w:cs="Arial"/>
        </w:rPr>
        <w:t>1115 , 39301</w:t>
      </w:r>
      <w:proofErr w:type="gramEnd"/>
      <w:r>
        <w:rPr>
          <w:rFonts w:ascii="Arial" w:hAnsi="Arial" w:cs="Arial"/>
        </w:rPr>
        <w:t xml:space="preserve"> Pelhřimov</w:t>
      </w: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</w:t>
      </w:r>
      <w:r w:rsidR="00970A41">
        <w:rPr>
          <w:rFonts w:ascii="Arial" w:hAnsi="Arial" w:cs="Arial"/>
        </w:rPr>
        <w:t xml:space="preserve">Mgr. Martinem </w:t>
      </w:r>
      <w:proofErr w:type="spellStart"/>
      <w:r w:rsidR="00970A41">
        <w:rPr>
          <w:rFonts w:ascii="Arial" w:hAnsi="Arial" w:cs="Arial"/>
        </w:rPr>
        <w:t>Eclerem</w:t>
      </w:r>
      <w:proofErr w:type="spellEnd"/>
      <w:r w:rsidR="00970A41">
        <w:rPr>
          <w:rFonts w:ascii="Arial" w:hAnsi="Arial" w:cs="Arial"/>
        </w:rPr>
        <w:t>, ředitelem</w:t>
      </w:r>
    </w:p>
    <w:p w:rsidR="005345F1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                   </w:t>
      </w:r>
      <w:r w:rsidR="00970A41">
        <w:rPr>
          <w:rFonts w:ascii="Arial" w:hAnsi="Arial" w:cs="Arial"/>
        </w:rPr>
        <w:t>00374580</w:t>
      </w:r>
    </w:p>
    <w:p w:rsidR="009D645D" w:rsidRDefault="00C24FB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</w:t>
      </w:r>
      <w:r w:rsidR="00970A41">
        <w:rPr>
          <w:rFonts w:ascii="Arial" w:hAnsi="Arial" w:cs="Arial"/>
        </w:rPr>
        <w:t>CZ00374580</w:t>
      </w:r>
      <w:r w:rsidR="009D645D">
        <w:rPr>
          <w:rFonts w:ascii="Arial" w:hAnsi="Arial" w:cs="Arial"/>
        </w:rPr>
        <w:t xml:space="preserve">                         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Zhotovitel:        TOP TEAM, s.r.o. Vlásenická 890, </w:t>
      </w:r>
      <w:proofErr w:type="gramStart"/>
      <w:r>
        <w:rPr>
          <w:rFonts w:ascii="Arial" w:hAnsi="Arial" w:cs="Arial"/>
        </w:rPr>
        <w:t>393 01  Pelhřimov</w:t>
      </w:r>
      <w:proofErr w:type="gramEnd"/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 :     </w:t>
      </w:r>
      <w:proofErr w:type="spellStart"/>
      <w:proofErr w:type="gramStart"/>
      <w:r>
        <w:rPr>
          <w:rFonts w:ascii="Arial" w:hAnsi="Arial" w:cs="Arial"/>
        </w:rPr>
        <w:t>p.Liborem</w:t>
      </w:r>
      <w:proofErr w:type="spellEnd"/>
      <w:proofErr w:type="gramEnd"/>
      <w:r>
        <w:rPr>
          <w:rFonts w:ascii="Arial" w:hAnsi="Arial" w:cs="Arial"/>
        </w:rPr>
        <w:t xml:space="preserve"> Dvořákem jednatelem společnosti                                                                        </w:t>
      </w: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                   60826886 </w:t>
      </w: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>DIČ:                 CZ60826886</w:t>
      </w:r>
    </w:p>
    <w:p w:rsidR="009D645D" w:rsidRDefault="00B447AB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spellStart"/>
      <w:proofErr w:type="gramStart"/>
      <w:r w:rsidR="009D645D">
        <w:rPr>
          <w:rFonts w:ascii="Arial" w:hAnsi="Arial" w:cs="Arial"/>
        </w:rPr>
        <w:t>Spol.zapsaná</w:t>
      </w:r>
      <w:proofErr w:type="spellEnd"/>
      <w:proofErr w:type="gramEnd"/>
      <w:r w:rsidR="009D645D">
        <w:rPr>
          <w:rFonts w:ascii="Arial" w:hAnsi="Arial" w:cs="Arial"/>
        </w:rPr>
        <w:t xml:space="preserve"> v OR KS </w:t>
      </w:r>
      <w:proofErr w:type="spellStart"/>
      <w:r w:rsidR="009D645D">
        <w:rPr>
          <w:rFonts w:ascii="Arial" w:hAnsi="Arial" w:cs="Arial"/>
        </w:rPr>
        <w:t>Č.Budějovice</w:t>
      </w:r>
      <w:proofErr w:type="spellEnd"/>
      <w:r w:rsidR="009D645D">
        <w:rPr>
          <w:rFonts w:ascii="Arial" w:hAnsi="Arial" w:cs="Arial"/>
        </w:rPr>
        <w:t xml:space="preserve"> oddíl C vložka 3650  </w:t>
      </w: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9D645D" w:rsidRDefault="009D645D" w:rsidP="009D645D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Předmět plnění</w:t>
      </w:r>
    </w:p>
    <w:p w:rsidR="009D645D" w:rsidRDefault="009D645D" w:rsidP="009D645D">
      <w:pPr>
        <w:jc w:val="center"/>
        <w:rPr>
          <w:rFonts w:ascii="Arial" w:hAnsi="Arial" w:cs="Arial"/>
        </w:rPr>
      </w:pPr>
    </w:p>
    <w:p w:rsidR="005345F1" w:rsidRDefault="0035447B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2.1.  Předmětem této </w:t>
      </w:r>
      <w:r w:rsidR="009D645D">
        <w:rPr>
          <w:rFonts w:ascii="Arial" w:hAnsi="Arial" w:cs="Arial"/>
        </w:rPr>
        <w:t>smlouv</w:t>
      </w:r>
      <w:r>
        <w:rPr>
          <w:rFonts w:ascii="Arial" w:hAnsi="Arial" w:cs="Arial"/>
        </w:rPr>
        <w:t>y</w:t>
      </w:r>
      <w:r w:rsidR="00B447AB">
        <w:rPr>
          <w:rFonts w:ascii="Arial" w:hAnsi="Arial" w:cs="Arial"/>
        </w:rPr>
        <w:t xml:space="preserve"> je zhotovení díla – Dodávka </w:t>
      </w:r>
      <w:r w:rsidR="009D645D">
        <w:rPr>
          <w:rFonts w:ascii="Arial" w:hAnsi="Arial" w:cs="Arial"/>
        </w:rPr>
        <w:t>a montáž</w:t>
      </w:r>
      <w:r w:rsidR="00C24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dodatečného </w:t>
      </w:r>
      <w:proofErr w:type="spellStart"/>
      <w:r w:rsidR="00B447AB">
        <w:rPr>
          <w:rFonts w:ascii="Arial" w:hAnsi="Arial" w:cs="Arial"/>
        </w:rPr>
        <w:t>dohřevu</w:t>
      </w:r>
      <w:proofErr w:type="spellEnd"/>
      <w:r w:rsidR="00B447AB">
        <w:rPr>
          <w:rFonts w:ascii="Arial" w:hAnsi="Arial" w:cs="Arial"/>
        </w:rPr>
        <w:t xml:space="preserve"> větve VZT v budově KD Máj Pelhřimov 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Doba plnění</w:t>
      </w:r>
    </w:p>
    <w:p w:rsidR="009D645D" w:rsidRDefault="009D645D" w:rsidP="009D645D">
      <w:pPr>
        <w:jc w:val="center"/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>3.1.  Termín plnění předmětu smlouvy podle čl. II. této smlouvy je v období:</w:t>
      </w:r>
    </w:p>
    <w:p w:rsidR="009D645D" w:rsidRDefault="004C458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9D645D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1. listopadu 2016</w:t>
      </w:r>
      <w:r w:rsidR="005345F1">
        <w:rPr>
          <w:rFonts w:ascii="Arial" w:hAnsi="Arial" w:cs="Arial"/>
        </w:rPr>
        <w:t xml:space="preserve"> </w:t>
      </w:r>
      <w:r w:rsidR="009D645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30. listopadu 2016</w:t>
      </w:r>
    </w:p>
    <w:p w:rsidR="004C458D" w:rsidRDefault="004C458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3.2.  Objednatel se zavazuje, že dokončené dílo převezme a zaplatí za </w:t>
      </w:r>
      <w:proofErr w:type="gramStart"/>
      <w:r>
        <w:rPr>
          <w:rFonts w:ascii="Arial" w:hAnsi="Arial" w:cs="Arial"/>
        </w:rPr>
        <w:t>jeho    zhotovení</w:t>
      </w:r>
      <w:proofErr w:type="gramEnd"/>
      <w:r>
        <w:rPr>
          <w:rFonts w:ascii="Arial" w:hAnsi="Arial" w:cs="Arial"/>
        </w:rPr>
        <w:t xml:space="preserve"> dohodnutou cenu, na základě vystavených  faktur. Toto ustanovení je základní podmínkou k plnění smlouvy. 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3.3.  V případě, že zhotoviteli bude umožněno ze strany objednatele zahájit práce </w:t>
      </w:r>
      <w:proofErr w:type="gramStart"/>
      <w:r>
        <w:rPr>
          <w:rFonts w:ascii="Arial" w:hAnsi="Arial" w:cs="Arial"/>
        </w:rPr>
        <w:t>až  později</w:t>
      </w:r>
      <w:proofErr w:type="gramEnd"/>
      <w:r>
        <w:rPr>
          <w:rFonts w:ascii="Arial" w:hAnsi="Arial" w:cs="Arial"/>
        </w:rPr>
        <w:t>, prodlouží se termín dokončení v poměru 1:1 v počtu pracovních dní, o které bylo zpoždění  zahájení prací posunuto.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Cena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>4.1.  Cena za zhotovení předmětu smlouvy v rozsahu čl. II. té</w:t>
      </w:r>
      <w:r w:rsidR="004C458D">
        <w:rPr>
          <w:rFonts w:ascii="Arial" w:hAnsi="Arial" w:cs="Arial"/>
        </w:rPr>
        <w:t>to smlouvy je stanovena dohodou</w:t>
      </w:r>
      <w:r>
        <w:rPr>
          <w:rFonts w:ascii="Arial" w:hAnsi="Arial" w:cs="Arial"/>
        </w:rPr>
        <w:t xml:space="preserve"> smluvních stran. Jedná se o cenu maximální a pevnou po celou dobu stavby.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213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4.2.  Cena za zhotovení díla podle čl. II. této smlouvy činí celkem </w:t>
      </w:r>
      <w:r w:rsidR="004C458D">
        <w:rPr>
          <w:rFonts w:ascii="Arial" w:hAnsi="Arial" w:cs="Arial"/>
        </w:rPr>
        <w:t>85.498 Kč</w:t>
      </w:r>
      <w:r>
        <w:rPr>
          <w:rFonts w:ascii="Arial" w:hAnsi="Arial" w:cs="Arial"/>
        </w:rPr>
        <w:t xml:space="preserve">, bez DPH </w:t>
      </w:r>
    </w:p>
    <w:p w:rsidR="004C458D" w:rsidRDefault="004C458D" w:rsidP="0021380D">
      <w:pPr>
        <w:rPr>
          <w:rFonts w:ascii="Arial" w:hAnsi="Arial" w:cs="Arial"/>
        </w:rPr>
      </w:pPr>
    </w:p>
    <w:p w:rsidR="009D645D" w:rsidRDefault="009D645D" w:rsidP="009D645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Platební  podmínky</w:t>
      </w:r>
      <w:proofErr w:type="gramEnd"/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5.1.  Fakturace po </w:t>
      </w:r>
      <w:proofErr w:type="gramStart"/>
      <w:r>
        <w:rPr>
          <w:rFonts w:ascii="Arial" w:hAnsi="Arial" w:cs="Arial"/>
        </w:rPr>
        <w:t>předání  díla</w:t>
      </w:r>
      <w:proofErr w:type="gramEnd"/>
      <w:r>
        <w:rPr>
          <w:rFonts w:ascii="Arial" w:hAnsi="Arial" w:cs="Arial"/>
        </w:rPr>
        <w:t xml:space="preserve">, splatnost  faktur  je do 14 dnů od převzetí faktury. </w:t>
      </w: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9D645D" w:rsidRDefault="009D645D" w:rsidP="009D645D">
      <w:pPr>
        <w:jc w:val="center"/>
        <w:rPr>
          <w:rFonts w:ascii="Arial" w:hAnsi="Arial" w:cs="Arial"/>
        </w:rPr>
      </w:pP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Záruční doba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6.1.  Zhotovitel zodpovídá za to, že předmět této </w:t>
      </w:r>
      <w:proofErr w:type="gramStart"/>
      <w:r>
        <w:rPr>
          <w:rFonts w:ascii="Arial" w:hAnsi="Arial" w:cs="Arial"/>
        </w:rPr>
        <w:t>smlouvy  je</w:t>
      </w:r>
      <w:proofErr w:type="gramEnd"/>
      <w:r>
        <w:rPr>
          <w:rFonts w:ascii="Arial" w:hAnsi="Arial" w:cs="Arial"/>
        </w:rPr>
        <w:t xml:space="preserve"> provedený podle podmínek smlouvy a že  po dobu záruční doby bude mít  vlastnosti dohodnuté  v této smlouvě a za vady díla, jestliže jeho provedení neodpovídá PD příp. dohodnutým změnám.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6.2.  Zhotovitel nezodpovídá za vady  díla, které byly způsobeny použitím podkladů a věcí poskytnutých objednatelem a zhotovitel ani při vynaložení veškeré odborné péče nemohl zjistit  jejich </w:t>
      </w:r>
      <w:proofErr w:type="gramStart"/>
      <w:r>
        <w:rPr>
          <w:rFonts w:ascii="Arial" w:hAnsi="Arial" w:cs="Arial"/>
        </w:rPr>
        <w:t>nevhodnost a nebo na</w:t>
      </w:r>
      <w:proofErr w:type="gramEnd"/>
      <w:r>
        <w:rPr>
          <w:rFonts w:ascii="Arial" w:hAnsi="Arial" w:cs="Arial"/>
        </w:rPr>
        <w:t xml:space="preserve"> ně neupozornil objednatele a ten na jejich použití trval.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6.3.  Záruční doba je 24 měsíců na montážní práce, na dodávku strojů a zařízení platí záruka výrobce. 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Podmínky provedení díla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>7.1.  Zhotovitel provede dílo na svoje náklady a na vlastní nebezpečí.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>7.2.  Objednatel se zavazuje předat staveniště v termínech uvedených ve čl. III. této smlouvy.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>7.4.  Objednatel zabezpečí všechna rozhodnutí orgánů státní správy, potřebné pro provedení díla.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VIII.</w:t>
      </w:r>
    </w:p>
    <w:p w:rsidR="009D645D" w:rsidRDefault="009D645D" w:rsidP="009D6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>9.1.  Měnit, nebo doplňovat text této smlouvy je možné pouze písemnou formou.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9.2.  Tato smlouva je vypracována ve 2 vyhotoveních, z nichž po jedné obdrží zhotovitel a po jedné objednatel. 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C458D" w:rsidRDefault="004C458D" w:rsidP="004C4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Pelhřimově dne </w:t>
      </w:r>
      <w:proofErr w:type="gramStart"/>
      <w:r>
        <w:rPr>
          <w:rFonts w:ascii="Arial" w:hAnsi="Arial" w:cs="Arial"/>
        </w:rPr>
        <w:t>31.10.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C24FBD">
        <w:rPr>
          <w:rFonts w:ascii="Arial" w:hAnsi="Arial" w:cs="Arial"/>
        </w:rPr>
        <w:t>2016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 Pelhřimově dne 31.10. 2016</w:t>
      </w: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</w:p>
    <w:p w:rsidR="009D645D" w:rsidRDefault="009D645D" w:rsidP="009D645D">
      <w:pPr>
        <w:rPr>
          <w:rFonts w:ascii="Arial" w:hAnsi="Arial" w:cs="Arial"/>
        </w:rPr>
      </w:pPr>
    </w:p>
    <w:p w:rsidR="00344673" w:rsidRPr="0035447B" w:rsidRDefault="009D645D">
      <w:pPr>
        <w:rPr>
          <w:rFonts w:ascii="Arial" w:hAnsi="Arial" w:cs="Arial"/>
        </w:rPr>
      </w:pPr>
      <w:r>
        <w:rPr>
          <w:rFonts w:ascii="Arial" w:hAnsi="Arial" w:cs="Arial"/>
        </w:rPr>
        <w:t>Objednatel………………………………                    Zhotovitel……</w:t>
      </w:r>
      <w:proofErr w:type="gramStart"/>
      <w:r>
        <w:rPr>
          <w:rFonts w:ascii="Arial" w:hAnsi="Arial" w:cs="Arial"/>
        </w:rPr>
        <w:t>…</w:t>
      </w:r>
      <w:r w:rsidR="0035447B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</w:t>
      </w:r>
    </w:p>
    <w:sectPr w:rsidR="00344673" w:rsidRPr="0035447B" w:rsidSect="000F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3F3"/>
    <w:rsid w:val="000F0310"/>
    <w:rsid w:val="0021380D"/>
    <w:rsid w:val="00312F8F"/>
    <w:rsid w:val="00344673"/>
    <w:rsid w:val="0035447B"/>
    <w:rsid w:val="004A4D8F"/>
    <w:rsid w:val="004C458D"/>
    <w:rsid w:val="005345F1"/>
    <w:rsid w:val="00853016"/>
    <w:rsid w:val="008E3596"/>
    <w:rsid w:val="00970A41"/>
    <w:rsid w:val="009D645D"/>
    <w:rsid w:val="00A043F3"/>
    <w:rsid w:val="00B447AB"/>
    <w:rsid w:val="00C24FBD"/>
    <w:rsid w:val="00E4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ekonom</cp:lastModifiedBy>
  <cp:revision>5</cp:revision>
  <cp:lastPrinted>2016-11-09T10:51:00Z</cp:lastPrinted>
  <dcterms:created xsi:type="dcterms:W3CDTF">2016-11-04T20:38:00Z</dcterms:created>
  <dcterms:modified xsi:type="dcterms:W3CDTF">2016-11-09T10:51:00Z</dcterms:modified>
</cp:coreProperties>
</file>