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D52D3" w:rsidP="00ED52D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D52D3" w:rsidRDefault="00ED52D3" w:rsidP="00ED52D3">
      <w:pPr>
        <w:numPr>
          <w:ilvl w:val="0"/>
          <w:numId w:val="0"/>
        </w:numPr>
        <w:spacing w:before="20" w:after="0" w:line="240" w:lineRule="auto"/>
        <w:ind w:left="113"/>
        <w:jc w:val="center"/>
        <w:rPr>
          <w:rFonts w:ascii="Arial" w:hAnsi="Arial" w:cs="Arial"/>
          <w:sz w:val="36"/>
        </w:rPr>
      </w:pPr>
      <w:r>
        <w:rPr>
          <w:rFonts w:ascii="Arial" w:hAnsi="Arial" w:cs="Arial"/>
          <w:b/>
          <w:sz w:val="36"/>
        </w:rPr>
        <w:t>Číslo 982207-0172/2016</w:t>
      </w:r>
    </w:p>
    <w:p w:rsidR="00ED52D3" w:rsidRDefault="00ED52D3" w:rsidP="00ED52D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D52D3" w:rsidRDefault="00ED52D3" w:rsidP="00ED52D3">
      <w:pPr>
        <w:numPr>
          <w:ilvl w:val="0"/>
          <w:numId w:val="0"/>
        </w:numPr>
        <w:spacing w:before="50" w:after="70" w:line="240" w:lineRule="auto"/>
        <w:ind w:left="142"/>
      </w:pPr>
      <w:r>
        <w:t>se sídlem:</w:t>
      </w:r>
      <w:r>
        <w:tab/>
      </w:r>
      <w:r>
        <w:tab/>
      </w:r>
      <w:r>
        <w:tab/>
      </w:r>
      <w:r>
        <w:tab/>
      </w:r>
      <w:r>
        <w:tab/>
      </w:r>
      <w:r>
        <w:tab/>
      </w:r>
      <w:r>
        <w:tab/>
        <w:t>Politických vězňů 909/4, 225 99 Praha 1</w:t>
      </w:r>
    </w:p>
    <w:p w:rsidR="00ED52D3" w:rsidRDefault="00ED52D3" w:rsidP="00ED52D3">
      <w:pPr>
        <w:numPr>
          <w:ilvl w:val="0"/>
          <w:numId w:val="0"/>
        </w:numPr>
        <w:spacing w:before="50" w:after="70" w:line="240" w:lineRule="auto"/>
        <w:ind w:left="142"/>
      </w:pPr>
      <w:r>
        <w:t>IČO:</w:t>
      </w:r>
      <w:r>
        <w:tab/>
      </w:r>
      <w:r>
        <w:tab/>
      </w:r>
      <w:r>
        <w:tab/>
      </w:r>
      <w:r>
        <w:tab/>
      </w:r>
      <w:r>
        <w:tab/>
      </w:r>
      <w:r>
        <w:tab/>
      </w:r>
      <w:r>
        <w:tab/>
      </w:r>
      <w:r>
        <w:tab/>
      </w:r>
      <w:r>
        <w:tab/>
        <w:t>47114983</w:t>
      </w:r>
    </w:p>
    <w:p w:rsidR="00ED52D3" w:rsidRDefault="00ED52D3" w:rsidP="00ED52D3">
      <w:pPr>
        <w:numPr>
          <w:ilvl w:val="0"/>
          <w:numId w:val="0"/>
        </w:numPr>
        <w:spacing w:before="50" w:after="70" w:line="240" w:lineRule="auto"/>
        <w:ind w:left="142"/>
      </w:pPr>
      <w:r>
        <w:t>DIČ:</w:t>
      </w:r>
      <w:r>
        <w:tab/>
      </w:r>
      <w:r>
        <w:tab/>
      </w:r>
      <w:r>
        <w:tab/>
      </w:r>
      <w:r>
        <w:tab/>
      </w:r>
      <w:r>
        <w:tab/>
      </w:r>
      <w:r>
        <w:tab/>
      </w:r>
      <w:r>
        <w:tab/>
      </w:r>
      <w:r>
        <w:tab/>
      </w:r>
      <w:r>
        <w:tab/>
        <w:t>CZ47114983</w:t>
      </w:r>
    </w:p>
    <w:p w:rsidR="00ED52D3" w:rsidRDefault="00ED52D3" w:rsidP="00ED52D3">
      <w:pPr>
        <w:numPr>
          <w:ilvl w:val="0"/>
          <w:numId w:val="0"/>
        </w:numPr>
        <w:spacing w:before="50" w:after="70" w:line="240" w:lineRule="auto"/>
        <w:ind w:left="142"/>
      </w:pPr>
      <w:r>
        <w:t>zastoupen:</w:t>
      </w:r>
      <w:r>
        <w:tab/>
      </w:r>
      <w:r>
        <w:tab/>
      </w:r>
      <w:r>
        <w:tab/>
      </w:r>
      <w:r>
        <w:tab/>
      </w:r>
      <w:r>
        <w:tab/>
      </w:r>
      <w:r>
        <w:tab/>
      </w:r>
      <w:r>
        <w:tab/>
      </w:r>
      <w:r w:rsidR="00615CF0">
        <w:t xml:space="preserve">Mgr. Jiří </w:t>
      </w:r>
      <w:proofErr w:type="spellStart"/>
      <w:r w:rsidR="00615CF0">
        <w:t>Štráberger</w:t>
      </w:r>
      <w:proofErr w:type="spellEnd"/>
      <w:r>
        <w:t xml:space="preserve">, ředitel </w:t>
      </w:r>
      <w:r w:rsidR="00615CF0">
        <w:t>sekce korporátní</w:t>
      </w:r>
      <w:r>
        <w:t xml:space="preserve"> obchod</w:t>
      </w:r>
    </w:p>
    <w:p w:rsidR="00ED52D3" w:rsidRDefault="00ED52D3" w:rsidP="00ED52D3">
      <w:pPr>
        <w:numPr>
          <w:ilvl w:val="0"/>
          <w:numId w:val="0"/>
        </w:numPr>
        <w:spacing w:before="50" w:after="70" w:line="240" w:lineRule="auto"/>
        <w:ind w:left="142"/>
      </w:pPr>
      <w:r>
        <w:t>zapsán v obchodním rejstříku</w:t>
      </w:r>
      <w:r>
        <w:tab/>
      </w:r>
      <w:r>
        <w:tab/>
        <w:t>Městského soudu v Praze, oddíl A, vložka 7565</w:t>
      </w:r>
    </w:p>
    <w:p w:rsidR="00ED52D3" w:rsidRDefault="00ED52D3" w:rsidP="00ED52D3">
      <w:pPr>
        <w:numPr>
          <w:ilvl w:val="0"/>
          <w:numId w:val="0"/>
        </w:numPr>
        <w:spacing w:before="50" w:after="70" w:line="240" w:lineRule="auto"/>
        <w:ind w:left="142"/>
      </w:pPr>
      <w:r>
        <w:t>bankovní spojení:</w:t>
      </w:r>
      <w:r>
        <w:tab/>
      </w:r>
      <w:r>
        <w:tab/>
      </w:r>
      <w:r>
        <w:tab/>
      </w:r>
      <w:r>
        <w:tab/>
      </w:r>
      <w:r>
        <w:tab/>
        <w:t xml:space="preserve">Československá obchodní banka, a. s. </w:t>
      </w:r>
    </w:p>
    <w:p w:rsidR="00ED52D3" w:rsidRDefault="00ED52D3" w:rsidP="00ED52D3">
      <w:pPr>
        <w:numPr>
          <w:ilvl w:val="0"/>
          <w:numId w:val="0"/>
        </w:numPr>
        <w:spacing w:before="50" w:after="70" w:line="240" w:lineRule="auto"/>
        <w:ind w:left="142"/>
      </w:pPr>
      <w:r>
        <w:t>číslo účtu:</w:t>
      </w:r>
      <w:r>
        <w:tab/>
      </w:r>
      <w:r>
        <w:tab/>
      </w:r>
      <w:r>
        <w:tab/>
      </w:r>
      <w:r>
        <w:tab/>
      </w:r>
      <w:r>
        <w:tab/>
      </w:r>
      <w:r>
        <w:tab/>
      </w:r>
      <w:r>
        <w:tab/>
        <w:t xml:space="preserve">133729903/0300                </w:t>
      </w:r>
    </w:p>
    <w:p w:rsidR="00ED52D3" w:rsidRDefault="00ED52D3" w:rsidP="00ED52D3">
      <w:pPr>
        <w:numPr>
          <w:ilvl w:val="0"/>
          <w:numId w:val="0"/>
        </w:numPr>
        <w:spacing w:before="50" w:after="70" w:line="240" w:lineRule="auto"/>
        <w:ind w:left="142"/>
      </w:pPr>
      <w:r>
        <w:t>korespondenční adresa:</w:t>
      </w:r>
      <w:r>
        <w:tab/>
      </w:r>
      <w:r>
        <w:tab/>
      </w:r>
      <w:r>
        <w:tab/>
      </w:r>
      <w:r>
        <w:tab/>
        <w:t>Senovážné náměstí 240/1, 370 01 České Budějovice</w:t>
      </w:r>
    </w:p>
    <w:p w:rsidR="00ED52D3" w:rsidRDefault="00ED52D3" w:rsidP="00ED52D3">
      <w:pPr>
        <w:numPr>
          <w:ilvl w:val="0"/>
          <w:numId w:val="0"/>
        </w:numPr>
        <w:spacing w:before="50" w:after="70" w:line="240" w:lineRule="auto"/>
        <w:ind w:left="142"/>
      </w:pPr>
      <w:r>
        <w:t>BIC/SWIFT:</w:t>
      </w:r>
      <w:r>
        <w:tab/>
      </w:r>
      <w:r>
        <w:tab/>
      </w:r>
      <w:r>
        <w:tab/>
      </w:r>
      <w:r>
        <w:tab/>
      </w:r>
      <w:r>
        <w:tab/>
      </w:r>
      <w:r>
        <w:tab/>
      </w:r>
      <w:r>
        <w:tab/>
        <w:t>CEKOCZPP</w:t>
      </w:r>
    </w:p>
    <w:p w:rsidR="00ED52D3" w:rsidRDefault="00ED52D3" w:rsidP="00ED52D3">
      <w:pPr>
        <w:numPr>
          <w:ilvl w:val="0"/>
          <w:numId w:val="0"/>
        </w:numPr>
        <w:spacing w:before="50" w:after="70" w:line="240" w:lineRule="auto"/>
        <w:ind w:left="142"/>
      </w:pPr>
      <w:r>
        <w:t>IBAN:</w:t>
      </w:r>
      <w:r>
        <w:tab/>
      </w:r>
      <w:r>
        <w:tab/>
      </w:r>
      <w:r>
        <w:tab/>
      </w:r>
      <w:r>
        <w:tab/>
      </w:r>
      <w:r>
        <w:tab/>
      </w:r>
      <w:r>
        <w:tab/>
      </w:r>
      <w:r>
        <w:tab/>
      </w:r>
      <w:r>
        <w:tab/>
        <w:t>CZ20 0300 0000 0001 3371 5683</w:t>
      </w:r>
    </w:p>
    <w:p w:rsidR="00ED52D3" w:rsidRDefault="00ED52D3" w:rsidP="00ED52D3">
      <w:pPr>
        <w:numPr>
          <w:ilvl w:val="0"/>
          <w:numId w:val="0"/>
        </w:numPr>
        <w:spacing w:before="50" w:after="70" w:line="240" w:lineRule="auto"/>
        <w:ind w:left="142"/>
      </w:pPr>
      <w:r>
        <w:t>dále jen "ČP"</w:t>
      </w:r>
    </w:p>
    <w:p w:rsidR="00ED52D3" w:rsidRDefault="00ED52D3" w:rsidP="00ED52D3">
      <w:pPr>
        <w:numPr>
          <w:ilvl w:val="0"/>
          <w:numId w:val="0"/>
        </w:numPr>
        <w:spacing w:before="300" w:after="280" w:line="240" w:lineRule="auto"/>
        <w:ind w:left="142"/>
      </w:pPr>
      <w:r>
        <w:t>a</w:t>
      </w:r>
    </w:p>
    <w:p w:rsidR="00746628" w:rsidRPr="00746628" w:rsidRDefault="00746628" w:rsidP="00746628">
      <w:pPr>
        <w:numPr>
          <w:ilvl w:val="0"/>
          <w:numId w:val="0"/>
        </w:numPr>
        <w:spacing w:before="80" w:after="140" w:line="240" w:lineRule="auto"/>
        <w:ind w:left="142"/>
        <w:rPr>
          <w:b/>
        </w:rPr>
      </w:pPr>
      <w:r w:rsidRPr="00746628">
        <w:rPr>
          <w:b/>
        </w:rPr>
        <w:t>XXXXXXXXXXXXXX</w:t>
      </w:r>
    </w:p>
    <w:p w:rsidR="00746628" w:rsidRPr="00746628" w:rsidRDefault="00746628" w:rsidP="00746628">
      <w:pPr>
        <w:numPr>
          <w:ilvl w:val="0"/>
          <w:numId w:val="0"/>
        </w:numPr>
        <w:spacing w:before="80" w:after="140" w:line="240" w:lineRule="auto"/>
        <w:ind w:left="142"/>
      </w:pPr>
      <w:r w:rsidRPr="00746628">
        <w:t>se sídlem/místem podnikání:</w:t>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IČ:</w:t>
      </w:r>
      <w:r w:rsidRPr="00746628">
        <w:tab/>
      </w:r>
      <w:r w:rsidRPr="00746628">
        <w:tab/>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DIČ:</w:t>
      </w:r>
      <w:r w:rsidRPr="00746628">
        <w:tab/>
      </w:r>
      <w:r w:rsidRPr="00746628">
        <w:tab/>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zastoupen/jednající:</w:t>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zapsán/a v obchodním rejstříku:</w:t>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bankovní spojení:</w:t>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číslo účtu:</w:t>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korespondenční adresa:</w:t>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přidělené ID CČK složky:</w:t>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 xml:space="preserve">přidělené technolog. </w:t>
      </w:r>
      <w:proofErr w:type="gramStart"/>
      <w:r w:rsidRPr="00746628">
        <w:t>číslo</w:t>
      </w:r>
      <w:proofErr w:type="gramEnd"/>
      <w:r w:rsidRPr="00746628">
        <w:t>:</w:t>
      </w:r>
      <w:r w:rsidRPr="00746628">
        <w:tab/>
      </w:r>
      <w:r w:rsidRPr="00746628">
        <w:tab/>
      </w:r>
      <w:r w:rsidRPr="00746628">
        <w:tab/>
        <w:t>XXXXXXXXXXXXXX</w:t>
      </w:r>
    </w:p>
    <w:p w:rsidR="00746628" w:rsidRDefault="00746628" w:rsidP="00ED52D3">
      <w:pPr>
        <w:numPr>
          <w:ilvl w:val="0"/>
          <w:numId w:val="0"/>
        </w:numPr>
        <w:spacing w:before="300" w:after="280" w:line="240" w:lineRule="auto"/>
        <w:ind w:left="142"/>
      </w:pPr>
    </w:p>
    <w:p w:rsidR="00C552E6" w:rsidRDefault="00C552E6" w:rsidP="00C552E6">
      <w:pPr>
        <w:numPr>
          <w:ilvl w:val="0"/>
          <w:numId w:val="0"/>
        </w:numPr>
        <w:spacing w:before="50" w:after="70" w:line="240" w:lineRule="auto"/>
        <w:ind w:left="142"/>
      </w:pPr>
      <w:r>
        <w:t>dále jen "Odesílatel 1"</w:t>
      </w:r>
    </w:p>
    <w:p w:rsidR="00746628" w:rsidRPr="00746628" w:rsidRDefault="00746628" w:rsidP="00746628">
      <w:pPr>
        <w:numPr>
          <w:ilvl w:val="0"/>
          <w:numId w:val="0"/>
        </w:numPr>
        <w:spacing w:before="80" w:after="140" w:line="240" w:lineRule="auto"/>
        <w:ind w:left="142"/>
        <w:rPr>
          <w:b/>
        </w:rPr>
      </w:pPr>
      <w:r w:rsidRPr="00746628">
        <w:rPr>
          <w:b/>
        </w:rPr>
        <w:t>XXXXXXXXXXXXXX</w:t>
      </w:r>
    </w:p>
    <w:p w:rsidR="00746628" w:rsidRPr="00746628" w:rsidRDefault="00746628" w:rsidP="00746628">
      <w:pPr>
        <w:numPr>
          <w:ilvl w:val="0"/>
          <w:numId w:val="0"/>
        </w:numPr>
        <w:spacing w:before="80" w:after="140" w:line="240" w:lineRule="auto"/>
        <w:ind w:left="142"/>
      </w:pPr>
      <w:r w:rsidRPr="00746628">
        <w:t>se sídlem/místem podnikání:</w:t>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lastRenderedPageBreak/>
        <w:t>IČ:</w:t>
      </w:r>
      <w:r w:rsidRPr="00746628">
        <w:tab/>
      </w:r>
      <w:r w:rsidRPr="00746628">
        <w:tab/>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DIČ:</w:t>
      </w:r>
      <w:r w:rsidRPr="00746628">
        <w:tab/>
      </w:r>
      <w:r w:rsidRPr="00746628">
        <w:tab/>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zastoupen/jednající:</w:t>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zapsán/a v obchodním rejstříku:</w:t>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bankovní spojení:</w:t>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číslo účtu:</w:t>
      </w:r>
      <w:r w:rsidRPr="00746628">
        <w:tab/>
      </w:r>
      <w:r w:rsidRPr="00746628">
        <w:tab/>
      </w:r>
      <w:r w:rsidRPr="00746628">
        <w:tab/>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korespondenční adresa:</w:t>
      </w:r>
      <w:r w:rsidRPr="00746628">
        <w:tab/>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přidělené ID CČK složky:</w:t>
      </w:r>
      <w:r w:rsidRPr="00746628">
        <w:tab/>
      </w:r>
      <w:r w:rsidRPr="00746628">
        <w:tab/>
      </w:r>
      <w:r w:rsidRPr="00746628">
        <w:tab/>
        <w:t>XXXXXXXXXXXXXX</w:t>
      </w:r>
    </w:p>
    <w:p w:rsidR="00746628" w:rsidRPr="00746628" w:rsidRDefault="00746628" w:rsidP="00746628">
      <w:pPr>
        <w:numPr>
          <w:ilvl w:val="0"/>
          <w:numId w:val="0"/>
        </w:numPr>
        <w:spacing w:before="80" w:after="140" w:line="240" w:lineRule="auto"/>
        <w:ind w:left="142"/>
      </w:pPr>
      <w:r w:rsidRPr="00746628">
        <w:t xml:space="preserve">přidělené technolog. </w:t>
      </w:r>
      <w:proofErr w:type="gramStart"/>
      <w:r w:rsidRPr="00746628">
        <w:t>číslo</w:t>
      </w:r>
      <w:proofErr w:type="gramEnd"/>
      <w:r w:rsidRPr="00746628">
        <w:t>:</w:t>
      </w:r>
      <w:r w:rsidRPr="00746628">
        <w:tab/>
      </w:r>
      <w:r w:rsidRPr="00746628">
        <w:tab/>
      </w:r>
      <w:r w:rsidRPr="00746628">
        <w:tab/>
        <w:t>XXXXXXXXXXXXXX</w:t>
      </w:r>
    </w:p>
    <w:p w:rsidR="00615CF0" w:rsidRDefault="00615CF0" w:rsidP="00ED52D3">
      <w:pPr>
        <w:numPr>
          <w:ilvl w:val="0"/>
          <w:numId w:val="0"/>
        </w:numPr>
        <w:spacing w:before="50" w:after="70" w:line="240" w:lineRule="auto"/>
        <w:ind w:left="142"/>
        <w:rPr>
          <w:b/>
        </w:rPr>
      </w:pPr>
    </w:p>
    <w:p w:rsidR="00ED52D3" w:rsidRDefault="00ED52D3" w:rsidP="00ED52D3">
      <w:pPr>
        <w:numPr>
          <w:ilvl w:val="0"/>
          <w:numId w:val="0"/>
        </w:numPr>
        <w:spacing w:before="50" w:after="70" w:line="240" w:lineRule="auto"/>
        <w:ind w:left="142"/>
      </w:pPr>
      <w:r>
        <w:t>dále jen "Odesílatel</w:t>
      </w:r>
      <w:r w:rsidR="00C552E6">
        <w:t xml:space="preserve"> 2</w:t>
      </w:r>
      <w:r>
        <w:t>"</w:t>
      </w:r>
    </w:p>
    <w:p w:rsidR="00615CF0" w:rsidRDefault="00615CF0" w:rsidP="00ED52D3">
      <w:pPr>
        <w:numPr>
          <w:ilvl w:val="0"/>
          <w:numId w:val="0"/>
        </w:numPr>
        <w:spacing w:before="50" w:after="70" w:line="240" w:lineRule="auto"/>
        <w:ind w:left="142"/>
      </w:pPr>
    </w:p>
    <w:p w:rsidR="00ED52D3" w:rsidRDefault="00ED52D3" w:rsidP="00ED52D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D52D3" w:rsidRPr="00ED52D3" w:rsidRDefault="00615CF0" w:rsidP="00615CF0">
      <w:pPr>
        <w:numPr>
          <w:ilvl w:val="0"/>
          <w:numId w:val="0"/>
        </w:numPr>
        <w:spacing w:after="0" w:line="240" w:lineRule="auto"/>
      </w:pPr>
      <w:r>
        <w:rPr>
          <w:b/>
          <w:sz w:val="24"/>
        </w:rPr>
        <w:t xml:space="preserve">                                                                     1.  </w:t>
      </w:r>
      <w:r w:rsidR="00ED52D3">
        <w:rPr>
          <w:b/>
          <w:sz w:val="24"/>
        </w:rPr>
        <w:t>Účel a předmět Dohody</w:t>
      </w:r>
    </w:p>
    <w:p w:rsidR="00ED52D3" w:rsidRDefault="00ED52D3" w:rsidP="00D10DC4">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D52D3" w:rsidRDefault="00ED52D3" w:rsidP="00D10DC4">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552E6" w:rsidRDefault="00C552E6" w:rsidP="00C552E6">
      <w:pPr>
        <w:pStyle w:val="cpodstavecslovanploha2"/>
        <w:ind w:left="567" w:hanging="567"/>
      </w:pPr>
      <w:r>
        <w:t xml:space="preserve">1.2.  </w:t>
      </w:r>
      <w:r w:rsidR="00016634">
        <w:t xml:space="preserve"> </w:t>
      </w:r>
      <w:r>
        <w:t>Odesílatelé prohlašují, že jsou podnikatelským seskupením dle §79 zákona č.90/2012 Sb. o obchodních společnostech a družstvech (zákon o obchodních korporacích)  v platném znění. Jestliže je v této Dohodě použit pojem podnikatelské seskupení, rozumí se jím pouze společnosti uvedené jako Odesílatel 1, Odesílatel 2, v záhlaví této Dohody.  Tato Dohoda zavazuje každého z jejích účastníků, označených pro účely dohody společně jako „odesílatelé“, samostatně.</w:t>
      </w:r>
    </w:p>
    <w:p w:rsidR="00ED52D3" w:rsidRPr="00ED52D3" w:rsidRDefault="00ED52D3" w:rsidP="00ED52D3">
      <w:pPr>
        <w:keepNext/>
        <w:spacing w:before="480" w:after="120"/>
        <w:ind w:left="431" w:hanging="431"/>
        <w:jc w:val="center"/>
        <w:outlineLvl w:val="0"/>
      </w:pPr>
      <w:r>
        <w:rPr>
          <w:b/>
          <w:sz w:val="24"/>
        </w:rPr>
        <w:lastRenderedPageBreak/>
        <w:t>Příprava podání</w:t>
      </w:r>
    </w:p>
    <w:p w:rsidR="00ED52D3" w:rsidRDefault="00ED52D3" w:rsidP="00D10DC4">
      <w:pPr>
        <w:numPr>
          <w:ilvl w:val="1"/>
          <w:numId w:val="21"/>
        </w:numPr>
        <w:spacing w:after="120"/>
        <w:ind w:left="624" w:hanging="624"/>
        <w:jc w:val="both"/>
      </w:pPr>
      <w:r>
        <w:t>Odesílatel před podáním opatří zásilku následujícím adresním štítkem:</w:t>
      </w:r>
    </w:p>
    <w:p w:rsidR="00ED52D3" w:rsidRDefault="00ED52D3" w:rsidP="00D10DC4">
      <w:pPr>
        <w:numPr>
          <w:ilvl w:val="3"/>
          <w:numId w:val="21"/>
        </w:numPr>
        <w:spacing w:after="120"/>
        <w:jc w:val="both"/>
      </w:pPr>
      <w:r>
        <w:t>Adresním štítkem vydávaným ČP, který Odesílatel vyplní podle předtisku;</w:t>
      </w:r>
    </w:p>
    <w:p w:rsidR="00ED52D3" w:rsidRDefault="00ED52D3" w:rsidP="00D10DC4">
      <w:pPr>
        <w:numPr>
          <w:ilvl w:val="3"/>
          <w:numId w:val="21"/>
        </w:numPr>
        <w:spacing w:after="120"/>
        <w:jc w:val="both"/>
      </w:pPr>
      <w:r>
        <w:t>Adresním štítkem, jehož potisk je generován ze softwaru ČP.</w:t>
      </w:r>
    </w:p>
    <w:p w:rsidR="00ED52D3" w:rsidRDefault="00ED52D3" w:rsidP="00D10DC4">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D52D3" w:rsidRDefault="00ED52D3" w:rsidP="00D10DC4">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D52D3" w:rsidRDefault="00ED52D3" w:rsidP="00D10DC4">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D52D3" w:rsidRDefault="00ED52D3" w:rsidP="00D10DC4">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D52D3" w:rsidRDefault="00ED52D3" w:rsidP="00D10DC4">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D52D3" w:rsidRDefault="00ED52D3" w:rsidP="00D10DC4">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D52D3" w:rsidRDefault="00ED52D3" w:rsidP="00D10DC4">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615CF0">
        <w:t>12</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D52D3" w:rsidRPr="00ED52D3" w:rsidRDefault="00ED52D3" w:rsidP="00ED52D3">
      <w:pPr>
        <w:keepNext/>
        <w:spacing w:before="480" w:after="120"/>
        <w:ind w:left="431" w:hanging="431"/>
        <w:jc w:val="center"/>
        <w:outlineLvl w:val="0"/>
      </w:pPr>
      <w:r>
        <w:rPr>
          <w:b/>
          <w:sz w:val="24"/>
        </w:rPr>
        <w:t>Podání</w:t>
      </w:r>
    </w:p>
    <w:p w:rsidR="00ED52D3" w:rsidRDefault="00ED52D3" w:rsidP="00D10DC4">
      <w:pPr>
        <w:numPr>
          <w:ilvl w:val="1"/>
          <w:numId w:val="21"/>
        </w:numPr>
        <w:spacing w:after="120"/>
        <w:ind w:left="624" w:hanging="624"/>
        <w:jc w:val="both"/>
      </w:pPr>
      <w:r>
        <w:t>Zásilky budou podávány:</w:t>
      </w:r>
    </w:p>
    <w:p w:rsidR="00615CF0" w:rsidRDefault="00ED52D3" w:rsidP="00A15559">
      <w:pPr>
        <w:numPr>
          <w:ilvl w:val="3"/>
          <w:numId w:val="21"/>
        </w:numPr>
        <w:spacing w:after="120"/>
        <w:jc w:val="both"/>
      </w:pPr>
      <w:r>
        <w:t xml:space="preserve">na poště: </w:t>
      </w:r>
      <w:r w:rsidR="00746628">
        <w:t>XXXXXXXX</w:t>
      </w:r>
    </w:p>
    <w:p w:rsidR="00ED52D3" w:rsidRDefault="00ED52D3" w:rsidP="00D10DC4">
      <w:pPr>
        <w:numPr>
          <w:ilvl w:val="3"/>
          <w:numId w:val="21"/>
        </w:numPr>
        <w:spacing w:after="120"/>
        <w:jc w:val="both"/>
      </w:pPr>
      <w:r>
        <w:t xml:space="preserve">na obslužném místě Odesílatele na adrese - místě převzetí zásilek u Odesílatele (dále jen "svoz"): </w:t>
      </w:r>
      <w:r w:rsidR="00746628">
        <w:t>XXXXXX</w:t>
      </w:r>
    </w:p>
    <w:p w:rsidR="00ED52D3" w:rsidRDefault="00ED52D3" w:rsidP="00D10DC4">
      <w:pPr>
        <w:numPr>
          <w:ilvl w:val="1"/>
          <w:numId w:val="21"/>
        </w:numPr>
        <w:spacing w:after="120"/>
        <w:ind w:left="624" w:hanging="624"/>
        <w:jc w:val="both"/>
        <w:rPr>
          <w:b/>
        </w:rPr>
      </w:pPr>
      <w:r>
        <w:lastRenderedPageBreak/>
        <w:t xml:space="preserve">Objednávky svozu jsou přijímány pracovištěm ČP: </w:t>
      </w:r>
    </w:p>
    <w:p w:rsidR="00A15559" w:rsidRDefault="00A15559" w:rsidP="00A15559">
      <w:pPr>
        <w:numPr>
          <w:ilvl w:val="0"/>
          <w:numId w:val="0"/>
        </w:numPr>
        <w:spacing w:after="120"/>
        <w:ind w:left="624"/>
        <w:jc w:val="both"/>
      </w:pPr>
      <w:r w:rsidRPr="00D55C49">
        <w:t>T</w:t>
      </w:r>
      <w:r w:rsidR="00D55C49" w:rsidRPr="00D55C49">
        <w:t>elefon</w:t>
      </w:r>
      <w:r w:rsidR="00746628">
        <w:t xml:space="preserve"> XXXXXXXXXX</w:t>
      </w:r>
    </w:p>
    <w:p w:rsidR="00ED52D3" w:rsidRDefault="00ED52D3" w:rsidP="00A15559">
      <w:pPr>
        <w:numPr>
          <w:ilvl w:val="0"/>
          <w:numId w:val="0"/>
        </w:numPr>
        <w:spacing w:after="120"/>
        <w:ind w:left="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gramStart"/>
      <w:r>
        <w:t>Pokud</w:t>
      </w:r>
      <w:proofErr w:type="gramEnd"/>
      <w:r>
        <w:t xml:space="preserve"> objednaný svoz nezruší, považuje ČP tuto jízdu za marnou jízdu.</w:t>
      </w:r>
    </w:p>
    <w:p w:rsidR="00ED52D3" w:rsidRDefault="00ED52D3" w:rsidP="00D10DC4">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w:t>
      </w:r>
      <w:r w:rsidR="00746628">
        <w:t>at na předání zásilek déle než XXXX</w:t>
      </w:r>
    </w:p>
    <w:p w:rsidR="00ED52D3" w:rsidRDefault="00ED52D3" w:rsidP="00D10DC4">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D52D3" w:rsidRPr="00642B4E" w:rsidRDefault="00ED52D3" w:rsidP="00A15559">
      <w:pPr>
        <w:numPr>
          <w:ilvl w:val="3"/>
          <w:numId w:val="21"/>
        </w:numPr>
        <w:spacing w:after="120"/>
        <w:jc w:val="both"/>
        <w:rPr>
          <w:b/>
        </w:rPr>
      </w:pPr>
      <w:r>
        <w:t>poštovní zásilkou na adresu:</w:t>
      </w:r>
      <w:r w:rsidR="00642B4E">
        <w:rPr>
          <w:b/>
        </w:rPr>
        <w:t xml:space="preserve">    </w:t>
      </w:r>
      <w:r w:rsidR="00746628">
        <w:rPr>
          <w:b/>
        </w:rPr>
        <w:t>XXXXXXXXXXXX</w:t>
      </w:r>
      <w:r w:rsidR="00642B4E">
        <w:rPr>
          <w:b/>
        </w:rPr>
        <w:t xml:space="preserve">                                          </w:t>
      </w:r>
      <w:r w:rsidR="00642B4E" w:rsidRPr="00642B4E">
        <w:rPr>
          <w:b/>
        </w:rPr>
        <w:t xml:space="preserve"> </w:t>
      </w:r>
    </w:p>
    <w:p w:rsidR="00ED52D3" w:rsidRPr="00ED52D3" w:rsidRDefault="00ED52D3" w:rsidP="00ED52D3">
      <w:pPr>
        <w:keepNext/>
        <w:spacing w:before="480" w:after="120"/>
        <w:ind w:left="431" w:hanging="431"/>
        <w:jc w:val="center"/>
        <w:outlineLvl w:val="0"/>
      </w:pPr>
      <w:r>
        <w:rPr>
          <w:b/>
          <w:sz w:val="24"/>
        </w:rPr>
        <w:t>Cena a způsob úhrady</w:t>
      </w:r>
    </w:p>
    <w:p w:rsidR="00ED52D3" w:rsidRDefault="00ED52D3" w:rsidP="00D10DC4">
      <w:pPr>
        <w:numPr>
          <w:ilvl w:val="1"/>
          <w:numId w:val="21"/>
        </w:numPr>
        <w:spacing w:after="120"/>
        <w:ind w:left="624" w:hanging="624"/>
        <w:jc w:val="both"/>
      </w:pPr>
      <w:r>
        <w:t>Způsob úhrady ceny byl sjednán:</w:t>
      </w:r>
    </w:p>
    <w:p w:rsidR="00ED52D3" w:rsidRPr="00ED52D3" w:rsidRDefault="00ED52D3" w:rsidP="00D10DC4">
      <w:pPr>
        <w:numPr>
          <w:ilvl w:val="3"/>
          <w:numId w:val="21"/>
        </w:numPr>
        <w:spacing w:after="120"/>
        <w:jc w:val="both"/>
      </w:pPr>
      <w:r>
        <w:rPr>
          <w:b/>
        </w:rPr>
        <w:t>na základě faktury</w:t>
      </w:r>
    </w:p>
    <w:p w:rsidR="00ED52D3" w:rsidRDefault="00ED52D3" w:rsidP="00D10DC4">
      <w:pPr>
        <w:numPr>
          <w:ilvl w:val="4"/>
          <w:numId w:val="21"/>
        </w:numPr>
        <w:spacing w:after="120"/>
        <w:jc w:val="both"/>
      </w:pPr>
      <w:r>
        <w:t>převodem z účtu</w:t>
      </w:r>
    </w:p>
    <w:p w:rsidR="00ED52D3" w:rsidRDefault="00ED52D3" w:rsidP="00D10DC4">
      <w:pPr>
        <w:numPr>
          <w:ilvl w:val="1"/>
          <w:numId w:val="21"/>
        </w:numPr>
        <w:spacing w:after="120"/>
        <w:ind w:left="624" w:hanging="624"/>
        <w:jc w:val="both"/>
      </w:pPr>
      <w:r>
        <w:t xml:space="preserve">Cena za službu </w:t>
      </w:r>
      <w:r>
        <w:rPr>
          <w:b/>
        </w:rPr>
        <w:t xml:space="preserve">Balík </w:t>
      </w:r>
      <w:r w:rsidR="00D55C49">
        <w:rPr>
          <w:b/>
        </w:rPr>
        <w:t>Do ruky</w:t>
      </w:r>
      <w:r>
        <w:rPr>
          <w:b/>
        </w:rPr>
        <w:t xml:space="preserve"> </w:t>
      </w:r>
      <w:r w:rsidR="001425DA">
        <w:rPr>
          <w:b/>
        </w:rPr>
        <w:t xml:space="preserve">do 30 kg ÚJC </w:t>
      </w:r>
      <w:r>
        <w:rPr>
          <w:b/>
        </w:rPr>
        <w:t xml:space="preserve">je účtována dle Přílohy č. </w:t>
      </w:r>
      <w:r w:rsidR="00D55C49">
        <w:rPr>
          <w:b/>
        </w:rPr>
        <w:t>1</w:t>
      </w:r>
      <w:r>
        <w:t>. Cena je uvedena bez DPH. Odesílatel je povinen uhradit cenu s připočítanou DPH v zákonné výši.</w:t>
      </w:r>
    </w:p>
    <w:p w:rsidR="001425DA" w:rsidRDefault="001425DA" w:rsidP="001425DA">
      <w:pPr>
        <w:numPr>
          <w:ilvl w:val="0"/>
          <w:numId w:val="0"/>
        </w:numPr>
        <w:spacing w:after="120"/>
        <w:ind w:left="567"/>
        <w:jc w:val="both"/>
      </w:pPr>
      <w:r>
        <w:t xml:space="preserve">Cena za službu </w:t>
      </w:r>
      <w:r w:rsidRPr="001425DA">
        <w:rPr>
          <w:b/>
        </w:rPr>
        <w:t>Balík Na poštu ÚJC je účtována dle Přílohy č. 2</w:t>
      </w:r>
      <w:r>
        <w:t xml:space="preserve">. Cena je uvedena bez DPH. K ceně služby bude připočtena DPH v zákonné výši dle platných právních předpisů. </w:t>
      </w:r>
    </w:p>
    <w:p w:rsidR="001425DA" w:rsidRDefault="001425DA" w:rsidP="00D10DC4">
      <w:pPr>
        <w:numPr>
          <w:ilvl w:val="2"/>
          <w:numId w:val="21"/>
        </w:numPr>
        <w:spacing w:after="120"/>
        <w:ind w:left="567"/>
        <w:jc w:val="both"/>
      </w:pPr>
      <w:r>
        <w:t xml:space="preserve">Cena za službu </w:t>
      </w:r>
      <w:r w:rsidRPr="001425DA">
        <w:rPr>
          <w:b/>
        </w:rPr>
        <w:t>Balík Do ruky do 30 kg ÚJC je účtována dle Přílohy č. 3</w:t>
      </w:r>
      <w:r>
        <w:t xml:space="preserve">. Cena je uvedena bez DPH. K ceně služby bude připočtena DPH v zákonné výši dle platných právních předpisů. </w:t>
      </w:r>
    </w:p>
    <w:p w:rsidR="001425DA" w:rsidRDefault="001425DA" w:rsidP="00D10DC4">
      <w:pPr>
        <w:numPr>
          <w:ilvl w:val="2"/>
          <w:numId w:val="21"/>
        </w:numPr>
        <w:spacing w:after="120"/>
        <w:ind w:left="567"/>
        <w:jc w:val="both"/>
      </w:pPr>
      <w:r>
        <w:t xml:space="preserve">Cena za službu </w:t>
      </w:r>
      <w:r w:rsidRPr="001425DA">
        <w:rPr>
          <w:b/>
        </w:rPr>
        <w:t>Balík Na poštu ÚJC je účtována dle Přílohy č. 4.</w:t>
      </w:r>
      <w:r>
        <w:rPr>
          <w:b/>
        </w:rPr>
        <w:t xml:space="preserve"> </w:t>
      </w:r>
      <w:r>
        <w:t>Cena je uvedena bez DPH. K ceně služby bude připočtena DPH v zákonné výši dle platných právních předpisů.</w:t>
      </w:r>
    </w:p>
    <w:p w:rsidR="001425DA" w:rsidRDefault="001425DA" w:rsidP="00D10DC4">
      <w:pPr>
        <w:numPr>
          <w:ilvl w:val="2"/>
          <w:numId w:val="21"/>
        </w:numPr>
        <w:spacing w:after="120"/>
        <w:ind w:left="567"/>
        <w:jc w:val="both"/>
      </w:pPr>
      <w:r>
        <w:t xml:space="preserve">Cena za službu </w:t>
      </w:r>
      <w:r w:rsidRPr="001425DA">
        <w:rPr>
          <w:b/>
        </w:rPr>
        <w:t>Balík Do ruky do 30 kg ÚJC je účtována dle Přílohy č. 5</w:t>
      </w:r>
      <w:r>
        <w:t>. Cena je uvedena bez DPH. K ceně služby bude připočtena DPH v zákonné výši dle platných právních předpisů.</w:t>
      </w:r>
    </w:p>
    <w:p w:rsidR="001425DA" w:rsidRDefault="001425DA" w:rsidP="00D10DC4">
      <w:pPr>
        <w:numPr>
          <w:ilvl w:val="2"/>
          <w:numId w:val="21"/>
        </w:numPr>
        <w:spacing w:after="120"/>
        <w:ind w:left="567"/>
        <w:jc w:val="both"/>
      </w:pPr>
      <w:r>
        <w:t xml:space="preserve">Cena za službu </w:t>
      </w:r>
      <w:r w:rsidRPr="001425DA">
        <w:rPr>
          <w:b/>
        </w:rPr>
        <w:t>Balík Na poštu ÚJC je účtována dle Přílohy č. 6</w:t>
      </w:r>
      <w:r>
        <w:t>. Cena je uvedena bez DPH. K ceně služby bude připočtena DPH v zákonné výši dle platných právních předpisů.</w:t>
      </w:r>
    </w:p>
    <w:p w:rsidR="001425DA" w:rsidRDefault="001425DA" w:rsidP="00D10DC4">
      <w:pPr>
        <w:numPr>
          <w:ilvl w:val="2"/>
          <w:numId w:val="21"/>
        </w:numPr>
        <w:spacing w:after="120"/>
        <w:ind w:left="567"/>
        <w:jc w:val="both"/>
      </w:pPr>
      <w:r>
        <w:t xml:space="preserve">Cena za službu </w:t>
      </w:r>
      <w:r w:rsidRPr="001425DA">
        <w:rPr>
          <w:b/>
        </w:rPr>
        <w:t xml:space="preserve">Balík Do ruky </w:t>
      </w:r>
      <w:r w:rsidR="006F2769">
        <w:rPr>
          <w:b/>
        </w:rPr>
        <w:t>do</w:t>
      </w:r>
      <w:r w:rsidRPr="001425DA">
        <w:rPr>
          <w:b/>
        </w:rPr>
        <w:t xml:space="preserve"> 30 kg ČJC je účtována dle Přílohy č. 7</w:t>
      </w:r>
      <w:r>
        <w:t>. Cena je uvedena bez DPH. K ceně služby bude připočtena DPH v zákonné výši dle platných právních předpisů.</w:t>
      </w:r>
    </w:p>
    <w:p w:rsidR="00ED52D3" w:rsidRDefault="00ED52D3" w:rsidP="00D10DC4">
      <w:pPr>
        <w:numPr>
          <w:ilvl w:val="2"/>
          <w:numId w:val="21"/>
        </w:numPr>
        <w:spacing w:after="120"/>
        <w:ind w:left="624" w:hanging="624"/>
        <w:jc w:val="both"/>
      </w:pPr>
      <w:r>
        <w:t xml:space="preserve">Cena za službu </w:t>
      </w:r>
      <w:r>
        <w:rPr>
          <w:b/>
        </w:rPr>
        <w:t xml:space="preserve">Balík </w:t>
      </w:r>
      <w:r w:rsidR="006F2769">
        <w:rPr>
          <w:b/>
        </w:rPr>
        <w:t>Na poštu ČJC</w:t>
      </w:r>
      <w:r>
        <w:rPr>
          <w:b/>
        </w:rPr>
        <w:t xml:space="preserve"> je účtována dle Přílohy č. </w:t>
      </w:r>
      <w:r w:rsidR="006F2769">
        <w:rPr>
          <w:b/>
        </w:rPr>
        <w:t>8</w:t>
      </w:r>
      <w:r>
        <w:t xml:space="preserve">. Cena je uvedena bez DPH. Odesílatel je povinen uhradit cenu s připočtenou DPH v zákonné výši. </w:t>
      </w:r>
    </w:p>
    <w:p w:rsidR="006F2769" w:rsidRDefault="006F2769" w:rsidP="00D10DC4">
      <w:pPr>
        <w:numPr>
          <w:ilvl w:val="2"/>
          <w:numId w:val="21"/>
        </w:numPr>
        <w:spacing w:after="120"/>
        <w:ind w:left="567"/>
        <w:jc w:val="both"/>
      </w:pPr>
      <w:r>
        <w:t xml:space="preserve">Cena za službu </w:t>
      </w:r>
      <w:r w:rsidRPr="001425DA">
        <w:rPr>
          <w:b/>
        </w:rPr>
        <w:t xml:space="preserve">Balík Do ruky </w:t>
      </w:r>
      <w:r>
        <w:rPr>
          <w:b/>
        </w:rPr>
        <w:t>nad</w:t>
      </w:r>
      <w:r w:rsidRPr="001425DA">
        <w:rPr>
          <w:b/>
        </w:rPr>
        <w:t xml:space="preserve"> 30 kg </w:t>
      </w:r>
      <w:r>
        <w:rPr>
          <w:b/>
        </w:rPr>
        <w:t>ÚJC</w:t>
      </w:r>
      <w:r w:rsidRPr="001425DA">
        <w:rPr>
          <w:b/>
        </w:rPr>
        <w:t xml:space="preserve"> je účtována dle Přílohy č. </w:t>
      </w:r>
      <w:r>
        <w:rPr>
          <w:b/>
        </w:rPr>
        <w:t>9</w:t>
      </w:r>
      <w:r>
        <w:t>. Cena je uvedena bez DPH. K ceně služby bude připočtena DPH v zákonné výši dle platných právních předpisů.</w:t>
      </w:r>
    </w:p>
    <w:p w:rsidR="00ED52D3" w:rsidRDefault="00ED52D3" w:rsidP="00D10DC4">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D52D3" w:rsidRPr="00642B4E" w:rsidRDefault="00ED52D3" w:rsidP="00D10DC4">
      <w:pPr>
        <w:numPr>
          <w:ilvl w:val="1"/>
          <w:numId w:val="21"/>
        </w:numPr>
        <w:spacing w:after="120"/>
        <w:ind w:left="624" w:hanging="624"/>
        <w:jc w:val="both"/>
        <w:rPr>
          <w:b/>
        </w:rPr>
      </w:pPr>
      <w:r w:rsidRPr="00642B4E">
        <w:rPr>
          <w:b/>
        </w:rPr>
        <w:lastRenderedPageBreak/>
        <w:t xml:space="preserve">ČP vystaví pro všechny provozovny Odesílatele, uvedené v Příloze č. </w:t>
      </w:r>
      <w:r w:rsidR="00642B4E">
        <w:rPr>
          <w:b/>
        </w:rPr>
        <w:t>11</w:t>
      </w:r>
      <w:r w:rsidRPr="00642B4E">
        <w:rPr>
          <w:b/>
        </w:rPr>
        <w:t xml:space="preserve"> této Dohody, za poskytnuté služby dle této Dohody jedinou ce</w:t>
      </w:r>
      <w:r w:rsidR="00642B4E">
        <w:rPr>
          <w:b/>
        </w:rPr>
        <w:t>ntrální fakturu - daňový doklad</w:t>
      </w:r>
      <w:r w:rsidR="00D55C49">
        <w:rPr>
          <w:b/>
        </w:rPr>
        <w:t xml:space="preserve"> (centrální fakturace se týká </w:t>
      </w:r>
      <w:r w:rsidR="00642B4E">
        <w:rPr>
          <w:b/>
        </w:rPr>
        <w:t>pouze podavatele Internet-</w:t>
      </w:r>
      <w:proofErr w:type="spellStart"/>
      <w:r w:rsidR="00642B4E">
        <w:rPr>
          <w:b/>
        </w:rPr>
        <w:t>Handel</w:t>
      </w:r>
      <w:proofErr w:type="spellEnd"/>
      <w:r w:rsidR="00642B4E">
        <w:rPr>
          <w:b/>
        </w:rPr>
        <w:t xml:space="preserve"> s.r.o.</w:t>
      </w:r>
      <w:r w:rsidR="00D55C49">
        <w:rPr>
          <w:b/>
        </w:rPr>
        <w:t>)</w:t>
      </w:r>
    </w:p>
    <w:p w:rsidR="00ED52D3" w:rsidRDefault="00ED52D3" w:rsidP="00D10DC4">
      <w:pPr>
        <w:numPr>
          <w:ilvl w:val="2"/>
          <w:numId w:val="21"/>
        </w:numPr>
        <w:spacing w:after="120"/>
        <w:ind w:left="624" w:hanging="624"/>
        <w:jc w:val="both"/>
      </w:pPr>
      <w:r>
        <w:t>Fakturu - daňový doklad bude ČP vystavovat Měsíčně s lhůtou splatnosti ode dne jejího vystavení.</w:t>
      </w:r>
    </w:p>
    <w:p w:rsidR="00ED52D3" w:rsidRDefault="00ED52D3" w:rsidP="00D10DC4">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D52D3" w:rsidRDefault="00ED52D3" w:rsidP="00D10DC4">
      <w:pPr>
        <w:numPr>
          <w:ilvl w:val="2"/>
          <w:numId w:val="21"/>
        </w:numPr>
        <w:spacing w:after="120"/>
        <w:ind w:left="624" w:hanging="624"/>
        <w:jc w:val="both"/>
      </w:pPr>
      <w:r>
        <w:t xml:space="preserve">Faktury - daňové doklady budou zasílány na adresu: </w:t>
      </w:r>
    </w:p>
    <w:p w:rsidR="00746628" w:rsidRDefault="00746628" w:rsidP="00D10DC4">
      <w:pPr>
        <w:numPr>
          <w:ilvl w:val="2"/>
          <w:numId w:val="21"/>
        </w:numPr>
        <w:spacing w:after="120"/>
        <w:ind w:left="624" w:hanging="624"/>
        <w:jc w:val="both"/>
      </w:pPr>
      <w:r>
        <w:t>XXXXXXXXXXX</w:t>
      </w:r>
    </w:p>
    <w:p w:rsidR="00ED52D3" w:rsidRPr="00746628" w:rsidRDefault="00746628" w:rsidP="00A15559">
      <w:pPr>
        <w:numPr>
          <w:ilvl w:val="2"/>
          <w:numId w:val="21"/>
        </w:numPr>
        <w:spacing w:after="120"/>
        <w:ind w:left="624" w:hanging="624"/>
        <w:jc w:val="both"/>
        <w:rPr>
          <w:b/>
        </w:rPr>
      </w:pPr>
      <w:r>
        <w:t>XXXXXXXXX</w:t>
      </w:r>
      <w:r w:rsidR="006F2769" w:rsidRPr="00746628">
        <w:rPr>
          <w:b/>
        </w:rPr>
        <w:t xml:space="preserve">          </w:t>
      </w:r>
    </w:p>
    <w:p w:rsidR="006F2769" w:rsidRDefault="006F2769" w:rsidP="00D10DC4">
      <w:pPr>
        <w:numPr>
          <w:ilvl w:val="2"/>
          <w:numId w:val="21"/>
        </w:numPr>
        <w:spacing w:after="120"/>
        <w:ind w:left="624" w:hanging="624"/>
        <w:jc w:val="both"/>
        <w:rPr>
          <w:b/>
        </w:rPr>
      </w:pPr>
    </w:p>
    <w:p w:rsidR="006F2769" w:rsidRDefault="006F2769" w:rsidP="00D10DC4">
      <w:pPr>
        <w:numPr>
          <w:ilvl w:val="2"/>
          <w:numId w:val="21"/>
        </w:numPr>
        <w:spacing w:after="120"/>
        <w:ind w:left="567"/>
        <w:jc w:val="both"/>
      </w:pPr>
      <w:r>
        <w:t xml:space="preserve"> Faktury - daňové doklady budou zasílány na adresu: </w:t>
      </w:r>
    </w:p>
    <w:p w:rsidR="00746628" w:rsidRDefault="00746628" w:rsidP="00D10DC4">
      <w:pPr>
        <w:numPr>
          <w:ilvl w:val="2"/>
          <w:numId w:val="21"/>
        </w:numPr>
        <w:spacing w:after="120"/>
        <w:ind w:left="567"/>
        <w:jc w:val="both"/>
      </w:pPr>
      <w:r>
        <w:t>XXXXXXXXX</w:t>
      </w:r>
    </w:p>
    <w:p w:rsidR="00746628" w:rsidRDefault="00746628" w:rsidP="00D10DC4">
      <w:pPr>
        <w:numPr>
          <w:ilvl w:val="2"/>
          <w:numId w:val="21"/>
        </w:numPr>
        <w:spacing w:after="120"/>
        <w:ind w:left="567"/>
        <w:jc w:val="both"/>
      </w:pPr>
      <w:r>
        <w:t>XXXXXXXXX</w:t>
      </w:r>
    </w:p>
    <w:p w:rsidR="00746628" w:rsidRDefault="00746628" w:rsidP="00D10DC4">
      <w:pPr>
        <w:numPr>
          <w:ilvl w:val="2"/>
          <w:numId w:val="21"/>
        </w:numPr>
        <w:spacing w:after="120"/>
        <w:ind w:left="567"/>
        <w:jc w:val="both"/>
      </w:pPr>
    </w:p>
    <w:p w:rsidR="00ED52D3" w:rsidRDefault="00ED52D3" w:rsidP="00D10DC4">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D52D3" w:rsidRPr="00ED52D3" w:rsidRDefault="00ED52D3" w:rsidP="00ED52D3">
      <w:pPr>
        <w:keepNext/>
        <w:spacing w:before="480" w:after="120"/>
        <w:ind w:left="431" w:hanging="431"/>
        <w:jc w:val="center"/>
        <w:outlineLvl w:val="0"/>
      </w:pPr>
      <w:r>
        <w:rPr>
          <w:b/>
          <w:sz w:val="24"/>
        </w:rPr>
        <w:t>Ochrana osobních údajů</w:t>
      </w:r>
    </w:p>
    <w:p w:rsidR="00ED52D3" w:rsidRDefault="00ED52D3" w:rsidP="00D10DC4">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D52D3" w:rsidRDefault="00ED52D3" w:rsidP="00D10DC4">
      <w:pPr>
        <w:numPr>
          <w:ilvl w:val="5"/>
          <w:numId w:val="21"/>
        </w:numPr>
        <w:spacing w:after="120"/>
        <w:jc w:val="both"/>
      </w:pPr>
      <w:r>
        <w:t>telefonní číslo a/nebo</w:t>
      </w:r>
    </w:p>
    <w:p w:rsidR="00ED52D3" w:rsidRDefault="00ED52D3" w:rsidP="00D10DC4">
      <w:pPr>
        <w:numPr>
          <w:ilvl w:val="5"/>
          <w:numId w:val="21"/>
        </w:numPr>
        <w:spacing w:after="120"/>
        <w:jc w:val="both"/>
      </w:pPr>
      <w:r>
        <w:t>e-mailová adresa.</w:t>
      </w:r>
    </w:p>
    <w:p w:rsidR="00ED52D3" w:rsidRDefault="00ED52D3" w:rsidP="00D10DC4">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D52D3" w:rsidRDefault="00ED52D3" w:rsidP="00D10DC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D52D3" w:rsidRDefault="00ED52D3" w:rsidP="00D10DC4">
      <w:pPr>
        <w:numPr>
          <w:ilvl w:val="1"/>
          <w:numId w:val="21"/>
        </w:numPr>
        <w:spacing w:after="120"/>
        <w:ind w:left="624" w:hanging="624"/>
        <w:jc w:val="both"/>
      </w:pPr>
      <w:r>
        <w:t>Odesílatel je po dobu zpracování uvedenou v bodu 5.1 na požádání ČP povinen ČP</w:t>
      </w:r>
      <w:r w:rsidR="00642B4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ED52D3" w:rsidRDefault="00ED52D3" w:rsidP="00D10DC4">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D52D3" w:rsidRDefault="00ED52D3" w:rsidP="00D10DC4">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D52D3" w:rsidRDefault="00ED52D3" w:rsidP="00D10DC4">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D52D3" w:rsidRDefault="00ED52D3" w:rsidP="00D10D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D52D3" w:rsidRDefault="00ED52D3" w:rsidP="00D10DC4">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D52D3" w:rsidRDefault="00ED52D3" w:rsidP="00D10DC4">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ED52D3" w:rsidRDefault="00ED52D3" w:rsidP="00D10DC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D52D3" w:rsidRPr="00ED52D3" w:rsidRDefault="00ED52D3" w:rsidP="00ED52D3">
      <w:pPr>
        <w:keepNext/>
        <w:spacing w:before="480" w:after="120"/>
        <w:ind w:left="431" w:hanging="431"/>
        <w:jc w:val="center"/>
        <w:outlineLvl w:val="0"/>
      </w:pPr>
      <w:r>
        <w:rPr>
          <w:b/>
          <w:sz w:val="24"/>
        </w:rPr>
        <w:t>Ostatní ujednání</w:t>
      </w:r>
    </w:p>
    <w:p w:rsidR="00ED52D3" w:rsidRDefault="00ED52D3" w:rsidP="00D10DC4">
      <w:pPr>
        <w:numPr>
          <w:ilvl w:val="1"/>
          <w:numId w:val="21"/>
        </w:numPr>
        <w:spacing w:after="120"/>
        <w:ind w:left="624" w:hanging="624"/>
        <w:jc w:val="both"/>
      </w:pPr>
      <w:r>
        <w:t>Kontaktními osobami za Odesílatele jsou:</w:t>
      </w:r>
    </w:p>
    <w:p w:rsidR="00746628" w:rsidRDefault="00746628" w:rsidP="00746628">
      <w:pPr>
        <w:numPr>
          <w:ilvl w:val="0"/>
          <w:numId w:val="0"/>
        </w:numPr>
        <w:spacing w:after="120"/>
        <w:ind w:left="624"/>
        <w:jc w:val="both"/>
      </w:pPr>
      <w:r>
        <w:t>XXXXXXXXXX</w:t>
      </w:r>
    </w:p>
    <w:p w:rsidR="00ED52D3" w:rsidRDefault="00ED52D3" w:rsidP="00D10DC4">
      <w:pPr>
        <w:numPr>
          <w:ilvl w:val="2"/>
          <w:numId w:val="21"/>
        </w:numPr>
        <w:spacing w:after="120"/>
        <w:ind w:left="624" w:hanging="624"/>
        <w:jc w:val="both"/>
      </w:pPr>
      <w:r>
        <w:t>Kontaktními osobami za ČP jsou:</w:t>
      </w:r>
    </w:p>
    <w:p w:rsidR="00746628" w:rsidRDefault="00746628" w:rsidP="00D10DC4">
      <w:pPr>
        <w:numPr>
          <w:ilvl w:val="2"/>
          <w:numId w:val="21"/>
        </w:numPr>
        <w:spacing w:after="120"/>
        <w:ind w:left="624" w:hanging="624"/>
        <w:jc w:val="both"/>
      </w:pPr>
      <w:r>
        <w:t>XXXXXXXXXXX</w:t>
      </w:r>
    </w:p>
    <w:p w:rsidR="00746628" w:rsidRDefault="00746628" w:rsidP="00D10DC4">
      <w:pPr>
        <w:numPr>
          <w:ilvl w:val="2"/>
          <w:numId w:val="21"/>
        </w:numPr>
        <w:spacing w:after="120"/>
        <w:ind w:left="624" w:hanging="624"/>
        <w:jc w:val="both"/>
      </w:pPr>
      <w:r>
        <w:t>XXXXXXXXXX</w:t>
      </w:r>
    </w:p>
    <w:p w:rsidR="00ED52D3" w:rsidRDefault="00ED52D3" w:rsidP="00D10DC4">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D52D3" w:rsidRPr="00ED52D3" w:rsidRDefault="00ED52D3" w:rsidP="00ED52D3">
      <w:pPr>
        <w:keepNext/>
        <w:spacing w:before="480" w:after="120"/>
        <w:ind w:left="431" w:hanging="431"/>
        <w:jc w:val="center"/>
        <w:outlineLvl w:val="0"/>
      </w:pPr>
      <w:r>
        <w:rPr>
          <w:b/>
          <w:sz w:val="24"/>
        </w:rPr>
        <w:t>Závěrečná ustanovení</w:t>
      </w:r>
    </w:p>
    <w:p w:rsidR="00ED52D3" w:rsidRDefault="00ED52D3" w:rsidP="00D10DC4">
      <w:pPr>
        <w:numPr>
          <w:ilvl w:val="1"/>
          <w:numId w:val="21"/>
        </w:numPr>
        <w:spacing w:after="120"/>
        <w:ind w:left="624" w:hanging="624"/>
        <w:jc w:val="both"/>
      </w:pPr>
      <w:r>
        <w:t xml:space="preserve">Tato Dohoda se uzavírá na dobu určitou </w:t>
      </w:r>
      <w:r w:rsidRPr="00642B4E">
        <w:rPr>
          <w:b/>
        </w:rPr>
        <w:t xml:space="preserve">do </w:t>
      </w:r>
      <w:proofErr w:type="gramStart"/>
      <w:r w:rsidRPr="00642B4E">
        <w:rPr>
          <w:b/>
        </w:rPr>
        <w:t>31.12.2018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ED52D3" w:rsidRDefault="00ED52D3" w:rsidP="00D10DC4">
      <w:pPr>
        <w:numPr>
          <w:ilvl w:val="2"/>
          <w:numId w:val="21"/>
        </w:numPr>
        <w:spacing w:after="120"/>
        <w:ind w:left="624" w:hanging="624"/>
        <w:jc w:val="both"/>
      </w:pPr>
      <w:r>
        <w:t xml:space="preserve">Po skončení účinnosti Dohody vrátí Odesílatel ČP nepoužité adresní štítky. </w:t>
      </w:r>
    </w:p>
    <w:p w:rsidR="00ED52D3" w:rsidRDefault="00ED52D3" w:rsidP="00D10DC4">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D52D3" w:rsidRDefault="00ED52D3" w:rsidP="00D10DC4">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D52D3" w:rsidRDefault="00ED52D3" w:rsidP="00D10DC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D52D3" w:rsidRDefault="00ED52D3" w:rsidP="00D10DC4">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D52D3" w:rsidRDefault="00ED52D3" w:rsidP="00D10D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D52D3" w:rsidRDefault="00ED52D3" w:rsidP="00D10DC4">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D52D3" w:rsidRDefault="00ED52D3" w:rsidP="00D10DC4">
      <w:pPr>
        <w:numPr>
          <w:ilvl w:val="1"/>
          <w:numId w:val="21"/>
        </w:numPr>
        <w:spacing w:after="120"/>
        <w:ind w:left="624" w:hanging="624"/>
        <w:jc w:val="both"/>
      </w:pPr>
      <w:r>
        <w:t>Práva a povinnosti plynoucí z této Dohody pro každou ze stran přecházejí na jejich právní nástupce.</w:t>
      </w:r>
    </w:p>
    <w:p w:rsidR="00ED52D3" w:rsidRDefault="00ED52D3" w:rsidP="00D10DC4">
      <w:pPr>
        <w:numPr>
          <w:ilvl w:val="1"/>
          <w:numId w:val="21"/>
        </w:numPr>
        <w:spacing w:after="120"/>
        <w:ind w:left="624" w:hanging="624"/>
        <w:jc w:val="both"/>
      </w:pPr>
      <w:r>
        <w:t>Vztahy neupravené touto Dohodou se řídí platným právním řádem ČR.</w:t>
      </w:r>
    </w:p>
    <w:p w:rsidR="00ED52D3" w:rsidRDefault="00ED52D3" w:rsidP="00D10DC4">
      <w:pPr>
        <w:numPr>
          <w:ilvl w:val="1"/>
          <w:numId w:val="21"/>
        </w:numPr>
        <w:spacing w:after="120"/>
        <w:ind w:left="624" w:hanging="624"/>
        <w:jc w:val="both"/>
        <w:rPr>
          <w:b/>
        </w:rPr>
      </w:pPr>
      <w:r w:rsidRPr="00642B4E">
        <w:rPr>
          <w:b/>
        </w:rPr>
        <w:t xml:space="preserve">Dohoda je účinná </w:t>
      </w:r>
      <w:r w:rsidR="00642B4E" w:rsidRPr="00642B4E">
        <w:rPr>
          <w:b/>
        </w:rPr>
        <w:t xml:space="preserve">ode dne </w:t>
      </w:r>
    </w:p>
    <w:p w:rsidR="00ED52D3" w:rsidRDefault="00ED52D3" w:rsidP="00D10DC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D52D3" w:rsidRDefault="00ED52D3" w:rsidP="00ED52D3">
      <w:pPr>
        <w:numPr>
          <w:ilvl w:val="0"/>
          <w:numId w:val="0"/>
        </w:numPr>
        <w:spacing w:after="120"/>
        <w:jc w:val="both"/>
      </w:pPr>
    </w:p>
    <w:p w:rsidR="00ED52D3" w:rsidRDefault="00ED52D3" w:rsidP="00ED52D3">
      <w:pPr>
        <w:numPr>
          <w:ilvl w:val="0"/>
          <w:numId w:val="0"/>
        </w:numPr>
        <w:spacing w:after="120"/>
        <w:jc w:val="both"/>
      </w:pPr>
    </w:p>
    <w:p w:rsidR="00ED52D3" w:rsidRDefault="00ED52D3" w:rsidP="00ED52D3">
      <w:pPr>
        <w:numPr>
          <w:ilvl w:val="0"/>
          <w:numId w:val="0"/>
        </w:numPr>
        <w:spacing w:after="120"/>
        <w:ind w:left="624" w:hanging="624"/>
        <w:jc w:val="both"/>
        <w:rPr>
          <w:b/>
          <w:u w:val="single"/>
        </w:rPr>
      </w:pPr>
      <w:r>
        <w:rPr>
          <w:b/>
          <w:u w:val="single"/>
        </w:rPr>
        <w:t>Příloha:</w:t>
      </w:r>
    </w:p>
    <w:p w:rsidR="00A16818" w:rsidRDefault="00A16818" w:rsidP="00A16818">
      <w:pPr>
        <w:numPr>
          <w:ilvl w:val="0"/>
          <w:numId w:val="0"/>
        </w:numPr>
        <w:spacing w:after="120"/>
        <w:ind w:left="624" w:hanging="624"/>
        <w:jc w:val="both"/>
      </w:pPr>
      <w:r w:rsidRPr="00A16818">
        <w:t xml:space="preserve">Příloha č. 1 - Cena za službu Balík Do ruky do 30 kg </w:t>
      </w:r>
      <w:r>
        <w:t>ÚJC</w:t>
      </w:r>
      <w:r w:rsidRPr="00A16818">
        <w:t xml:space="preserve"> (B 42 </w:t>
      </w:r>
      <w:r>
        <w:t>15</w:t>
      </w:r>
      <w:r w:rsidRPr="00A16818">
        <w:t xml:space="preserve">, B 42 </w:t>
      </w:r>
      <w:r>
        <w:t>16</w:t>
      </w:r>
      <w:r w:rsidRPr="00A16818">
        <w:t xml:space="preserve">, B 42 </w:t>
      </w:r>
      <w:r>
        <w:t xml:space="preserve">17, B 42 18, B 42 19, </w:t>
      </w:r>
    </w:p>
    <w:p w:rsidR="00A16818" w:rsidRPr="00A16818" w:rsidRDefault="00A16818" w:rsidP="00A16818">
      <w:pPr>
        <w:numPr>
          <w:ilvl w:val="0"/>
          <w:numId w:val="0"/>
        </w:numPr>
        <w:spacing w:after="120"/>
        <w:ind w:left="624" w:hanging="624"/>
        <w:jc w:val="both"/>
      </w:pPr>
      <w:r>
        <w:t>B 42 20, B 42 21</w:t>
      </w:r>
      <w:r w:rsidRPr="00A16818">
        <w:t>)</w:t>
      </w:r>
    </w:p>
    <w:p w:rsidR="00A16818" w:rsidRDefault="00A16818" w:rsidP="00A16818">
      <w:pPr>
        <w:numPr>
          <w:ilvl w:val="0"/>
          <w:numId w:val="0"/>
        </w:numPr>
        <w:spacing w:before="120" w:after="120"/>
        <w:jc w:val="both"/>
      </w:pPr>
      <w:r w:rsidRPr="00A16818">
        <w:t xml:space="preserve">Příloha č. 2 - Cena za službu Balík Na poštu </w:t>
      </w:r>
      <w:r>
        <w:t>ÚJC</w:t>
      </w:r>
      <w:r w:rsidRPr="00A16818">
        <w:t xml:space="preserve"> (B 42 </w:t>
      </w:r>
      <w:r>
        <w:t>15</w:t>
      </w:r>
      <w:r w:rsidRPr="00A16818">
        <w:t xml:space="preserve">, B 42 </w:t>
      </w:r>
      <w:r>
        <w:t>16</w:t>
      </w:r>
      <w:r w:rsidRPr="00A16818">
        <w:t xml:space="preserve">, B 42 </w:t>
      </w:r>
      <w:r>
        <w:t xml:space="preserve">17, B 42 18, B 42 19, B 42 20, </w:t>
      </w:r>
    </w:p>
    <w:p w:rsidR="00A16818" w:rsidRPr="00A16818" w:rsidRDefault="00A16818" w:rsidP="00A16818">
      <w:pPr>
        <w:numPr>
          <w:ilvl w:val="0"/>
          <w:numId w:val="0"/>
        </w:numPr>
        <w:spacing w:before="120" w:after="120"/>
        <w:jc w:val="both"/>
      </w:pPr>
      <w:r>
        <w:t>B 42 21</w:t>
      </w:r>
      <w:r w:rsidRPr="00A16818">
        <w:t>)</w:t>
      </w:r>
    </w:p>
    <w:p w:rsidR="00503E84" w:rsidRDefault="00A16818" w:rsidP="00A16818">
      <w:pPr>
        <w:numPr>
          <w:ilvl w:val="0"/>
          <w:numId w:val="0"/>
        </w:numPr>
        <w:spacing w:before="120" w:after="120"/>
        <w:jc w:val="both"/>
        <w:sectPr w:rsidR="00503E84" w:rsidSect="00A76758">
          <w:headerReference w:type="default" r:id="rId9"/>
          <w:footerReference w:type="default" r:id="rId10"/>
          <w:pgSz w:w="11906" w:h="16838" w:code="9"/>
          <w:pgMar w:top="2127" w:right="1134" w:bottom="1418" w:left="993" w:header="709" w:footer="794" w:gutter="0"/>
          <w:cols w:space="709"/>
          <w:docGrid w:linePitch="360"/>
        </w:sectPr>
      </w:pPr>
      <w:r w:rsidRPr="00A16818">
        <w:t>Příloha č. 3 - Cena za službu Balík Do ruky do 30 kg ÚJC (B 42 04, B 42 09, B 42 11)</w:t>
      </w:r>
    </w:p>
    <w:p w:rsidR="00A16818" w:rsidRPr="00A16818" w:rsidRDefault="00A16818" w:rsidP="00A16818">
      <w:pPr>
        <w:numPr>
          <w:ilvl w:val="0"/>
          <w:numId w:val="0"/>
        </w:numPr>
        <w:spacing w:before="120" w:after="120"/>
        <w:jc w:val="both"/>
      </w:pPr>
    </w:p>
    <w:p w:rsidR="00A16818" w:rsidRPr="00A16818" w:rsidRDefault="00A16818" w:rsidP="00A16818">
      <w:pPr>
        <w:numPr>
          <w:ilvl w:val="0"/>
          <w:numId w:val="0"/>
        </w:numPr>
        <w:spacing w:before="120" w:after="120"/>
        <w:jc w:val="both"/>
      </w:pPr>
      <w:r w:rsidRPr="00A16818">
        <w:t>Příloha č. 4 – Cena za službu Balík Na poštu ÚJC (B42 04, B 42 09, B 42 11)</w:t>
      </w:r>
    </w:p>
    <w:p w:rsidR="00A16818" w:rsidRPr="00A16818" w:rsidRDefault="00A16818" w:rsidP="00A16818">
      <w:pPr>
        <w:numPr>
          <w:ilvl w:val="0"/>
          <w:numId w:val="0"/>
        </w:numPr>
        <w:spacing w:before="120" w:after="120"/>
        <w:jc w:val="both"/>
      </w:pPr>
      <w:r w:rsidRPr="00A16818">
        <w:t xml:space="preserve">Příloha č. 5 – Cena za službu Balík Do ruky do 30 kg ÚJC (B 42 01, B 42 02, B 42 03, B 42 05, B 42 06, B 42   07, B 42 08, B 42 10, B 42 12, B 42 13, </w:t>
      </w:r>
      <w:r w:rsidR="000F34D0">
        <w:t xml:space="preserve">B 42 14, </w:t>
      </w:r>
      <w:r w:rsidRPr="00A16818">
        <w:t>B 42 23, B 42 24, B 42 25, B 42 26, B 42 27, B 42 28, B 42 29</w:t>
      </w:r>
      <w:r w:rsidR="003C7436">
        <w:t>, B 42 36</w:t>
      </w:r>
      <w:r w:rsidRPr="00A16818">
        <w:t>)</w:t>
      </w:r>
    </w:p>
    <w:p w:rsidR="00A16818" w:rsidRDefault="00A16818" w:rsidP="00A16818">
      <w:pPr>
        <w:numPr>
          <w:ilvl w:val="0"/>
          <w:numId w:val="0"/>
        </w:numPr>
        <w:spacing w:before="120" w:after="120"/>
        <w:jc w:val="both"/>
      </w:pPr>
      <w:r w:rsidRPr="00A16818">
        <w:t xml:space="preserve">Příloha č. 6 – Cena za službu Balík Na poštu ÚJC (B 42 01, B 42 02, B 42 03, B 42 05, B 42 06, B 42   07, B 42 08, B 42 10, B 42 12, B 42 13, </w:t>
      </w:r>
      <w:r w:rsidR="00E228A7">
        <w:t xml:space="preserve">B 42 14, </w:t>
      </w:r>
      <w:r w:rsidRPr="00A16818">
        <w:t>B 42 23, B 42 24, B 42 25, B 42 26, B 42 27, B 42 28, B 42 29</w:t>
      </w:r>
      <w:r w:rsidR="003C7436">
        <w:t>, B 42 36</w:t>
      </w:r>
      <w:r w:rsidRPr="00A16818">
        <w:t>)</w:t>
      </w:r>
    </w:p>
    <w:p w:rsidR="003C7436" w:rsidRDefault="003C7436" w:rsidP="00A16818">
      <w:pPr>
        <w:numPr>
          <w:ilvl w:val="0"/>
          <w:numId w:val="0"/>
        </w:numPr>
        <w:spacing w:before="120" w:after="120"/>
        <w:jc w:val="both"/>
      </w:pPr>
      <w:r>
        <w:t>Příloha č. 7 – Cena za službu Balík Do ruky do 30 kg ČJC (B 42 30, B 42 31, B 42 32, B 42 35)</w:t>
      </w:r>
    </w:p>
    <w:p w:rsidR="00503E84" w:rsidRDefault="00503E84" w:rsidP="00503E84">
      <w:pPr>
        <w:numPr>
          <w:ilvl w:val="0"/>
          <w:numId w:val="0"/>
        </w:numPr>
        <w:spacing w:before="120" w:after="120"/>
        <w:jc w:val="both"/>
      </w:pPr>
      <w:r>
        <w:t>Příloha č. 8 – Cena za službu Balík Na poštu ČJC (B 42 30, B 42 31, B 42 32, B 42 35)</w:t>
      </w:r>
    </w:p>
    <w:p w:rsidR="00A16818" w:rsidRPr="00A16818" w:rsidRDefault="00A16818" w:rsidP="00A16818">
      <w:pPr>
        <w:numPr>
          <w:ilvl w:val="0"/>
          <w:numId w:val="0"/>
        </w:numPr>
        <w:spacing w:before="120" w:after="120"/>
        <w:jc w:val="both"/>
      </w:pPr>
      <w:r w:rsidRPr="00A16818">
        <w:t xml:space="preserve">Příloha č. </w:t>
      </w:r>
      <w:r w:rsidR="003C7436">
        <w:t>9</w:t>
      </w:r>
      <w:r w:rsidRPr="00A16818">
        <w:t xml:space="preserve"> – Cena za službu Balík Do ruky nad 30 kg ÚJC (B 42 01, B 42 02, B 42 03, B 42 04, B 42 05, B 42 06, B 42 07, B 42 08, B 42 09, B 42 10, B 42 11, B 42 12, B 42 13, </w:t>
      </w:r>
      <w:r w:rsidR="00E228A7">
        <w:t xml:space="preserve">B 42 14, </w:t>
      </w:r>
      <w:r w:rsidRPr="00A16818">
        <w:t>B 42 23, B 42 24, B 42 25, B 42 26, B 42 27, B 42 28, B 42 29, B 42 30, B 42 31, B 42 32</w:t>
      </w:r>
      <w:r w:rsidR="003C7436">
        <w:t>, B 42 35, B 42 36</w:t>
      </w:r>
      <w:r w:rsidRPr="00A16818">
        <w:t>)</w:t>
      </w:r>
    </w:p>
    <w:p w:rsidR="00A16818" w:rsidRDefault="00A16818" w:rsidP="00A16818">
      <w:pPr>
        <w:numPr>
          <w:ilvl w:val="0"/>
          <w:numId w:val="0"/>
        </w:numPr>
        <w:spacing w:before="120" w:after="120"/>
        <w:jc w:val="both"/>
      </w:pPr>
      <w:r w:rsidRPr="00A16818">
        <w:t xml:space="preserve">Příloha č. </w:t>
      </w:r>
      <w:r w:rsidR="003C7436">
        <w:t>10</w:t>
      </w:r>
      <w:r w:rsidRPr="00A16818">
        <w:t xml:space="preserve"> - Seznam e-</w:t>
      </w:r>
      <w:proofErr w:type="spellStart"/>
      <w:r w:rsidRPr="00A16818">
        <w:t>shopů</w:t>
      </w:r>
      <w:proofErr w:type="spellEnd"/>
      <w:r w:rsidRPr="00A16818">
        <w:t xml:space="preserve"> </w:t>
      </w:r>
      <w:r w:rsidR="003C7436">
        <w:t>ALENSA, s.r.o.</w:t>
      </w:r>
    </w:p>
    <w:p w:rsidR="003C7436" w:rsidRPr="00A16818" w:rsidRDefault="003C7436" w:rsidP="00A16818">
      <w:pPr>
        <w:numPr>
          <w:ilvl w:val="0"/>
          <w:numId w:val="0"/>
        </w:numPr>
        <w:spacing w:before="120" w:after="120"/>
        <w:jc w:val="both"/>
      </w:pPr>
      <w:r>
        <w:t>Příloha č. 11 – Seznam e-</w:t>
      </w:r>
      <w:proofErr w:type="spellStart"/>
      <w:r>
        <w:t>shopů</w:t>
      </w:r>
      <w:proofErr w:type="spellEnd"/>
      <w:r>
        <w:t xml:space="preserve"> Internet-</w:t>
      </w:r>
      <w:proofErr w:type="spellStart"/>
      <w:r>
        <w:t>Handel</w:t>
      </w:r>
      <w:proofErr w:type="spellEnd"/>
      <w:r>
        <w:t xml:space="preserve"> s.r.o.</w:t>
      </w:r>
    </w:p>
    <w:p w:rsidR="00A16818" w:rsidRPr="00A16818" w:rsidRDefault="00A16818" w:rsidP="00A16818">
      <w:pPr>
        <w:numPr>
          <w:ilvl w:val="0"/>
          <w:numId w:val="0"/>
        </w:numPr>
        <w:spacing w:before="120" w:after="120"/>
        <w:jc w:val="both"/>
      </w:pPr>
      <w:r w:rsidRPr="00A16818">
        <w:t xml:space="preserve">Příloha č. </w:t>
      </w:r>
      <w:r w:rsidR="003C7436">
        <w:t>12</w:t>
      </w:r>
      <w:r w:rsidRPr="00A16818">
        <w:t xml:space="preserve"> - Vzor evidenčního listu Odesílatele zásilek se službou </w:t>
      </w:r>
      <w:proofErr w:type="spellStart"/>
      <w:r w:rsidRPr="00A16818">
        <w:t>Bezdokladová</w:t>
      </w:r>
      <w:proofErr w:type="spellEnd"/>
      <w:r w:rsidRPr="00A16818">
        <w:t xml:space="preserve"> dobírka</w:t>
      </w:r>
    </w:p>
    <w:p w:rsidR="00A16818" w:rsidRPr="00A16818" w:rsidRDefault="00A16818" w:rsidP="00A16818">
      <w:pPr>
        <w:numPr>
          <w:ilvl w:val="0"/>
          <w:numId w:val="0"/>
        </w:numPr>
        <w:spacing w:before="120" w:after="120"/>
        <w:jc w:val="both"/>
      </w:pPr>
    </w:p>
    <w:p w:rsidR="00ED52D3" w:rsidRDefault="00ED52D3" w:rsidP="00ED52D3">
      <w:pPr>
        <w:numPr>
          <w:ilvl w:val="0"/>
          <w:numId w:val="0"/>
        </w:numPr>
        <w:spacing w:before="120" w:after="120"/>
        <w:jc w:val="both"/>
      </w:pPr>
    </w:p>
    <w:p w:rsidR="00ED52D3" w:rsidRDefault="00ED52D3" w:rsidP="00ED52D3">
      <w:pPr>
        <w:numPr>
          <w:ilvl w:val="0"/>
          <w:numId w:val="0"/>
        </w:numPr>
        <w:spacing w:after="120"/>
        <w:jc w:val="both"/>
        <w:sectPr w:rsidR="00ED52D3" w:rsidSect="00A76758">
          <w:footerReference w:type="default" r:id="rId11"/>
          <w:pgSz w:w="11906" w:h="16838" w:code="9"/>
          <w:pgMar w:top="2127" w:right="1134" w:bottom="1418" w:left="993" w:header="709" w:footer="794" w:gutter="0"/>
          <w:cols w:space="709"/>
          <w:docGrid w:linePitch="360"/>
        </w:sectPr>
      </w:pPr>
    </w:p>
    <w:p w:rsidR="00ED52D3" w:rsidRDefault="00ED52D3" w:rsidP="00ED52D3">
      <w:pPr>
        <w:numPr>
          <w:ilvl w:val="0"/>
          <w:numId w:val="0"/>
        </w:numPr>
        <w:spacing w:after="120"/>
        <w:jc w:val="both"/>
      </w:pPr>
      <w:r>
        <w:lastRenderedPageBreak/>
        <w:t xml:space="preserve">V </w:t>
      </w:r>
      <w:r w:rsidR="00642B4E">
        <w:t xml:space="preserve">Praze dne </w:t>
      </w:r>
    </w:p>
    <w:p w:rsidR="00ED52D3" w:rsidRDefault="00ED52D3" w:rsidP="00ED52D3">
      <w:pPr>
        <w:numPr>
          <w:ilvl w:val="0"/>
          <w:numId w:val="0"/>
        </w:numPr>
        <w:spacing w:after="120"/>
        <w:jc w:val="both"/>
      </w:pPr>
    </w:p>
    <w:p w:rsidR="00ED52D3" w:rsidRDefault="00ED52D3" w:rsidP="00ED52D3">
      <w:pPr>
        <w:numPr>
          <w:ilvl w:val="0"/>
          <w:numId w:val="0"/>
        </w:numPr>
        <w:spacing w:after="120"/>
        <w:jc w:val="both"/>
      </w:pPr>
      <w:r>
        <w:t>Za ČP:</w:t>
      </w:r>
    </w:p>
    <w:p w:rsidR="00ED52D3" w:rsidRDefault="00ED52D3" w:rsidP="00ED52D3">
      <w:pPr>
        <w:numPr>
          <w:ilvl w:val="0"/>
          <w:numId w:val="0"/>
        </w:numPr>
        <w:spacing w:after="120"/>
        <w:jc w:val="both"/>
      </w:pPr>
    </w:p>
    <w:p w:rsidR="00ED52D3" w:rsidRDefault="00ED52D3" w:rsidP="00ED52D3">
      <w:pPr>
        <w:numPr>
          <w:ilvl w:val="0"/>
          <w:numId w:val="0"/>
        </w:numPr>
        <w:spacing w:after="120"/>
        <w:jc w:val="center"/>
      </w:pPr>
      <w:r>
        <w:t>_________________________________________</w:t>
      </w:r>
    </w:p>
    <w:p w:rsidR="00ED52D3" w:rsidRDefault="00ED52D3" w:rsidP="00ED52D3">
      <w:pPr>
        <w:numPr>
          <w:ilvl w:val="0"/>
          <w:numId w:val="0"/>
        </w:numPr>
        <w:spacing w:after="120"/>
        <w:jc w:val="center"/>
      </w:pPr>
    </w:p>
    <w:p w:rsidR="00ED52D3" w:rsidRDefault="00642B4E" w:rsidP="00ED52D3">
      <w:pPr>
        <w:numPr>
          <w:ilvl w:val="0"/>
          <w:numId w:val="0"/>
        </w:numPr>
        <w:spacing w:after="120"/>
        <w:jc w:val="center"/>
      </w:pPr>
      <w:r>
        <w:t xml:space="preserve">Mgr. Jiří </w:t>
      </w:r>
      <w:proofErr w:type="spellStart"/>
      <w:r>
        <w:t>Štráberger</w:t>
      </w:r>
      <w:proofErr w:type="spellEnd"/>
    </w:p>
    <w:p w:rsidR="00ED52D3" w:rsidRDefault="00ED52D3" w:rsidP="00ED52D3">
      <w:pPr>
        <w:numPr>
          <w:ilvl w:val="0"/>
          <w:numId w:val="0"/>
        </w:numPr>
        <w:spacing w:after="120"/>
        <w:jc w:val="center"/>
      </w:pPr>
      <w:r>
        <w:t xml:space="preserve">ředitel </w:t>
      </w:r>
      <w:r w:rsidR="00642B4E">
        <w:t>sekce korporátní</w:t>
      </w:r>
      <w:r>
        <w:t xml:space="preserve"> obchod</w:t>
      </w:r>
    </w:p>
    <w:p w:rsidR="00ED52D3" w:rsidRDefault="00ED52D3" w:rsidP="00ED52D3">
      <w:pPr>
        <w:numPr>
          <w:ilvl w:val="0"/>
          <w:numId w:val="0"/>
        </w:numPr>
        <w:spacing w:after="120"/>
      </w:pPr>
      <w:r>
        <w:br w:type="column"/>
      </w:r>
      <w:r>
        <w:lastRenderedPageBreak/>
        <w:t xml:space="preserve">V </w:t>
      </w:r>
      <w:r w:rsidR="00642B4E">
        <w:t>Jindřichově Hradci</w:t>
      </w:r>
      <w:r>
        <w:t xml:space="preserve"> dne </w:t>
      </w:r>
    </w:p>
    <w:p w:rsidR="00ED52D3" w:rsidRDefault="00ED52D3" w:rsidP="00ED52D3">
      <w:pPr>
        <w:numPr>
          <w:ilvl w:val="0"/>
          <w:numId w:val="0"/>
        </w:numPr>
        <w:spacing w:after="120"/>
      </w:pPr>
    </w:p>
    <w:p w:rsidR="00ED52D3" w:rsidRDefault="00ED52D3" w:rsidP="00ED52D3">
      <w:pPr>
        <w:numPr>
          <w:ilvl w:val="0"/>
          <w:numId w:val="0"/>
        </w:numPr>
        <w:spacing w:after="120"/>
      </w:pPr>
      <w:r>
        <w:t>Za Odesílatele:</w:t>
      </w:r>
    </w:p>
    <w:p w:rsidR="00ED52D3" w:rsidRDefault="00ED52D3" w:rsidP="00ED52D3">
      <w:pPr>
        <w:numPr>
          <w:ilvl w:val="0"/>
          <w:numId w:val="0"/>
        </w:numPr>
        <w:spacing w:after="120"/>
      </w:pPr>
    </w:p>
    <w:p w:rsidR="00ED52D3" w:rsidRDefault="00ED52D3" w:rsidP="00ED52D3">
      <w:pPr>
        <w:numPr>
          <w:ilvl w:val="0"/>
          <w:numId w:val="0"/>
        </w:numPr>
        <w:spacing w:after="120"/>
        <w:jc w:val="center"/>
      </w:pPr>
      <w:r>
        <w:t>_________________________________________</w:t>
      </w:r>
    </w:p>
    <w:p w:rsidR="00ED52D3" w:rsidRDefault="00ED52D3" w:rsidP="00ED52D3">
      <w:pPr>
        <w:numPr>
          <w:ilvl w:val="0"/>
          <w:numId w:val="0"/>
        </w:numPr>
        <w:spacing w:after="120"/>
        <w:jc w:val="center"/>
      </w:pPr>
    </w:p>
    <w:p w:rsidR="00746628" w:rsidRDefault="00746628" w:rsidP="00ED52D3">
      <w:pPr>
        <w:numPr>
          <w:ilvl w:val="0"/>
          <w:numId w:val="0"/>
        </w:numPr>
        <w:spacing w:after="120"/>
        <w:jc w:val="center"/>
      </w:pPr>
      <w:r>
        <w:t>XXXXXXXXXXX</w:t>
      </w:r>
    </w:p>
    <w:p w:rsidR="00746628" w:rsidRDefault="00746628" w:rsidP="00ED52D3">
      <w:pPr>
        <w:numPr>
          <w:ilvl w:val="0"/>
          <w:numId w:val="0"/>
        </w:numPr>
        <w:spacing w:after="120"/>
        <w:jc w:val="center"/>
      </w:pPr>
      <w:r>
        <w:t>XXXXXXXXX</w:t>
      </w:r>
      <w:bookmarkStart w:id="0" w:name="_GoBack"/>
      <w:bookmarkEnd w:id="0"/>
    </w:p>
    <w:sectPr w:rsidR="00746628" w:rsidSect="00ED52D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0AE" w:rsidRDefault="007D10AE">
      <w:r>
        <w:separator/>
      </w:r>
    </w:p>
  </w:endnote>
  <w:endnote w:type="continuationSeparator" w:id="0">
    <w:p w:rsidR="007D10AE" w:rsidRDefault="007D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758" w:rsidRDefault="00A76758"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46628">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746628">
      <w:rPr>
        <w:noProof/>
        <w:sz w:val="18"/>
        <w:szCs w:val="18"/>
      </w:rPr>
      <w:t>8</w:t>
    </w:r>
    <w:r w:rsidRPr="00160A6D">
      <w:rPr>
        <w:sz w:val="18"/>
        <w:szCs w:val="18"/>
      </w:rPr>
      <w:fldChar w:fldCharType="end"/>
    </w:r>
    <w:r w:rsidRPr="00160A6D">
      <w:rPr>
        <w:sz w:val="18"/>
        <w:szCs w:val="18"/>
      </w:rPr>
      <w:t>)</w:t>
    </w:r>
  </w:p>
  <w:p w:rsidR="00A76758" w:rsidRPr="00F81E1F" w:rsidRDefault="00A76758" w:rsidP="00F81E1F">
    <w:pPr>
      <w:pStyle w:val="Zpat"/>
      <w:numPr>
        <w:ilvl w:val="0"/>
        <w:numId w:val="0"/>
      </w:num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E84" w:rsidRDefault="00503E84"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746628">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746628">
      <w:rPr>
        <w:noProof/>
        <w:sz w:val="18"/>
        <w:szCs w:val="18"/>
      </w:rPr>
      <w:t>8</w:t>
    </w:r>
    <w:r w:rsidRPr="00160A6D">
      <w:rPr>
        <w:sz w:val="18"/>
        <w:szCs w:val="18"/>
      </w:rPr>
      <w:fldChar w:fldCharType="end"/>
    </w:r>
    <w:r w:rsidRPr="00160A6D">
      <w:rPr>
        <w:sz w:val="18"/>
        <w:szCs w:val="18"/>
      </w:rPr>
      <w:t>)</w:t>
    </w:r>
  </w:p>
  <w:p w:rsidR="00503E84" w:rsidRPr="00503E84" w:rsidRDefault="00503E84" w:rsidP="00503E84">
    <w:pPr>
      <w:numPr>
        <w:ilvl w:val="0"/>
        <w:numId w:val="0"/>
      </w:numPr>
      <w:tabs>
        <w:tab w:val="right" w:pos="9072"/>
      </w:tabs>
      <w:spacing w:after="0"/>
    </w:pPr>
    <w:r>
      <w:t xml:space="preserve">                                </w:t>
    </w:r>
    <w:r w:rsidRPr="00503E84">
      <w:t>Za formální správnost a dodržení všech interních postupů a pravidel ČP:</w:t>
    </w:r>
  </w:p>
  <w:p w:rsidR="00503E84" w:rsidRPr="00503E84" w:rsidRDefault="00503E84" w:rsidP="00503E84">
    <w:pPr>
      <w:numPr>
        <w:ilvl w:val="0"/>
        <w:numId w:val="0"/>
      </w:numPr>
      <w:tabs>
        <w:tab w:val="center" w:pos="4536"/>
        <w:tab w:val="right" w:pos="9072"/>
      </w:tabs>
      <w:spacing w:after="0"/>
    </w:pPr>
    <w:r w:rsidRPr="00503E84">
      <w:t xml:space="preserve">                                        Ing. Tomáš Prantl, ředitel regionálního firemního obchodu</w:t>
    </w:r>
  </w:p>
  <w:p w:rsidR="00503E84" w:rsidRPr="00503E84" w:rsidRDefault="00503E84" w:rsidP="00503E84">
    <w:pPr>
      <w:numPr>
        <w:ilvl w:val="0"/>
        <w:numId w:val="0"/>
      </w:numPr>
      <w:tabs>
        <w:tab w:val="center" w:pos="4536"/>
        <w:tab w:val="right" w:pos="9072"/>
      </w:tabs>
      <w:spacing w:after="100" w:afterAutospacing="1"/>
    </w:pPr>
  </w:p>
  <w:p w:rsidR="00503E84" w:rsidRDefault="00503E84" w:rsidP="00F81E1F">
    <w:pPr>
      <w:pStyle w:val="Zpat"/>
      <w:numPr>
        <w:ilvl w:val="0"/>
        <w:numId w:val="0"/>
      </w:numPr>
      <w:jc w:val="center"/>
      <w:rPr>
        <w:sz w:val="18"/>
        <w:szCs w:val="18"/>
      </w:rPr>
    </w:pPr>
  </w:p>
  <w:p w:rsidR="00503E84" w:rsidRPr="00F81E1F" w:rsidRDefault="00503E84" w:rsidP="00F81E1F">
    <w:pPr>
      <w:pStyle w:val="Zpat"/>
      <w:numPr>
        <w:ilvl w:val="0"/>
        <w:numId w:val="0"/>
      </w:num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0AE" w:rsidRDefault="007D10AE">
      <w:r>
        <w:separator/>
      </w:r>
    </w:p>
  </w:footnote>
  <w:footnote w:type="continuationSeparator" w:id="0">
    <w:p w:rsidR="007D10AE" w:rsidRDefault="007D1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52" w:rsidRPr="00186C52" w:rsidRDefault="00186C52" w:rsidP="00186C52">
    <w:pPr>
      <w:numPr>
        <w:ilvl w:val="0"/>
        <w:numId w:val="0"/>
      </w:numPr>
      <w:tabs>
        <w:tab w:val="center" w:pos="4536"/>
        <w:tab w:val="right" w:pos="9072"/>
      </w:tabs>
      <w:spacing w:after="0" w:line="80" w:lineRule="exact"/>
      <w:ind w:left="1344"/>
      <w:rPr>
        <w:rFonts w:ascii="Arial" w:hAnsi="Arial" w:cs="Arial"/>
        <w:b/>
        <w:sz w:val="12"/>
        <w:szCs w:val="12"/>
      </w:rPr>
    </w:pPr>
    <w:r w:rsidRPr="00186C52">
      <w:rPr>
        <w:rFonts w:ascii="Tahoma" w:hAnsi="Tahoma"/>
        <w:noProof/>
        <w:sz w:val="20"/>
      </w:rPr>
      <mc:AlternateContent>
        <mc:Choice Requires="wps">
          <w:drawing>
            <wp:anchor distT="0" distB="0" distL="114300" distR="114300" simplePos="0" relativeHeight="251659264" behindDoc="0" locked="0" layoutInCell="1" allowOverlap="1" wp14:anchorId="2BA08A1C" wp14:editId="48DF2CB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186C52" w:rsidRPr="00186C52" w:rsidRDefault="00186C52" w:rsidP="00186C52">
    <w:pPr>
      <w:numPr>
        <w:ilvl w:val="0"/>
        <w:numId w:val="0"/>
      </w:numPr>
      <w:tabs>
        <w:tab w:val="center" w:pos="4536"/>
        <w:tab w:val="right" w:pos="9072"/>
      </w:tabs>
      <w:spacing w:before="120" w:after="10"/>
      <w:ind w:left="1474" w:firstLine="357"/>
      <w:jc w:val="both"/>
      <w:rPr>
        <w:rFonts w:ascii="Arial" w:hAnsi="Arial" w:cs="Arial"/>
        <w:szCs w:val="22"/>
      </w:rPr>
    </w:pPr>
    <w:r w:rsidRPr="00186C52">
      <w:rPr>
        <w:rFonts w:ascii="Arial" w:hAnsi="Arial" w:cs="Arial"/>
        <w:szCs w:val="22"/>
      </w:rPr>
      <w:t xml:space="preserve">Dohoda o podmínkách podávání poštovních zásilek </w:t>
    </w:r>
    <w:r w:rsidRPr="00186C52">
      <w:rPr>
        <w:noProof/>
        <w:szCs w:val="22"/>
      </w:rPr>
      <w:drawing>
        <wp:anchor distT="0" distB="0" distL="114300" distR="114300" simplePos="0" relativeHeight="251660288" behindDoc="1" locked="0" layoutInCell="1" allowOverlap="1" wp14:anchorId="34C41CF6" wp14:editId="6297DC16">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186C52" w:rsidRPr="00186C52" w:rsidRDefault="00186C52" w:rsidP="00186C52">
    <w:pPr>
      <w:numPr>
        <w:ilvl w:val="0"/>
        <w:numId w:val="0"/>
      </w:numPr>
      <w:tabs>
        <w:tab w:val="center" w:pos="4536"/>
        <w:tab w:val="right" w:pos="9072"/>
      </w:tabs>
      <w:ind w:left="1474" w:firstLine="357"/>
      <w:jc w:val="both"/>
      <w:rPr>
        <w:rFonts w:ascii="Arial" w:hAnsi="Arial" w:cs="Arial"/>
        <w:szCs w:val="22"/>
      </w:rPr>
    </w:pPr>
    <w:r w:rsidRPr="00186C52">
      <w:rPr>
        <w:rFonts w:ascii="Arial" w:hAnsi="Arial" w:cs="Arial"/>
        <w:szCs w:val="22"/>
      </w:rPr>
      <w:t>Balík Do ruky a Balík Na poštu Číslo 982207-</w:t>
    </w:r>
    <w:r>
      <w:rPr>
        <w:rFonts w:ascii="Arial" w:hAnsi="Arial" w:cs="Arial"/>
        <w:szCs w:val="22"/>
      </w:rPr>
      <w:t>0172</w:t>
    </w:r>
    <w:r w:rsidRPr="00186C52">
      <w:rPr>
        <w:rFonts w:ascii="Arial" w:hAnsi="Arial" w:cs="Arial"/>
        <w:szCs w:val="22"/>
      </w:rPr>
      <w:t>/201</w:t>
    </w:r>
    <w:r w:rsidRPr="00186C52">
      <w:rPr>
        <w:noProof/>
        <w:szCs w:val="22"/>
      </w:rPr>
      <w:drawing>
        <wp:anchor distT="0" distB="0" distL="114300" distR="114300" simplePos="0" relativeHeight="251661312" behindDoc="1" locked="0" layoutInCell="1" allowOverlap="1" wp14:anchorId="76E32635" wp14:editId="033DC6E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szCs w:val="22"/>
      </w:rPr>
      <w:t>6</w:t>
    </w:r>
  </w:p>
  <w:p w:rsidR="00186C52" w:rsidRDefault="00186C52" w:rsidP="00186C52">
    <w:pPr>
      <w:pStyle w:val="Zhlav"/>
      <w:numPr>
        <w:ilvl w:val="0"/>
        <w:numId w:val="0"/>
      </w:numPr>
      <w:ind w:left="9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D41D47"/>
    <w:multiLevelType w:val="multilevel"/>
    <w:tmpl w:val="8D325B36"/>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634"/>
    <w:rsid w:val="000231AF"/>
    <w:rsid w:val="00033082"/>
    <w:rsid w:val="00047137"/>
    <w:rsid w:val="00050B8A"/>
    <w:rsid w:val="000629EC"/>
    <w:rsid w:val="000726CC"/>
    <w:rsid w:val="000A6ADA"/>
    <w:rsid w:val="000A72EB"/>
    <w:rsid w:val="000A78D0"/>
    <w:rsid w:val="000C03B5"/>
    <w:rsid w:val="000C182C"/>
    <w:rsid w:val="000C3D92"/>
    <w:rsid w:val="000D16C4"/>
    <w:rsid w:val="000D6448"/>
    <w:rsid w:val="000D6FEC"/>
    <w:rsid w:val="000D7176"/>
    <w:rsid w:val="000D7DB7"/>
    <w:rsid w:val="000F08AB"/>
    <w:rsid w:val="000F3383"/>
    <w:rsid w:val="000F34D0"/>
    <w:rsid w:val="000F417B"/>
    <w:rsid w:val="000F67BB"/>
    <w:rsid w:val="00102A2B"/>
    <w:rsid w:val="001146B4"/>
    <w:rsid w:val="00123CBC"/>
    <w:rsid w:val="001273E5"/>
    <w:rsid w:val="00127B57"/>
    <w:rsid w:val="00132758"/>
    <w:rsid w:val="00137999"/>
    <w:rsid w:val="001425DA"/>
    <w:rsid w:val="00145CB3"/>
    <w:rsid w:val="001464F9"/>
    <w:rsid w:val="001522BE"/>
    <w:rsid w:val="0017122B"/>
    <w:rsid w:val="00175561"/>
    <w:rsid w:val="00175CB6"/>
    <w:rsid w:val="00180721"/>
    <w:rsid w:val="00186357"/>
    <w:rsid w:val="001867EB"/>
    <w:rsid w:val="00186C52"/>
    <w:rsid w:val="001A2934"/>
    <w:rsid w:val="001B1415"/>
    <w:rsid w:val="001C2FC5"/>
    <w:rsid w:val="001C6C0D"/>
    <w:rsid w:val="001D69C7"/>
    <w:rsid w:val="001E13D8"/>
    <w:rsid w:val="001E2ECF"/>
    <w:rsid w:val="001F095F"/>
    <w:rsid w:val="001F7A96"/>
    <w:rsid w:val="001F7E8A"/>
    <w:rsid w:val="002012CB"/>
    <w:rsid w:val="00201902"/>
    <w:rsid w:val="00214ED1"/>
    <w:rsid w:val="002179B7"/>
    <w:rsid w:val="0022261D"/>
    <w:rsid w:val="00236591"/>
    <w:rsid w:val="00243BC2"/>
    <w:rsid w:val="00263075"/>
    <w:rsid w:val="002670AD"/>
    <w:rsid w:val="0027585D"/>
    <w:rsid w:val="00276E44"/>
    <w:rsid w:val="00284124"/>
    <w:rsid w:val="002A6373"/>
    <w:rsid w:val="002A7F7E"/>
    <w:rsid w:val="002B0DE8"/>
    <w:rsid w:val="002B4CB5"/>
    <w:rsid w:val="002B4F6F"/>
    <w:rsid w:val="002B5CFB"/>
    <w:rsid w:val="002B73F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7436"/>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3257"/>
    <w:rsid w:val="00503E84"/>
    <w:rsid w:val="0051060F"/>
    <w:rsid w:val="00541F53"/>
    <w:rsid w:val="00547784"/>
    <w:rsid w:val="0057375C"/>
    <w:rsid w:val="005903FC"/>
    <w:rsid w:val="0059319D"/>
    <w:rsid w:val="005960F2"/>
    <w:rsid w:val="005A2863"/>
    <w:rsid w:val="005A4070"/>
    <w:rsid w:val="005E426D"/>
    <w:rsid w:val="00615CF0"/>
    <w:rsid w:val="00622D48"/>
    <w:rsid w:val="00625DA2"/>
    <w:rsid w:val="00630CEC"/>
    <w:rsid w:val="00634A7D"/>
    <w:rsid w:val="00636489"/>
    <w:rsid w:val="00642B4E"/>
    <w:rsid w:val="00655D95"/>
    <w:rsid w:val="00665E88"/>
    <w:rsid w:val="00666F0C"/>
    <w:rsid w:val="00681C9F"/>
    <w:rsid w:val="006A1CCC"/>
    <w:rsid w:val="006B0A38"/>
    <w:rsid w:val="006B667A"/>
    <w:rsid w:val="006C76EE"/>
    <w:rsid w:val="006E37CD"/>
    <w:rsid w:val="006E74DE"/>
    <w:rsid w:val="006F2769"/>
    <w:rsid w:val="007055C0"/>
    <w:rsid w:val="00706DF4"/>
    <w:rsid w:val="0071238B"/>
    <w:rsid w:val="00712CF5"/>
    <w:rsid w:val="00715AA0"/>
    <w:rsid w:val="007240C6"/>
    <w:rsid w:val="007300DB"/>
    <w:rsid w:val="007336F3"/>
    <w:rsid w:val="00746628"/>
    <w:rsid w:val="00753269"/>
    <w:rsid w:val="007641A5"/>
    <w:rsid w:val="007A24C4"/>
    <w:rsid w:val="007A53F2"/>
    <w:rsid w:val="007A5C30"/>
    <w:rsid w:val="007D10AE"/>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5AC4"/>
    <w:rsid w:val="009161FD"/>
    <w:rsid w:val="00942F32"/>
    <w:rsid w:val="0094646B"/>
    <w:rsid w:val="00967776"/>
    <w:rsid w:val="009677AF"/>
    <w:rsid w:val="00971C5D"/>
    <w:rsid w:val="00976B2D"/>
    <w:rsid w:val="00986DF1"/>
    <w:rsid w:val="009904AA"/>
    <w:rsid w:val="009906A0"/>
    <w:rsid w:val="0099457F"/>
    <w:rsid w:val="009B4682"/>
    <w:rsid w:val="009B4F33"/>
    <w:rsid w:val="009C2E59"/>
    <w:rsid w:val="009D3A37"/>
    <w:rsid w:val="009D7203"/>
    <w:rsid w:val="009F69A4"/>
    <w:rsid w:val="00A15559"/>
    <w:rsid w:val="00A15617"/>
    <w:rsid w:val="00A16818"/>
    <w:rsid w:val="00A173DF"/>
    <w:rsid w:val="00A207CA"/>
    <w:rsid w:val="00A26346"/>
    <w:rsid w:val="00A3168F"/>
    <w:rsid w:val="00A512D5"/>
    <w:rsid w:val="00A65A84"/>
    <w:rsid w:val="00A704F0"/>
    <w:rsid w:val="00A71A5C"/>
    <w:rsid w:val="00A76758"/>
    <w:rsid w:val="00A84025"/>
    <w:rsid w:val="00AA4A4D"/>
    <w:rsid w:val="00AB044D"/>
    <w:rsid w:val="00AB52BA"/>
    <w:rsid w:val="00AB6874"/>
    <w:rsid w:val="00AD1A68"/>
    <w:rsid w:val="00AD6022"/>
    <w:rsid w:val="00AD7EF4"/>
    <w:rsid w:val="00AF432C"/>
    <w:rsid w:val="00B052AD"/>
    <w:rsid w:val="00B13F7D"/>
    <w:rsid w:val="00B27A50"/>
    <w:rsid w:val="00B32228"/>
    <w:rsid w:val="00B33D9D"/>
    <w:rsid w:val="00B408D2"/>
    <w:rsid w:val="00B4421E"/>
    <w:rsid w:val="00B449CA"/>
    <w:rsid w:val="00B52846"/>
    <w:rsid w:val="00B56780"/>
    <w:rsid w:val="00B67CD1"/>
    <w:rsid w:val="00B7476C"/>
    <w:rsid w:val="00B86292"/>
    <w:rsid w:val="00BA477E"/>
    <w:rsid w:val="00BC169F"/>
    <w:rsid w:val="00BE18CC"/>
    <w:rsid w:val="00BE46A8"/>
    <w:rsid w:val="00BE46E9"/>
    <w:rsid w:val="00BE5050"/>
    <w:rsid w:val="00C23B80"/>
    <w:rsid w:val="00C552E6"/>
    <w:rsid w:val="00C56C85"/>
    <w:rsid w:val="00C668F0"/>
    <w:rsid w:val="00C71CB6"/>
    <w:rsid w:val="00C77E06"/>
    <w:rsid w:val="00C8011E"/>
    <w:rsid w:val="00C848AA"/>
    <w:rsid w:val="00CA41B0"/>
    <w:rsid w:val="00CD73E6"/>
    <w:rsid w:val="00CE276D"/>
    <w:rsid w:val="00CE42DD"/>
    <w:rsid w:val="00CF34C7"/>
    <w:rsid w:val="00CF499A"/>
    <w:rsid w:val="00CF5DF7"/>
    <w:rsid w:val="00D0232D"/>
    <w:rsid w:val="00D10DC4"/>
    <w:rsid w:val="00D30469"/>
    <w:rsid w:val="00D32840"/>
    <w:rsid w:val="00D473D5"/>
    <w:rsid w:val="00D55C49"/>
    <w:rsid w:val="00D80A24"/>
    <w:rsid w:val="00D82C4D"/>
    <w:rsid w:val="00D90765"/>
    <w:rsid w:val="00DA1C6D"/>
    <w:rsid w:val="00DA6AA7"/>
    <w:rsid w:val="00DB767D"/>
    <w:rsid w:val="00DC78D5"/>
    <w:rsid w:val="00DD64E2"/>
    <w:rsid w:val="00DD6C0C"/>
    <w:rsid w:val="00DF2BE0"/>
    <w:rsid w:val="00E11B3F"/>
    <w:rsid w:val="00E2097A"/>
    <w:rsid w:val="00E228A7"/>
    <w:rsid w:val="00E33719"/>
    <w:rsid w:val="00E56801"/>
    <w:rsid w:val="00E57C2B"/>
    <w:rsid w:val="00E63E0B"/>
    <w:rsid w:val="00E84C79"/>
    <w:rsid w:val="00EA4519"/>
    <w:rsid w:val="00EA770B"/>
    <w:rsid w:val="00EB1DB9"/>
    <w:rsid w:val="00EB2707"/>
    <w:rsid w:val="00EC2BC2"/>
    <w:rsid w:val="00ED52D3"/>
    <w:rsid w:val="00EE4A15"/>
    <w:rsid w:val="00EF14FA"/>
    <w:rsid w:val="00EF4C86"/>
    <w:rsid w:val="00F0172A"/>
    <w:rsid w:val="00F11E67"/>
    <w:rsid w:val="00F4641A"/>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stavecslovanploha2">
    <w:name w:val="cp_odstavec číslovaný příloha 2"/>
    <w:basedOn w:val="Normln"/>
    <w:uiPriority w:val="99"/>
    <w:rsid w:val="00C552E6"/>
    <w:pPr>
      <w:numPr>
        <w:numId w:val="0"/>
      </w:numPr>
      <w:spacing w:after="120"/>
      <w:jc w:val="both"/>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paragraph" w:customStyle="1" w:styleId="cpodstavecslovanploha2">
    <w:name w:val="cp_odstavec číslovaný příloha 2"/>
    <w:basedOn w:val="Normln"/>
    <w:uiPriority w:val="99"/>
    <w:rsid w:val="00C552E6"/>
    <w:pPr>
      <w:numPr>
        <w:numId w:val="0"/>
      </w:numPr>
      <w:spacing w:after="120"/>
      <w:jc w:val="both"/>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E598-897B-44E1-8B2E-1E0875EE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98</TotalTime>
  <Pages>8</Pages>
  <Words>2718</Words>
  <Characters>16041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21</cp:revision>
  <cp:lastPrinted>2016-03-18T11:07:00Z</cp:lastPrinted>
  <dcterms:created xsi:type="dcterms:W3CDTF">2016-02-16T12:55:00Z</dcterms:created>
  <dcterms:modified xsi:type="dcterms:W3CDTF">2016-08-05T11:30:00Z</dcterms:modified>
</cp:coreProperties>
</file>