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FEF68" w14:textId="38E5A3B2" w:rsidR="00584A33" w:rsidRDefault="00584A33" w:rsidP="00584A33">
      <w:pPr>
        <w:pStyle w:val="Nzev"/>
        <w:tabs>
          <w:tab w:val="left" w:pos="2694"/>
        </w:tabs>
        <w:ind w:firstLine="0"/>
        <w:rPr>
          <w:b/>
          <w:bCs/>
          <w:caps/>
          <w:spacing w:val="40"/>
          <w:sz w:val="32"/>
        </w:rPr>
      </w:pPr>
      <w:r>
        <w:rPr>
          <w:b/>
          <w:bCs/>
          <w:caps/>
          <w:spacing w:val="40"/>
          <w:sz w:val="32"/>
        </w:rPr>
        <w:t xml:space="preserve">Dodatek č. </w:t>
      </w:r>
      <w:r w:rsidR="007E0C0F">
        <w:rPr>
          <w:b/>
          <w:bCs/>
          <w:caps/>
          <w:spacing w:val="40"/>
          <w:sz w:val="32"/>
        </w:rPr>
        <w:t>4</w:t>
      </w:r>
    </w:p>
    <w:p w14:paraId="0C859BB8" w14:textId="7846DD12" w:rsidR="009C13FB" w:rsidRPr="001232B9" w:rsidRDefault="00584A33" w:rsidP="00875CB0">
      <w:pPr>
        <w:pStyle w:val="Nzev"/>
        <w:tabs>
          <w:tab w:val="left" w:pos="2694"/>
        </w:tabs>
        <w:ind w:firstLine="0"/>
        <w:rPr>
          <w:b/>
          <w:bCs/>
          <w:caps/>
          <w:spacing w:val="40"/>
          <w:sz w:val="32"/>
        </w:rPr>
      </w:pPr>
      <w:r>
        <w:rPr>
          <w:b/>
          <w:bCs/>
          <w:caps/>
          <w:spacing w:val="40"/>
          <w:sz w:val="32"/>
        </w:rPr>
        <w:t>ke smlouvě</w:t>
      </w:r>
      <w:r w:rsidR="00C56EF6" w:rsidRPr="001232B9">
        <w:rPr>
          <w:b/>
          <w:bCs/>
          <w:caps/>
          <w:spacing w:val="40"/>
          <w:sz w:val="32"/>
        </w:rPr>
        <w:t xml:space="preserve"> o dodávce </w:t>
      </w:r>
      <w:r w:rsidR="00D60844" w:rsidRPr="001232B9">
        <w:rPr>
          <w:b/>
          <w:bCs/>
          <w:caps/>
          <w:spacing w:val="40"/>
          <w:sz w:val="32"/>
        </w:rPr>
        <w:t>softwarových produktů</w:t>
      </w:r>
      <w:r w:rsidR="00C56EF6" w:rsidRPr="001232B9">
        <w:rPr>
          <w:b/>
          <w:bCs/>
          <w:caps/>
          <w:spacing w:val="40"/>
          <w:sz w:val="32"/>
        </w:rPr>
        <w:t xml:space="preserve"> a poskytování servisních služeb</w:t>
      </w:r>
    </w:p>
    <w:p w14:paraId="7CB3AA12" w14:textId="0B5A1724" w:rsidR="00E233BC" w:rsidRPr="001232B9" w:rsidRDefault="009C13FB" w:rsidP="00FC63B5">
      <w:pPr>
        <w:ind w:firstLine="0"/>
        <w:jc w:val="center"/>
        <w:rPr>
          <w:rFonts w:cs="Tahoma"/>
          <w:b/>
          <w:bCs/>
          <w:sz w:val="18"/>
        </w:rPr>
      </w:pPr>
      <w:r w:rsidRPr="001232B9">
        <w:rPr>
          <w:rFonts w:cs="Tahoma"/>
          <w:b/>
          <w:bCs/>
          <w:sz w:val="18"/>
        </w:rPr>
        <w:t xml:space="preserve">č. </w:t>
      </w:r>
      <w:r w:rsidR="007E0C0F">
        <w:rPr>
          <w:rFonts w:cs="Tahoma"/>
          <w:b/>
          <w:bCs/>
          <w:sz w:val="18"/>
        </w:rPr>
        <w:t>27256391/000/2013</w:t>
      </w:r>
    </w:p>
    <w:p w14:paraId="139078A4" w14:textId="1F94DD2F" w:rsidR="009C13FB" w:rsidRPr="001232B9" w:rsidRDefault="00966890" w:rsidP="00FC63B5">
      <w:pPr>
        <w:ind w:firstLine="0"/>
        <w:jc w:val="center"/>
        <w:rPr>
          <w:rFonts w:cs="Tahoma"/>
          <w:b/>
          <w:sz w:val="18"/>
          <w:szCs w:val="18"/>
        </w:rPr>
      </w:pPr>
      <w:r w:rsidRPr="00505D64">
        <w:rPr>
          <w:rFonts w:cs="Tahoma"/>
          <w:b/>
          <w:bCs/>
          <w:sz w:val="32"/>
          <w:szCs w:val="32"/>
        </w:rPr>
        <w:t>(„Dodatek“)</w:t>
      </w:r>
    </w:p>
    <w:tbl>
      <w:tblPr>
        <w:tblW w:w="0" w:type="auto"/>
        <w:tblInd w:w="108" w:type="dxa"/>
        <w:tblLook w:val="04A0" w:firstRow="1" w:lastRow="0" w:firstColumn="1" w:lastColumn="0" w:noHBand="0" w:noVBand="1"/>
      </w:tblPr>
      <w:tblGrid>
        <w:gridCol w:w="2694"/>
        <w:gridCol w:w="6945"/>
      </w:tblGrid>
      <w:tr w:rsidR="00557422" w:rsidRPr="001232B9" w14:paraId="4D94A7BF" w14:textId="77777777" w:rsidTr="00A855D3">
        <w:tc>
          <w:tcPr>
            <w:tcW w:w="2694" w:type="dxa"/>
            <w:shd w:val="clear" w:color="auto" w:fill="auto"/>
          </w:tcPr>
          <w:p w14:paraId="2870E80C"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14:paraId="0E82DE3E" w14:textId="690479D6" w:rsidR="00557422" w:rsidRPr="001232B9" w:rsidRDefault="007E0C0F" w:rsidP="00C057A9">
            <w:pPr>
              <w:tabs>
                <w:tab w:val="left" w:pos="2694"/>
                <w:tab w:val="right" w:leader="dot" w:pos="6660"/>
              </w:tabs>
              <w:ind w:firstLine="0"/>
              <w:rPr>
                <w:rFonts w:cs="Tahoma"/>
                <w:sz w:val="18"/>
                <w:szCs w:val="18"/>
                <w:highlight w:val="yellow"/>
              </w:rPr>
            </w:pPr>
            <w:r>
              <w:rPr>
                <w:rFonts w:cs="Tahoma"/>
                <w:b/>
                <w:sz w:val="18"/>
                <w:szCs w:val="18"/>
              </w:rPr>
              <w:t>Oblastní nemocnice Kolín, a.s.,</w:t>
            </w:r>
          </w:p>
        </w:tc>
      </w:tr>
      <w:tr w:rsidR="00557422" w:rsidRPr="001232B9" w14:paraId="4B1C19BD" w14:textId="77777777" w:rsidTr="00A855D3">
        <w:tc>
          <w:tcPr>
            <w:tcW w:w="2694" w:type="dxa"/>
            <w:shd w:val="clear" w:color="auto" w:fill="auto"/>
          </w:tcPr>
          <w:p w14:paraId="5AF41F34"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625DFF68" w14:textId="30FA459A"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Žižkova 146, Kolín III, 28002 Kolín</w:t>
            </w:r>
          </w:p>
        </w:tc>
      </w:tr>
      <w:tr w:rsidR="00E233BC" w:rsidRPr="001232B9" w14:paraId="42A493F8" w14:textId="77777777" w:rsidTr="00A855D3">
        <w:tc>
          <w:tcPr>
            <w:tcW w:w="2694" w:type="dxa"/>
            <w:shd w:val="clear" w:color="auto" w:fill="auto"/>
          </w:tcPr>
          <w:p w14:paraId="1014432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7460DA53" w14:textId="7C7BE8DE" w:rsidR="00E233BC"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dita.szotkowska@nemocnicekolin.cz, vojtech.dusek@nemocnicekolin.cz</w:t>
            </w:r>
          </w:p>
        </w:tc>
      </w:tr>
      <w:tr w:rsidR="00557422" w:rsidRPr="001232B9" w14:paraId="4C46C256" w14:textId="77777777" w:rsidTr="00A855D3">
        <w:tc>
          <w:tcPr>
            <w:tcW w:w="2694" w:type="dxa"/>
            <w:shd w:val="clear" w:color="auto" w:fill="auto"/>
          </w:tcPr>
          <w:p w14:paraId="3ECD67A3"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690DAA2F" w14:textId="26BCAEEE"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MUDr. Petr Chudomel, MBA, Martin Herman</w:t>
            </w:r>
          </w:p>
        </w:tc>
      </w:tr>
      <w:tr w:rsidR="00557422" w:rsidRPr="001232B9" w14:paraId="47EDF862" w14:textId="77777777" w:rsidTr="00A855D3">
        <w:tc>
          <w:tcPr>
            <w:tcW w:w="2694" w:type="dxa"/>
            <w:shd w:val="clear" w:color="auto" w:fill="auto"/>
          </w:tcPr>
          <w:p w14:paraId="519A4158"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25C9C096" w14:textId="773FDC19"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27256391</w:t>
            </w:r>
          </w:p>
        </w:tc>
      </w:tr>
      <w:tr w:rsidR="00E233BC" w:rsidRPr="001232B9" w14:paraId="2D942DA1" w14:textId="77777777" w:rsidTr="00A855D3">
        <w:tc>
          <w:tcPr>
            <w:tcW w:w="2694" w:type="dxa"/>
            <w:shd w:val="clear" w:color="auto" w:fill="auto"/>
          </w:tcPr>
          <w:p w14:paraId="0F5EA2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3C97FB65" w14:textId="5356CC76" w:rsidR="00E233BC"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CZ27256391</w:t>
            </w:r>
          </w:p>
        </w:tc>
      </w:tr>
      <w:tr w:rsidR="00557422" w:rsidRPr="001232B9" w14:paraId="19851AF0" w14:textId="77777777" w:rsidTr="00A855D3">
        <w:tc>
          <w:tcPr>
            <w:tcW w:w="2694" w:type="dxa"/>
            <w:shd w:val="clear" w:color="auto" w:fill="auto"/>
          </w:tcPr>
          <w:p w14:paraId="28A74E75"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3579B798" w14:textId="2A26B035" w:rsidR="00557422" w:rsidRPr="001232B9" w:rsidRDefault="007E0C0F" w:rsidP="001F5F68">
            <w:pPr>
              <w:tabs>
                <w:tab w:val="left" w:pos="2694"/>
                <w:tab w:val="right" w:leader="dot" w:pos="6660"/>
              </w:tabs>
              <w:ind w:firstLine="0"/>
              <w:rPr>
                <w:rFonts w:cs="Tahoma"/>
                <w:sz w:val="18"/>
                <w:szCs w:val="18"/>
              </w:rPr>
            </w:pPr>
            <w:r>
              <w:rPr>
                <w:rFonts w:cs="Tahoma"/>
                <w:sz w:val="18"/>
                <w:szCs w:val="18"/>
              </w:rPr>
              <w:t>rejstřík - Obchodní rejstřík, evidující úřad - Městský soud v Praze, spisová značka - B 10018</w:t>
            </w:r>
          </w:p>
        </w:tc>
      </w:tr>
    </w:tbl>
    <w:p w14:paraId="22671F10" w14:textId="77777777"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14:paraId="691F734A" w14:textId="77777777"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firstRow="1" w:lastRow="0" w:firstColumn="1" w:lastColumn="0" w:noHBand="0" w:noVBand="1"/>
      </w:tblPr>
      <w:tblGrid>
        <w:gridCol w:w="2694"/>
        <w:gridCol w:w="6945"/>
      </w:tblGrid>
      <w:tr w:rsidR="00E233BC" w:rsidRPr="001232B9" w14:paraId="6166074B" w14:textId="77777777" w:rsidTr="00A855D3">
        <w:tc>
          <w:tcPr>
            <w:tcW w:w="2694" w:type="dxa"/>
            <w:shd w:val="clear" w:color="auto" w:fill="auto"/>
          </w:tcPr>
          <w:p w14:paraId="7696CCD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14:paraId="123DA16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14:paraId="6F339AE3" w14:textId="77777777" w:rsidTr="00A855D3">
        <w:tc>
          <w:tcPr>
            <w:tcW w:w="2694" w:type="dxa"/>
            <w:shd w:val="clear" w:color="auto" w:fill="auto"/>
          </w:tcPr>
          <w:p w14:paraId="2232B365"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0E18F9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14:paraId="4A816AA1" w14:textId="77777777" w:rsidTr="00A855D3">
        <w:tc>
          <w:tcPr>
            <w:tcW w:w="2694" w:type="dxa"/>
            <w:shd w:val="clear" w:color="auto" w:fill="auto"/>
          </w:tcPr>
          <w:p w14:paraId="29C9F4D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43C3D2F9" w14:textId="6645B887" w:rsidR="00E233BC" w:rsidRPr="001232B9" w:rsidRDefault="00E233BC" w:rsidP="00875CB0">
            <w:pPr>
              <w:tabs>
                <w:tab w:val="left" w:pos="2694"/>
                <w:tab w:val="right" w:leader="dot" w:pos="6660"/>
              </w:tabs>
              <w:ind w:firstLine="0"/>
              <w:rPr>
                <w:rFonts w:cs="Tahoma"/>
                <w:sz w:val="18"/>
                <w:szCs w:val="18"/>
              </w:rPr>
            </w:pPr>
          </w:p>
        </w:tc>
      </w:tr>
      <w:tr w:rsidR="00E233BC" w:rsidRPr="001232B9" w14:paraId="2EBF76EE" w14:textId="77777777" w:rsidTr="00A855D3">
        <w:tc>
          <w:tcPr>
            <w:tcW w:w="2694" w:type="dxa"/>
            <w:shd w:val="clear" w:color="auto" w:fill="auto"/>
          </w:tcPr>
          <w:p w14:paraId="61E489F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178D9CA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14:paraId="16FC4FBF" w14:textId="77777777" w:rsidTr="00A855D3">
        <w:tc>
          <w:tcPr>
            <w:tcW w:w="2694" w:type="dxa"/>
            <w:shd w:val="clear" w:color="auto" w:fill="auto"/>
          </w:tcPr>
          <w:p w14:paraId="02424E2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44BCB86F" w14:textId="77777777"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14:paraId="3D5430E4" w14:textId="77777777" w:rsidTr="00A855D3">
        <w:tc>
          <w:tcPr>
            <w:tcW w:w="2694" w:type="dxa"/>
            <w:shd w:val="clear" w:color="auto" w:fill="auto"/>
          </w:tcPr>
          <w:p w14:paraId="688C1F90"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62A3B49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14:paraId="15855384" w14:textId="77777777" w:rsidTr="00A855D3">
        <w:tc>
          <w:tcPr>
            <w:tcW w:w="2694" w:type="dxa"/>
            <w:shd w:val="clear" w:color="auto" w:fill="auto"/>
          </w:tcPr>
          <w:p w14:paraId="61E4767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14:paraId="14A192B1" w14:textId="7F0A01DF" w:rsidR="00E233BC" w:rsidRPr="001232B9" w:rsidRDefault="00E233BC" w:rsidP="00E5361E">
            <w:pPr>
              <w:tabs>
                <w:tab w:val="left" w:pos="2694"/>
                <w:tab w:val="right" w:leader="dot" w:pos="6660"/>
              </w:tabs>
              <w:ind w:firstLine="0"/>
              <w:rPr>
                <w:rFonts w:cs="Tahoma"/>
                <w:sz w:val="18"/>
                <w:szCs w:val="18"/>
              </w:rPr>
            </w:pPr>
            <w:r w:rsidRPr="001232B9">
              <w:rPr>
                <w:rFonts w:cs="Tahoma"/>
                <w:sz w:val="18"/>
                <w:szCs w:val="18"/>
              </w:rPr>
              <w:t>Č</w:t>
            </w:r>
            <w:r w:rsidR="00207EBB">
              <w:rPr>
                <w:rFonts w:cs="Tahoma"/>
                <w:sz w:val="18"/>
                <w:szCs w:val="18"/>
              </w:rPr>
              <w:t xml:space="preserve">SOB a. s., č. </w:t>
            </w:r>
            <w:proofErr w:type="spellStart"/>
            <w:r w:rsidR="00207EBB">
              <w:rPr>
                <w:rFonts w:cs="Tahoma"/>
                <w:sz w:val="18"/>
                <w:szCs w:val="18"/>
              </w:rPr>
              <w:t>ú.</w:t>
            </w:r>
            <w:proofErr w:type="spellEnd"/>
            <w:r w:rsidR="00207EBB">
              <w:rPr>
                <w:rFonts w:cs="Tahoma"/>
                <w:sz w:val="18"/>
                <w:szCs w:val="18"/>
              </w:rPr>
              <w:t xml:space="preserve">: </w:t>
            </w:r>
          </w:p>
        </w:tc>
      </w:tr>
      <w:tr w:rsidR="00E233BC" w:rsidRPr="001232B9" w14:paraId="4459D111" w14:textId="77777777" w:rsidTr="00A855D3">
        <w:tc>
          <w:tcPr>
            <w:tcW w:w="2694" w:type="dxa"/>
            <w:shd w:val="clear" w:color="auto" w:fill="auto"/>
          </w:tcPr>
          <w:p w14:paraId="36E19FC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08BC8C2A"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rejstřík - Obchodní rejstřík, evidující úřad - Krajský soud v Ústí nad Labem, spisová značka - C 16913</w:t>
            </w:r>
          </w:p>
        </w:tc>
      </w:tr>
    </w:tbl>
    <w:p w14:paraId="44B660A7" w14:textId="77777777"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14:paraId="23A6BA97" w14:textId="3FBF6813" w:rsidR="00B11D4E" w:rsidRDefault="00966890" w:rsidP="00875CB0">
      <w:pPr>
        <w:pStyle w:val="Zkladntextodsazen2"/>
        <w:ind w:firstLine="0"/>
        <w:jc w:val="center"/>
        <w:rPr>
          <w:rFonts w:cs="Tahoma"/>
          <w:sz w:val="18"/>
          <w:szCs w:val="18"/>
        </w:rPr>
      </w:pPr>
      <w:r>
        <w:rPr>
          <w:rFonts w:cs="Tahoma"/>
          <w:sz w:val="18"/>
          <w:szCs w:val="18"/>
        </w:rPr>
        <w:t>uzavírají podle § 1901</w:t>
      </w:r>
      <w:r w:rsidRPr="001232B9">
        <w:rPr>
          <w:rFonts w:cs="Tahoma"/>
          <w:sz w:val="18"/>
          <w:szCs w:val="18"/>
        </w:rPr>
        <w:t xml:space="preserve"> zákona č. 89/2</w:t>
      </w:r>
      <w:r w:rsidR="00AD166E">
        <w:rPr>
          <w:rFonts w:cs="Tahoma"/>
          <w:sz w:val="18"/>
          <w:szCs w:val="18"/>
        </w:rPr>
        <w:t>012 Sb., občanského zákoníku, ve znění pozdějších předpisů</w:t>
      </w:r>
      <w:r w:rsidRPr="001232B9">
        <w:rPr>
          <w:rFonts w:cs="Tahoma"/>
          <w:sz w:val="18"/>
          <w:szCs w:val="18"/>
        </w:rPr>
        <w:t>,</w:t>
      </w:r>
      <w:r>
        <w:rPr>
          <w:rFonts w:cs="Tahoma"/>
          <w:sz w:val="18"/>
          <w:szCs w:val="18"/>
        </w:rPr>
        <w:t xml:space="preserve"> tento Dodatek ke smlouvě</w:t>
      </w:r>
      <w:r w:rsidRPr="001232B9">
        <w:rPr>
          <w:rFonts w:cs="Tahoma"/>
          <w:sz w:val="18"/>
          <w:szCs w:val="18"/>
        </w:rPr>
        <w:t xml:space="preserve"> týkající se dodávky softwarových produktů a poskytování služeb jejich podpory.</w:t>
      </w:r>
    </w:p>
    <w:p w14:paraId="2FE0ED34" w14:textId="77777777" w:rsidR="000678F6" w:rsidRDefault="000678F6" w:rsidP="00875CB0">
      <w:pPr>
        <w:pStyle w:val="Zkladntextodsazen2"/>
        <w:ind w:firstLine="0"/>
        <w:jc w:val="center"/>
        <w:rPr>
          <w:rFonts w:cs="Tahoma"/>
          <w:sz w:val="18"/>
          <w:szCs w:val="18"/>
        </w:rPr>
      </w:pPr>
    </w:p>
    <w:p w14:paraId="1ECDD11C" w14:textId="77777777" w:rsidR="00375ADD" w:rsidRDefault="00375ADD" w:rsidP="00375ADD">
      <w:pPr>
        <w:pStyle w:val="Zkladntextodsazen2"/>
        <w:ind w:firstLine="0"/>
        <w:jc w:val="left"/>
        <w:rPr>
          <w:rFonts w:cs="Tahoma"/>
          <w:b/>
          <w:sz w:val="18"/>
          <w:szCs w:val="18"/>
        </w:rPr>
      </w:pPr>
      <w:r w:rsidRPr="004B19B0">
        <w:rPr>
          <w:rFonts w:cs="Tahoma"/>
          <w:b/>
          <w:sz w:val="18"/>
          <w:szCs w:val="18"/>
        </w:rPr>
        <w:t>PREAMBULE</w:t>
      </w:r>
    </w:p>
    <w:p w14:paraId="58DBF1E4" w14:textId="2AA49CC9" w:rsidR="00375ADD" w:rsidRDefault="00375ADD" w:rsidP="00E91C1D">
      <w:pPr>
        <w:pStyle w:val="Zkladntextodsazen2"/>
        <w:ind w:firstLine="0"/>
        <w:jc w:val="left"/>
        <w:rPr>
          <w:rFonts w:cs="Tahoma"/>
          <w:sz w:val="18"/>
          <w:szCs w:val="18"/>
        </w:rPr>
      </w:pPr>
      <w:r>
        <w:rPr>
          <w:rFonts w:cs="Tahoma"/>
          <w:sz w:val="18"/>
          <w:szCs w:val="18"/>
        </w:rPr>
        <w:t xml:space="preserve">Smluvní strany mezi sebou uzavřely dne </w:t>
      </w:r>
      <w:proofErr w:type="gramStart"/>
      <w:r w:rsidR="007E0C0F">
        <w:rPr>
          <w:rFonts w:cs="Tahoma"/>
          <w:b/>
          <w:sz w:val="18"/>
          <w:szCs w:val="18"/>
        </w:rPr>
        <w:t>13.09.2013</w:t>
      </w:r>
      <w:proofErr w:type="gramEnd"/>
      <w:r>
        <w:rPr>
          <w:rFonts w:cs="Tahoma"/>
          <w:b/>
          <w:sz w:val="18"/>
          <w:szCs w:val="18"/>
        </w:rPr>
        <w:t xml:space="preserve"> </w:t>
      </w:r>
      <w:r w:rsidRPr="00E6535C">
        <w:rPr>
          <w:rFonts w:cs="Tahoma"/>
          <w:sz w:val="18"/>
          <w:szCs w:val="18"/>
        </w:rPr>
        <w:t>smlouvu o dodávce softwarových produktů a poskytování servisních služeb</w:t>
      </w:r>
      <w:r>
        <w:rPr>
          <w:rFonts w:cs="Tahoma"/>
          <w:sz w:val="18"/>
          <w:szCs w:val="18"/>
        </w:rPr>
        <w:t xml:space="preserve"> č. </w:t>
      </w:r>
      <w:r w:rsidR="007E0C0F">
        <w:rPr>
          <w:rFonts w:cs="Tahoma"/>
          <w:b/>
          <w:sz w:val="18"/>
          <w:szCs w:val="18"/>
        </w:rPr>
        <w:t>27256391/000/2013</w:t>
      </w:r>
      <w:r>
        <w:rPr>
          <w:rFonts w:cs="Tahoma"/>
          <w:b/>
          <w:sz w:val="18"/>
          <w:szCs w:val="18"/>
        </w:rPr>
        <w:t xml:space="preserve"> </w:t>
      </w:r>
      <w:r>
        <w:rPr>
          <w:rFonts w:cs="Tahoma"/>
          <w:sz w:val="18"/>
          <w:szCs w:val="18"/>
        </w:rPr>
        <w:t>(</w:t>
      </w:r>
      <w:r w:rsidR="002E15EF" w:rsidRPr="002E15EF">
        <w:rPr>
          <w:rFonts w:cs="Tahoma"/>
          <w:sz w:val="18"/>
          <w:szCs w:val="18"/>
        </w:rPr>
        <w:t xml:space="preserve">ve znění veškerých pozdějších dodatků a úprav dále jen </w:t>
      </w:r>
      <w:r>
        <w:rPr>
          <w:rFonts w:cs="Tahoma"/>
          <w:sz w:val="18"/>
          <w:szCs w:val="18"/>
        </w:rPr>
        <w:t>„</w:t>
      </w:r>
      <w:r>
        <w:rPr>
          <w:rFonts w:cs="Tahoma"/>
          <w:b/>
          <w:sz w:val="18"/>
          <w:szCs w:val="18"/>
        </w:rPr>
        <w:t>Smlouva</w:t>
      </w:r>
      <w:r>
        <w:rPr>
          <w:rFonts w:cs="Tahoma"/>
          <w:sz w:val="18"/>
          <w:szCs w:val="18"/>
        </w:rPr>
        <w:t>“).</w:t>
      </w:r>
    </w:p>
    <w:p w14:paraId="3E526E2B" w14:textId="1C925399" w:rsidR="00E91C1D" w:rsidRDefault="00E91C1D" w:rsidP="00E91C1D">
      <w:pPr>
        <w:pStyle w:val="Zkladntextodsazen2"/>
        <w:ind w:left="360" w:firstLine="0"/>
        <w:jc w:val="center"/>
        <w:rPr>
          <w:rFonts w:cs="Tahoma"/>
          <w:sz w:val="18"/>
          <w:szCs w:val="18"/>
        </w:rPr>
      </w:pPr>
      <w:r w:rsidRPr="0054240A">
        <w:rPr>
          <w:rFonts w:cs="Tahoma"/>
          <w:b/>
          <w:sz w:val="18"/>
          <w:szCs w:val="18"/>
        </w:rPr>
        <w:t>ZMĚNA SMLOUVY</w:t>
      </w:r>
    </w:p>
    <w:p w14:paraId="4C13631B" w14:textId="59C8FE97" w:rsidR="00375ADD" w:rsidRDefault="00375ADD" w:rsidP="00E91C1D">
      <w:pPr>
        <w:pStyle w:val="Zkladntextodsazen2"/>
        <w:ind w:firstLine="0"/>
        <w:rPr>
          <w:rFonts w:cs="Tahoma"/>
          <w:sz w:val="18"/>
          <w:szCs w:val="18"/>
        </w:rPr>
      </w:pPr>
      <w:r>
        <w:rPr>
          <w:rFonts w:cs="Tahoma"/>
          <w:sz w:val="18"/>
          <w:szCs w:val="18"/>
        </w:rPr>
        <w:t>Tento Dodatek včetně příloh nahrazuje celé znění výše uvedené Smlouvy</w:t>
      </w:r>
      <w:r w:rsidR="00312CC4">
        <w:rPr>
          <w:rFonts w:cs="Tahoma"/>
          <w:sz w:val="18"/>
          <w:szCs w:val="18"/>
        </w:rPr>
        <w:t xml:space="preserve"> (vyjma identifikace smluvních stran a podpisových řádků)</w:t>
      </w:r>
      <w:r>
        <w:rPr>
          <w:rFonts w:cs="Tahoma"/>
          <w:sz w:val="18"/>
          <w:szCs w:val="18"/>
        </w:rPr>
        <w:t>, jejích dodatků a příloh</w:t>
      </w:r>
      <w:r w:rsidR="00312CC4">
        <w:rPr>
          <w:rFonts w:cs="Tahoma"/>
          <w:sz w:val="18"/>
          <w:szCs w:val="18"/>
        </w:rPr>
        <w:t>, a to následovně:</w:t>
      </w:r>
    </w:p>
    <w:p w14:paraId="37BB84C3" w14:textId="77777777" w:rsidR="000678F6" w:rsidRDefault="000678F6" w:rsidP="000678F6">
      <w:pPr>
        <w:pStyle w:val="Zkladntextodsazen2"/>
        <w:ind w:left="360" w:firstLine="0"/>
        <w:rPr>
          <w:rFonts w:cs="Tahoma"/>
          <w:sz w:val="18"/>
          <w:szCs w:val="18"/>
        </w:rPr>
      </w:pPr>
    </w:p>
    <w:p w14:paraId="4E50F71D" w14:textId="77777777" w:rsidR="009C13FB" w:rsidRPr="00A00C53" w:rsidRDefault="009C13FB" w:rsidP="00875CB0">
      <w:pPr>
        <w:pStyle w:val="Nadpis1"/>
        <w:spacing w:before="120"/>
        <w:rPr>
          <w:i/>
          <w:sz w:val="18"/>
        </w:rPr>
      </w:pPr>
      <w:r w:rsidRPr="00A00C53">
        <w:rPr>
          <w:i/>
          <w:sz w:val="18"/>
        </w:rPr>
        <w:t xml:space="preserve">I. Předmět </w:t>
      </w:r>
      <w:r w:rsidR="005E00E8" w:rsidRPr="00A00C53">
        <w:rPr>
          <w:i/>
          <w:sz w:val="18"/>
        </w:rPr>
        <w:t xml:space="preserve">a účel </w:t>
      </w:r>
      <w:r w:rsidRPr="00A00C53">
        <w:rPr>
          <w:i/>
          <w:sz w:val="18"/>
        </w:rPr>
        <w:t>smlouvy</w:t>
      </w:r>
    </w:p>
    <w:p w14:paraId="1324FF96" w14:textId="77777777" w:rsidR="005E00E8" w:rsidRPr="00A00C53" w:rsidRDefault="009C13FB" w:rsidP="000E53C0">
      <w:pPr>
        <w:pStyle w:val="Zkladntextodsazen"/>
        <w:numPr>
          <w:ilvl w:val="1"/>
          <w:numId w:val="1"/>
        </w:numPr>
        <w:tabs>
          <w:tab w:val="clear" w:pos="720"/>
          <w:tab w:val="num" w:pos="709"/>
        </w:tabs>
        <w:spacing w:before="120"/>
        <w:rPr>
          <w:i/>
          <w:sz w:val="18"/>
        </w:rPr>
      </w:pPr>
      <w:r w:rsidRPr="00A00C53">
        <w:rPr>
          <w:i/>
          <w:sz w:val="18"/>
        </w:rPr>
        <w:t xml:space="preserve">Předmětem této smlouvy je </w:t>
      </w:r>
      <w:r w:rsidR="00D60844" w:rsidRPr="00A00C53">
        <w:rPr>
          <w:i/>
          <w:sz w:val="18"/>
        </w:rPr>
        <w:t>závazek dodavatele</w:t>
      </w:r>
      <w:r w:rsidR="005E00E8" w:rsidRPr="00A00C53">
        <w:rPr>
          <w:i/>
          <w:sz w:val="18"/>
        </w:rPr>
        <w:t>:</w:t>
      </w:r>
    </w:p>
    <w:p w14:paraId="0D6DCE20" w14:textId="122481E2" w:rsidR="005E00E8" w:rsidRPr="00A00C53" w:rsidRDefault="005E00E8" w:rsidP="0066082E">
      <w:pPr>
        <w:numPr>
          <w:ilvl w:val="1"/>
          <w:numId w:val="13"/>
        </w:numPr>
        <w:tabs>
          <w:tab w:val="clear" w:pos="720"/>
          <w:tab w:val="num" w:pos="1134"/>
        </w:tabs>
        <w:ind w:left="1134" w:hanging="425"/>
        <w:rPr>
          <w:rFonts w:cs="Tahoma"/>
          <w:i/>
          <w:sz w:val="18"/>
        </w:rPr>
      </w:pPr>
      <w:r w:rsidRPr="00A00C53">
        <w:rPr>
          <w:rFonts w:cs="Tahoma"/>
          <w:i/>
          <w:sz w:val="18"/>
        </w:rPr>
        <w:t xml:space="preserve">dodat </w:t>
      </w:r>
      <w:r w:rsidR="00EF7879" w:rsidRPr="00A00C53">
        <w:rPr>
          <w:rFonts w:cs="Tahoma"/>
          <w:i/>
          <w:sz w:val="18"/>
        </w:rPr>
        <w:t xml:space="preserve">objednateli </w:t>
      </w:r>
      <w:r w:rsidRPr="00A00C53">
        <w:rPr>
          <w:rFonts w:cs="Tahoma"/>
          <w:i/>
          <w:sz w:val="18"/>
        </w:rPr>
        <w:t>softwarové produkty uvedené v</w:t>
      </w:r>
      <w:r w:rsidR="00837318" w:rsidRPr="00A00C53">
        <w:rPr>
          <w:rFonts w:cs="Tahoma"/>
          <w:i/>
          <w:sz w:val="18"/>
        </w:rPr>
        <w:t xml:space="preserve"> příloze č. </w:t>
      </w:r>
      <w:r w:rsidR="003C62BB" w:rsidRPr="00A00C53">
        <w:rPr>
          <w:rFonts w:cs="Tahoma"/>
          <w:i/>
          <w:sz w:val="18"/>
        </w:rPr>
        <w:t>3</w:t>
      </w:r>
      <w:r w:rsidRPr="00A00C53">
        <w:rPr>
          <w:rFonts w:cs="Tahoma"/>
          <w:i/>
          <w:sz w:val="18"/>
        </w:rPr>
        <w:t xml:space="preserve"> (dále jen „</w:t>
      </w:r>
      <w:r w:rsidRPr="00A00C53">
        <w:rPr>
          <w:rFonts w:cs="Tahoma"/>
          <w:b/>
          <w:i/>
          <w:sz w:val="18"/>
        </w:rPr>
        <w:t>softwarové produkty</w:t>
      </w:r>
      <w:r w:rsidRPr="00A00C53">
        <w:rPr>
          <w:rFonts w:cs="Tahoma"/>
          <w:i/>
          <w:sz w:val="18"/>
        </w:rPr>
        <w:t xml:space="preserve">“) za podmínek stanovených v této </w:t>
      </w:r>
      <w:r w:rsidR="00EA05F4" w:rsidRPr="00A00C53">
        <w:rPr>
          <w:rFonts w:cs="Tahoma"/>
          <w:i/>
          <w:sz w:val="18"/>
        </w:rPr>
        <w:t>s</w:t>
      </w:r>
      <w:r w:rsidRPr="00A00C53">
        <w:rPr>
          <w:rFonts w:cs="Tahoma"/>
          <w:i/>
          <w:sz w:val="18"/>
        </w:rPr>
        <w:t>mlouvě</w:t>
      </w:r>
      <w:r w:rsidR="00634B71" w:rsidRPr="00A00C53">
        <w:rPr>
          <w:rFonts w:cs="Tahoma"/>
          <w:i/>
          <w:sz w:val="18"/>
        </w:rPr>
        <w:t xml:space="preserve"> a poskytnout k nim </w:t>
      </w:r>
      <w:r w:rsidR="00EF7879" w:rsidRPr="00A00C53">
        <w:rPr>
          <w:rFonts w:cs="Tahoma"/>
          <w:i/>
          <w:sz w:val="18"/>
        </w:rPr>
        <w:t xml:space="preserve">objednateli </w:t>
      </w:r>
      <w:r w:rsidR="00634B71" w:rsidRPr="00A00C53">
        <w:rPr>
          <w:rFonts w:cs="Tahoma"/>
          <w:i/>
          <w:sz w:val="18"/>
        </w:rPr>
        <w:t>licenci</w:t>
      </w:r>
      <w:r w:rsidR="00DD2C60" w:rsidRPr="00A00C53">
        <w:rPr>
          <w:rFonts w:cs="Tahoma"/>
          <w:i/>
          <w:sz w:val="18"/>
        </w:rPr>
        <w:t>;</w:t>
      </w:r>
    </w:p>
    <w:p w14:paraId="488950AE" w14:textId="48C25176" w:rsidR="009C13FB" w:rsidRPr="00A00C53" w:rsidRDefault="005E00E8" w:rsidP="0066082E">
      <w:pPr>
        <w:numPr>
          <w:ilvl w:val="1"/>
          <w:numId w:val="13"/>
        </w:numPr>
        <w:tabs>
          <w:tab w:val="clear" w:pos="720"/>
          <w:tab w:val="num" w:pos="1134"/>
        </w:tabs>
        <w:ind w:left="1134" w:hanging="425"/>
        <w:rPr>
          <w:i/>
          <w:sz w:val="18"/>
        </w:rPr>
      </w:pPr>
      <w:r w:rsidRPr="00A00C53">
        <w:rPr>
          <w:rFonts w:cs="Tahoma"/>
          <w:i/>
          <w:sz w:val="18"/>
        </w:rPr>
        <w:t>poskytovat</w:t>
      </w:r>
      <w:r w:rsidR="000849A6" w:rsidRPr="00A00C53">
        <w:rPr>
          <w:rFonts w:cs="Tahoma"/>
          <w:i/>
          <w:sz w:val="18"/>
        </w:rPr>
        <w:t xml:space="preserve"> </w:t>
      </w:r>
      <w:r w:rsidRPr="00A00C53">
        <w:rPr>
          <w:rFonts w:cs="Tahoma"/>
          <w:i/>
          <w:sz w:val="18"/>
        </w:rPr>
        <w:t xml:space="preserve">objednateli </w:t>
      </w:r>
      <w:r w:rsidR="00E27C34" w:rsidRPr="00A00C53">
        <w:rPr>
          <w:rFonts w:cs="Tahoma"/>
          <w:i/>
          <w:sz w:val="18"/>
        </w:rPr>
        <w:t xml:space="preserve">odbornou </w:t>
      </w:r>
      <w:r w:rsidRPr="00A00C53">
        <w:rPr>
          <w:rFonts w:cs="Tahoma"/>
          <w:i/>
          <w:sz w:val="18"/>
        </w:rPr>
        <w:t>servisní podporu</w:t>
      </w:r>
      <w:r w:rsidR="009C13FB" w:rsidRPr="00A00C53">
        <w:rPr>
          <w:rFonts w:cs="Tahoma"/>
          <w:i/>
          <w:sz w:val="18"/>
        </w:rPr>
        <w:t xml:space="preserve"> k</w:t>
      </w:r>
      <w:r w:rsidR="00EA05F4" w:rsidRPr="00A00C53">
        <w:rPr>
          <w:rFonts w:cs="Tahoma"/>
          <w:i/>
          <w:sz w:val="18"/>
        </w:rPr>
        <w:t xml:space="preserve"> dodaným </w:t>
      </w:r>
      <w:r w:rsidR="009C13FB" w:rsidRPr="00A00C53">
        <w:rPr>
          <w:rFonts w:cs="Tahoma"/>
          <w:i/>
          <w:sz w:val="18"/>
        </w:rPr>
        <w:t xml:space="preserve">softwarovým produktům </w:t>
      </w:r>
      <w:r w:rsidRPr="00A00C53">
        <w:rPr>
          <w:rFonts w:cs="Tahoma"/>
          <w:i/>
          <w:sz w:val="18"/>
        </w:rPr>
        <w:t xml:space="preserve">za podmínek a </w:t>
      </w:r>
      <w:r w:rsidR="009C13FB" w:rsidRPr="00A00C53">
        <w:rPr>
          <w:rFonts w:cs="Tahoma"/>
          <w:i/>
          <w:sz w:val="18"/>
        </w:rPr>
        <w:t>v rozsahu stanoven</w:t>
      </w:r>
      <w:r w:rsidR="00EA05F4" w:rsidRPr="00A00C53">
        <w:rPr>
          <w:rFonts w:cs="Tahoma"/>
          <w:i/>
          <w:sz w:val="18"/>
        </w:rPr>
        <w:t>ém</w:t>
      </w:r>
      <w:r w:rsidR="009C13FB" w:rsidRPr="00A00C53">
        <w:rPr>
          <w:rFonts w:cs="Tahoma"/>
          <w:i/>
          <w:sz w:val="18"/>
        </w:rPr>
        <w:t xml:space="preserve"> přílohou č. 1 dle ozn</w:t>
      </w:r>
      <w:r w:rsidR="00837318" w:rsidRPr="00A00C53">
        <w:rPr>
          <w:rFonts w:cs="Tahoma"/>
          <w:i/>
          <w:sz w:val="18"/>
        </w:rPr>
        <w:t xml:space="preserve">ačeného typu poskytované služby </w:t>
      </w:r>
      <w:r w:rsidR="00EA05F4" w:rsidRPr="00A00C53">
        <w:rPr>
          <w:rFonts w:cs="Tahoma"/>
          <w:i/>
          <w:sz w:val="18"/>
        </w:rPr>
        <w:t>uvedené v příloze</w:t>
      </w:r>
      <w:r w:rsidR="00837318" w:rsidRPr="00A00C53">
        <w:rPr>
          <w:rFonts w:cs="Tahoma"/>
          <w:i/>
          <w:sz w:val="18"/>
        </w:rPr>
        <w:t xml:space="preserve"> č. </w:t>
      </w:r>
      <w:r w:rsidR="003C62BB" w:rsidRPr="00A00C53">
        <w:rPr>
          <w:rFonts w:cs="Tahoma"/>
          <w:i/>
          <w:sz w:val="18"/>
        </w:rPr>
        <w:t xml:space="preserve">3 </w:t>
      </w:r>
      <w:r w:rsidR="00E75801" w:rsidRPr="00A00C53">
        <w:rPr>
          <w:i/>
          <w:sz w:val="18"/>
        </w:rPr>
        <w:t>(dále jen „</w:t>
      </w:r>
      <w:r w:rsidR="00E75801" w:rsidRPr="00A00C53">
        <w:rPr>
          <w:b/>
          <w:i/>
          <w:sz w:val="18"/>
        </w:rPr>
        <w:t>servisní podpora</w:t>
      </w:r>
      <w:r w:rsidR="00E75801" w:rsidRPr="00A00C53">
        <w:rPr>
          <w:i/>
          <w:sz w:val="18"/>
        </w:rPr>
        <w:t>“).</w:t>
      </w:r>
    </w:p>
    <w:p w14:paraId="56E8FFBF" w14:textId="77777777" w:rsidR="005E00E8" w:rsidRPr="00A00C53" w:rsidRDefault="00E75801" w:rsidP="0066082E">
      <w:pPr>
        <w:pStyle w:val="Zkladntextodsazen"/>
        <w:numPr>
          <w:ilvl w:val="1"/>
          <w:numId w:val="1"/>
        </w:numPr>
        <w:spacing w:before="120"/>
        <w:rPr>
          <w:i/>
          <w:sz w:val="18"/>
        </w:rPr>
      </w:pPr>
      <w:r w:rsidRPr="00A00C53">
        <w:rPr>
          <w:i/>
          <w:sz w:val="18"/>
        </w:rPr>
        <w:t xml:space="preserve">Předmětem této smlouvy </w:t>
      </w:r>
      <w:r w:rsidR="00DD2C60" w:rsidRPr="00A00C53">
        <w:rPr>
          <w:i/>
          <w:sz w:val="18"/>
        </w:rPr>
        <w:t xml:space="preserve">je </w:t>
      </w:r>
      <w:r w:rsidR="00E27C34" w:rsidRPr="00A00C53">
        <w:rPr>
          <w:i/>
          <w:sz w:val="18"/>
        </w:rPr>
        <w:t xml:space="preserve">vzhledem k </w:t>
      </w:r>
      <w:r w:rsidRPr="00A00C53">
        <w:rPr>
          <w:i/>
          <w:sz w:val="18"/>
        </w:rPr>
        <w:t xml:space="preserve">výše uvedenému </w:t>
      </w:r>
      <w:r w:rsidR="005E00E8" w:rsidRPr="00A00C53">
        <w:rPr>
          <w:i/>
          <w:sz w:val="18"/>
        </w:rPr>
        <w:t xml:space="preserve">odpovídající povinnost objednatele platit za řádně a včas poskytnuté plnění </w:t>
      </w:r>
      <w:r w:rsidRPr="00A00C53">
        <w:rPr>
          <w:i/>
          <w:sz w:val="18"/>
        </w:rPr>
        <w:t xml:space="preserve">(dodávku </w:t>
      </w:r>
      <w:r w:rsidR="00EA05F4" w:rsidRPr="00A00C53">
        <w:rPr>
          <w:i/>
          <w:sz w:val="18"/>
        </w:rPr>
        <w:t>a</w:t>
      </w:r>
      <w:r w:rsidRPr="00A00C53">
        <w:rPr>
          <w:i/>
          <w:sz w:val="18"/>
        </w:rPr>
        <w:t xml:space="preserve"> servisní podporu</w:t>
      </w:r>
      <w:r w:rsidR="00DD2C60" w:rsidRPr="00A00C53">
        <w:rPr>
          <w:i/>
          <w:sz w:val="18"/>
        </w:rPr>
        <w:t xml:space="preserve"> softwarových produktů</w:t>
      </w:r>
      <w:r w:rsidRPr="00A00C53">
        <w:rPr>
          <w:i/>
          <w:sz w:val="18"/>
        </w:rPr>
        <w:t xml:space="preserve">) </w:t>
      </w:r>
      <w:r w:rsidR="005E00E8" w:rsidRPr="00A00C53">
        <w:rPr>
          <w:i/>
          <w:sz w:val="18"/>
        </w:rPr>
        <w:t>dohodnutou cenu.</w:t>
      </w:r>
    </w:p>
    <w:p w14:paraId="43A828BD" w14:textId="336D5672" w:rsidR="009C13FB" w:rsidRPr="00A00C53" w:rsidRDefault="005E00E8" w:rsidP="0066082E">
      <w:pPr>
        <w:pStyle w:val="Zkladntextodsazen"/>
        <w:numPr>
          <w:ilvl w:val="1"/>
          <w:numId w:val="1"/>
        </w:numPr>
        <w:spacing w:before="120"/>
        <w:rPr>
          <w:i/>
          <w:sz w:val="18"/>
        </w:rPr>
      </w:pPr>
      <w:r w:rsidRPr="00A00C53">
        <w:rPr>
          <w:i/>
          <w:sz w:val="18"/>
        </w:rPr>
        <w:lastRenderedPageBreak/>
        <w:t xml:space="preserve">Účelem této smlouvy je dodání softwarových produktů dodavatelem </w:t>
      </w:r>
      <w:r w:rsidR="00AC4CB3" w:rsidRPr="00A00C53">
        <w:rPr>
          <w:i/>
          <w:sz w:val="18"/>
        </w:rPr>
        <w:t>o</w:t>
      </w:r>
      <w:r w:rsidR="00DD2C60" w:rsidRPr="00A00C53">
        <w:rPr>
          <w:i/>
          <w:sz w:val="18"/>
        </w:rPr>
        <w:t>bjednateli</w:t>
      </w:r>
      <w:r w:rsidRPr="00A00C53">
        <w:rPr>
          <w:i/>
          <w:sz w:val="18"/>
        </w:rPr>
        <w:t xml:space="preserve"> tak, aby </w:t>
      </w:r>
      <w:r w:rsidR="00E27C34" w:rsidRPr="00A00C53">
        <w:rPr>
          <w:i/>
          <w:sz w:val="18"/>
        </w:rPr>
        <w:t xml:space="preserve">tyto </w:t>
      </w:r>
      <w:r w:rsidRPr="00A00C53">
        <w:rPr>
          <w:i/>
          <w:sz w:val="18"/>
        </w:rPr>
        <w:t xml:space="preserve">mohly být instalovány na IT prostředí </w:t>
      </w:r>
      <w:r w:rsidR="00D5235F" w:rsidRPr="00A00C53">
        <w:rPr>
          <w:i/>
          <w:sz w:val="18"/>
        </w:rPr>
        <w:t>objednatele</w:t>
      </w:r>
      <w:r w:rsidR="00EF7879" w:rsidRPr="00A00C53">
        <w:rPr>
          <w:i/>
          <w:sz w:val="18"/>
        </w:rPr>
        <w:t>,</w:t>
      </w:r>
      <w:r w:rsidR="00E47944" w:rsidRPr="00A00C53">
        <w:rPr>
          <w:i/>
          <w:sz w:val="18"/>
        </w:rPr>
        <w:t xml:space="preserve"> </w:t>
      </w:r>
      <w:r w:rsidRPr="00A00C53">
        <w:rPr>
          <w:i/>
          <w:sz w:val="18"/>
        </w:rPr>
        <w:t xml:space="preserve">a </w:t>
      </w:r>
      <w:r w:rsidR="00EA05F4" w:rsidRPr="00A00C53">
        <w:rPr>
          <w:i/>
          <w:sz w:val="18"/>
        </w:rPr>
        <w:t xml:space="preserve">současně též </w:t>
      </w:r>
      <w:r w:rsidRPr="00A00C53">
        <w:rPr>
          <w:i/>
          <w:sz w:val="18"/>
        </w:rPr>
        <w:t xml:space="preserve">poskytnout </w:t>
      </w:r>
      <w:r w:rsidR="00D5235F" w:rsidRPr="00A00C53">
        <w:rPr>
          <w:i/>
          <w:sz w:val="18"/>
        </w:rPr>
        <w:t>o</w:t>
      </w:r>
      <w:r w:rsidRPr="00A00C53">
        <w:rPr>
          <w:i/>
          <w:sz w:val="18"/>
        </w:rPr>
        <w:t xml:space="preserve">bjednateli </w:t>
      </w:r>
      <w:r w:rsidR="00D5235F" w:rsidRPr="00A00C53">
        <w:rPr>
          <w:i/>
          <w:sz w:val="18"/>
        </w:rPr>
        <w:t>s</w:t>
      </w:r>
      <w:r w:rsidRPr="00A00C53">
        <w:rPr>
          <w:i/>
          <w:sz w:val="18"/>
        </w:rPr>
        <w:t xml:space="preserve">lužby </w:t>
      </w:r>
      <w:r w:rsidR="00D5235F" w:rsidRPr="00A00C53">
        <w:rPr>
          <w:i/>
          <w:sz w:val="18"/>
        </w:rPr>
        <w:t xml:space="preserve">podpory softwarových produktů </w:t>
      </w:r>
      <w:r w:rsidRPr="00A00C53">
        <w:rPr>
          <w:i/>
          <w:sz w:val="18"/>
        </w:rPr>
        <w:t xml:space="preserve">tak, aby měl </w:t>
      </w:r>
      <w:r w:rsidR="00D5235F" w:rsidRPr="00A00C53">
        <w:rPr>
          <w:i/>
          <w:sz w:val="18"/>
        </w:rPr>
        <w:t xml:space="preserve">objednatel </w:t>
      </w:r>
      <w:r w:rsidRPr="00A00C53">
        <w:rPr>
          <w:i/>
          <w:sz w:val="18"/>
        </w:rPr>
        <w:t xml:space="preserve">k dispozici funkční a aktuální </w:t>
      </w:r>
      <w:r w:rsidR="00EA05F4" w:rsidRPr="00A00C53">
        <w:rPr>
          <w:i/>
          <w:sz w:val="18"/>
        </w:rPr>
        <w:t xml:space="preserve">softwarové </w:t>
      </w:r>
      <w:r w:rsidR="00D5235F" w:rsidRPr="00A00C53">
        <w:rPr>
          <w:i/>
          <w:sz w:val="18"/>
        </w:rPr>
        <w:t>produkty</w:t>
      </w:r>
      <w:r w:rsidRPr="00A00C53">
        <w:rPr>
          <w:i/>
          <w:sz w:val="18"/>
        </w:rPr>
        <w:t xml:space="preserve">, které </w:t>
      </w:r>
      <w:r w:rsidR="00D5235F" w:rsidRPr="00A00C53">
        <w:rPr>
          <w:i/>
          <w:sz w:val="18"/>
        </w:rPr>
        <w:t>budou</w:t>
      </w:r>
      <w:r w:rsidRPr="00A00C53">
        <w:rPr>
          <w:i/>
          <w:sz w:val="18"/>
        </w:rPr>
        <w:t xml:space="preserve"> sloužit svému účelu a které může </w:t>
      </w:r>
      <w:r w:rsidR="00D5235F" w:rsidRPr="00A00C53">
        <w:rPr>
          <w:i/>
          <w:sz w:val="18"/>
        </w:rPr>
        <w:t>d</w:t>
      </w:r>
      <w:r w:rsidRPr="00A00C53">
        <w:rPr>
          <w:i/>
          <w:sz w:val="18"/>
        </w:rPr>
        <w:t xml:space="preserve">odavatel dále distribuovat svým </w:t>
      </w:r>
      <w:r w:rsidR="0089036B" w:rsidRPr="00A00C53">
        <w:rPr>
          <w:i/>
          <w:sz w:val="18"/>
        </w:rPr>
        <w:t xml:space="preserve">dalším </w:t>
      </w:r>
      <w:r w:rsidRPr="00A00C53">
        <w:rPr>
          <w:i/>
          <w:sz w:val="18"/>
        </w:rPr>
        <w:t>zákazníkům</w:t>
      </w:r>
      <w:r w:rsidR="00D5235F" w:rsidRPr="00A00C53">
        <w:rPr>
          <w:i/>
          <w:sz w:val="18"/>
        </w:rPr>
        <w:t>.</w:t>
      </w:r>
    </w:p>
    <w:p w14:paraId="32DE9C28" w14:textId="70F99212" w:rsidR="009C13FB" w:rsidRPr="00A00C53" w:rsidRDefault="009C13FB" w:rsidP="00875CB0">
      <w:pPr>
        <w:pStyle w:val="Zkladntext"/>
        <w:spacing w:before="120" w:after="0"/>
        <w:jc w:val="center"/>
        <w:rPr>
          <w:rFonts w:ascii="Tahoma" w:hAnsi="Tahoma" w:cs="Tahoma"/>
          <w:b/>
          <w:bCs/>
          <w:i/>
          <w:sz w:val="18"/>
        </w:rPr>
      </w:pPr>
      <w:r w:rsidRPr="00A00C53">
        <w:rPr>
          <w:rFonts w:ascii="Tahoma" w:hAnsi="Tahoma" w:cs="Tahoma"/>
          <w:b/>
          <w:bCs/>
          <w:i/>
          <w:sz w:val="18"/>
        </w:rPr>
        <w:t xml:space="preserve">II. </w:t>
      </w:r>
      <w:r w:rsidR="00E75801" w:rsidRPr="00A00C53">
        <w:rPr>
          <w:rFonts w:ascii="Tahoma" w:hAnsi="Tahoma" w:cs="Tahoma"/>
          <w:b/>
          <w:bCs/>
          <w:i/>
          <w:sz w:val="18"/>
        </w:rPr>
        <w:t xml:space="preserve">Popis </w:t>
      </w:r>
      <w:r w:rsidR="00D5235F" w:rsidRPr="00A00C53">
        <w:rPr>
          <w:rFonts w:ascii="Tahoma" w:hAnsi="Tahoma" w:cs="Tahoma"/>
          <w:b/>
          <w:bCs/>
          <w:i/>
          <w:sz w:val="18"/>
        </w:rPr>
        <w:t>softwarových produktů</w:t>
      </w:r>
      <w:r w:rsidR="00355D9C" w:rsidRPr="00A00C53">
        <w:rPr>
          <w:rFonts w:ascii="Tahoma" w:hAnsi="Tahoma" w:cs="Tahoma"/>
          <w:b/>
          <w:bCs/>
          <w:i/>
          <w:sz w:val="18"/>
        </w:rPr>
        <w:t>,</w:t>
      </w:r>
      <w:r w:rsidR="00E47944" w:rsidRPr="00A00C53">
        <w:rPr>
          <w:rFonts w:ascii="Tahoma" w:hAnsi="Tahoma" w:cs="Tahoma"/>
          <w:b/>
          <w:bCs/>
          <w:i/>
          <w:sz w:val="18"/>
        </w:rPr>
        <w:t xml:space="preserve"> </w:t>
      </w:r>
      <w:r w:rsidR="00DD2C60" w:rsidRPr="00A00C53">
        <w:rPr>
          <w:rFonts w:ascii="Tahoma" w:hAnsi="Tahoma" w:cs="Tahoma"/>
          <w:b/>
          <w:bCs/>
          <w:i/>
          <w:sz w:val="18"/>
        </w:rPr>
        <w:t xml:space="preserve">způsobu </w:t>
      </w:r>
      <w:r w:rsidR="00D5235F" w:rsidRPr="00A00C53">
        <w:rPr>
          <w:rFonts w:ascii="Tahoma" w:hAnsi="Tahoma" w:cs="Tahoma"/>
          <w:b/>
          <w:bCs/>
          <w:i/>
          <w:sz w:val="18"/>
        </w:rPr>
        <w:t xml:space="preserve">jejich </w:t>
      </w:r>
      <w:r w:rsidR="00E75801" w:rsidRPr="00A00C53">
        <w:rPr>
          <w:rFonts w:ascii="Tahoma" w:hAnsi="Tahoma" w:cs="Tahoma"/>
          <w:b/>
          <w:bCs/>
          <w:i/>
          <w:sz w:val="18"/>
        </w:rPr>
        <w:t xml:space="preserve">dodání </w:t>
      </w:r>
      <w:r w:rsidR="00355D9C" w:rsidRPr="00A00C53">
        <w:rPr>
          <w:rFonts w:ascii="Tahoma" w:hAnsi="Tahoma" w:cs="Tahoma"/>
          <w:b/>
          <w:bCs/>
          <w:i/>
          <w:sz w:val="18"/>
        </w:rPr>
        <w:t>a servisní podpory</w:t>
      </w:r>
    </w:p>
    <w:p w14:paraId="21196A99" w14:textId="6F8BBADD" w:rsidR="004C1B05" w:rsidRPr="00A00C53" w:rsidRDefault="00C3129E" w:rsidP="0066082E">
      <w:pPr>
        <w:pStyle w:val="Zkladntext"/>
        <w:numPr>
          <w:ilvl w:val="1"/>
          <w:numId w:val="7"/>
        </w:numPr>
        <w:spacing w:before="120" w:after="0"/>
        <w:jc w:val="both"/>
        <w:rPr>
          <w:rFonts w:ascii="Tahoma" w:hAnsi="Tahoma" w:cs="Tahoma"/>
          <w:i/>
          <w:sz w:val="18"/>
        </w:rPr>
      </w:pPr>
      <w:bookmarkStart w:id="0" w:name="_Ref491727477"/>
      <w:r w:rsidRPr="00A00C53">
        <w:rPr>
          <w:rFonts w:ascii="Tahoma" w:hAnsi="Tahoma" w:cs="Tahoma"/>
          <w:i/>
          <w:sz w:val="18"/>
        </w:rPr>
        <w:t>Nedohodnu-li se strany výslovně jinak, d</w:t>
      </w:r>
      <w:r w:rsidR="00E75801" w:rsidRPr="00A00C53">
        <w:rPr>
          <w:rFonts w:ascii="Tahoma" w:hAnsi="Tahoma" w:cs="Tahoma"/>
          <w:i/>
          <w:sz w:val="18"/>
        </w:rPr>
        <w:t>odavatel do</w:t>
      </w:r>
      <w:r w:rsidR="004C1B05" w:rsidRPr="00A00C53">
        <w:rPr>
          <w:rFonts w:ascii="Tahoma" w:hAnsi="Tahoma" w:cs="Tahoma"/>
          <w:i/>
          <w:sz w:val="18"/>
        </w:rPr>
        <w:t xml:space="preserve">končí </w:t>
      </w:r>
      <w:r w:rsidR="00EF7879" w:rsidRPr="00A00C53">
        <w:rPr>
          <w:rFonts w:ascii="Tahoma" w:hAnsi="Tahoma" w:cs="Tahoma"/>
          <w:i/>
          <w:sz w:val="18"/>
        </w:rPr>
        <w:t xml:space="preserve">při prvním úplatném nabytí softwarových produktů jejich </w:t>
      </w:r>
      <w:r w:rsidR="004C1B05" w:rsidRPr="00A00C53">
        <w:rPr>
          <w:rFonts w:ascii="Tahoma" w:hAnsi="Tahoma" w:cs="Tahoma"/>
          <w:i/>
          <w:sz w:val="18"/>
        </w:rPr>
        <w:t>dodávku</w:t>
      </w:r>
      <w:r w:rsidR="000849A6" w:rsidRPr="00A00C53">
        <w:rPr>
          <w:rFonts w:ascii="Tahoma" w:hAnsi="Tahoma" w:cs="Tahoma"/>
          <w:i/>
          <w:sz w:val="18"/>
        </w:rPr>
        <w:t xml:space="preserve"> </w:t>
      </w:r>
      <w:r w:rsidR="004C1B05" w:rsidRPr="00A00C53">
        <w:rPr>
          <w:rFonts w:ascii="Tahoma" w:hAnsi="Tahoma" w:cs="Tahoma"/>
          <w:i/>
          <w:sz w:val="18"/>
        </w:rPr>
        <w:t>objednateli</w:t>
      </w:r>
      <w:bookmarkEnd w:id="0"/>
      <w:r w:rsidR="00F3331D" w:rsidRPr="00A00C53">
        <w:rPr>
          <w:rFonts w:ascii="Tahoma" w:hAnsi="Tahoma" w:cs="Tahoma"/>
          <w:i/>
          <w:sz w:val="18"/>
        </w:rPr>
        <w:t xml:space="preserve"> okamžikem připsání peněžních prostředků za jednorázovou licenční odměnu zaplacených objednatelem dodavateli ve výši stanovené fakturou dodavatele.</w:t>
      </w:r>
    </w:p>
    <w:p w14:paraId="0D595D24" w14:textId="512D1E81" w:rsidR="002808C3" w:rsidRPr="00A00C53" w:rsidRDefault="006E1927" w:rsidP="0066082E">
      <w:pPr>
        <w:pStyle w:val="Zkladntext"/>
        <w:numPr>
          <w:ilvl w:val="1"/>
          <w:numId w:val="7"/>
        </w:numPr>
        <w:spacing w:before="120" w:after="0"/>
        <w:jc w:val="both"/>
        <w:rPr>
          <w:rFonts w:ascii="Tahoma" w:hAnsi="Tahoma" w:cs="Tahoma"/>
          <w:i/>
          <w:sz w:val="18"/>
        </w:rPr>
      </w:pPr>
      <w:bookmarkStart w:id="1" w:name="_Ref499630657"/>
      <w:r w:rsidRPr="00A00C53">
        <w:rPr>
          <w:rFonts w:ascii="Tahoma" w:hAnsi="Tahoma" w:cs="Tahoma"/>
          <w:b/>
          <w:i/>
          <w:sz w:val="18"/>
          <w:u w:val="single"/>
        </w:rPr>
        <w:t>Časově omezená bezplatná servisní podpora</w:t>
      </w:r>
      <w:r w:rsidR="0089036B" w:rsidRPr="00A00C53">
        <w:rPr>
          <w:rFonts w:ascii="Tahoma" w:hAnsi="Tahoma" w:cs="Tahoma"/>
          <w:b/>
          <w:i/>
          <w:sz w:val="18"/>
          <w:u w:val="single"/>
        </w:rPr>
        <w:t>.</w:t>
      </w:r>
      <w:r w:rsidR="00190160" w:rsidRPr="00A00C53">
        <w:rPr>
          <w:rFonts w:ascii="Tahoma" w:hAnsi="Tahoma" w:cs="Tahoma"/>
          <w:b/>
          <w:i/>
          <w:sz w:val="18"/>
          <w:u w:val="single"/>
        </w:rPr>
        <w:t xml:space="preserve"> </w:t>
      </w:r>
      <w:r w:rsidR="00AC4CB3" w:rsidRPr="00A00C53">
        <w:rPr>
          <w:rFonts w:ascii="Tahoma" w:hAnsi="Tahoma" w:cs="Tahoma"/>
          <w:i/>
          <w:sz w:val="18"/>
        </w:rPr>
        <w:t xml:space="preserve">Dodavatel se zavazuje </w:t>
      </w:r>
      <w:r w:rsidR="002808C3" w:rsidRPr="00A00C53">
        <w:rPr>
          <w:rFonts w:ascii="Tahoma" w:hAnsi="Tahoma" w:cs="Tahoma"/>
          <w:i/>
          <w:sz w:val="18"/>
        </w:rPr>
        <w:t>po prvním úplatném nabytí softwarových produktů objednatelem</w:t>
      </w:r>
      <w:r w:rsidR="000849A6" w:rsidRPr="00A00C53">
        <w:rPr>
          <w:rFonts w:ascii="Tahoma" w:hAnsi="Tahoma" w:cs="Tahoma"/>
          <w:i/>
          <w:sz w:val="18"/>
        </w:rPr>
        <w:t xml:space="preserve"> </w:t>
      </w:r>
      <w:r w:rsidR="00355D9C" w:rsidRPr="00A00C53">
        <w:rPr>
          <w:rFonts w:ascii="Tahoma" w:hAnsi="Tahoma" w:cs="Tahoma"/>
          <w:i/>
          <w:sz w:val="18"/>
        </w:rPr>
        <w:t xml:space="preserve">poskytovat objednateli </w:t>
      </w:r>
      <w:r w:rsidR="002808C3" w:rsidRPr="00A00C53">
        <w:rPr>
          <w:rFonts w:ascii="Tahoma" w:hAnsi="Tahoma" w:cs="Tahoma"/>
          <w:i/>
          <w:sz w:val="18"/>
        </w:rPr>
        <w:t xml:space="preserve">jejich </w:t>
      </w:r>
      <w:r w:rsidR="00355D9C" w:rsidRPr="00A00C53">
        <w:rPr>
          <w:rFonts w:ascii="Tahoma" w:hAnsi="Tahoma" w:cs="Tahoma"/>
          <w:i/>
          <w:sz w:val="18"/>
        </w:rPr>
        <w:t xml:space="preserve">servisní podporu </w:t>
      </w:r>
      <w:r w:rsidR="00AC4CB3" w:rsidRPr="00A00C53">
        <w:rPr>
          <w:rFonts w:ascii="Tahoma" w:hAnsi="Tahoma" w:cs="Tahoma"/>
          <w:i/>
          <w:sz w:val="18"/>
        </w:rPr>
        <w:t xml:space="preserve">po dobu </w:t>
      </w:r>
      <w:r w:rsidR="009B55F4" w:rsidRPr="00A00C53">
        <w:rPr>
          <w:rFonts w:ascii="Tahoma" w:hAnsi="Tahoma" w:cs="Tahoma"/>
          <w:i/>
          <w:sz w:val="18"/>
        </w:rPr>
        <w:t xml:space="preserve">stanovenou v příloze č. </w:t>
      </w:r>
      <w:r w:rsidR="003C62BB" w:rsidRPr="00A00C53">
        <w:rPr>
          <w:rFonts w:ascii="Tahoma" w:hAnsi="Tahoma" w:cs="Tahoma"/>
          <w:i/>
          <w:sz w:val="18"/>
        </w:rPr>
        <w:t>3</w:t>
      </w:r>
      <w:r w:rsidR="00AC4CB3" w:rsidRPr="00A00C53">
        <w:rPr>
          <w:rFonts w:ascii="Tahoma" w:hAnsi="Tahoma" w:cs="Tahoma"/>
          <w:i/>
          <w:sz w:val="18"/>
        </w:rPr>
        <w:t xml:space="preserve"> ode dne </w:t>
      </w:r>
      <w:r w:rsidR="002808C3" w:rsidRPr="00A00C53">
        <w:rPr>
          <w:rFonts w:ascii="Tahoma" w:hAnsi="Tahoma" w:cs="Tahoma"/>
          <w:i/>
          <w:sz w:val="18"/>
        </w:rPr>
        <w:t xml:space="preserve">jejich </w:t>
      </w:r>
      <w:r w:rsidR="00AC4CB3" w:rsidRPr="00A00C53">
        <w:rPr>
          <w:rFonts w:ascii="Tahoma" w:hAnsi="Tahoma" w:cs="Tahoma"/>
          <w:i/>
          <w:sz w:val="18"/>
        </w:rPr>
        <w:t>dodání</w:t>
      </w:r>
      <w:r w:rsidR="00C3129E" w:rsidRPr="00A00C53">
        <w:rPr>
          <w:rFonts w:ascii="Tahoma" w:hAnsi="Tahoma" w:cs="Tahoma"/>
          <w:i/>
          <w:sz w:val="18"/>
        </w:rPr>
        <w:t>, a to bezplatně (cena této podpory je zahrnuta v jednorázové licenční odměně)</w:t>
      </w:r>
      <w:r w:rsidR="00AC4CB3" w:rsidRPr="00A00C53">
        <w:rPr>
          <w:rFonts w:ascii="Tahoma" w:hAnsi="Tahoma" w:cs="Tahoma"/>
          <w:i/>
          <w:sz w:val="18"/>
        </w:rPr>
        <w:t xml:space="preserve">. Objednatel </w:t>
      </w:r>
      <w:r w:rsidR="00355D9C" w:rsidRPr="00A00C53">
        <w:rPr>
          <w:rFonts w:ascii="Tahoma" w:hAnsi="Tahoma" w:cs="Tahoma"/>
          <w:i/>
          <w:sz w:val="18"/>
        </w:rPr>
        <w:t xml:space="preserve">je oprávněn </w:t>
      </w:r>
      <w:r w:rsidR="00AC4CB3" w:rsidRPr="00A00C53">
        <w:rPr>
          <w:rFonts w:ascii="Tahoma" w:hAnsi="Tahoma" w:cs="Tahoma"/>
          <w:i/>
          <w:sz w:val="18"/>
        </w:rPr>
        <w:t xml:space="preserve">nejpozději </w:t>
      </w:r>
      <w:r w:rsidR="002808C3" w:rsidRPr="00A00C53">
        <w:rPr>
          <w:rFonts w:ascii="Tahoma" w:hAnsi="Tahoma" w:cs="Tahoma"/>
          <w:i/>
          <w:sz w:val="18"/>
        </w:rPr>
        <w:t xml:space="preserve">poslední den měsíce, po němž </w:t>
      </w:r>
      <w:r w:rsidR="00C3129E" w:rsidRPr="00A00C53">
        <w:rPr>
          <w:rFonts w:ascii="Tahoma" w:hAnsi="Tahoma" w:cs="Tahoma"/>
          <w:i/>
          <w:sz w:val="18"/>
        </w:rPr>
        <w:t>(</w:t>
      </w:r>
      <w:r w:rsidR="002808C3" w:rsidRPr="00A00C53">
        <w:rPr>
          <w:rFonts w:ascii="Tahoma" w:hAnsi="Tahoma" w:cs="Tahoma"/>
          <w:i/>
          <w:sz w:val="18"/>
        </w:rPr>
        <w:t>v následujícím měsíci</w:t>
      </w:r>
      <w:r w:rsidR="00C3129E" w:rsidRPr="00A00C53">
        <w:rPr>
          <w:rFonts w:ascii="Tahoma" w:hAnsi="Tahoma" w:cs="Tahoma"/>
          <w:i/>
          <w:sz w:val="18"/>
        </w:rPr>
        <w:t>)</w:t>
      </w:r>
      <w:r w:rsidR="002808C3" w:rsidRPr="00A00C53">
        <w:rPr>
          <w:rFonts w:ascii="Tahoma" w:hAnsi="Tahoma" w:cs="Tahoma"/>
          <w:i/>
          <w:sz w:val="18"/>
        </w:rPr>
        <w:t xml:space="preserve"> dochází ke konci</w:t>
      </w:r>
      <w:r w:rsidR="00AC4CB3" w:rsidRPr="00A00C53">
        <w:rPr>
          <w:rFonts w:ascii="Tahoma" w:hAnsi="Tahoma" w:cs="Tahoma"/>
          <w:i/>
          <w:sz w:val="18"/>
        </w:rPr>
        <w:t xml:space="preserve"> uvedené doby bezplatné servisní podpory</w:t>
      </w:r>
      <w:r w:rsidR="002808C3" w:rsidRPr="00A00C53">
        <w:rPr>
          <w:rFonts w:ascii="Tahoma" w:hAnsi="Tahoma" w:cs="Tahoma"/>
          <w:i/>
          <w:sz w:val="18"/>
        </w:rPr>
        <w:t>,</w:t>
      </w:r>
      <w:r w:rsidR="00AC4CB3" w:rsidRPr="00A00C53">
        <w:rPr>
          <w:rFonts w:ascii="Tahoma" w:hAnsi="Tahoma" w:cs="Tahoma"/>
          <w:i/>
          <w:sz w:val="18"/>
        </w:rPr>
        <w:t xml:space="preserve"> požádat </w:t>
      </w:r>
      <w:r w:rsidR="00355D9C" w:rsidRPr="00A00C53">
        <w:rPr>
          <w:rFonts w:ascii="Tahoma" w:hAnsi="Tahoma" w:cs="Tahoma"/>
          <w:i/>
          <w:sz w:val="18"/>
        </w:rPr>
        <w:t>dodavatele o ukončení poskytování</w:t>
      </w:r>
      <w:r w:rsidR="00EF7879" w:rsidRPr="00A00C53">
        <w:rPr>
          <w:rFonts w:ascii="Tahoma" w:hAnsi="Tahoma" w:cs="Tahoma"/>
          <w:i/>
          <w:sz w:val="18"/>
        </w:rPr>
        <w:t xml:space="preserve"> jakékoli servisní podpory do budoucna</w:t>
      </w:r>
      <w:r w:rsidR="002808C3" w:rsidRPr="00A00C53">
        <w:rPr>
          <w:rFonts w:ascii="Tahoma" w:hAnsi="Tahoma" w:cs="Tahoma"/>
          <w:i/>
          <w:sz w:val="18"/>
        </w:rPr>
        <w:t>.</w:t>
      </w:r>
      <w:bookmarkEnd w:id="1"/>
    </w:p>
    <w:p w14:paraId="3856F064" w14:textId="6B4D81AA" w:rsidR="00AC4CB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r w:rsidRPr="00A00C53">
        <w:rPr>
          <w:rFonts w:ascii="Tahoma" w:hAnsi="Tahoma" w:cs="Tahoma"/>
          <w:i/>
          <w:sz w:val="18"/>
        </w:rPr>
        <w:t xml:space="preserve">Nedojde-li k této žádosti, </w:t>
      </w:r>
      <w:r w:rsidR="00355D9C" w:rsidRPr="00A00C53">
        <w:rPr>
          <w:rFonts w:ascii="Tahoma" w:hAnsi="Tahoma" w:cs="Tahoma"/>
          <w:i/>
          <w:sz w:val="18"/>
        </w:rPr>
        <w:t xml:space="preserve">objednatel </w:t>
      </w:r>
      <w:r w:rsidRPr="00A00C53">
        <w:rPr>
          <w:rFonts w:ascii="Tahoma" w:hAnsi="Tahoma" w:cs="Tahoma"/>
          <w:i/>
          <w:sz w:val="18"/>
        </w:rPr>
        <w:t xml:space="preserve">žádá a akceptuje </w:t>
      </w:r>
      <w:r w:rsidR="00355D9C" w:rsidRPr="00A00C53">
        <w:rPr>
          <w:rFonts w:ascii="Tahoma" w:hAnsi="Tahoma" w:cs="Tahoma"/>
          <w:i/>
          <w:sz w:val="18"/>
        </w:rPr>
        <w:t xml:space="preserve">další (nadále již úplatné) </w:t>
      </w:r>
      <w:r w:rsidR="00DE2A90" w:rsidRPr="00A00C53">
        <w:rPr>
          <w:rFonts w:ascii="Tahoma" w:hAnsi="Tahoma" w:cs="Tahoma"/>
          <w:i/>
          <w:sz w:val="18"/>
        </w:rPr>
        <w:t xml:space="preserve">bezprostředně navazující úplatné </w:t>
      </w:r>
      <w:r w:rsidR="00355D9C" w:rsidRPr="00A00C53">
        <w:rPr>
          <w:rFonts w:ascii="Tahoma" w:hAnsi="Tahoma" w:cs="Tahoma"/>
          <w:i/>
          <w:sz w:val="18"/>
        </w:rPr>
        <w:t xml:space="preserve">poskytování servisní podpory </w:t>
      </w:r>
      <w:r w:rsidR="00851BF3" w:rsidRPr="00A00C53">
        <w:rPr>
          <w:rFonts w:ascii="Tahoma" w:hAnsi="Tahoma" w:cs="Tahoma"/>
          <w:i/>
          <w:sz w:val="18"/>
        </w:rPr>
        <w:t>na období</w:t>
      </w:r>
      <w:r w:rsidR="000849A6" w:rsidRPr="00A00C53">
        <w:rPr>
          <w:rFonts w:ascii="Tahoma" w:hAnsi="Tahoma" w:cs="Tahoma"/>
          <w:i/>
          <w:sz w:val="18"/>
        </w:rPr>
        <w:t xml:space="preserve"> </w:t>
      </w:r>
      <w:r w:rsidR="00271B65" w:rsidRPr="00A00C53">
        <w:rPr>
          <w:rFonts w:ascii="Tahoma" w:hAnsi="Tahoma" w:cs="Tahoma"/>
          <w:i/>
          <w:sz w:val="18"/>
        </w:rPr>
        <w:t>stanoven</w:t>
      </w:r>
      <w:r w:rsidR="00851BF3" w:rsidRPr="00A00C53">
        <w:rPr>
          <w:rFonts w:ascii="Tahoma" w:hAnsi="Tahoma" w:cs="Tahoma"/>
          <w:i/>
          <w:sz w:val="18"/>
        </w:rPr>
        <w:t>é</w:t>
      </w:r>
      <w:r w:rsidR="00970251" w:rsidRPr="00A00C53">
        <w:rPr>
          <w:rFonts w:ascii="Tahoma" w:hAnsi="Tahoma" w:cs="Tahoma"/>
          <w:i/>
          <w:sz w:val="18"/>
        </w:rPr>
        <w:t xml:space="preserve"> v příloze č. </w:t>
      </w:r>
      <w:r w:rsidR="00752D53" w:rsidRPr="00A00C53">
        <w:rPr>
          <w:rFonts w:ascii="Tahoma" w:hAnsi="Tahoma" w:cs="Tahoma"/>
          <w:i/>
          <w:sz w:val="18"/>
        </w:rPr>
        <w:t>3</w:t>
      </w:r>
      <w:r w:rsidR="00970251" w:rsidRPr="00A00C53">
        <w:rPr>
          <w:rFonts w:ascii="Tahoma" w:hAnsi="Tahoma" w:cs="Tahoma"/>
          <w:i/>
          <w:sz w:val="18"/>
        </w:rPr>
        <w:t xml:space="preserve"> </w:t>
      </w:r>
      <w:r w:rsidR="00AC4CB3" w:rsidRPr="00A00C53">
        <w:rPr>
          <w:rFonts w:ascii="Tahoma" w:hAnsi="Tahoma" w:cs="Tahoma"/>
          <w:i/>
          <w:sz w:val="18"/>
        </w:rPr>
        <w:t>od</w:t>
      </w:r>
      <w:r w:rsidR="00355D9C" w:rsidRPr="00A00C53">
        <w:rPr>
          <w:rFonts w:ascii="Tahoma" w:hAnsi="Tahoma" w:cs="Tahoma"/>
          <w:i/>
          <w:sz w:val="18"/>
        </w:rPr>
        <w:t>e dne</w:t>
      </w:r>
      <w:r w:rsidR="000849A6" w:rsidRPr="00A00C53">
        <w:rPr>
          <w:rFonts w:ascii="Tahoma" w:hAnsi="Tahoma" w:cs="Tahoma"/>
          <w:i/>
          <w:sz w:val="18"/>
        </w:rPr>
        <w:t xml:space="preserve"> </w:t>
      </w:r>
      <w:r w:rsidR="00355D9C" w:rsidRPr="00A00C53">
        <w:rPr>
          <w:rFonts w:ascii="Tahoma" w:hAnsi="Tahoma" w:cs="Tahoma"/>
          <w:i/>
          <w:sz w:val="18"/>
        </w:rPr>
        <w:t xml:space="preserve">ukončení bezplatné servisní podpory. </w:t>
      </w:r>
    </w:p>
    <w:p w14:paraId="7A50FCA6" w14:textId="229A39B7" w:rsidR="002808C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bookmarkStart w:id="2" w:name="_Ref513473410"/>
      <w:r w:rsidRPr="00A00C53">
        <w:rPr>
          <w:rFonts w:ascii="Tahoma" w:hAnsi="Tahoma" w:cs="Tahoma"/>
          <w:i/>
          <w:sz w:val="18"/>
        </w:rPr>
        <w:t>Dojde-li k řádné a včasné žádosti, servisní podpora bude ukončena</w:t>
      </w:r>
      <w:r w:rsidR="00B446E9" w:rsidRPr="00A00C53">
        <w:rPr>
          <w:rFonts w:ascii="Tahoma" w:hAnsi="Tahoma" w:cs="Tahoma"/>
          <w:i/>
          <w:sz w:val="18"/>
        </w:rPr>
        <w:t xml:space="preserve"> a nebude po skončení jejího bezplatného trvání již nadále poskytována</w:t>
      </w:r>
      <w:r w:rsidR="00AC3FD7" w:rsidRPr="00A00C53">
        <w:rPr>
          <w:rFonts w:ascii="Tahoma" w:hAnsi="Tahoma" w:cs="Tahoma"/>
          <w:i/>
          <w:sz w:val="18"/>
        </w:rPr>
        <w:t>; smlouva jako celek, zejména její část obsahující licenci k softwarovým produktům, trvá dál</w:t>
      </w:r>
      <w:r w:rsidRPr="00A00C53">
        <w:rPr>
          <w:rFonts w:ascii="Tahoma" w:hAnsi="Tahoma" w:cs="Tahoma"/>
          <w:i/>
          <w:sz w:val="18"/>
        </w:rPr>
        <w:t>.</w:t>
      </w:r>
      <w:r w:rsidR="00190160" w:rsidRPr="00A00C53">
        <w:rPr>
          <w:rFonts w:ascii="Tahoma" w:hAnsi="Tahoma" w:cs="Tahoma"/>
          <w:i/>
          <w:sz w:val="18"/>
        </w:rPr>
        <w:t xml:space="preserve"> </w:t>
      </w:r>
      <w:r w:rsidR="0089036B" w:rsidRPr="00A00C53">
        <w:rPr>
          <w:rFonts w:ascii="Tahoma" w:hAnsi="Tahoma" w:cs="Tahoma"/>
          <w:i/>
          <w:sz w:val="18"/>
        </w:rPr>
        <w:t xml:space="preserve">Pro opětovné poskytování </w:t>
      </w:r>
      <w:r w:rsidR="00AC3FD7" w:rsidRPr="00A00C53">
        <w:rPr>
          <w:rFonts w:ascii="Tahoma" w:hAnsi="Tahoma" w:cs="Tahoma"/>
          <w:i/>
          <w:sz w:val="18"/>
        </w:rPr>
        <w:t xml:space="preserve">úplatné servisní podpory </w:t>
      </w:r>
      <w:r w:rsidR="0089036B" w:rsidRPr="00A00C53">
        <w:rPr>
          <w:rFonts w:ascii="Tahoma" w:hAnsi="Tahoma" w:cs="Tahoma"/>
          <w:i/>
          <w:sz w:val="18"/>
        </w:rPr>
        <w:t>musí být mezi dodavatele</w:t>
      </w:r>
      <w:r w:rsidR="00720C5D" w:rsidRPr="00A00C53">
        <w:rPr>
          <w:rFonts w:ascii="Tahoma" w:hAnsi="Tahoma" w:cs="Tahoma"/>
          <w:i/>
          <w:sz w:val="18"/>
        </w:rPr>
        <w:t>m</w:t>
      </w:r>
      <w:r w:rsidR="0089036B" w:rsidRPr="00A00C53">
        <w:rPr>
          <w:rFonts w:ascii="Tahoma" w:hAnsi="Tahoma" w:cs="Tahoma"/>
          <w:i/>
          <w:sz w:val="18"/>
        </w:rPr>
        <w:t xml:space="preserve"> a objednatelem uzavřena nová </w:t>
      </w:r>
      <w:r w:rsidR="0089036B" w:rsidRPr="00A00C53">
        <w:rPr>
          <w:rFonts w:ascii="Tahoma" w:hAnsi="Tahoma" w:cs="Tahoma"/>
          <w:bCs/>
          <w:i/>
          <w:sz w:val="18"/>
        </w:rPr>
        <w:t>smlouva o dodávce softwarových produktů a poskytování servisních služeb.</w:t>
      </w:r>
      <w:bookmarkEnd w:id="2"/>
    </w:p>
    <w:p w14:paraId="0FF961B8" w14:textId="1850ED24" w:rsidR="00800481" w:rsidRPr="00A00C53" w:rsidRDefault="00800481"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Místem plnění této smlouvy je sídlo objednatele</w:t>
      </w:r>
      <w:r w:rsidR="00B446E9" w:rsidRPr="00A00C53">
        <w:rPr>
          <w:rFonts w:ascii="Tahoma" w:hAnsi="Tahoma" w:cs="Tahoma"/>
          <w:i/>
          <w:sz w:val="18"/>
        </w:rPr>
        <w:t xml:space="preserve"> </w:t>
      </w:r>
      <w:r w:rsidR="001877D0" w:rsidRPr="00A00C53">
        <w:rPr>
          <w:rFonts w:ascii="Tahoma" w:hAnsi="Tahoma" w:cs="Tahoma"/>
          <w:i/>
          <w:sz w:val="18"/>
        </w:rPr>
        <w:t xml:space="preserve">případně </w:t>
      </w:r>
      <w:r w:rsidR="00B446E9" w:rsidRPr="00A00C53">
        <w:rPr>
          <w:rFonts w:ascii="Tahoma" w:hAnsi="Tahoma" w:cs="Tahoma"/>
          <w:i/>
          <w:sz w:val="18"/>
        </w:rPr>
        <w:t>další místa určená objednatelem</w:t>
      </w:r>
      <w:r w:rsidRPr="00A00C53">
        <w:rPr>
          <w:rFonts w:ascii="Tahoma" w:hAnsi="Tahoma" w:cs="Tahoma"/>
          <w:i/>
          <w:sz w:val="18"/>
        </w:rPr>
        <w:t xml:space="preserve">. </w:t>
      </w:r>
      <w:r w:rsidR="002808C3" w:rsidRPr="00A00C53">
        <w:rPr>
          <w:rFonts w:ascii="Tahoma" w:hAnsi="Tahoma" w:cs="Tahoma"/>
          <w:i/>
          <w:sz w:val="18"/>
        </w:rPr>
        <w:t>D</w:t>
      </w:r>
      <w:r w:rsidRPr="00A00C53">
        <w:rPr>
          <w:rFonts w:ascii="Tahoma" w:hAnsi="Tahoma" w:cs="Tahoma"/>
          <w:i/>
          <w:sz w:val="18"/>
        </w:rPr>
        <w:t xml:space="preserve">odavatel bude při plnění této smlouvy postupovat zejména formou vzdáleného přístupu. </w:t>
      </w:r>
    </w:p>
    <w:p w14:paraId="6D269B98" w14:textId="2B8736B8" w:rsidR="00995F95" w:rsidRPr="00A00C53" w:rsidRDefault="00995F95"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 xml:space="preserve">Jakékoliv služby </w:t>
      </w:r>
      <w:r w:rsidR="000D7CF8" w:rsidRPr="00A00C53">
        <w:rPr>
          <w:rFonts w:ascii="Tahoma" w:hAnsi="Tahoma" w:cs="Tahoma"/>
          <w:i/>
          <w:sz w:val="18"/>
        </w:rPr>
        <w:t xml:space="preserve">neuvedené v této smlouvě </w:t>
      </w:r>
      <w:r w:rsidRPr="00A00C53">
        <w:rPr>
          <w:rFonts w:ascii="Tahoma" w:hAnsi="Tahoma" w:cs="Tahoma"/>
          <w:i/>
          <w:sz w:val="18"/>
        </w:rPr>
        <w:t>budou poskytovány na základě dodatku k této smlouvě.</w:t>
      </w:r>
    </w:p>
    <w:p w14:paraId="7D2C088E" w14:textId="77777777" w:rsidR="009C13FB" w:rsidRPr="00A00C53" w:rsidRDefault="009C13FB" w:rsidP="00875CB0">
      <w:pPr>
        <w:pStyle w:val="Nadpis1"/>
        <w:spacing w:before="120"/>
        <w:rPr>
          <w:i/>
          <w:sz w:val="18"/>
        </w:rPr>
      </w:pPr>
      <w:r w:rsidRPr="00A00C53">
        <w:rPr>
          <w:i/>
          <w:sz w:val="18"/>
        </w:rPr>
        <w:t xml:space="preserve">III. </w:t>
      </w:r>
      <w:r w:rsidR="002808C3" w:rsidRPr="00A00C53">
        <w:rPr>
          <w:i/>
          <w:sz w:val="18"/>
        </w:rPr>
        <w:t>C</w:t>
      </w:r>
      <w:r w:rsidRPr="00A00C53">
        <w:rPr>
          <w:i/>
          <w:sz w:val="18"/>
        </w:rPr>
        <w:t>en</w:t>
      </w:r>
      <w:r w:rsidR="002808C3" w:rsidRPr="00A00C53">
        <w:rPr>
          <w:i/>
          <w:sz w:val="18"/>
        </w:rPr>
        <w:t>a a fakturace</w:t>
      </w:r>
    </w:p>
    <w:p w14:paraId="1D5136FC" w14:textId="058D662E" w:rsidR="00355D9C" w:rsidRPr="00A00C53" w:rsidRDefault="000F4B87" w:rsidP="0066082E">
      <w:pPr>
        <w:numPr>
          <w:ilvl w:val="1"/>
          <w:numId w:val="2"/>
        </w:numPr>
        <w:tabs>
          <w:tab w:val="left" w:pos="-1985"/>
        </w:tabs>
        <w:rPr>
          <w:rFonts w:cs="Tahoma"/>
          <w:i/>
          <w:sz w:val="18"/>
        </w:rPr>
      </w:pPr>
      <w:bookmarkStart w:id="3" w:name="_Ref491727037"/>
      <w:r w:rsidRPr="00A00C53">
        <w:rPr>
          <w:rFonts w:cs="Tahoma"/>
          <w:b/>
          <w:i/>
          <w:sz w:val="18"/>
          <w:u w:val="single"/>
        </w:rPr>
        <w:t>Cena za licenci</w:t>
      </w:r>
      <w:r w:rsidR="006E1927" w:rsidRPr="00A00C53">
        <w:rPr>
          <w:rFonts w:cs="Tahoma"/>
          <w:b/>
          <w:i/>
          <w:sz w:val="18"/>
          <w:u w:val="single"/>
        </w:rPr>
        <w:t>.</w:t>
      </w:r>
      <w:r w:rsidR="006B1364" w:rsidRPr="00A00C53">
        <w:rPr>
          <w:rFonts w:cs="Tahoma"/>
          <w:b/>
          <w:i/>
          <w:sz w:val="18"/>
        </w:rPr>
        <w:t xml:space="preserve"> </w:t>
      </w:r>
      <w:r w:rsidR="00875CB0" w:rsidRPr="00A00C53">
        <w:rPr>
          <w:rFonts w:cs="Tahoma"/>
          <w:i/>
          <w:sz w:val="18"/>
        </w:rPr>
        <w:t>Jednorázová l</w:t>
      </w:r>
      <w:r w:rsidR="001B03E5" w:rsidRPr="00A00C53">
        <w:rPr>
          <w:rFonts w:cs="Tahoma"/>
          <w:i/>
          <w:sz w:val="18"/>
        </w:rPr>
        <w:t xml:space="preserve">icenční odměna </w:t>
      </w:r>
      <w:r w:rsidR="00F366B7" w:rsidRPr="00A00C53">
        <w:rPr>
          <w:rFonts w:cs="Tahoma"/>
          <w:i/>
          <w:sz w:val="18"/>
        </w:rPr>
        <w:t>z</w:t>
      </w:r>
      <w:r w:rsidR="001B03E5" w:rsidRPr="00A00C53">
        <w:rPr>
          <w:rFonts w:cs="Tahoma"/>
          <w:i/>
          <w:sz w:val="18"/>
        </w:rPr>
        <w:t>a dodané</w:t>
      </w:r>
      <w:r w:rsidR="00175695" w:rsidRPr="00A00C53">
        <w:rPr>
          <w:rFonts w:cs="Tahoma"/>
          <w:i/>
          <w:sz w:val="18"/>
        </w:rPr>
        <w:t xml:space="preserve"> </w:t>
      </w:r>
      <w:r w:rsidR="001B03E5" w:rsidRPr="00A00C53">
        <w:rPr>
          <w:rFonts w:cs="Tahoma"/>
          <w:i/>
          <w:sz w:val="18"/>
        </w:rPr>
        <w:t>softwarové produkty</w:t>
      </w:r>
      <w:r w:rsidR="00FE63AB" w:rsidRPr="00A00C53">
        <w:rPr>
          <w:rFonts w:cs="Tahoma"/>
          <w:i/>
          <w:sz w:val="18"/>
        </w:rPr>
        <w:t xml:space="preserve"> </w:t>
      </w:r>
      <w:r w:rsidR="001B03E5" w:rsidRPr="00A00C53">
        <w:rPr>
          <w:rFonts w:cs="Tahoma"/>
          <w:i/>
          <w:sz w:val="18"/>
        </w:rPr>
        <w:t xml:space="preserve">je </w:t>
      </w:r>
      <w:r w:rsidR="006430C4" w:rsidRPr="00A00C53">
        <w:rPr>
          <w:rFonts w:cs="Tahoma"/>
          <w:i/>
          <w:sz w:val="18"/>
        </w:rPr>
        <w:t>uvedena v</w:t>
      </w:r>
      <w:r w:rsidR="00614F92" w:rsidRPr="00A00C53">
        <w:rPr>
          <w:rFonts w:cs="Tahoma"/>
          <w:i/>
          <w:sz w:val="18"/>
        </w:rPr>
        <w:t> nabídce dodavatele</w:t>
      </w:r>
      <w:r w:rsidR="006430C4" w:rsidRPr="00A00C53">
        <w:rPr>
          <w:rFonts w:cs="Tahoma"/>
          <w:i/>
          <w:sz w:val="18"/>
        </w:rPr>
        <w:t>. O</w:t>
      </w:r>
      <w:r w:rsidR="001C2274" w:rsidRPr="00A00C53">
        <w:rPr>
          <w:rFonts w:cs="Tahoma"/>
          <w:i/>
          <w:sz w:val="18"/>
        </w:rPr>
        <w:t>bjednatel</w:t>
      </w:r>
      <w:r w:rsidR="00FE63AB" w:rsidRPr="00A00C53">
        <w:rPr>
          <w:rFonts w:cs="Tahoma"/>
          <w:i/>
          <w:sz w:val="18"/>
        </w:rPr>
        <w:t xml:space="preserve"> </w:t>
      </w:r>
      <w:r w:rsidR="006430C4" w:rsidRPr="00A00C53">
        <w:rPr>
          <w:rFonts w:cs="Tahoma"/>
          <w:i/>
          <w:sz w:val="18"/>
        </w:rPr>
        <w:t>jednorázovou licenční odměnu</w:t>
      </w:r>
      <w:r w:rsidR="001C2274" w:rsidRPr="00A00C53">
        <w:rPr>
          <w:rFonts w:cs="Tahoma"/>
          <w:i/>
          <w:sz w:val="18"/>
        </w:rPr>
        <w:t xml:space="preserve"> dodavateli uhradí na základě daňového dokladu</w:t>
      </w:r>
      <w:r w:rsidR="00912982" w:rsidRPr="00A00C53">
        <w:rPr>
          <w:rFonts w:cs="Tahoma"/>
          <w:i/>
          <w:sz w:val="18"/>
        </w:rPr>
        <w:t xml:space="preserve"> vystaveného dodavatelem</w:t>
      </w:r>
      <w:r w:rsidR="00556E6B" w:rsidRPr="00A00C53">
        <w:rPr>
          <w:rFonts w:cs="Tahoma"/>
          <w:i/>
          <w:sz w:val="18"/>
        </w:rPr>
        <w:t>.</w:t>
      </w:r>
      <w:bookmarkEnd w:id="3"/>
    </w:p>
    <w:p w14:paraId="4FB71DB7" w14:textId="526A286B" w:rsidR="00875CB0" w:rsidRPr="00A00C53" w:rsidRDefault="000F4B87" w:rsidP="0066082E">
      <w:pPr>
        <w:numPr>
          <w:ilvl w:val="1"/>
          <w:numId w:val="2"/>
        </w:numPr>
        <w:tabs>
          <w:tab w:val="left" w:pos="-1985"/>
        </w:tabs>
        <w:rPr>
          <w:rFonts w:cs="Tahoma"/>
          <w:i/>
          <w:sz w:val="18"/>
        </w:rPr>
      </w:pPr>
      <w:bookmarkStart w:id="4" w:name="_Ref491726485"/>
      <w:r w:rsidRPr="00A00C53">
        <w:rPr>
          <w:rFonts w:cs="Tahoma"/>
          <w:b/>
          <w:i/>
          <w:sz w:val="18"/>
          <w:u w:val="single"/>
        </w:rPr>
        <w:t>Cena za servisní podporu</w:t>
      </w:r>
      <w:r w:rsidR="006E1927" w:rsidRPr="00A00C53">
        <w:rPr>
          <w:rFonts w:cs="Tahoma"/>
          <w:i/>
          <w:sz w:val="18"/>
          <w:u w:val="single"/>
        </w:rPr>
        <w:t>.</w:t>
      </w:r>
      <w:r w:rsidR="006B1364" w:rsidRPr="00A00C53">
        <w:rPr>
          <w:rFonts w:cs="Tahoma"/>
          <w:i/>
          <w:sz w:val="18"/>
        </w:rPr>
        <w:t xml:space="preserve"> </w:t>
      </w:r>
      <w:r w:rsidR="009C13FB" w:rsidRPr="00A00C53">
        <w:rPr>
          <w:rFonts w:cs="Tahoma"/>
          <w:i/>
          <w:sz w:val="18"/>
        </w:rPr>
        <w:t xml:space="preserve">Cena za servisní podporu </w:t>
      </w:r>
      <w:r w:rsidR="00875CB0" w:rsidRPr="00A00C53">
        <w:rPr>
          <w:rFonts w:cs="Tahoma"/>
          <w:i/>
          <w:sz w:val="18"/>
        </w:rPr>
        <w:t xml:space="preserve">specifikovaná v příloze č. </w:t>
      </w:r>
      <w:r w:rsidR="00752D53" w:rsidRPr="00A00C53">
        <w:rPr>
          <w:rFonts w:cs="Tahoma"/>
          <w:i/>
          <w:sz w:val="18"/>
        </w:rPr>
        <w:t>3</w:t>
      </w:r>
      <w:r w:rsidR="006B1364" w:rsidRPr="00A00C53">
        <w:rPr>
          <w:rFonts w:cs="Tahoma"/>
          <w:i/>
          <w:sz w:val="18"/>
        </w:rPr>
        <w:t xml:space="preserve"> </w:t>
      </w:r>
      <w:r w:rsidR="009C13FB" w:rsidRPr="00A00C53">
        <w:rPr>
          <w:rFonts w:cs="Tahoma"/>
          <w:i/>
          <w:sz w:val="18"/>
        </w:rPr>
        <w:t xml:space="preserve">je odvozena od </w:t>
      </w:r>
      <w:r w:rsidR="00FC6CF2" w:rsidRPr="00A00C53">
        <w:rPr>
          <w:rFonts w:cs="Tahoma"/>
          <w:i/>
          <w:sz w:val="18"/>
        </w:rPr>
        <w:t xml:space="preserve">zvoleného typu poskytované služby a </w:t>
      </w:r>
      <w:r w:rsidR="009C13FB" w:rsidRPr="00A00C53">
        <w:rPr>
          <w:rFonts w:cs="Tahoma"/>
          <w:i/>
          <w:sz w:val="18"/>
        </w:rPr>
        <w:t xml:space="preserve">typu a počtu zakoupených licencí jednotlivých </w:t>
      </w:r>
      <w:r w:rsidR="003265C1" w:rsidRPr="00A00C53">
        <w:rPr>
          <w:rFonts w:cs="Tahoma"/>
          <w:i/>
          <w:sz w:val="18"/>
        </w:rPr>
        <w:t xml:space="preserve">softwarových </w:t>
      </w:r>
      <w:r w:rsidR="009C13FB" w:rsidRPr="00A00C53">
        <w:rPr>
          <w:rFonts w:cs="Tahoma"/>
          <w:i/>
          <w:sz w:val="18"/>
        </w:rPr>
        <w:t>produktů.</w:t>
      </w:r>
      <w:bookmarkEnd w:id="4"/>
    </w:p>
    <w:p w14:paraId="3EFBC9DA" w14:textId="702F0233"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Zahájení úplatného poskytování servisní podpory</w:t>
      </w:r>
      <w:r w:rsidR="00875CB0" w:rsidRPr="00A00C53">
        <w:rPr>
          <w:rFonts w:cs="Tahoma"/>
          <w:i/>
          <w:sz w:val="18"/>
        </w:rPr>
        <w:t xml:space="preserve">. </w:t>
      </w:r>
      <w:r w:rsidR="008E599F" w:rsidRPr="00A00C53">
        <w:rPr>
          <w:rFonts w:cs="Tahoma"/>
          <w:i/>
          <w:sz w:val="18"/>
        </w:rPr>
        <w:t xml:space="preserve">Nedojde-li k žádosti dle </w:t>
      </w:r>
      <w:proofErr w:type="gramStart"/>
      <w:r w:rsidR="008E599F" w:rsidRPr="00A00C53">
        <w:rPr>
          <w:rFonts w:cs="Tahoma"/>
          <w:i/>
          <w:sz w:val="18"/>
        </w:rPr>
        <w:t>od</w:t>
      </w:r>
      <w:r w:rsidR="001D1738" w:rsidRPr="00A00C53">
        <w:rPr>
          <w:rFonts w:cs="Tahoma"/>
          <w:i/>
          <w:sz w:val="18"/>
        </w:rPr>
        <w:t xml:space="preserve">stavce </w:t>
      </w:r>
      <w:r w:rsidR="00464CBE" w:rsidRPr="00A00C53">
        <w:rPr>
          <w:rFonts w:cs="Tahoma"/>
          <w:i/>
          <w:sz w:val="18"/>
        </w:rPr>
        <w:fldChar w:fldCharType="begin"/>
      </w:r>
      <w:r w:rsidRPr="00A00C53">
        <w:rPr>
          <w:rFonts w:cs="Tahoma"/>
          <w:i/>
          <w:sz w:val="18"/>
        </w:rPr>
        <w:instrText xml:space="preserve"> REF _Ref499630657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2.2</w:t>
      </w:r>
      <w:r w:rsidR="00464CBE" w:rsidRPr="00A00C53">
        <w:rPr>
          <w:rFonts w:cs="Tahoma"/>
          <w:i/>
          <w:sz w:val="18"/>
        </w:rPr>
        <w:fldChar w:fldCharType="end"/>
      </w:r>
      <w:r w:rsidR="006B1364" w:rsidRPr="00A00C53">
        <w:rPr>
          <w:rFonts w:cs="Tahoma"/>
          <w:i/>
          <w:sz w:val="18"/>
        </w:rPr>
        <w:t xml:space="preserve">, </w:t>
      </w:r>
      <w:r w:rsidR="008E599F" w:rsidRPr="00A00C53">
        <w:rPr>
          <w:rFonts w:cs="Tahoma"/>
          <w:i/>
          <w:sz w:val="18"/>
        </w:rPr>
        <w:t>bude</w:t>
      </w:r>
      <w:proofErr w:type="gramEnd"/>
      <w:r w:rsidR="008E599F" w:rsidRPr="00A00C53">
        <w:rPr>
          <w:rFonts w:cs="Tahoma"/>
          <w:i/>
          <w:sz w:val="18"/>
        </w:rPr>
        <w:t xml:space="preserve"> zahájeno úplat</w:t>
      </w:r>
      <w:r w:rsidR="001D1738" w:rsidRPr="00A00C53">
        <w:rPr>
          <w:rFonts w:cs="Tahoma"/>
          <w:i/>
          <w:sz w:val="18"/>
        </w:rPr>
        <w:t>né poskytování servisní podpory.</w:t>
      </w:r>
      <w:r w:rsidR="006B1364" w:rsidRPr="00A00C53">
        <w:rPr>
          <w:rFonts w:cs="Tahoma"/>
          <w:i/>
          <w:sz w:val="18"/>
        </w:rPr>
        <w:t xml:space="preserve"> </w:t>
      </w:r>
      <w:r w:rsidR="001D1738" w:rsidRPr="00A00C53">
        <w:rPr>
          <w:rFonts w:cs="Tahoma"/>
          <w:i/>
          <w:sz w:val="18"/>
        </w:rPr>
        <w:t>C</w:t>
      </w:r>
      <w:r w:rsidR="003265C1" w:rsidRPr="00A00C53">
        <w:rPr>
          <w:rFonts w:cs="Tahoma"/>
          <w:i/>
          <w:sz w:val="18"/>
        </w:rPr>
        <w:t xml:space="preserve">ena za servisní podporu </w:t>
      </w:r>
      <w:r w:rsidR="009C13FB" w:rsidRPr="00A00C53">
        <w:rPr>
          <w:rFonts w:cs="Tahoma"/>
          <w:i/>
          <w:sz w:val="18"/>
        </w:rPr>
        <w:t xml:space="preserve">bude hrazena na </w:t>
      </w:r>
      <w:r w:rsidR="003265C1" w:rsidRPr="00A00C53">
        <w:rPr>
          <w:rFonts w:cs="Tahoma"/>
          <w:i/>
          <w:sz w:val="18"/>
        </w:rPr>
        <w:t xml:space="preserve">období </w:t>
      </w:r>
      <w:r w:rsidR="00EB73D5" w:rsidRPr="00A00C53">
        <w:rPr>
          <w:rFonts w:cs="Tahoma"/>
          <w:i/>
          <w:sz w:val="18"/>
        </w:rPr>
        <w:t xml:space="preserve">specifikované v příloze č. </w:t>
      </w:r>
      <w:r w:rsidR="00932632" w:rsidRPr="00A00C53">
        <w:rPr>
          <w:rFonts w:cs="Tahoma"/>
          <w:i/>
          <w:sz w:val="18"/>
        </w:rPr>
        <w:t>3</w:t>
      </w:r>
      <w:r w:rsidR="00EB73D5" w:rsidRPr="00A00C53">
        <w:rPr>
          <w:rFonts w:cs="Tahoma"/>
          <w:i/>
          <w:sz w:val="18"/>
        </w:rPr>
        <w:t xml:space="preserve"> </w:t>
      </w:r>
      <w:r w:rsidR="009C13FB" w:rsidRPr="00A00C53">
        <w:rPr>
          <w:rFonts w:cs="Tahoma"/>
          <w:i/>
          <w:sz w:val="18"/>
        </w:rPr>
        <w:t xml:space="preserve">na základě daňového dokladu, který </w:t>
      </w:r>
      <w:r w:rsidR="003265C1" w:rsidRPr="00A00C53">
        <w:rPr>
          <w:rFonts w:cs="Tahoma"/>
          <w:i/>
          <w:sz w:val="18"/>
        </w:rPr>
        <w:t>dodavatel vystaví</w:t>
      </w:r>
      <w:r w:rsidR="006B1364" w:rsidRPr="00A00C53">
        <w:rPr>
          <w:rFonts w:cs="Tahoma"/>
          <w:i/>
          <w:sz w:val="18"/>
        </w:rPr>
        <w:t xml:space="preserve"> </w:t>
      </w:r>
      <w:r w:rsidR="00423A88" w:rsidRPr="00A00C53">
        <w:rPr>
          <w:rFonts w:cs="Tahoma"/>
          <w:i/>
          <w:sz w:val="18"/>
        </w:rPr>
        <w:t xml:space="preserve">na počátku daného měsíce, ve kterém </w:t>
      </w:r>
      <w:r w:rsidR="003265C1" w:rsidRPr="00A00C53">
        <w:rPr>
          <w:rFonts w:cs="Tahoma"/>
          <w:i/>
          <w:sz w:val="18"/>
        </w:rPr>
        <w:t>započ</w:t>
      </w:r>
      <w:r w:rsidR="00423A88" w:rsidRPr="00A00C53">
        <w:rPr>
          <w:rFonts w:cs="Tahoma"/>
          <w:i/>
          <w:sz w:val="18"/>
        </w:rPr>
        <w:t>n</w:t>
      </w:r>
      <w:r w:rsidR="003265C1" w:rsidRPr="00A00C53">
        <w:rPr>
          <w:rFonts w:cs="Tahoma"/>
          <w:i/>
          <w:sz w:val="18"/>
        </w:rPr>
        <w:t>e úplatn</w:t>
      </w:r>
      <w:r w:rsidR="00423A88" w:rsidRPr="00A00C53">
        <w:rPr>
          <w:rFonts w:cs="Tahoma"/>
          <w:i/>
          <w:sz w:val="18"/>
        </w:rPr>
        <w:t>á</w:t>
      </w:r>
      <w:r w:rsidR="003265C1" w:rsidRPr="00A00C53">
        <w:rPr>
          <w:rFonts w:cs="Tahoma"/>
          <w:i/>
          <w:sz w:val="18"/>
        </w:rPr>
        <w:t xml:space="preserve"> servisní podpor</w:t>
      </w:r>
      <w:r w:rsidR="00423A88" w:rsidRPr="00A00C53">
        <w:rPr>
          <w:rFonts w:cs="Tahoma"/>
          <w:i/>
          <w:sz w:val="18"/>
        </w:rPr>
        <w:t>a</w:t>
      </w:r>
      <w:r w:rsidR="009C13FB" w:rsidRPr="00A00C53">
        <w:rPr>
          <w:rFonts w:cs="Tahoma"/>
          <w:i/>
          <w:sz w:val="18"/>
        </w:rPr>
        <w:t xml:space="preserve">. </w:t>
      </w:r>
    </w:p>
    <w:p w14:paraId="5C7B77E6" w14:textId="67892F3F"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Prodloužení úplatného poskytování servisní podpory</w:t>
      </w:r>
      <w:r w:rsidR="00875CB0" w:rsidRPr="00A00C53">
        <w:rPr>
          <w:rFonts w:cs="Tahoma"/>
          <w:b/>
          <w:i/>
          <w:sz w:val="18"/>
        </w:rPr>
        <w:t>.</w:t>
      </w:r>
      <w:r w:rsidR="006B1364" w:rsidRPr="00A00C53">
        <w:rPr>
          <w:rFonts w:cs="Tahoma"/>
          <w:b/>
          <w:i/>
          <w:sz w:val="18"/>
        </w:rPr>
        <w:t xml:space="preserve"> </w:t>
      </w:r>
      <w:r w:rsidRPr="00A00C53">
        <w:rPr>
          <w:rFonts w:cs="Tahoma"/>
          <w:i/>
          <w:sz w:val="18"/>
        </w:rPr>
        <w:t>Nedojde-li k zániku smlouvy</w:t>
      </w:r>
      <w:r w:rsidR="006E1927" w:rsidRPr="00A00C53">
        <w:rPr>
          <w:rFonts w:cs="Tahoma"/>
          <w:i/>
          <w:sz w:val="18"/>
        </w:rPr>
        <w:t xml:space="preserve"> do konce období uhrazené servisní podpory</w:t>
      </w:r>
      <w:r w:rsidRPr="00A00C53">
        <w:rPr>
          <w:rFonts w:cs="Tahoma"/>
          <w:i/>
          <w:sz w:val="18"/>
        </w:rPr>
        <w:t xml:space="preserve">, </w:t>
      </w:r>
      <w:r w:rsidR="00C026E4" w:rsidRPr="00A00C53">
        <w:rPr>
          <w:rFonts w:cs="Tahoma"/>
          <w:i/>
          <w:sz w:val="18"/>
        </w:rPr>
        <w:t xml:space="preserve">bude docházet </w:t>
      </w:r>
      <w:r w:rsidRPr="00A00C53">
        <w:rPr>
          <w:rFonts w:cs="Tahoma"/>
          <w:i/>
          <w:sz w:val="18"/>
        </w:rPr>
        <w:t>k</w:t>
      </w:r>
      <w:r w:rsidR="00C026E4" w:rsidRPr="00A00C53">
        <w:rPr>
          <w:rFonts w:cs="Tahoma"/>
          <w:i/>
          <w:sz w:val="18"/>
        </w:rPr>
        <w:t xml:space="preserve"> opakovanému automatickému </w:t>
      </w:r>
      <w:r w:rsidRPr="00A00C53">
        <w:rPr>
          <w:rFonts w:cs="Tahoma"/>
          <w:i/>
          <w:sz w:val="18"/>
        </w:rPr>
        <w:t>prodloužení úplatného poskytování servisní podpory</w:t>
      </w:r>
      <w:r w:rsidR="00C026E4" w:rsidRPr="00A00C53">
        <w:rPr>
          <w:rFonts w:cs="Tahoma"/>
          <w:i/>
          <w:sz w:val="18"/>
        </w:rPr>
        <w:t xml:space="preserve"> na další období</w:t>
      </w:r>
      <w:r w:rsidRPr="00A00C53">
        <w:rPr>
          <w:rFonts w:cs="Tahoma"/>
          <w:i/>
          <w:sz w:val="18"/>
        </w:rPr>
        <w:t xml:space="preserve">. </w:t>
      </w:r>
      <w:r w:rsidR="00EE1E6A" w:rsidRPr="00A00C53">
        <w:rPr>
          <w:rFonts w:cs="Tahoma"/>
          <w:i/>
          <w:sz w:val="18"/>
        </w:rPr>
        <w:t xml:space="preserve">Cena za servisní podporu </w:t>
      </w:r>
      <w:r w:rsidR="0008416B" w:rsidRPr="00A00C53">
        <w:rPr>
          <w:rFonts w:cs="Tahoma"/>
          <w:i/>
          <w:sz w:val="18"/>
        </w:rPr>
        <w:t xml:space="preserve">na další období </w:t>
      </w:r>
      <w:r w:rsidR="00EE1E6A" w:rsidRPr="00A00C53">
        <w:rPr>
          <w:rFonts w:cs="Tahoma"/>
          <w:i/>
          <w:sz w:val="18"/>
        </w:rPr>
        <w:t xml:space="preserve">bude hrazena vždy na období </w:t>
      </w:r>
      <w:r w:rsidR="000B1170" w:rsidRPr="00A00C53">
        <w:rPr>
          <w:rFonts w:cs="Tahoma"/>
          <w:i/>
          <w:sz w:val="18"/>
        </w:rPr>
        <w:t xml:space="preserve">specifikované v příloze č. </w:t>
      </w:r>
      <w:r w:rsidR="00752D53" w:rsidRPr="00A00C53">
        <w:rPr>
          <w:rFonts w:cs="Tahoma"/>
          <w:i/>
          <w:sz w:val="18"/>
        </w:rPr>
        <w:t>3</w:t>
      </w:r>
      <w:r w:rsidR="000B1170" w:rsidRPr="00A00C53">
        <w:rPr>
          <w:rFonts w:cs="Tahoma"/>
          <w:i/>
          <w:sz w:val="18"/>
        </w:rPr>
        <w:t xml:space="preserve"> </w:t>
      </w:r>
      <w:r w:rsidR="00EE1E6A" w:rsidRPr="00A00C53">
        <w:rPr>
          <w:rFonts w:cs="Tahoma"/>
          <w:i/>
          <w:sz w:val="18"/>
        </w:rPr>
        <w:t xml:space="preserve">od data </w:t>
      </w:r>
      <w:r w:rsidR="009509A7" w:rsidRPr="00A00C53">
        <w:rPr>
          <w:rFonts w:cs="Tahoma"/>
          <w:i/>
          <w:sz w:val="18"/>
        </w:rPr>
        <w:t>dle</w:t>
      </w:r>
      <w:r w:rsidR="00EE1E6A" w:rsidRPr="00A00C53">
        <w:rPr>
          <w:rFonts w:cs="Tahoma"/>
          <w:i/>
          <w:sz w:val="18"/>
        </w:rPr>
        <w:t> přílo</w:t>
      </w:r>
      <w:r w:rsidR="009509A7" w:rsidRPr="00A00C53">
        <w:rPr>
          <w:rFonts w:cs="Tahoma"/>
          <w:i/>
          <w:sz w:val="18"/>
        </w:rPr>
        <w:t>hy</w:t>
      </w:r>
      <w:r w:rsidR="00EE1E6A" w:rsidRPr="00A00C53">
        <w:rPr>
          <w:rFonts w:cs="Tahoma"/>
          <w:i/>
          <w:sz w:val="18"/>
        </w:rPr>
        <w:t xml:space="preserve"> č. </w:t>
      </w:r>
      <w:r w:rsidR="00752D53" w:rsidRPr="00A00C53">
        <w:rPr>
          <w:rFonts w:cs="Tahoma"/>
          <w:i/>
          <w:sz w:val="18"/>
        </w:rPr>
        <w:t>3</w:t>
      </w:r>
      <w:r w:rsidR="00EE1E6A" w:rsidRPr="00A00C53">
        <w:rPr>
          <w:rFonts w:cs="Tahoma"/>
          <w:i/>
          <w:sz w:val="18"/>
        </w:rPr>
        <w:t xml:space="preserve"> na základě daňového dokladu, který dodavatel vystaví </w:t>
      </w:r>
      <w:r w:rsidR="00423A88" w:rsidRPr="00A00C53">
        <w:rPr>
          <w:rFonts w:cs="Tahoma"/>
          <w:i/>
          <w:sz w:val="18"/>
        </w:rPr>
        <w:t xml:space="preserve">na počátku měsíce </w:t>
      </w:r>
      <w:r w:rsidR="009D2805" w:rsidRPr="00A00C53">
        <w:rPr>
          <w:rFonts w:cs="Tahoma"/>
          <w:i/>
          <w:sz w:val="18"/>
        </w:rPr>
        <w:t xml:space="preserve">příslušného </w:t>
      </w:r>
      <w:r w:rsidR="00BE04AB" w:rsidRPr="00A00C53">
        <w:rPr>
          <w:rFonts w:cs="Tahoma"/>
          <w:i/>
          <w:sz w:val="18"/>
        </w:rPr>
        <w:t>období</w:t>
      </w:r>
      <w:r w:rsidR="007C1428" w:rsidRPr="00A00C53">
        <w:rPr>
          <w:rFonts w:cs="Tahoma"/>
          <w:i/>
          <w:sz w:val="18"/>
        </w:rPr>
        <w:t>.</w:t>
      </w:r>
    </w:p>
    <w:p w14:paraId="07B3AC3E" w14:textId="56744ADF" w:rsidR="00875CB0" w:rsidRPr="00A00C53" w:rsidRDefault="00875CB0"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Rozšíření softwarového produktu</w:t>
      </w:r>
      <w:r w:rsidR="003905B8" w:rsidRPr="00A00C53">
        <w:rPr>
          <w:rFonts w:cs="Tahoma"/>
          <w:b/>
          <w:i/>
          <w:sz w:val="18"/>
        </w:rPr>
        <w:t xml:space="preserve"> a poskytování servisní podpory</w:t>
      </w:r>
      <w:r w:rsidRPr="00A00C53">
        <w:rPr>
          <w:rFonts w:cs="Tahoma"/>
          <w:b/>
          <w:i/>
          <w:sz w:val="18"/>
        </w:rPr>
        <w:t>.</w:t>
      </w:r>
      <w:r w:rsidR="001C2274" w:rsidRPr="00A00C53">
        <w:rPr>
          <w:rFonts w:cs="Tahoma"/>
          <w:i/>
          <w:sz w:val="18"/>
        </w:rPr>
        <w:t xml:space="preserve"> Rozšířením softwarového produktu dojde ke změně rozsahu jeho licence </w:t>
      </w:r>
      <w:r w:rsidR="00C3129E" w:rsidRPr="00A00C53">
        <w:rPr>
          <w:rFonts w:cs="Tahoma"/>
          <w:i/>
          <w:sz w:val="18"/>
        </w:rPr>
        <w:t>(jak je definována v </w:t>
      </w:r>
      <w:proofErr w:type="gramStart"/>
      <w:r w:rsidR="00C3129E" w:rsidRPr="00A00C53">
        <w:rPr>
          <w:rFonts w:cs="Tahoma"/>
          <w:i/>
          <w:sz w:val="18"/>
        </w:rPr>
        <w:t xml:space="preserve">odstavci </w:t>
      </w:r>
      <w:r w:rsidR="00464CBE" w:rsidRPr="00A00C53">
        <w:rPr>
          <w:rFonts w:cs="Tahoma"/>
          <w:i/>
          <w:sz w:val="18"/>
        </w:rPr>
        <w:fldChar w:fldCharType="begin"/>
      </w:r>
      <w:r w:rsidR="00C3129E" w:rsidRPr="00A00C53">
        <w:rPr>
          <w:rFonts w:cs="Tahoma"/>
          <w:i/>
          <w:sz w:val="18"/>
        </w:rPr>
        <w:instrText xml:space="preserve"> REF _Ref491727275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4.1</w:t>
      </w:r>
      <w:r w:rsidR="00464CBE" w:rsidRPr="00A00C53">
        <w:rPr>
          <w:rFonts w:cs="Tahoma"/>
          <w:i/>
          <w:sz w:val="18"/>
        </w:rPr>
        <w:fldChar w:fldCharType="end"/>
      </w:r>
      <w:r w:rsidR="00C3129E" w:rsidRPr="00A00C53">
        <w:rPr>
          <w:rFonts w:cs="Tahoma"/>
          <w:i/>
          <w:sz w:val="18"/>
        </w:rPr>
        <w:t xml:space="preserve"> níže</w:t>
      </w:r>
      <w:proofErr w:type="gramEnd"/>
      <w:r w:rsidR="00C3129E" w:rsidRPr="00A00C53">
        <w:rPr>
          <w:rFonts w:cs="Tahoma"/>
          <w:i/>
          <w:sz w:val="18"/>
        </w:rPr>
        <w:t xml:space="preserve">) </w:t>
      </w:r>
      <w:r w:rsidR="001C2274" w:rsidRPr="00A00C53">
        <w:rPr>
          <w:rFonts w:cs="Tahoma"/>
          <w:i/>
          <w:sz w:val="18"/>
        </w:rPr>
        <w:t xml:space="preserve">uvedené v příloze č. </w:t>
      </w:r>
      <w:r w:rsidR="00752D53" w:rsidRPr="00A00C53">
        <w:rPr>
          <w:rFonts w:cs="Tahoma"/>
          <w:i/>
          <w:sz w:val="18"/>
        </w:rPr>
        <w:t>3</w:t>
      </w:r>
      <w:r w:rsidR="001C2274" w:rsidRPr="00A00C53">
        <w:rPr>
          <w:rFonts w:cs="Tahoma"/>
          <w:i/>
          <w:sz w:val="18"/>
        </w:rPr>
        <w:t xml:space="preserve"> a tedy k</w:t>
      </w:r>
      <w:r w:rsidR="006E1927" w:rsidRPr="00A00C53">
        <w:rPr>
          <w:rFonts w:cs="Tahoma"/>
          <w:i/>
          <w:sz w:val="18"/>
        </w:rPr>
        <w:t xml:space="preserve"> automatické </w:t>
      </w:r>
      <w:r w:rsidR="001C2274" w:rsidRPr="00A00C53">
        <w:rPr>
          <w:rFonts w:cs="Tahoma"/>
          <w:i/>
          <w:sz w:val="18"/>
        </w:rPr>
        <w:t xml:space="preserve">náhradě dosavadní přílohy č. </w:t>
      </w:r>
      <w:r w:rsidR="00752D53" w:rsidRPr="00A00C53">
        <w:rPr>
          <w:rFonts w:cs="Tahoma"/>
          <w:i/>
          <w:sz w:val="18"/>
        </w:rPr>
        <w:t>3</w:t>
      </w:r>
      <w:r w:rsidR="001C2274" w:rsidRPr="00A00C53">
        <w:rPr>
          <w:rFonts w:cs="Tahoma"/>
          <w:i/>
          <w:sz w:val="18"/>
        </w:rPr>
        <w:t xml:space="preserve"> novou přílohou k této smlouvě. Dodavatel v takovém případě vystaví objednateli daňový doklad na </w:t>
      </w:r>
      <w:r w:rsidR="006B4558" w:rsidRPr="00A00C53">
        <w:rPr>
          <w:rFonts w:cs="Tahoma"/>
          <w:i/>
          <w:sz w:val="18"/>
        </w:rPr>
        <w:t xml:space="preserve">jednorázovou licenční odměnu </w:t>
      </w:r>
      <w:r w:rsidR="00D72376" w:rsidRPr="00A00C53">
        <w:rPr>
          <w:rFonts w:cs="Tahoma"/>
          <w:i/>
          <w:sz w:val="18"/>
        </w:rPr>
        <w:t xml:space="preserve">za </w:t>
      </w:r>
      <w:r w:rsidR="006E1927" w:rsidRPr="00A00C53">
        <w:rPr>
          <w:rFonts w:cs="Tahoma"/>
          <w:i/>
          <w:sz w:val="18"/>
        </w:rPr>
        <w:t xml:space="preserve">rozšíření softwarového produktu </w:t>
      </w:r>
      <w:r w:rsidR="006B4558" w:rsidRPr="00A00C53">
        <w:rPr>
          <w:rFonts w:cs="Tahoma"/>
          <w:i/>
          <w:sz w:val="18"/>
        </w:rPr>
        <w:t xml:space="preserve">a </w:t>
      </w:r>
      <w:r w:rsidR="008E599F" w:rsidRPr="00A00C53">
        <w:rPr>
          <w:rFonts w:cs="Tahoma"/>
          <w:i/>
          <w:sz w:val="18"/>
        </w:rPr>
        <w:t xml:space="preserve">na </w:t>
      </w:r>
      <w:r w:rsidR="001C2274" w:rsidRPr="00A00C53">
        <w:rPr>
          <w:rFonts w:cs="Tahoma"/>
          <w:i/>
          <w:sz w:val="18"/>
        </w:rPr>
        <w:t xml:space="preserve">poměrnou část servisní podpory </w:t>
      </w:r>
      <w:r w:rsidR="006E1927" w:rsidRPr="00A00C53">
        <w:rPr>
          <w:rFonts w:cs="Tahoma"/>
          <w:i/>
          <w:sz w:val="18"/>
        </w:rPr>
        <w:t xml:space="preserve">takového rozšíření </w:t>
      </w:r>
      <w:r w:rsidR="001C2274" w:rsidRPr="00A00C53">
        <w:rPr>
          <w:rFonts w:cs="Tahoma"/>
          <w:i/>
          <w:sz w:val="18"/>
        </w:rPr>
        <w:t xml:space="preserve">do konce období </w:t>
      </w:r>
      <w:r w:rsidR="006E1927" w:rsidRPr="00A00C53">
        <w:rPr>
          <w:rFonts w:cs="Tahoma"/>
          <w:i/>
          <w:sz w:val="18"/>
        </w:rPr>
        <w:t xml:space="preserve">uhrazené </w:t>
      </w:r>
      <w:r w:rsidR="001C2274" w:rsidRPr="00A00C53">
        <w:rPr>
          <w:rFonts w:cs="Tahoma"/>
          <w:i/>
          <w:sz w:val="18"/>
        </w:rPr>
        <w:t xml:space="preserve">servisní podpory </w:t>
      </w:r>
      <w:r w:rsidR="00C8722A" w:rsidRPr="00A00C53">
        <w:rPr>
          <w:rFonts w:cs="Tahoma"/>
          <w:i/>
          <w:sz w:val="18"/>
        </w:rPr>
        <w:t xml:space="preserve">(doplatek) </w:t>
      </w:r>
      <w:r w:rsidR="001C2274" w:rsidRPr="00A00C53">
        <w:rPr>
          <w:rFonts w:cs="Tahoma"/>
          <w:i/>
          <w:sz w:val="18"/>
        </w:rPr>
        <w:t xml:space="preserve">dle </w:t>
      </w:r>
      <w:r w:rsidR="00D80A45" w:rsidRPr="00A00C53">
        <w:rPr>
          <w:rFonts w:cs="Tahoma"/>
          <w:i/>
          <w:sz w:val="18"/>
        </w:rPr>
        <w:t>nabídky dodavatele</w:t>
      </w:r>
      <w:r w:rsidR="001C2274" w:rsidRPr="00A00C53">
        <w:rPr>
          <w:rFonts w:cs="Tahoma"/>
          <w:i/>
          <w:sz w:val="18"/>
        </w:rPr>
        <w:t>.</w:t>
      </w:r>
    </w:p>
    <w:p w14:paraId="12E37967" w14:textId="4ECA1F6A" w:rsidR="00911E99" w:rsidRPr="00A00C53" w:rsidRDefault="00911E99" w:rsidP="0066082E">
      <w:pPr>
        <w:numPr>
          <w:ilvl w:val="1"/>
          <w:numId w:val="2"/>
        </w:numPr>
        <w:tabs>
          <w:tab w:val="left" w:pos="-1985"/>
        </w:tabs>
        <w:rPr>
          <w:rFonts w:cs="Tahoma"/>
          <w:i/>
          <w:sz w:val="18"/>
        </w:rPr>
      </w:pPr>
      <w:r w:rsidRPr="00A00C53">
        <w:rPr>
          <w:rFonts w:cs="Tahoma"/>
          <w:i/>
          <w:sz w:val="18"/>
        </w:rPr>
        <w:t xml:space="preserve">Splatnost kteréhokoli daňového dokladu dodavatele dle </w:t>
      </w:r>
      <w:proofErr w:type="gramStart"/>
      <w:r w:rsidRPr="00A00C53">
        <w:rPr>
          <w:rFonts w:cs="Tahoma"/>
          <w:i/>
          <w:sz w:val="18"/>
        </w:rPr>
        <w:t xml:space="preserve">odstavce </w:t>
      </w:r>
      <w:r w:rsidR="00464CBE" w:rsidRPr="00A00C53">
        <w:rPr>
          <w:rFonts w:cs="Tahoma"/>
          <w:i/>
          <w:sz w:val="18"/>
        </w:rPr>
        <w:fldChar w:fldCharType="begin"/>
      </w:r>
      <w:r w:rsidR="001C2274" w:rsidRPr="00A00C53">
        <w:rPr>
          <w:rFonts w:cs="Tahoma"/>
          <w:i/>
          <w:sz w:val="18"/>
        </w:rPr>
        <w:instrText xml:space="preserve"> REF _Ref491727037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3.1</w:t>
      </w:r>
      <w:r w:rsidR="00464CBE" w:rsidRPr="00A00C53">
        <w:rPr>
          <w:rFonts w:cs="Tahoma"/>
          <w:i/>
          <w:sz w:val="18"/>
        </w:rPr>
        <w:fldChar w:fldCharType="end"/>
      </w:r>
      <w:r w:rsidR="001C2274" w:rsidRPr="00A00C53">
        <w:rPr>
          <w:rFonts w:cs="Tahoma"/>
          <w:i/>
          <w:sz w:val="18"/>
        </w:rPr>
        <w:t xml:space="preserve"> a </w:t>
      </w:r>
      <w:r w:rsidR="00464CBE" w:rsidRPr="00A00C53">
        <w:rPr>
          <w:rFonts w:cs="Tahoma"/>
          <w:i/>
          <w:sz w:val="18"/>
        </w:rPr>
        <w:fldChar w:fldCharType="begin"/>
      </w:r>
      <w:r w:rsidRPr="00A00C53">
        <w:rPr>
          <w:rFonts w:cs="Tahoma"/>
          <w:i/>
          <w:sz w:val="18"/>
        </w:rPr>
        <w:instrText xml:space="preserve"> REF _Ref491726485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3.2</w:t>
      </w:r>
      <w:r w:rsidR="00464CBE" w:rsidRPr="00A00C53">
        <w:rPr>
          <w:rFonts w:cs="Tahoma"/>
          <w:i/>
          <w:sz w:val="18"/>
        </w:rPr>
        <w:fldChar w:fldCharType="end"/>
      </w:r>
      <w:r w:rsidR="00D72376" w:rsidRPr="00A00C53">
        <w:rPr>
          <w:rFonts w:cs="Tahoma"/>
          <w:i/>
          <w:sz w:val="18"/>
        </w:rPr>
        <w:t xml:space="preserve"> </w:t>
      </w:r>
      <w:r w:rsidR="00826AEA" w:rsidRPr="00A00C53">
        <w:rPr>
          <w:rFonts w:cs="Tahoma"/>
          <w:i/>
          <w:sz w:val="18"/>
        </w:rPr>
        <w:t>je</w:t>
      </w:r>
      <w:proofErr w:type="gramEnd"/>
      <w:r w:rsidR="00826AEA" w:rsidRPr="00A00C53">
        <w:rPr>
          <w:rFonts w:cs="Tahoma"/>
          <w:i/>
          <w:sz w:val="18"/>
        </w:rPr>
        <w:t xml:space="preserve"> stanovena v </w:t>
      </w:r>
      <w:r w:rsidR="004B4B7E" w:rsidRPr="00A00C53">
        <w:rPr>
          <w:rFonts w:cs="Tahoma"/>
          <w:i/>
          <w:sz w:val="18"/>
        </w:rPr>
        <w:t>p</w:t>
      </w:r>
      <w:r w:rsidR="00826AEA" w:rsidRPr="00A00C53">
        <w:rPr>
          <w:rFonts w:cs="Tahoma"/>
          <w:i/>
          <w:sz w:val="18"/>
        </w:rPr>
        <w:t xml:space="preserve">říloze č. </w:t>
      </w:r>
      <w:r w:rsidR="00752D53" w:rsidRPr="00A00C53">
        <w:rPr>
          <w:rFonts w:cs="Tahoma"/>
          <w:i/>
          <w:sz w:val="18"/>
        </w:rPr>
        <w:t>3</w:t>
      </w:r>
      <w:r w:rsidR="00826AEA" w:rsidRPr="00A00C53">
        <w:rPr>
          <w:rFonts w:cs="Tahoma"/>
          <w:i/>
          <w:sz w:val="18"/>
        </w:rPr>
        <w:t xml:space="preserve"> a počíná běžet</w:t>
      </w:r>
      <w:r w:rsidRPr="00A00C53">
        <w:rPr>
          <w:rFonts w:cs="Tahoma"/>
          <w:i/>
          <w:sz w:val="18"/>
        </w:rPr>
        <w:t xml:space="preserve"> ode dne jeho vystavení.</w:t>
      </w:r>
      <w:r w:rsidR="00D72376" w:rsidRPr="00A00C53">
        <w:rPr>
          <w:rFonts w:cs="Tahoma"/>
          <w:i/>
          <w:sz w:val="18"/>
        </w:rPr>
        <w:t xml:space="preserve"> </w:t>
      </w:r>
      <w:r w:rsidR="001C2274" w:rsidRPr="00A00C53">
        <w:rPr>
          <w:rFonts w:cs="Tahoma"/>
          <w:i/>
          <w:sz w:val="18"/>
        </w:rPr>
        <w:t>Dnem uskutečnění zdanitelného plnění pro servisní podporu je první pracovní den shodného měsíce, ve kterém započalo (nebo bylo na další období prodlouženo již započaté) poskytování servisní podpory.</w:t>
      </w:r>
    </w:p>
    <w:p w14:paraId="3BB524B5" w14:textId="77777777" w:rsidR="003265C1" w:rsidRPr="00A00C53" w:rsidRDefault="003265C1" w:rsidP="0066082E">
      <w:pPr>
        <w:numPr>
          <w:ilvl w:val="1"/>
          <w:numId w:val="2"/>
        </w:numPr>
        <w:tabs>
          <w:tab w:val="left" w:pos="-1985"/>
        </w:tabs>
        <w:rPr>
          <w:rFonts w:cs="Tahoma"/>
          <w:i/>
          <w:sz w:val="18"/>
        </w:rPr>
      </w:pPr>
      <w:r w:rsidRPr="00A00C53">
        <w:rPr>
          <w:rFonts w:cs="Tahoma"/>
          <w:i/>
          <w:sz w:val="18"/>
        </w:rPr>
        <w:t xml:space="preserve">Veškeré </w:t>
      </w:r>
      <w:r w:rsidR="001C2274" w:rsidRPr="00A00C53">
        <w:rPr>
          <w:rFonts w:cs="Tahoma"/>
          <w:i/>
          <w:sz w:val="18"/>
        </w:rPr>
        <w:t>ceny</w:t>
      </w:r>
      <w:r w:rsidRPr="00A00C53">
        <w:rPr>
          <w:rFonts w:cs="Tahoma"/>
          <w:i/>
          <w:sz w:val="18"/>
        </w:rPr>
        <w:t xml:space="preserve"> budou hrazeny </w:t>
      </w:r>
      <w:r w:rsidR="00C3129E" w:rsidRPr="00A00C53">
        <w:rPr>
          <w:rFonts w:cs="Tahoma"/>
          <w:i/>
          <w:sz w:val="18"/>
        </w:rPr>
        <w:t>výhradně bankovním převodem</w:t>
      </w:r>
      <w:r w:rsidRPr="00A00C53">
        <w:rPr>
          <w:rFonts w:cs="Tahoma"/>
          <w:i/>
          <w:sz w:val="18"/>
        </w:rPr>
        <w:t xml:space="preserve"> v českých korunách na bankovní účet dodavatele, vedený u banky v České republice, specifikovaný v hlavičce této smlouvy, nebude-li na jeho daňovém dokladu uveden odlišný bankovní účet.</w:t>
      </w:r>
    </w:p>
    <w:p w14:paraId="2F4E07C0" w14:textId="77777777" w:rsidR="00995F95" w:rsidRPr="00A00C53" w:rsidRDefault="003265C1" w:rsidP="0066082E">
      <w:pPr>
        <w:numPr>
          <w:ilvl w:val="1"/>
          <w:numId w:val="2"/>
        </w:numPr>
        <w:tabs>
          <w:tab w:val="left" w:pos="-1985"/>
        </w:tabs>
        <w:rPr>
          <w:rFonts w:cs="Tahoma"/>
          <w:i/>
          <w:sz w:val="18"/>
        </w:rPr>
      </w:pPr>
      <w:r w:rsidRPr="00A00C53">
        <w:rPr>
          <w:rFonts w:cs="Tahoma"/>
          <w:i/>
          <w:sz w:val="18"/>
        </w:rPr>
        <w:t>DPH bude připočtena k výše uvedeným cenám ve výši dle právních předpisů účinných ke dni zdanitelného plnění.</w:t>
      </w:r>
    </w:p>
    <w:p w14:paraId="5F8C1BFA" w14:textId="77777777" w:rsidR="001062F5" w:rsidRPr="00A00C53" w:rsidRDefault="001062F5" w:rsidP="00875CB0">
      <w:pPr>
        <w:pStyle w:val="Nadpis1"/>
        <w:spacing w:before="120"/>
        <w:rPr>
          <w:i/>
          <w:sz w:val="18"/>
        </w:rPr>
      </w:pPr>
      <w:r w:rsidRPr="00A00C53">
        <w:rPr>
          <w:i/>
          <w:sz w:val="18"/>
        </w:rPr>
        <w:t>IV. Udělení licence</w:t>
      </w:r>
    </w:p>
    <w:p w14:paraId="1D1A2DC0" w14:textId="3B23FB4D" w:rsidR="003A4BE8" w:rsidRPr="00A00C53" w:rsidRDefault="003A4BE8" w:rsidP="0066082E">
      <w:pPr>
        <w:numPr>
          <w:ilvl w:val="1"/>
          <w:numId w:val="3"/>
        </w:numPr>
        <w:rPr>
          <w:rFonts w:cs="Tahoma"/>
          <w:i/>
          <w:sz w:val="18"/>
        </w:rPr>
      </w:pPr>
      <w:bookmarkStart w:id="5" w:name="_Ref491727275"/>
      <w:r w:rsidRPr="00A00C53">
        <w:rPr>
          <w:rFonts w:cs="Tahoma"/>
          <w:i/>
          <w:sz w:val="18"/>
        </w:rPr>
        <w:t xml:space="preserve">Dodavatel </w:t>
      </w:r>
      <w:r w:rsidR="00E75801" w:rsidRPr="00A00C53">
        <w:rPr>
          <w:rFonts w:cs="Tahoma"/>
          <w:i/>
          <w:sz w:val="18"/>
        </w:rPr>
        <w:t xml:space="preserve">okamžikem </w:t>
      </w:r>
      <w:r w:rsidR="00C3129E" w:rsidRPr="00A00C53">
        <w:rPr>
          <w:rFonts w:cs="Tahoma"/>
          <w:i/>
          <w:sz w:val="18"/>
        </w:rPr>
        <w:t>dokončení dodávky</w:t>
      </w:r>
      <w:r w:rsidR="00D72376" w:rsidRPr="00A00C53">
        <w:rPr>
          <w:rFonts w:cs="Tahoma"/>
          <w:i/>
          <w:sz w:val="18"/>
        </w:rPr>
        <w:t xml:space="preserve"> </w:t>
      </w:r>
      <w:r w:rsidR="00C3129E" w:rsidRPr="00A00C53">
        <w:rPr>
          <w:rFonts w:cs="Tahoma"/>
          <w:i/>
          <w:sz w:val="18"/>
        </w:rPr>
        <w:t xml:space="preserve">softwarových produktů dle </w:t>
      </w:r>
      <w:proofErr w:type="gramStart"/>
      <w:r w:rsidR="00C3129E" w:rsidRPr="00A00C53">
        <w:rPr>
          <w:rFonts w:cs="Tahoma"/>
          <w:i/>
          <w:sz w:val="18"/>
        </w:rPr>
        <w:t xml:space="preserve">odstavce </w:t>
      </w:r>
      <w:r w:rsidR="00464CBE" w:rsidRPr="00A00C53">
        <w:rPr>
          <w:rFonts w:cs="Tahoma"/>
          <w:i/>
          <w:sz w:val="18"/>
        </w:rPr>
        <w:fldChar w:fldCharType="begin"/>
      </w:r>
      <w:r w:rsidR="00C3129E" w:rsidRPr="00A00C53">
        <w:rPr>
          <w:rFonts w:cs="Tahoma"/>
          <w:i/>
          <w:sz w:val="18"/>
        </w:rPr>
        <w:instrText xml:space="preserve"> REF _Ref491727477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2.1</w:t>
      </w:r>
      <w:r w:rsidR="00464CBE" w:rsidRPr="00A00C53">
        <w:rPr>
          <w:rFonts w:cs="Tahoma"/>
          <w:i/>
          <w:sz w:val="18"/>
        </w:rPr>
        <w:fldChar w:fldCharType="end"/>
      </w:r>
      <w:r w:rsidR="00C3129E" w:rsidRPr="00A00C53">
        <w:rPr>
          <w:rFonts w:cs="Tahoma"/>
          <w:i/>
          <w:sz w:val="18"/>
        </w:rPr>
        <w:t xml:space="preserve"> této</w:t>
      </w:r>
      <w:proofErr w:type="gramEnd"/>
      <w:r w:rsidR="00C3129E" w:rsidRPr="00A00C53">
        <w:rPr>
          <w:rFonts w:cs="Tahoma"/>
          <w:i/>
          <w:sz w:val="18"/>
        </w:rPr>
        <w:t xml:space="preserve"> smlouvy </w:t>
      </w:r>
      <w:r w:rsidR="002B45E0" w:rsidRPr="00A00C53">
        <w:rPr>
          <w:rFonts w:cs="Tahoma"/>
          <w:i/>
          <w:sz w:val="18"/>
        </w:rPr>
        <w:t>uděluje</w:t>
      </w:r>
      <w:r w:rsidR="00D72376" w:rsidRPr="00A00C53">
        <w:rPr>
          <w:rFonts w:cs="Tahoma"/>
          <w:i/>
          <w:sz w:val="18"/>
        </w:rPr>
        <w:t xml:space="preserve"> </w:t>
      </w:r>
      <w:r w:rsidRPr="00A00C53">
        <w:rPr>
          <w:rFonts w:cs="Tahoma"/>
          <w:i/>
          <w:sz w:val="18"/>
        </w:rPr>
        <w:t>objednateli nevýhradní</w:t>
      </w:r>
      <w:r w:rsidR="00D72376" w:rsidRPr="00A00C53">
        <w:rPr>
          <w:rFonts w:cs="Tahoma"/>
          <w:i/>
          <w:sz w:val="18"/>
        </w:rPr>
        <w:t xml:space="preserve"> </w:t>
      </w:r>
      <w:r w:rsidR="002B45E0" w:rsidRPr="00A00C53">
        <w:rPr>
          <w:rFonts w:cs="Tahoma"/>
          <w:i/>
          <w:sz w:val="18"/>
        </w:rPr>
        <w:t>oprávnění (</w:t>
      </w:r>
      <w:r w:rsidR="00C3129E" w:rsidRPr="00A00C53">
        <w:rPr>
          <w:rFonts w:cs="Tahoma"/>
          <w:i/>
          <w:sz w:val="18"/>
        </w:rPr>
        <w:t>dále jen „</w:t>
      </w:r>
      <w:r w:rsidR="002B45E0" w:rsidRPr="00A00C53">
        <w:rPr>
          <w:rFonts w:cs="Tahoma"/>
          <w:b/>
          <w:i/>
          <w:sz w:val="18"/>
        </w:rPr>
        <w:t>licenc</w:t>
      </w:r>
      <w:r w:rsidR="006B4558" w:rsidRPr="00A00C53">
        <w:rPr>
          <w:rFonts w:cs="Tahoma"/>
          <w:b/>
          <w:i/>
          <w:sz w:val="18"/>
        </w:rPr>
        <w:t>e</w:t>
      </w:r>
      <w:r w:rsidR="00C3129E" w:rsidRPr="00A00C53">
        <w:rPr>
          <w:rFonts w:cs="Tahoma"/>
          <w:i/>
          <w:sz w:val="18"/>
        </w:rPr>
        <w:t>“</w:t>
      </w:r>
      <w:r w:rsidR="002B45E0" w:rsidRPr="00A00C53">
        <w:rPr>
          <w:rFonts w:cs="Tahoma"/>
          <w:i/>
          <w:sz w:val="18"/>
        </w:rPr>
        <w:t>)</w:t>
      </w:r>
      <w:r w:rsidRPr="00A00C53">
        <w:rPr>
          <w:rFonts w:cs="Tahoma"/>
          <w:i/>
          <w:sz w:val="18"/>
        </w:rPr>
        <w:t xml:space="preserve"> k užívání softwarových produktů</w:t>
      </w:r>
      <w:r w:rsidR="00634B71" w:rsidRPr="00A00C53">
        <w:rPr>
          <w:rFonts w:cs="Tahoma"/>
          <w:i/>
          <w:sz w:val="18"/>
        </w:rPr>
        <w:t xml:space="preserve"> a veškerých jejich funkcionalit</w:t>
      </w:r>
      <w:r w:rsidR="00E6146C" w:rsidRPr="00A00C53">
        <w:rPr>
          <w:rFonts w:cs="Tahoma"/>
          <w:i/>
          <w:sz w:val="18"/>
        </w:rPr>
        <w:t xml:space="preserve">, a </w:t>
      </w:r>
      <w:r w:rsidR="002B45E0" w:rsidRPr="00A00C53">
        <w:rPr>
          <w:rFonts w:cs="Tahoma"/>
          <w:i/>
          <w:sz w:val="18"/>
        </w:rPr>
        <w:t>to na</w:t>
      </w:r>
      <w:r w:rsidR="00E6146C" w:rsidRPr="00A00C53">
        <w:rPr>
          <w:rFonts w:cs="Tahoma"/>
          <w:i/>
          <w:sz w:val="18"/>
        </w:rPr>
        <w:t xml:space="preserve"> dobu trvání </w:t>
      </w:r>
      <w:r w:rsidR="00C3129E" w:rsidRPr="00A00C53">
        <w:rPr>
          <w:rFonts w:cs="Tahoma"/>
          <w:i/>
          <w:sz w:val="18"/>
        </w:rPr>
        <w:t xml:space="preserve">této smlouvy (maximálně však na dobu trvání </w:t>
      </w:r>
      <w:r w:rsidR="002B45E0" w:rsidRPr="00A00C53">
        <w:rPr>
          <w:rFonts w:cs="Tahoma"/>
          <w:i/>
          <w:sz w:val="18"/>
        </w:rPr>
        <w:t xml:space="preserve">majetkových </w:t>
      </w:r>
      <w:r w:rsidR="00E6146C" w:rsidRPr="00A00C53">
        <w:rPr>
          <w:rFonts w:cs="Tahoma"/>
          <w:i/>
          <w:sz w:val="18"/>
        </w:rPr>
        <w:t>autorských práv</w:t>
      </w:r>
      <w:r w:rsidR="00C3129E" w:rsidRPr="00A00C53">
        <w:rPr>
          <w:rFonts w:cs="Tahoma"/>
          <w:i/>
          <w:sz w:val="18"/>
        </w:rPr>
        <w:t>)</w:t>
      </w:r>
      <w:r w:rsidR="00D72376" w:rsidRPr="00A00C53">
        <w:rPr>
          <w:rFonts w:cs="Tahoma"/>
          <w:i/>
          <w:sz w:val="18"/>
        </w:rPr>
        <w:t xml:space="preserve"> </w:t>
      </w:r>
      <w:r w:rsidR="002B45E0" w:rsidRPr="00A00C53">
        <w:rPr>
          <w:rFonts w:cs="Tahoma"/>
          <w:i/>
          <w:sz w:val="18"/>
        </w:rPr>
        <w:t>a v souladu s dalšími podmínkami tohoto článku IV</w:t>
      </w:r>
      <w:r w:rsidRPr="00A00C53">
        <w:rPr>
          <w:rFonts w:cs="Tahoma"/>
          <w:i/>
          <w:sz w:val="18"/>
        </w:rPr>
        <w:t xml:space="preserve">. Pro vyloučení pochybností dodavateli nadále zůstává zachováno právo využít softwarové produkty způsobem, ke kterému udělil licenci objednateli, jakož i právo poskytnout licenci k užití </w:t>
      </w:r>
      <w:r w:rsidR="002B45E0" w:rsidRPr="00A00C53">
        <w:rPr>
          <w:rFonts w:cs="Tahoma"/>
          <w:i/>
          <w:sz w:val="18"/>
        </w:rPr>
        <w:t xml:space="preserve">či její postoupení </w:t>
      </w:r>
      <w:r w:rsidRPr="00A00C53">
        <w:rPr>
          <w:rFonts w:cs="Tahoma"/>
          <w:i/>
          <w:sz w:val="18"/>
        </w:rPr>
        <w:t xml:space="preserve">třetím osobám. Rozsah a cena licence jsou upraveny v příloze č. </w:t>
      </w:r>
      <w:r w:rsidR="004673DC" w:rsidRPr="00A00C53">
        <w:rPr>
          <w:rFonts w:cs="Tahoma"/>
          <w:i/>
          <w:sz w:val="18"/>
        </w:rPr>
        <w:t>3</w:t>
      </w:r>
      <w:r w:rsidRPr="00A00C53">
        <w:rPr>
          <w:rFonts w:cs="Tahoma"/>
          <w:i/>
          <w:sz w:val="18"/>
        </w:rPr>
        <w:t>.</w:t>
      </w:r>
      <w:r w:rsidR="00477D1F" w:rsidRPr="00A00C53">
        <w:rPr>
          <w:rFonts w:cs="Tahoma"/>
          <w:i/>
          <w:sz w:val="18"/>
        </w:rPr>
        <w:t xml:space="preserve"> Vztahuje-li se na softwarové produkty některá z veřejných licencí (</w:t>
      </w:r>
      <w:proofErr w:type="spellStart"/>
      <w:r w:rsidR="00477D1F" w:rsidRPr="00A00C53">
        <w:rPr>
          <w:rFonts w:cs="Tahoma"/>
          <w:i/>
          <w:sz w:val="18"/>
        </w:rPr>
        <w:t>opensource</w:t>
      </w:r>
      <w:proofErr w:type="spellEnd"/>
      <w:r w:rsidR="00477D1F" w:rsidRPr="00A00C53">
        <w:rPr>
          <w:rFonts w:cs="Tahoma"/>
          <w:i/>
          <w:sz w:val="18"/>
        </w:rPr>
        <w:t xml:space="preserve">, free </w:t>
      </w:r>
      <w:r w:rsidR="00477D1F" w:rsidRPr="00A00C53">
        <w:rPr>
          <w:rFonts w:cs="Tahoma"/>
          <w:i/>
          <w:sz w:val="18"/>
        </w:rPr>
        <w:lastRenderedPageBreak/>
        <w:t>software), uděluje dodavatel objednateli oprávnění v maximálním rozsahu umožněném v takové veřejné licenci a za podmínek tam uvedených.</w:t>
      </w:r>
      <w:bookmarkEnd w:id="5"/>
    </w:p>
    <w:p w14:paraId="1059CFC2" w14:textId="356437D3" w:rsidR="003A4BE8" w:rsidRPr="00A00C53" w:rsidRDefault="003A4BE8" w:rsidP="0066082E">
      <w:pPr>
        <w:numPr>
          <w:ilvl w:val="1"/>
          <w:numId w:val="3"/>
        </w:numPr>
        <w:rPr>
          <w:rFonts w:cs="Tahoma"/>
          <w:i/>
          <w:sz w:val="18"/>
        </w:rPr>
      </w:pPr>
      <w:r w:rsidRPr="00A00C53">
        <w:rPr>
          <w:rFonts w:cs="Tahoma"/>
          <w:i/>
          <w:sz w:val="18"/>
        </w:rPr>
        <w:t>Územní rozsah poskytnuté licence je omezen na území České republiky</w:t>
      </w:r>
      <w:r w:rsidR="002B45E0" w:rsidRPr="00A00C53">
        <w:rPr>
          <w:rFonts w:cs="Tahoma"/>
          <w:i/>
          <w:sz w:val="18"/>
        </w:rPr>
        <w:t xml:space="preserve">, množstevní rozsah je dán nastavením konkrétního softwarového produktu a je upraven v příloze č. </w:t>
      </w:r>
      <w:r w:rsidR="00752D53" w:rsidRPr="00A00C53">
        <w:rPr>
          <w:rFonts w:cs="Tahoma"/>
          <w:i/>
          <w:sz w:val="18"/>
        </w:rPr>
        <w:t>3</w:t>
      </w:r>
      <w:r w:rsidRPr="00A00C53">
        <w:rPr>
          <w:rFonts w:cs="Tahoma"/>
          <w:i/>
          <w:sz w:val="18"/>
        </w:rPr>
        <w:t>.</w:t>
      </w:r>
    </w:p>
    <w:p w14:paraId="6083F102" w14:textId="77777777" w:rsidR="003A4BE8" w:rsidRPr="00A00C53" w:rsidRDefault="003A4BE8" w:rsidP="0066082E">
      <w:pPr>
        <w:numPr>
          <w:ilvl w:val="1"/>
          <w:numId w:val="3"/>
        </w:numPr>
        <w:rPr>
          <w:rFonts w:cs="Tahoma"/>
          <w:i/>
          <w:sz w:val="18"/>
        </w:rPr>
      </w:pPr>
      <w:r w:rsidRPr="00A00C53">
        <w:rPr>
          <w:rFonts w:cs="Tahoma"/>
          <w:i/>
          <w:sz w:val="18"/>
        </w:rPr>
        <w:t xml:space="preserve">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w:t>
      </w:r>
      <w:r w:rsidR="00B24153" w:rsidRPr="00A00C53">
        <w:rPr>
          <w:rFonts w:cs="Tahoma"/>
          <w:i/>
          <w:sz w:val="18"/>
        </w:rPr>
        <w:t>Užije-li objednatel softwarový produkt před udělením licence</w:t>
      </w:r>
      <w:r w:rsidR="006B4558" w:rsidRPr="00A00C53">
        <w:rPr>
          <w:rFonts w:cs="Tahoma"/>
          <w:i/>
          <w:sz w:val="18"/>
        </w:rPr>
        <w:t>, avšak po odepsání platby licenčního poplatku ze svého účtu, nejedná se o neoprávněné užití softwarového produktu.</w:t>
      </w:r>
    </w:p>
    <w:p w14:paraId="40C1C805" w14:textId="5FCCB2C7" w:rsidR="00594032" w:rsidRPr="00A00C53" w:rsidRDefault="003A4BE8" w:rsidP="0066082E">
      <w:pPr>
        <w:numPr>
          <w:ilvl w:val="1"/>
          <w:numId w:val="3"/>
        </w:numPr>
        <w:rPr>
          <w:rFonts w:cs="Tahoma"/>
          <w:i/>
          <w:sz w:val="18"/>
        </w:rPr>
      </w:pPr>
      <w:r w:rsidRPr="00A00C53">
        <w:rPr>
          <w:rFonts w:cs="Tahoma"/>
          <w:i/>
          <w:sz w:val="18"/>
        </w:rPr>
        <w:t xml:space="preserve">Objednatel je oprávněn na základě licence poskytnuté dodavatelem užívat softwarové produkty </w:t>
      </w:r>
      <w:r w:rsidR="00B24153" w:rsidRPr="00A00C53">
        <w:rPr>
          <w:rFonts w:cs="Tahoma"/>
          <w:i/>
          <w:sz w:val="18"/>
        </w:rPr>
        <w:t xml:space="preserve">pro svoji potřebu pouze na takovém počtu zařazení a v případě provozu softwarových produktů na terminálovém serveru pro počet uživatelů (resp. uživatelských profilů v operačním systému zařízení užitého k přístupu k databázi softwarového produktu) uvedený v příloze č. </w:t>
      </w:r>
      <w:r w:rsidR="00932632" w:rsidRPr="00A00C53">
        <w:rPr>
          <w:rFonts w:cs="Tahoma"/>
          <w:i/>
          <w:sz w:val="18"/>
        </w:rPr>
        <w:t>3</w:t>
      </w:r>
      <w:r w:rsidR="00B24153" w:rsidRPr="00A00C53">
        <w:rPr>
          <w:rFonts w:cs="Tahoma"/>
          <w:i/>
          <w:sz w:val="18"/>
        </w:rPr>
        <w:t>.</w:t>
      </w:r>
      <w:r w:rsidRPr="00A00C53">
        <w:rPr>
          <w:rFonts w:cs="Tahoma"/>
          <w:i/>
          <w:sz w:val="18"/>
        </w:rPr>
        <w:t xml:space="preserve"> Jednání objednatele v rozporu s tímto ustanovením se považuje za podstatné porušení této smlouvy a dodavatel je v takovém případě oprávněn dočasně znepřístupnit či omezit funkčnost softwarových produktů do doby odstranění závadného stavu. </w:t>
      </w:r>
    </w:p>
    <w:p w14:paraId="6523500A" w14:textId="77777777" w:rsidR="00477D1F" w:rsidRPr="00A00C53" w:rsidRDefault="00477D1F" w:rsidP="0066082E">
      <w:pPr>
        <w:numPr>
          <w:ilvl w:val="1"/>
          <w:numId w:val="3"/>
        </w:numPr>
        <w:rPr>
          <w:rFonts w:cs="Tahoma"/>
          <w:i/>
          <w:sz w:val="18"/>
        </w:rPr>
      </w:pPr>
      <w:r w:rsidRPr="00A00C53">
        <w:rPr>
          <w:rFonts w:cs="Tahoma"/>
          <w:i/>
          <w:sz w:val="18"/>
        </w:rPr>
        <w:t xml:space="preserve">Objednatel je oprávněn licenci jako celek postoupit (trvale </w:t>
      </w:r>
      <w:r w:rsidRPr="00A00C53">
        <w:rPr>
          <w:rFonts w:cs="Tahoma"/>
          <w:bCs/>
          <w:i/>
          <w:sz w:val="18"/>
        </w:rPr>
        <w:t>převést) třetí osobě</w:t>
      </w:r>
      <w:r w:rsidRPr="00A00C53">
        <w:rPr>
          <w:rFonts w:cs="Tahoma"/>
          <w:i/>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sidRPr="00A00C53">
        <w:rPr>
          <w:rFonts w:cs="Tahoma"/>
          <w:i/>
          <w:iCs/>
          <w:sz w:val="18"/>
        </w:rPr>
        <w:t xml:space="preserve">požadovat po objednateli či novém nabyvateli licence (dle jejich dohody v žádosti o postoupení) manipulační poplatek </w:t>
      </w:r>
      <w:r w:rsidR="006B4558" w:rsidRPr="00A00C53">
        <w:rPr>
          <w:rFonts w:cs="Tahoma"/>
          <w:i/>
          <w:iCs/>
          <w:sz w:val="18"/>
        </w:rPr>
        <w:t>uvedený v jeho aktuálním ceníku</w:t>
      </w:r>
      <w:r w:rsidRPr="00A00C53">
        <w:rPr>
          <w:rFonts w:cs="Tahoma"/>
          <w:i/>
          <w:iCs/>
          <w:sz w:val="18"/>
        </w:rPr>
        <w:t>.</w:t>
      </w:r>
    </w:p>
    <w:p w14:paraId="16C282E0" w14:textId="77777777" w:rsidR="00477D1F" w:rsidRPr="00A00C53" w:rsidRDefault="00E6146C" w:rsidP="0066082E">
      <w:pPr>
        <w:numPr>
          <w:ilvl w:val="1"/>
          <w:numId w:val="3"/>
        </w:numPr>
        <w:rPr>
          <w:rFonts w:cs="Tahoma"/>
          <w:i/>
          <w:sz w:val="18"/>
        </w:rPr>
      </w:pPr>
      <w:r w:rsidRPr="00A00C53">
        <w:rPr>
          <w:rFonts w:cs="Tahoma"/>
          <w:i/>
          <w:sz w:val="18"/>
        </w:rPr>
        <w:t>L</w:t>
      </w:r>
      <w:r w:rsidR="003A4BE8" w:rsidRPr="00A00C53">
        <w:rPr>
          <w:rFonts w:cs="Tahoma"/>
          <w:i/>
          <w:sz w:val="18"/>
        </w:rPr>
        <w:t>icence nezakládá žádné oprávnění objednatele ani jakékoli třetí osoby požadovat po dodavateli sdělení nebo jakékoli zpřístupnění zdrojového kódu k softwarovým produktům.</w:t>
      </w:r>
    </w:p>
    <w:p w14:paraId="3F238CCA" w14:textId="77777777" w:rsidR="003A4BE8" w:rsidRPr="00A00C53" w:rsidRDefault="003A4BE8" w:rsidP="0066082E">
      <w:pPr>
        <w:numPr>
          <w:ilvl w:val="1"/>
          <w:numId w:val="3"/>
        </w:numPr>
        <w:rPr>
          <w:rFonts w:cs="Tahoma"/>
          <w:i/>
          <w:sz w:val="18"/>
        </w:rPr>
      </w:pPr>
      <w:r w:rsidRPr="00A00C53">
        <w:rPr>
          <w:rFonts w:cs="Tahoma"/>
          <w:i/>
          <w:sz w:val="18"/>
        </w:rPr>
        <w:t xml:space="preserve">Nad rámec </w:t>
      </w:r>
      <w:r w:rsidR="00594032" w:rsidRPr="00A00C53">
        <w:rPr>
          <w:rFonts w:cs="Tahoma"/>
          <w:i/>
          <w:sz w:val="18"/>
        </w:rPr>
        <w:t>stanovený právními předpisy</w:t>
      </w:r>
      <w:r w:rsidRPr="00A00C53">
        <w:rPr>
          <w:rFonts w:cs="Tahoma"/>
          <w:i/>
          <w:sz w:val="18"/>
        </w:rPr>
        <w:t xml:space="preserve"> není objednatel ani jakákoli třetí osoba oprávněna bez výslovného písemného souhlasu </w:t>
      </w:r>
      <w:r w:rsidR="00594032" w:rsidRPr="00A00C53">
        <w:rPr>
          <w:rFonts w:cs="Tahoma"/>
          <w:i/>
          <w:sz w:val="18"/>
        </w:rPr>
        <w:t>dodavatele</w:t>
      </w:r>
      <w:r w:rsidRPr="00A00C53">
        <w:rPr>
          <w:rFonts w:cs="Tahoma"/>
          <w:i/>
          <w:sz w:val="18"/>
        </w:rPr>
        <w:t xml:space="preserve"> provádět jakékoli úpravy či opravy softwarových produktů. Přímé či nepřímé jednání objednatele v rozporu s tímto ustanovením se považuje za podstatné porušení této smlouvy. </w:t>
      </w:r>
    </w:p>
    <w:p w14:paraId="51DCEAD0"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w:t>
      </w:r>
      <w:r w:rsidR="00843EC5" w:rsidRPr="00A00C53">
        <w:rPr>
          <w:rFonts w:cs="Tahoma"/>
          <w:i/>
          <w:sz w:val="18"/>
        </w:rPr>
        <w:t>Uvedené</w:t>
      </w:r>
      <w:r w:rsidRPr="00A00C53">
        <w:rPr>
          <w:rFonts w:cs="Tahoma"/>
          <w:i/>
          <w:sz w:val="18"/>
        </w:rPr>
        <w:t xml:space="preserve"> se netýká pořízení jedné záložní kopie a standardních funkcí nazvaných export dat, záloha databáze, které je objednatel oprávněn využívat. Jednání objednatele v rozporu s tímto ustanovením se považuje za podstatné porušení této smlouvy. </w:t>
      </w:r>
    </w:p>
    <w:p w14:paraId="232907B4"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w:t>
      </w:r>
      <w:r w:rsidR="00594032" w:rsidRPr="00A00C53">
        <w:rPr>
          <w:rFonts w:cs="Tahoma"/>
          <w:i/>
          <w:sz w:val="18"/>
        </w:rPr>
        <w:t>příslušné databáze</w:t>
      </w:r>
      <w:r w:rsidRPr="00A00C53">
        <w:rPr>
          <w:rFonts w:cs="Tahoma"/>
          <w:i/>
          <w:sz w:val="18"/>
        </w:rPr>
        <w:t>, pokud se jedná o údaje a informace poskytované dodavatelem objednateli, jež jsou zaznamenány v</w:t>
      </w:r>
      <w:r w:rsidR="00594032" w:rsidRPr="00A00C53">
        <w:rPr>
          <w:rFonts w:cs="Tahoma"/>
          <w:i/>
          <w:sz w:val="18"/>
        </w:rPr>
        <w:t> takovéto databázi</w:t>
      </w:r>
      <w:r w:rsidRPr="00A00C53">
        <w:rPr>
          <w:rFonts w:cs="Tahoma"/>
          <w:i/>
          <w:sz w:val="18"/>
        </w:rPr>
        <w:t xml:space="preserve">,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14:paraId="78194B92" w14:textId="77777777" w:rsidR="00800481" w:rsidRPr="00A00C53" w:rsidRDefault="00800481" w:rsidP="0066082E">
      <w:pPr>
        <w:numPr>
          <w:ilvl w:val="1"/>
          <w:numId w:val="3"/>
        </w:numPr>
        <w:rPr>
          <w:rFonts w:cs="Tahoma"/>
          <w:i/>
          <w:sz w:val="18"/>
        </w:rPr>
      </w:pPr>
      <w:r w:rsidRPr="00A00C53">
        <w:rPr>
          <w:rFonts w:cs="Tahoma"/>
          <w:i/>
          <w:sz w:val="18"/>
        </w:rPr>
        <w:t>Objednatel je oprávněn bezplatně užívat jakoukoli dokumentaci k softwarovým produktům, kterou dodavatel zpřístupní ke stažení na svých webových stránkách.</w:t>
      </w:r>
    </w:p>
    <w:p w14:paraId="7D750F4E" w14:textId="77777777" w:rsidR="006B597E" w:rsidRPr="00A00C53" w:rsidRDefault="003A4BE8" w:rsidP="0066082E">
      <w:pPr>
        <w:numPr>
          <w:ilvl w:val="1"/>
          <w:numId w:val="3"/>
        </w:numPr>
        <w:rPr>
          <w:rFonts w:cs="Tahoma"/>
          <w:i/>
          <w:sz w:val="18"/>
        </w:rPr>
      </w:pPr>
      <w:r w:rsidRPr="00A00C53">
        <w:rPr>
          <w:rFonts w:cs="Tahoma"/>
          <w:i/>
          <w:sz w:val="18"/>
        </w:rPr>
        <w:t xml:space="preserve">Řádný výkon práv vyplývajících z udělené licence je možný pouze tehdy, pokud používaný počítačový systém </w:t>
      </w:r>
      <w:r w:rsidR="00C56EF6" w:rsidRPr="00A00C53">
        <w:rPr>
          <w:rFonts w:cs="Tahoma"/>
          <w:i/>
          <w:sz w:val="18"/>
        </w:rPr>
        <w:t xml:space="preserve">(jeho klientská anebo serverová část) </w:t>
      </w:r>
      <w:r w:rsidRPr="00A00C53">
        <w:rPr>
          <w:rFonts w:cs="Tahoma"/>
          <w:i/>
          <w:sz w:val="18"/>
        </w:rPr>
        <w:t>bude splňovat minimální nároky na konfiguraci</w:t>
      </w:r>
      <w:r w:rsidR="00C56EF6" w:rsidRPr="00A00C53">
        <w:rPr>
          <w:rFonts w:cs="Tahoma"/>
          <w:i/>
          <w:sz w:val="18"/>
        </w:rPr>
        <w:t xml:space="preserve"> uvedené na webových stránkách dodavatele u konkrétního </w:t>
      </w:r>
      <w:r w:rsidR="00477D1F" w:rsidRPr="00A00C53">
        <w:rPr>
          <w:rFonts w:cs="Tahoma"/>
          <w:i/>
          <w:sz w:val="18"/>
        </w:rPr>
        <w:t xml:space="preserve">softwarového </w:t>
      </w:r>
      <w:r w:rsidR="00C56EF6" w:rsidRPr="00A00C53">
        <w:rPr>
          <w:rFonts w:cs="Tahoma"/>
          <w:i/>
          <w:sz w:val="18"/>
        </w:rPr>
        <w:t>produktu</w:t>
      </w:r>
      <w:r w:rsidR="009C4309" w:rsidRPr="00A00C53">
        <w:rPr>
          <w:rFonts w:cs="Tahoma"/>
          <w:i/>
          <w:sz w:val="18"/>
        </w:rPr>
        <w:t xml:space="preserve">. </w:t>
      </w:r>
      <w:r w:rsidR="006B597E" w:rsidRPr="00A00C53">
        <w:rPr>
          <w:rFonts w:cs="Tahoma"/>
          <w:i/>
          <w:sz w:val="18"/>
        </w:rPr>
        <w:t>Nebudou-li u objednatele splněny minimální požadavky na konfiguraci</w:t>
      </w:r>
      <w:r w:rsidR="009C4309" w:rsidRPr="00A00C53">
        <w:rPr>
          <w:rFonts w:cs="Tahoma"/>
          <w:i/>
          <w:sz w:val="18"/>
        </w:rPr>
        <w:t>,</w:t>
      </w:r>
      <w:r w:rsidR="006B597E" w:rsidRPr="00A00C53">
        <w:rPr>
          <w:rFonts w:cs="Tahoma"/>
          <w:i/>
          <w:sz w:val="18"/>
        </w:rPr>
        <w:t xml:space="preserve"> nebude to považováno za podstatné porušení této smlouvy ze strany objednatele, avšak </w:t>
      </w:r>
      <w:r w:rsidR="009C4309" w:rsidRPr="00A00C53">
        <w:rPr>
          <w:rFonts w:cs="Tahoma"/>
          <w:i/>
          <w:sz w:val="18"/>
        </w:rPr>
        <w:t xml:space="preserve">dodavatel </w:t>
      </w:r>
      <w:r w:rsidR="006B597E" w:rsidRPr="00A00C53">
        <w:rPr>
          <w:rFonts w:cs="Tahoma"/>
          <w:i/>
          <w:sz w:val="18"/>
        </w:rPr>
        <w:t>ne</w:t>
      </w:r>
      <w:r w:rsidR="006B4558" w:rsidRPr="00A00C53">
        <w:rPr>
          <w:rFonts w:cs="Tahoma"/>
          <w:i/>
          <w:sz w:val="18"/>
        </w:rPr>
        <w:t>odpovídá</w:t>
      </w:r>
      <w:r w:rsidR="006B597E" w:rsidRPr="00A00C53">
        <w:rPr>
          <w:rFonts w:cs="Tahoma"/>
          <w:i/>
          <w:sz w:val="18"/>
        </w:rPr>
        <w:t xml:space="preserve"> za nesprávnou funkčnost či chování softwarových produktů.</w:t>
      </w:r>
    </w:p>
    <w:p w14:paraId="0ED91980" w14:textId="77777777" w:rsidR="003A4BE8" w:rsidRPr="00A00C53" w:rsidRDefault="009C4309" w:rsidP="0066082E">
      <w:pPr>
        <w:numPr>
          <w:ilvl w:val="1"/>
          <w:numId w:val="3"/>
        </w:numPr>
        <w:rPr>
          <w:rFonts w:cs="Tahoma"/>
          <w:i/>
          <w:sz w:val="18"/>
        </w:rPr>
      </w:pPr>
      <w:r w:rsidRPr="00A00C53">
        <w:rPr>
          <w:rFonts w:cs="Tahoma"/>
          <w:i/>
          <w:sz w:val="18"/>
        </w:rPr>
        <w:t xml:space="preserve">Dodavatel zároveň neodpovídá za jakoukoli škodu, která vznikla objednateli nebo jakékoli třetí osobě jednáním objednatele v rozporu s jakýmkoli ustanovením tohoto článku </w:t>
      </w:r>
      <w:r w:rsidR="00CE2FF6" w:rsidRPr="00A00C53">
        <w:rPr>
          <w:rFonts w:cs="Tahoma"/>
          <w:i/>
          <w:sz w:val="18"/>
        </w:rPr>
        <w:t xml:space="preserve">IV </w:t>
      </w:r>
      <w:r w:rsidRPr="00A00C53">
        <w:rPr>
          <w:rFonts w:cs="Tahoma"/>
          <w:i/>
          <w:sz w:val="18"/>
        </w:rPr>
        <w:t xml:space="preserve">nebo v souvislosti s ním. </w:t>
      </w:r>
      <w:r w:rsidR="003A4BE8" w:rsidRPr="00A00C53">
        <w:rPr>
          <w:rFonts w:cs="Tahoma"/>
          <w:i/>
          <w:sz w:val="18"/>
        </w:rPr>
        <w:t>Dodavatel neodpovídá za jakékoli škody, které mohou vzniknout na softwarových aplikacích, které byly nainstalovány na počítačovém systému, na kterém jsou provozovány softwarové produkty, ani za škody způsobené výpadky v činnosti takových softwarových aplikací nebo v souvislosti s nimi či za škody vzniklé v souvislosti s případnou ztrátou dat používaných nebo ukládaných trvale či dočasně takovými softwarovými aplikacemi.</w:t>
      </w:r>
    </w:p>
    <w:p w14:paraId="4AABC8BF" w14:textId="77777777" w:rsidR="009C13FB" w:rsidRPr="00A00C53" w:rsidRDefault="009C13FB" w:rsidP="00875CB0">
      <w:pPr>
        <w:pStyle w:val="Nadpis1"/>
        <w:spacing w:before="120"/>
        <w:rPr>
          <w:i/>
          <w:sz w:val="18"/>
        </w:rPr>
      </w:pPr>
      <w:r w:rsidRPr="00A00C53">
        <w:rPr>
          <w:i/>
          <w:sz w:val="18"/>
        </w:rPr>
        <w:t xml:space="preserve">V. Práva a povinnosti </w:t>
      </w:r>
      <w:r w:rsidR="003D0C42" w:rsidRPr="00A00C53">
        <w:rPr>
          <w:i/>
          <w:sz w:val="18"/>
        </w:rPr>
        <w:t>dodavatel</w:t>
      </w:r>
      <w:r w:rsidRPr="00A00C53">
        <w:rPr>
          <w:i/>
          <w:sz w:val="18"/>
        </w:rPr>
        <w:t>e</w:t>
      </w:r>
    </w:p>
    <w:p w14:paraId="3B412C04" w14:textId="77777777" w:rsidR="00BF0220" w:rsidRPr="00A00C53" w:rsidRDefault="00BF0220" w:rsidP="0066082E">
      <w:pPr>
        <w:pStyle w:val="Odstavecseseznamem"/>
        <w:numPr>
          <w:ilvl w:val="0"/>
          <w:numId w:val="3"/>
        </w:numPr>
        <w:rPr>
          <w:rFonts w:cs="Tahoma"/>
          <w:i/>
          <w:vanish/>
          <w:sz w:val="18"/>
        </w:rPr>
      </w:pPr>
    </w:p>
    <w:p w14:paraId="4E426D1E" w14:textId="4AF36917"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bude poskytovat příslušné služby </w:t>
      </w:r>
      <w:r w:rsidR="000E616C" w:rsidRPr="00A00C53">
        <w:rPr>
          <w:rFonts w:cs="Tahoma"/>
          <w:i/>
          <w:sz w:val="18"/>
        </w:rPr>
        <w:t xml:space="preserve">servisní podpory </w:t>
      </w:r>
      <w:r w:rsidR="009C13FB" w:rsidRPr="00A00C53">
        <w:rPr>
          <w:rFonts w:cs="Tahoma"/>
          <w:i/>
          <w:sz w:val="18"/>
        </w:rPr>
        <w:t>v rozsahu a termínech stanovených přílohou č. 1</w:t>
      </w:r>
      <w:r w:rsidR="00932632" w:rsidRPr="00A00C53">
        <w:rPr>
          <w:rFonts w:cs="Tahoma"/>
          <w:i/>
          <w:sz w:val="18"/>
        </w:rPr>
        <w:t xml:space="preserve"> a 3</w:t>
      </w:r>
      <w:r w:rsidR="009C13FB" w:rsidRPr="00A00C53">
        <w:rPr>
          <w:rFonts w:cs="Tahoma"/>
          <w:i/>
          <w:sz w:val="18"/>
        </w:rPr>
        <w:t>.</w:t>
      </w:r>
    </w:p>
    <w:p w14:paraId="656105AB" w14:textId="18F60AB3"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povinnost dodržovat smluvní podmínky za předpokladu, že tomu nebrání technické nebo jiné objektivní překážky</w:t>
      </w:r>
      <w:r w:rsidR="00214531" w:rsidRPr="00A00C53">
        <w:rPr>
          <w:rFonts w:cs="Tahoma"/>
          <w:i/>
          <w:sz w:val="18"/>
        </w:rPr>
        <w:t xml:space="preserve"> </w:t>
      </w:r>
      <w:r w:rsidR="009C13FB" w:rsidRPr="00A00C53">
        <w:rPr>
          <w:rFonts w:cs="Tahoma"/>
          <w:i/>
          <w:sz w:val="18"/>
        </w:rPr>
        <w:t xml:space="preserve">vzniklé  na straně objednatele nebo </w:t>
      </w:r>
      <w:r w:rsidRPr="00A00C53">
        <w:rPr>
          <w:rFonts w:cs="Tahoma"/>
          <w:i/>
          <w:sz w:val="18"/>
        </w:rPr>
        <w:t>dodavatel</w:t>
      </w:r>
      <w:r w:rsidR="009C13FB" w:rsidRPr="00A00C53">
        <w:rPr>
          <w:rFonts w:cs="Tahoma"/>
          <w:i/>
          <w:sz w:val="18"/>
        </w:rPr>
        <w:t>e.</w:t>
      </w:r>
      <w:r w:rsidR="000E616C" w:rsidRPr="00A00C53">
        <w:rPr>
          <w:rFonts w:cs="Tahoma"/>
          <w:i/>
          <w:sz w:val="18"/>
        </w:rPr>
        <w:t xml:space="preserve"> Těmi </w:t>
      </w:r>
      <w:r w:rsidR="009C13FB" w:rsidRPr="00A00C53">
        <w:rPr>
          <w:rFonts w:cs="Tahoma"/>
          <w:i/>
          <w:sz w:val="18"/>
        </w:rPr>
        <w:t xml:space="preserve">se rozumí např. nevydání prováděcích předpisů k již platným </w:t>
      </w:r>
      <w:r w:rsidR="000E616C" w:rsidRPr="00A00C53">
        <w:rPr>
          <w:rFonts w:cs="Tahoma"/>
          <w:i/>
          <w:sz w:val="18"/>
        </w:rPr>
        <w:lastRenderedPageBreak/>
        <w:t xml:space="preserve">a účinným </w:t>
      </w:r>
      <w:r w:rsidR="009C13FB" w:rsidRPr="00A00C53">
        <w:rPr>
          <w:rFonts w:cs="Tahoma"/>
          <w:i/>
          <w:sz w:val="18"/>
        </w:rPr>
        <w:t>zákonům, kvalita používaných hromadných komunikačních nebo přepravních prostředků, ztížení přírodních podmínek a jim podobných, které nejsou v moci smluvních stran ovlivnit.</w:t>
      </w:r>
    </w:p>
    <w:p w14:paraId="56234EEE" w14:textId="320536E4"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povinnost </w:t>
      </w:r>
      <w:r w:rsidR="000E616C" w:rsidRPr="00A00C53">
        <w:rPr>
          <w:rFonts w:cs="Tahoma"/>
          <w:i/>
          <w:sz w:val="18"/>
        </w:rPr>
        <w:t xml:space="preserve">(bez ohledu na datum jejich vzniku) </w:t>
      </w:r>
      <w:r w:rsidR="009C13FB" w:rsidRPr="00A00C53">
        <w:rPr>
          <w:rFonts w:cs="Tahoma"/>
          <w:i/>
          <w:sz w:val="18"/>
        </w:rPr>
        <w:t xml:space="preserve">evidovat chyby </w:t>
      </w:r>
      <w:r w:rsidR="005D75EE" w:rsidRPr="00A00C53">
        <w:rPr>
          <w:rFonts w:cs="Tahoma"/>
          <w:i/>
          <w:sz w:val="18"/>
        </w:rPr>
        <w:t>zjištěné uživateli</w:t>
      </w:r>
      <w:r w:rsidR="009C13FB" w:rsidRPr="00A00C53">
        <w:rPr>
          <w:rFonts w:cs="Tahoma"/>
          <w:i/>
          <w:sz w:val="18"/>
        </w:rPr>
        <w:t xml:space="preserve"> při používání softwarových produktů</w:t>
      </w:r>
      <w:r w:rsidR="00214531" w:rsidRPr="00A00C53">
        <w:rPr>
          <w:rFonts w:cs="Tahoma"/>
          <w:i/>
          <w:sz w:val="18"/>
        </w:rPr>
        <w:t xml:space="preserve"> </w:t>
      </w:r>
      <w:r w:rsidR="009C13FB" w:rsidRPr="00A00C53">
        <w:rPr>
          <w:rFonts w:cs="Tahoma"/>
          <w:i/>
          <w:sz w:val="18"/>
        </w:rPr>
        <w:t xml:space="preserve">a provádět postupně jejich </w:t>
      </w:r>
      <w:r w:rsidR="000E616C" w:rsidRPr="00A00C53">
        <w:rPr>
          <w:rFonts w:cs="Tahoma"/>
          <w:i/>
          <w:sz w:val="18"/>
        </w:rPr>
        <w:t xml:space="preserve">bezplatné </w:t>
      </w:r>
      <w:r w:rsidR="009C13FB" w:rsidRPr="00A00C53">
        <w:rPr>
          <w:rFonts w:cs="Tahoma"/>
          <w:i/>
          <w:sz w:val="18"/>
        </w:rPr>
        <w:t>odstraňování</w:t>
      </w:r>
      <w:r w:rsidR="000E616C" w:rsidRPr="00A00C53">
        <w:rPr>
          <w:rFonts w:cs="Tahoma"/>
          <w:i/>
          <w:sz w:val="18"/>
        </w:rPr>
        <w:t xml:space="preserve"> v poslední verzi softwarových produktů přístupné všem uživatelům včetně objednatele</w:t>
      </w:r>
      <w:r w:rsidR="009C13FB" w:rsidRPr="00A00C53">
        <w:rPr>
          <w:rFonts w:cs="Tahoma"/>
          <w:i/>
          <w:sz w:val="18"/>
        </w:rPr>
        <w:t xml:space="preserve">, pokud to jsou chyby </w:t>
      </w:r>
      <w:r w:rsidR="005D75EE" w:rsidRPr="00A00C53">
        <w:rPr>
          <w:rFonts w:cs="Tahoma"/>
          <w:i/>
          <w:sz w:val="18"/>
        </w:rPr>
        <w:t xml:space="preserve">zaviněné </w:t>
      </w:r>
      <w:r w:rsidR="009C13FB" w:rsidRPr="00A00C53">
        <w:rPr>
          <w:rFonts w:cs="Tahoma"/>
          <w:i/>
          <w:sz w:val="18"/>
        </w:rPr>
        <w:t>prokazatelně chybnou funkcí programu. Pokud tyto chyby vzniknou jiným způsobem</w:t>
      </w:r>
      <w:r w:rsidR="005D75EE" w:rsidRPr="00A00C53">
        <w:rPr>
          <w:rFonts w:cs="Tahoma"/>
          <w:i/>
          <w:sz w:val="18"/>
        </w:rPr>
        <w:t xml:space="preserve"> a podstatným způsobem ovlivňují možnost užívání softwarových produktů objednatelem</w:t>
      </w:r>
      <w:r w:rsidR="009C13FB" w:rsidRPr="00A00C53">
        <w:rPr>
          <w:rFonts w:cs="Tahoma"/>
          <w:i/>
          <w:sz w:val="18"/>
        </w:rPr>
        <w:t xml:space="preserve">, je </w:t>
      </w:r>
      <w:r w:rsidRPr="00A00C53">
        <w:rPr>
          <w:rFonts w:cs="Tahoma"/>
          <w:i/>
          <w:sz w:val="18"/>
        </w:rPr>
        <w:t>dodavatel</w:t>
      </w:r>
      <w:r w:rsidR="009C13FB" w:rsidRPr="00A00C53">
        <w:rPr>
          <w:rFonts w:cs="Tahoma"/>
          <w:i/>
          <w:sz w:val="18"/>
        </w:rPr>
        <w:t xml:space="preserve"> povinen navrhnout objednateli nejvhodnější systém </w:t>
      </w:r>
      <w:r w:rsidR="000E616C" w:rsidRPr="00A00C53">
        <w:rPr>
          <w:rFonts w:cs="Tahoma"/>
          <w:i/>
          <w:sz w:val="18"/>
        </w:rPr>
        <w:t xml:space="preserve">či postup pro </w:t>
      </w:r>
      <w:r w:rsidR="009C13FB" w:rsidRPr="00A00C53">
        <w:rPr>
          <w:rFonts w:cs="Tahoma"/>
          <w:i/>
          <w:sz w:val="18"/>
        </w:rPr>
        <w:t>jejich odstranění</w:t>
      </w:r>
      <w:r w:rsidR="000E616C" w:rsidRPr="00A00C53">
        <w:rPr>
          <w:rFonts w:cs="Tahoma"/>
          <w:i/>
          <w:sz w:val="18"/>
        </w:rPr>
        <w:t xml:space="preserve"> či obejití</w:t>
      </w:r>
      <w:r w:rsidR="009C13FB" w:rsidRPr="00A00C53">
        <w:rPr>
          <w:rFonts w:cs="Tahoma"/>
          <w:i/>
          <w:sz w:val="18"/>
        </w:rPr>
        <w:t>.</w:t>
      </w:r>
    </w:p>
    <w:p w14:paraId="2397EA30" w14:textId="0D1795B5"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právo odmítnout provádět úpravy softwarových produktů. Individuální úpravy </w:t>
      </w:r>
      <w:r w:rsidR="000E616C" w:rsidRPr="00A00C53">
        <w:rPr>
          <w:rFonts w:cs="Tahoma"/>
          <w:i/>
          <w:sz w:val="18"/>
        </w:rPr>
        <w:t xml:space="preserve">softwarových produktů pouze pro objednatele (a nikoli další uživatele softwarových produktů) </w:t>
      </w:r>
      <w:r w:rsidR="009C13FB" w:rsidRPr="00A00C53">
        <w:rPr>
          <w:rFonts w:cs="Tahoma"/>
          <w:i/>
          <w:sz w:val="18"/>
        </w:rPr>
        <w:t xml:space="preserve">mohou být řešeny </w:t>
      </w:r>
      <w:r w:rsidR="00CE2FF6" w:rsidRPr="00A00C53">
        <w:rPr>
          <w:rFonts w:cs="Tahoma"/>
          <w:i/>
          <w:sz w:val="18"/>
        </w:rPr>
        <w:t xml:space="preserve">výhradně </w:t>
      </w:r>
      <w:r w:rsidR="009C13FB" w:rsidRPr="00A00C53">
        <w:rPr>
          <w:rFonts w:cs="Tahoma"/>
          <w:i/>
          <w:sz w:val="18"/>
        </w:rPr>
        <w:t xml:space="preserve">na základě dodatku k </w:t>
      </w:r>
      <w:r w:rsidR="000E616C" w:rsidRPr="00A00C53">
        <w:rPr>
          <w:rFonts w:cs="Tahoma"/>
          <w:i/>
          <w:sz w:val="18"/>
        </w:rPr>
        <w:t>této smlouvě, popř. na základě samostatné smlouvy</w:t>
      </w:r>
      <w:r w:rsidR="009C13FB" w:rsidRPr="00A00C53">
        <w:rPr>
          <w:rFonts w:cs="Tahoma"/>
          <w:i/>
          <w:sz w:val="18"/>
        </w:rPr>
        <w:t>.</w:t>
      </w:r>
    </w:p>
    <w:p w14:paraId="15FFF23B" w14:textId="77777777" w:rsidR="009E6F09" w:rsidRPr="00A00C53" w:rsidRDefault="001B03E5" w:rsidP="0066082E">
      <w:pPr>
        <w:pStyle w:val="Odstavecseseznamem"/>
        <w:numPr>
          <w:ilvl w:val="1"/>
          <w:numId w:val="3"/>
        </w:numPr>
        <w:rPr>
          <w:rFonts w:cs="Tahoma"/>
          <w:i/>
          <w:sz w:val="18"/>
        </w:rPr>
      </w:pPr>
      <w:r w:rsidRPr="00A00C53">
        <w:rPr>
          <w:rFonts w:cs="Tahoma"/>
          <w:i/>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w:t>
      </w:r>
      <w:r w:rsidR="00CE2FF6" w:rsidRPr="00A00C53">
        <w:rPr>
          <w:rFonts w:cs="Tahoma"/>
          <w:i/>
          <w:sz w:val="18"/>
        </w:rPr>
        <w:t xml:space="preserve">prokazatelně </w:t>
      </w:r>
      <w:r w:rsidRPr="00A00C53">
        <w:rPr>
          <w:rFonts w:cs="Tahoma"/>
          <w:i/>
          <w:sz w:val="18"/>
        </w:rPr>
        <w:t xml:space="preserve">způsobenou, jakož i náklady vynaložené na obranu práv objednatele. </w:t>
      </w:r>
    </w:p>
    <w:p w14:paraId="16FC7D27" w14:textId="3E6EEDE8" w:rsidR="001B03E5" w:rsidRPr="00A00C53" w:rsidRDefault="00A86AEB" w:rsidP="0066082E">
      <w:pPr>
        <w:pStyle w:val="Odstavecseseznamem"/>
        <w:numPr>
          <w:ilvl w:val="1"/>
          <w:numId w:val="3"/>
        </w:numPr>
        <w:rPr>
          <w:rFonts w:cs="Tahoma"/>
          <w:i/>
          <w:sz w:val="18"/>
        </w:rPr>
      </w:pPr>
      <w:r w:rsidRPr="00A00C53">
        <w:rPr>
          <w:rFonts w:cs="Tahoma"/>
          <w:i/>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w:t>
      </w:r>
      <w:r w:rsidRPr="00A00C53">
        <w:rPr>
          <w:rFonts w:cs="Tahoma"/>
          <w:b/>
          <w:i/>
          <w:sz w:val="18"/>
        </w:rPr>
        <w:t>Nařízení</w:t>
      </w:r>
      <w:r w:rsidRPr="00A00C53">
        <w:rPr>
          <w:rFonts w:cs="Tahoma"/>
          <w:i/>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w:t>
      </w:r>
      <w:r w:rsidR="00AC3FD7" w:rsidRPr="00A00C53">
        <w:rPr>
          <w:rFonts w:cs="Tahoma"/>
          <w:i/>
          <w:sz w:val="18"/>
        </w:rPr>
        <w:t>vosti a důvěrnosti jsou upraveny</w:t>
      </w:r>
      <w:r w:rsidRPr="00A00C53">
        <w:rPr>
          <w:rFonts w:cs="Tahoma"/>
          <w:i/>
          <w:sz w:val="18"/>
        </w:rPr>
        <w:t xml:space="preserve"> v příloze č. </w:t>
      </w:r>
      <w:r w:rsidR="00932632" w:rsidRPr="00A00C53">
        <w:rPr>
          <w:rFonts w:cs="Tahoma"/>
          <w:i/>
          <w:sz w:val="18"/>
        </w:rPr>
        <w:t>2</w:t>
      </w:r>
      <w:r w:rsidR="00AC3FD7" w:rsidRPr="00A00C53">
        <w:rPr>
          <w:rFonts w:cs="Tahoma"/>
          <w:i/>
          <w:sz w:val="18"/>
        </w:rPr>
        <w:t xml:space="preserve"> </w:t>
      </w:r>
      <w:proofErr w:type="gramStart"/>
      <w:r w:rsidR="00AC3FD7" w:rsidRPr="00A00C53">
        <w:rPr>
          <w:rFonts w:cs="Tahoma"/>
          <w:i/>
          <w:sz w:val="18"/>
        </w:rPr>
        <w:t>této</w:t>
      </w:r>
      <w:proofErr w:type="gramEnd"/>
      <w:r w:rsidR="00AC3FD7" w:rsidRPr="00A00C53">
        <w:rPr>
          <w:rFonts w:cs="Tahoma"/>
          <w:i/>
          <w:sz w:val="18"/>
        </w:rPr>
        <w:t xml:space="preserve"> smlouvy</w:t>
      </w:r>
      <w:r w:rsidR="009E6F09" w:rsidRPr="00A00C53">
        <w:rPr>
          <w:rFonts w:cs="Tahoma"/>
          <w:i/>
          <w:sz w:val="18"/>
        </w:rPr>
        <w:t>.</w:t>
      </w:r>
    </w:p>
    <w:p w14:paraId="6F5A1217" w14:textId="77777777" w:rsidR="009C13FB" w:rsidRPr="00A00C53" w:rsidRDefault="009C13FB" w:rsidP="00875CB0">
      <w:pPr>
        <w:pStyle w:val="Nadpis1"/>
        <w:spacing w:before="120"/>
        <w:rPr>
          <w:i/>
          <w:sz w:val="18"/>
        </w:rPr>
      </w:pPr>
      <w:r w:rsidRPr="00A00C53">
        <w:rPr>
          <w:i/>
          <w:sz w:val="18"/>
        </w:rPr>
        <w:t>V</w:t>
      </w:r>
      <w:r w:rsidR="001062F5" w:rsidRPr="00A00C53">
        <w:rPr>
          <w:i/>
          <w:sz w:val="18"/>
        </w:rPr>
        <w:t>I</w:t>
      </w:r>
      <w:r w:rsidRPr="00A00C53">
        <w:rPr>
          <w:i/>
          <w:sz w:val="18"/>
        </w:rPr>
        <w:t>. Práva a povinnosti objednatele</w:t>
      </w:r>
    </w:p>
    <w:p w14:paraId="6D74DCC9" w14:textId="77777777" w:rsidR="00BF0220" w:rsidRPr="00A00C53" w:rsidRDefault="00BF0220" w:rsidP="0066082E">
      <w:pPr>
        <w:pStyle w:val="Odstavecseseznamem"/>
        <w:numPr>
          <w:ilvl w:val="0"/>
          <w:numId w:val="4"/>
        </w:numPr>
        <w:rPr>
          <w:rFonts w:cs="Tahoma"/>
          <w:i/>
          <w:vanish/>
          <w:sz w:val="18"/>
        </w:rPr>
      </w:pPr>
    </w:p>
    <w:p w14:paraId="37470288" w14:textId="77777777" w:rsidR="00BF0220" w:rsidRPr="00A00C53" w:rsidRDefault="00BF0220" w:rsidP="0066082E">
      <w:pPr>
        <w:pStyle w:val="Odstavecseseznamem"/>
        <w:numPr>
          <w:ilvl w:val="0"/>
          <w:numId w:val="4"/>
        </w:numPr>
        <w:rPr>
          <w:rFonts w:cs="Tahoma"/>
          <w:i/>
          <w:vanish/>
          <w:sz w:val="18"/>
        </w:rPr>
      </w:pPr>
    </w:p>
    <w:p w14:paraId="3A38EA75" w14:textId="77777777" w:rsidR="009C13FB" w:rsidRPr="00A00C53" w:rsidRDefault="009C13FB" w:rsidP="0066082E">
      <w:pPr>
        <w:numPr>
          <w:ilvl w:val="1"/>
          <w:numId w:val="4"/>
        </w:numPr>
        <w:rPr>
          <w:rFonts w:cs="Tahoma"/>
          <w:i/>
          <w:sz w:val="18"/>
        </w:rPr>
      </w:pPr>
      <w:r w:rsidRPr="00A00C53">
        <w:rPr>
          <w:rFonts w:cs="Tahoma"/>
          <w:i/>
          <w:sz w:val="18"/>
        </w:rPr>
        <w:t xml:space="preserve">Objednatel nesmí provádět </w:t>
      </w:r>
      <w:r w:rsidR="000E616C" w:rsidRPr="00A00C53">
        <w:rPr>
          <w:rFonts w:cs="Tahoma"/>
          <w:i/>
          <w:sz w:val="18"/>
        </w:rPr>
        <w:t xml:space="preserve">jakékoli </w:t>
      </w:r>
      <w:r w:rsidRPr="00A00C53">
        <w:rPr>
          <w:rFonts w:cs="Tahoma"/>
          <w:i/>
          <w:sz w:val="18"/>
        </w:rPr>
        <w:t xml:space="preserve">zásahy do poskytnutých </w:t>
      </w:r>
      <w:r w:rsidR="000E616C" w:rsidRPr="00A00C53">
        <w:rPr>
          <w:rFonts w:cs="Tahoma"/>
          <w:i/>
          <w:sz w:val="18"/>
        </w:rPr>
        <w:t xml:space="preserve">softwarových </w:t>
      </w:r>
      <w:r w:rsidRPr="00A00C53">
        <w:rPr>
          <w:rFonts w:cs="Tahoma"/>
          <w:i/>
          <w:sz w:val="18"/>
        </w:rPr>
        <w:t xml:space="preserve">produktů </w:t>
      </w:r>
      <w:r w:rsidR="000E616C" w:rsidRPr="00A00C53">
        <w:rPr>
          <w:rFonts w:cs="Tahoma"/>
          <w:i/>
          <w:sz w:val="18"/>
        </w:rPr>
        <w:t xml:space="preserve">neslučitelné s předmětem a účelem této smlouvy (zejm. s licencí k softwarovým produktům) </w:t>
      </w:r>
      <w:r w:rsidRPr="00A00C53">
        <w:rPr>
          <w:rFonts w:cs="Tahoma"/>
          <w:i/>
          <w:sz w:val="18"/>
        </w:rPr>
        <w:t>bez předchozí</w:t>
      </w:r>
      <w:r w:rsidR="000E616C" w:rsidRPr="00A00C53">
        <w:rPr>
          <w:rFonts w:cs="Tahoma"/>
          <w:i/>
          <w:sz w:val="18"/>
        </w:rPr>
        <w:t xml:space="preserve">ho písemného souhlasu </w:t>
      </w:r>
      <w:r w:rsidR="003D0C42" w:rsidRPr="00A00C53">
        <w:rPr>
          <w:rFonts w:cs="Tahoma"/>
          <w:i/>
          <w:sz w:val="18"/>
        </w:rPr>
        <w:t>dodavatel</w:t>
      </w:r>
      <w:r w:rsidR="000E616C" w:rsidRPr="00A00C53">
        <w:rPr>
          <w:rFonts w:cs="Tahoma"/>
          <w:i/>
          <w:sz w:val="18"/>
        </w:rPr>
        <w:t>e</w:t>
      </w:r>
      <w:r w:rsidRPr="00A00C53">
        <w:rPr>
          <w:rFonts w:cs="Tahoma"/>
          <w:i/>
          <w:sz w:val="18"/>
        </w:rPr>
        <w:t>.</w:t>
      </w:r>
    </w:p>
    <w:p w14:paraId="3487562F" w14:textId="77777777" w:rsidR="009C13FB" w:rsidRPr="00A00C53" w:rsidRDefault="009C13FB" w:rsidP="0066082E">
      <w:pPr>
        <w:numPr>
          <w:ilvl w:val="1"/>
          <w:numId w:val="4"/>
        </w:numPr>
        <w:rPr>
          <w:rFonts w:cs="Tahoma"/>
          <w:i/>
          <w:sz w:val="18"/>
        </w:rPr>
      </w:pPr>
      <w:r w:rsidRPr="00A00C53">
        <w:rPr>
          <w:rFonts w:cs="Tahoma"/>
          <w:i/>
          <w:sz w:val="18"/>
        </w:rPr>
        <w:t xml:space="preserve">Objednatel má povinnost před požadovaným zásahem </w:t>
      </w:r>
      <w:r w:rsidR="003D0C42" w:rsidRPr="00A00C53">
        <w:rPr>
          <w:rFonts w:cs="Tahoma"/>
          <w:i/>
          <w:sz w:val="18"/>
        </w:rPr>
        <w:t>dodavatel</w:t>
      </w:r>
      <w:r w:rsidRPr="00A00C53">
        <w:rPr>
          <w:rFonts w:cs="Tahoma"/>
          <w:i/>
          <w:sz w:val="18"/>
        </w:rPr>
        <w:t>e učinit taková opatření (zejména zálohu dat), která zajistí případnou obnovu původního stavu přísluš</w:t>
      </w:r>
      <w:r w:rsidR="00FE4163" w:rsidRPr="00A00C53">
        <w:rPr>
          <w:rFonts w:cs="Tahoma"/>
          <w:i/>
          <w:sz w:val="18"/>
        </w:rPr>
        <w:t xml:space="preserve">ného </w:t>
      </w:r>
      <w:r w:rsidR="000E616C" w:rsidRPr="00A00C53">
        <w:rPr>
          <w:rFonts w:cs="Tahoma"/>
          <w:i/>
          <w:sz w:val="18"/>
        </w:rPr>
        <w:t xml:space="preserve">softwarového produktu </w:t>
      </w:r>
      <w:r w:rsidR="00FE4163" w:rsidRPr="00A00C53">
        <w:rPr>
          <w:rFonts w:cs="Tahoma"/>
          <w:i/>
          <w:sz w:val="18"/>
        </w:rPr>
        <w:t xml:space="preserve">a dat, který byl </w:t>
      </w:r>
      <w:r w:rsidRPr="00A00C53">
        <w:rPr>
          <w:rFonts w:cs="Tahoma"/>
          <w:i/>
          <w:sz w:val="18"/>
        </w:rPr>
        <w:t xml:space="preserve">před zásahem </w:t>
      </w:r>
      <w:r w:rsidR="003D0C42" w:rsidRPr="00A00C53">
        <w:rPr>
          <w:rFonts w:cs="Tahoma"/>
          <w:i/>
          <w:sz w:val="18"/>
        </w:rPr>
        <w:t>dodavatel</w:t>
      </w:r>
      <w:r w:rsidRPr="00A00C53">
        <w:rPr>
          <w:rFonts w:cs="Tahoma"/>
          <w:i/>
          <w:sz w:val="18"/>
        </w:rPr>
        <w:t>e.</w:t>
      </w:r>
    </w:p>
    <w:p w14:paraId="47020E15" w14:textId="77777777" w:rsidR="002968AC" w:rsidRPr="00A00C53" w:rsidRDefault="002968AC" w:rsidP="0066082E">
      <w:pPr>
        <w:numPr>
          <w:ilvl w:val="1"/>
          <w:numId w:val="4"/>
        </w:numPr>
        <w:rPr>
          <w:rFonts w:cs="Tahoma"/>
          <w:i/>
          <w:sz w:val="18"/>
        </w:rPr>
      </w:pPr>
      <w:r w:rsidRPr="00A00C53">
        <w:rPr>
          <w:rFonts w:cs="Tahoma"/>
          <w:i/>
          <w:sz w:val="18"/>
        </w:rPr>
        <w:t xml:space="preserve">Objednatel </w:t>
      </w:r>
      <w:r w:rsidR="00E76975" w:rsidRPr="00A00C53">
        <w:rPr>
          <w:rFonts w:cs="Tahoma"/>
          <w:i/>
          <w:sz w:val="18"/>
        </w:rPr>
        <w:t>poskytne</w:t>
      </w:r>
      <w:r w:rsidRPr="00A00C53">
        <w:rPr>
          <w:rFonts w:cs="Tahoma"/>
          <w:i/>
          <w:sz w:val="18"/>
        </w:rPr>
        <w:t xml:space="preserve"> dodavateli </w:t>
      </w:r>
      <w:r w:rsidR="004023F9" w:rsidRPr="00A00C53">
        <w:rPr>
          <w:rFonts w:cs="Tahoma"/>
          <w:i/>
          <w:sz w:val="18"/>
        </w:rPr>
        <w:t xml:space="preserve">(a jeho případným subdodavatelům) </w:t>
      </w:r>
      <w:r w:rsidRPr="00A00C53">
        <w:rPr>
          <w:rFonts w:cs="Tahoma"/>
          <w:i/>
          <w:sz w:val="18"/>
        </w:rPr>
        <w:t xml:space="preserve">na své náklady veškerou potřebnou součinnost pro poskytování </w:t>
      </w:r>
      <w:r w:rsidR="000E616C" w:rsidRPr="00A00C53">
        <w:rPr>
          <w:rFonts w:cs="Tahoma"/>
          <w:i/>
          <w:sz w:val="18"/>
        </w:rPr>
        <w:t xml:space="preserve">dodávky a </w:t>
      </w:r>
      <w:r w:rsidRPr="00A00C53">
        <w:rPr>
          <w:rFonts w:cs="Tahoma"/>
          <w:i/>
          <w:sz w:val="18"/>
        </w:rPr>
        <w:t xml:space="preserve">služeb </w:t>
      </w:r>
      <w:r w:rsidR="00E76975" w:rsidRPr="00A00C53">
        <w:rPr>
          <w:rFonts w:cs="Tahoma"/>
          <w:i/>
          <w:sz w:val="18"/>
        </w:rPr>
        <w:t xml:space="preserve">(plnění) </w:t>
      </w:r>
      <w:r w:rsidRPr="00A00C53">
        <w:rPr>
          <w:rFonts w:cs="Tahoma"/>
          <w:i/>
          <w:sz w:val="18"/>
        </w:rPr>
        <w:t>dle této smlouvy.</w:t>
      </w:r>
    </w:p>
    <w:p w14:paraId="34E320A2" w14:textId="77777777" w:rsidR="002968AC" w:rsidRPr="00A00C53" w:rsidRDefault="002968AC" w:rsidP="0066082E">
      <w:pPr>
        <w:numPr>
          <w:ilvl w:val="1"/>
          <w:numId w:val="4"/>
        </w:numPr>
        <w:rPr>
          <w:rFonts w:cs="Tahoma"/>
          <w:i/>
          <w:sz w:val="18"/>
        </w:rPr>
      </w:pPr>
      <w:r w:rsidRPr="00A00C53">
        <w:rPr>
          <w:rFonts w:cs="Tahoma"/>
          <w:i/>
          <w:sz w:val="18"/>
        </w:rPr>
        <w:t xml:space="preserve">Objednatel umožní dodavateli a jeho pracovníkům plný přístup k vlastnímu programovému vybavení a k automatizovanému i neautomatizovanému informačnímu systému v rozsahu nezbytném pro řádné plnění smluvních </w:t>
      </w:r>
      <w:r w:rsidR="00624D7E" w:rsidRPr="00A00C53">
        <w:rPr>
          <w:rFonts w:cs="Tahoma"/>
          <w:i/>
          <w:sz w:val="18"/>
        </w:rPr>
        <w:t>povinností</w:t>
      </w:r>
      <w:r w:rsidRPr="00A00C53">
        <w:rPr>
          <w:rFonts w:cs="Tahoma"/>
          <w:i/>
          <w:sz w:val="18"/>
        </w:rPr>
        <w:t xml:space="preserve"> dodavatele, a to včetně datového připojení.  </w:t>
      </w:r>
    </w:p>
    <w:p w14:paraId="0867BB00" w14:textId="77777777" w:rsidR="009C13FB" w:rsidRPr="00A00C53" w:rsidRDefault="009C13FB" w:rsidP="0066082E">
      <w:pPr>
        <w:numPr>
          <w:ilvl w:val="1"/>
          <w:numId w:val="4"/>
        </w:numPr>
        <w:rPr>
          <w:rFonts w:cs="Tahoma"/>
          <w:i/>
          <w:sz w:val="18"/>
        </w:rPr>
      </w:pPr>
      <w:r w:rsidRPr="00A00C53">
        <w:rPr>
          <w:rFonts w:cs="Tahoma"/>
          <w:i/>
          <w:sz w:val="18"/>
        </w:rPr>
        <w:t xml:space="preserve">Objednatel má právo kontroly </w:t>
      </w:r>
      <w:r w:rsidR="00624D7E" w:rsidRPr="00A00C53">
        <w:rPr>
          <w:rFonts w:cs="Tahoma"/>
          <w:i/>
          <w:sz w:val="18"/>
        </w:rPr>
        <w:t xml:space="preserve">služeb servisní podpory poskytnutých </w:t>
      </w:r>
      <w:r w:rsidR="003D0C42" w:rsidRPr="00A00C53">
        <w:rPr>
          <w:rFonts w:cs="Tahoma"/>
          <w:i/>
          <w:sz w:val="18"/>
        </w:rPr>
        <w:t>dodavatel</w:t>
      </w:r>
      <w:r w:rsidRPr="00A00C53">
        <w:rPr>
          <w:rFonts w:cs="Tahoma"/>
          <w:i/>
          <w:sz w:val="18"/>
        </w:rPr>
        <w:t>em.</w:t>
      </w:r>
    </w:p>
    <w:p w14:paraId="0E7DA1CE" w14:textId="77777777" w:rsidR="009C13FB" w:rsidRPr="00A00C53" w:rsidRDefault="009C13FB" w:rsidP="0066082E">
      <w:pPr>
        <w:numPr>
          <w:ilvl w:val="1"/>
          <w:numId w:val="4"/>
        </w:numPr>
        <w:rPr>
          <w:rFonts w:cs="Tahoma"/>
          <w:i/>
          <w:sz w:val="18"/>
        </w:rPr>
      </w:pPr>
      <w:r w:rsidRPr="00A00C53">
        <w:rPr>
          <w:rFonts w:cs="Tahoma"/>
          <w:i/>
          <w:sz w:val="18"/>
        </w:rPr>
        <w:t xml:space="preserve">Objednatel má nárok na bezplatné odstranění vady způsobené chybným zásahem </w:t>
      </w:r>
      <w:r w:rsidR="003D0C42" w:rsidRPr="00A00C53">
        <w:rPr>
          <w:rFonts w:cs="Tahoma"/>
          <w:i/>
          <w:sz w:val="18"/>
        </w:rPr>
        <w:t>dodavatel</w:t>
      </w:r>
      <w:r w:rsidRPr="00A00C53">
        <w:rPr>
          <w:rFonts w:cs="Tahoma"/>
          <w:i/>
          <w:sz w:val="18"/>
        </w:rPr>
        <w:t>e.</w:t>
      </w:r>
    </w:p>
    <w:p w14:paraId="04B51529" w14:textId="7F0E2E9F" w:rsidR="009C13FB" w:rsidRPr="00A00C53" w:rsidRDefault="009C13FB" w:rsidP="0066082E">
      <w:pPr>
        <w:numPr>
          <w:ilvl w:val="1"/>
          <w:numId w:val="4"/>
        </w:numPr>
        <w:rPr>
          <w:rFonts w:cs="Tahoma"/>
          <w:i/>
          <w:sz w:val="18"/>
        </w:rPr>
      </w:pPr>
      <w:r w:rsidRPr="00A00C53">
        <w:rPr>
          <w:rFonts w:cs="Tahoma"/>
          <w:i/>
          <w:sz w:val="18"/>
        </w:rPr>
        <w:t xml:space="preserve">Pokud objednatel poruší povinnosti uvedené v odstavci </w:t>
      </w:r>
      <w:proofErr w:type="gramStart"/>
      <w:r w:rsidR="001062F5" w:rsidRPr="00A00C53">
        <w:rPr>
          <w:rFonts w:cs="Tahoma"/>
          <w:i/>
          <w:sz w:val="18"/>
        </w:rPr>
        <w:t>6</w:t>
      </w:r>
      <w:r w:rsidRPr="00A00C53">
        <w:rPr>
          <w:rFonts w:cs="Tahoma"/>
          <w:i/>
          <w:sz w:val="18"/>
        </w:rPr>
        <w:t>.1</w:t>
      </w:r>
      <w:proofErr w:type="gramEnd"/>
      <w:r w:rsidRPr="00A00C53">
        <w:rPr>
          <w:rFonts w:cs="Tahoma"/>
          <w:i/>
          <w:sz w:val="18"/>
        </w:rPr>
        <w:t xml:space="preserve">., </w:t>
      </w:r>
      <w:r w:rsidR="001062F5" w:rsidRPr="00A00C53">
        <w:rPr>
          <w:rFonts w:cs="Tahoma"/>
          <w:i/>
          <w:sz w:val="18"/>
        </w:rPr>
        <w:t>6</w:t>
      </w:r>
      <w:r w:rsidRPr="00A00C53">
        <w:rPr>
          <w:rFonts w:cs="Tahoma"/>
          <w:i/>
          <w:sz w:val="18"/>
        </w:rPr>
        <w:t xml:space="preserve">.2., </w:t>
      </w:r>
      <w:r w:rsidR="001062F5" w:rsidRPr="00A00C53">
        <w:rPr>
          <w:rFonts w:cs="Tahoma"/>
          <w:i/>
          <w:sz w:val="18"/>
        </w:rPr>
        <w:t>6</w:t>
      </w:r>
      <w:r w:rsidRPr="00A00C53">
        <w:rPr>
          <w:rFonts w:cs="Tahoma"/>
          <w:i/>
          <w:sz w:val="18"/>
        </w:rPr>
        <w:t>.3.</w:t>
      </w:r>
      <w:r w:rsidR="00B83ED3" w:rsidRPr="00A00C53">
        <w:rPr>
          <w:rFonts w:cs="Tahoma"/>
          <w:i/>
          <w:sz w:val="18"/>
        </w:rPr>
        <w:t xml:space="preserve"> nebo</w:t>
      </w:r>
      <w:r w:rsidR="002968AC" w:rsidRPr="00A00C53">
        <w:rPr>
          <w:rFonts w:cs="Tahoma"/>
          <w:i/>
          <w:sz w:val="18"/>
        </w:rPr>
        <w:t xml:space="preserve"> 6.4.</w:t>
      </w:r>
      <w:r w:rsidRPr="00A00C53">
        <w:rPr>
          <w:rFonts w:cs="Tahoma"/>
          <w:i/>
          <w:sz w:val="18"/>
        </w:rPr>
        <w:t xml:space="preserve"> </w:t>
      </w:r>
      <w:r w:rsidR="003D0C42" w:rsidRPr="00A00C53">
        <w:rPr>
          <w:rFonts w:cs="Tahoma"/>
          <w:i/>
          <w:sz w:val="18"/>
        </w:rPr>
        <w:t>dodavatel</w:t>
      </w:r>
      <w:r w:rsidR="00624D7E" w:rsidRPr="00A00C53">
        <w:rPr>
          <w:rFonts w:cs="Tahoma"/>
          <w:i/>
          <w:sz w:val="18"/>
        </w:rPr>
        <w:t xml:space="preserve"> neo</w:t>
      </w:r>
      <w:r w:rsidRPr="00A00C53">
        <w:rPr>
          <w:rFonts w:cs="Tahoma"/>
          <w:i/>
          <w:sz w:val="18"/>
        </w:rPr>
        <w:t xml:space="preserve">dpovídá za vady </w:t>
      </w:r>
      <w:r w:rsidR="00624D7E" w:rsidRPr="00A00C53">
        <w:rPr>
          <w:rFonts w:cs="Tahoma"/>
          <w:i/>
          <w:sz w:val="18"/>
        </w:rPr>
        <w:t>softwarového produktu</w:t>
      </w:r>
      <w:r w:rsidRPr="00A00C53">
        <w:rPr>
          <w:rFonts w:cs="Tahoma"/>
          <w:i/>
          <w:sz w:val="18"/>
        </w:rPr>
        <w:t xml:space="preserve"> vzniklé porušením povinností objednatele ani za škodu, která v důsledku takového porušení povinností objednateli vznikla.   </w:t>
      </w:r>
    </w:p>
    <w:p w14:paraId="31F977A6" w14:textId="77777777" w:rsidR="009C13FB" w:rsidRPr="00A00C53" w:rsidRDefault="009C13FB" w:rsidP="00875CB0">
      <w:pPr>
        <w:pStyle w:val="Nadpis1"/>
        <w:spacing w:before="120"/>
        <w:rPr>
          <w:i/>
          <w:sz w:val="18"/>
        </w:rPr>
      </w:pPr>
      <w:r w:rsidRPr="00A00C53">
        <w:rPr>
          <w:i/>
          <w:sz w:val="18"/>
        </w:rPr>
        <w:t>VI</w:t>
      </w:r>
      <w:r w:rsidR="001062F5" w:rsidRPr="00A00C53">
        <w:rPr>
          <w:i/>
          <w:sz w:val="18"/>
        </w:rPr>
        <w:t>I</w:t>
      </w:r>
      <w:r w:rsidRPr="00A00C53">
        <w:rPr>
          <w:i/>
          <w:sz w:val="18"/>
        </w:rPr>
        <w:t xml:space="preserve">. Odpovědnost za vady </w:t>
      </w:r>
      <w:r w:rsidR="000F681F" w:rsidRPr="00A00C53">
        <w:rPr>
          <w:i/>
          <w:sz w:val="18"/>
        </w:rPr>
        <w:t xml:space="preserve">softwarových produktů a škodu </w:t>
      </w:r>
    </w:p>
    <w:p w14:paraId="4A6FE628" w14:textId="77777777" w:rsidR="001062F5" w:rsidRPr="00A00C53" w:rsidRDefault="001062F5" w:rsidP="0066082E">
      <w:pPr>
        <w:pStyle w:val="Odstavecseseznamem"/>
        <w:numPr>
          <w:ilvl w:val="0"/>
          <w:numId w:val="5"/>
        </w:numPr>
        <w:rPr>
          <w:rFonts w:cs="Tahoma"/>
          <w:i/>
          <w:vanish/>
          <w:sz w:val="18"/>
        </w:rPr>
      </w:pPr>
    </w:p>
    <w:p w14:paraId="41DD77FB" w14:textId="77777777" w:rsidR="001062F5" w:rsidRPr="00A00C53" w:rsidRDefault="001062F5" w:rsidP="0066082E">
      <w:pPr>
        <w:pStyle w:val="Odstavecseseznamem"/>
        <w:numPr>
          <w:ilvl w:val="0"/>
          <w:numId w:val="5"/>
        </w:numPr>
        <w:rPr>
          <w:rFonts w:cs="Tahoma"/>
          <w:i/>
          <w:vanish/>
          <w:sz w:val="18"/>
        </w:rPr>
      </w:pPr>
    </w:p>
    <w:p w14:paraId="68509DCA" w14:textId="77777777" w:rsidR="00B44B45" w:rsidRPr="00A00C53" w:rsidRDefault="00B44B45" w:rsidP="0066082E">
      <w:pPr>
        <w:numPr>
          <w:ilvl w:val="1"/>
          <w:numId w:val="5"/>
        </w:numPr>
        <w:rPr>
          <w:rFonts w:cs="Tahoma"/>
          <w:i/>
          <w:sz w:val="18"/>
        </w:rPr>
      </w:pPr>
      <w:r w:rsidRPr="00A00C53">
        <w:rPr>
          <w:rFonts w:cs="Tahoma"/>
          <w:i/>
          <w:sz w:val="18"/>
        </w:rPr>
        <w:t xml:space="preserve">Strany </w:t>
      </w:r>
      <w:r w:rsidR="00E76975" w:rsidRPr="00A00C53">
        <w:rPr>
          <w:rFonts w:cs="Tahoma"/>
          <w:i/>
          <w:sz w:val="18"/>
        </w:rPr>
        <w:t xml:space="preserve">se </w:t>
      </w:r>
      <w:r w:rsidRPr="00A00C53">
        <w:rPr>
          <w:rFonts w:cs="Tahoma"/>
          <w:i/>
          <w:sz w:val="18"/>
        </w:rPr>
        <w:t xml:space="preserve">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 péčí. </w:t>
      </w:r>
    </w:p>
    <w:p w14:paraId="77C244C4" w14:textId="77777777" w:rsidR="008225D2" w:rsidRPr="00A00C53" w:rsidRDefault="008225D2" w:rsidP="0066082E">
      <w:pPr>
        <w:numPr>
          <w:ilvl w:val="1"/>
          <w:numId w:val="5"/>
        </w:numPr>
        <w:rPr>
          <w:rFonts w:cs="Tahoma"/>
          <w:i/>
          <w:sz w:val="18"/>
        </w:rPr>
      </w:pPr>
      <w:r w:rsidRPr="00A00C53">
        <w:rPr>
          <w:rFonts w:cs="Tahoma"/>
          <w:i/>
          <w:sz w:val="18"/>
        </w:rPr>
        <w:t>Strany konstatují s ohledem na všechny okolnosti související s uzavřením této smlouvy, že úhrnná předvídatelná škoda, jež by mohla vzniknout, může činit maximálně částku uhrazené ceny za licence k softwarovým produktům.</w:t>
      </w:r>
      <w:r w:rsidR="00CF2FE9" w:rsidRPr="00A00C53">
        <w:rPr>
          <w:rFonts w:cs="Tahoma"/>
          <w:i/>
          <w:sz w:val="18"/>
        </w:rPr>
        <w:t xml:space="preserve"> Tato částka je rovněž nejvyšší souhrnnou částkou, do níž bude dodavatel případně odpovídat při řádné existenci právního důvodu k náhradě škody dle této smlouvy.</w:t>
      </w:r>
    </w:p>
    <w:p w14:paraId="72D5131A" w14:textId="221C9CBE" w:rsidR="009C13FB" w:rsidRPr="00A00C53" w:rsidRDefault="00F857AB" w:rsidP="0066082E">
      <w:pPr>
        <w:numPr>
          <w:ilvl w:val="1"/>
          <w:numId w:val="5"/>
        </w:numPr>
        <w:rPr>
          <w:rFonts w:cs="Tahoma"/>
          <w:i/>
          <w:sz w:val="18"/>
        </w:rPr>
      </w:pPr>
      <w:r w:rsidRPr="00A00C53">
        <w:rPr>
          <w:rFonts w:cs="Tahoma"/>
          <w:i/>
          <w:sz w:val="18"/>
        </w:rPr>
        <w:t xml:space="preserve">Dodavatel neposkytuje objednateli jakoukoli záruku za jakost dodaných softwarových produktů a vylučuje případné zákonné záruky za jakost. Veškerá rizika spojená s užíváním softwarových produktů nese objednatel. </w:t>
      </w:r>
      <w:r w:rsidR="003D0C42"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a škody vzniklé objednateli v souvislosti s nepřesností v</w:t>
      </w:r>
      <w:r w:rsidR="000F681F" w:rsidRPr="00A00C53">
        <w:rPr>
          <w:rFonts w:cs="Tahoma"/>
          <w:i/>
          <w:sz w:val="18"/>
        </w:rPr>
        <w:t> obecně závazných právních předpisech</w:t>
      </w:r>
      <w:r w:rsidR="009C13FB" w:rsidRPr="00A00C53">
        <w:rPr>
          <w:rFonts w:cs="Tahoma"/>
          <w:i/>
          <w:sz w:val="18"/>
        </w:rPr>
        <w:t xml:space="preserve"> nebo za vady </w:t>
      </w:r>
      <w:r w:rsidR="000F681F" w:rsidRPr="00A00C53">
        <w:rPr>
          <w:rFonts w:cs="Tahoma"/>
          <w:i/>
          <w:sz w:val="18"/>
        </w:rPr>
        <w:t xml:space="preserve">softwarových produktů </w:t>
      </w:r>
      <w:r w:rsidR="009C13FB" w:rsidRPr="00A00C53">
        <w:rPr>
          <w:rFonts w:cs="Tahoma"/>
          <w:i/>
          <w:sz w:val="18"/>
        </w:rPr>
        <w:t xml:space="preserve">a škody způsobené jejich chybným výkladem ze strany objednatele nebo třetí osoby. V otázce přesnosti </w:t>
      </w:r>
      <w:r w:rsidR="000F681F" w:rsidRPr="00A00C53">
        <w:rPr>
          <w:rFonts w:cs="Tahoma"/>
          <w:i/>
          <w:sz w:val="18"/>
        </w:rPr>
        <w:t xml:space="preserve">obecně závazných právních předpisů </w:t>
      </w:r>
      <w:r w:rsidR="009C13FB" w:rsidRPr="00A00C53">
        <w:rPr>
          <w:rFonts w:cs="Tahoma"/>
          <w:i/>
          <w:sz w:val="18"/>
        </w:rPr>
        <w:t xml:space="preserve">jsou pro </w:t>
      </w:r>
      <w:r w:rsidR="003D0C42" w:rsidRPr="00A00C53">
        <w:rPr>
          <w:rFonts w:cs="Tahoma"/>
          <w:i/>
          <w:sz w:val="18"/>
        </w:rPr>
        <w:t>dodavatel</w:t>
      </w:r>
      <w:r w:rsidR="009C13FB" w:rsidRPr="00A00C53">
        <w:rPr>
          <w:rFonts w:cs="Tahoma"/>
          <w:i/>
          <w:sz w:val="18"/>
        </w:rPr>
        <w:t>e závazná i vý</w:t>
      </w:r>
      <w:r w:rsidR="00D31E1C" w:rsidRPr="00A00C53">
        <w:rPr>
          <w:rFonts w:cs="Tahoma"/>
          <w:i/>
          <w:sz w:val="18"/>
        </w:rPr>
        <w:t xml:space="preserve">kladová stanoviska a </w:t>
      </w:r>
      <w:r w:rsidR="000F681F" w:rsidRPr="00A00C53">
        <w:rPr>
          <w:rFonts w:cs="Tahoma"/>
          <w:i/>
          <w:sz w:val="18"/>
        </w:rPr>
        <w:t xml:space="preserve">veřejně známé </w:t>
      </w:r>
      <w:r w:rsidR="00D31E1C" w:rsidRPr="00A00C53">
        <w:rPr>
          <w:rFonts w:cs="Tahoma"/>
          <w:i/>
          <w:sz w:val="18"/>
        </w:rPr>
        <w:t xml:space="preserve">praktické </w:t>
      </w:r>
      <w:r w:rsidR="009C13FB" w:rsidRPr="00A00C53">
        <w:rPr>
          <w:rFonts w:cs="Tahoma"/>
          <w:i/>
          <w:sz w:val="18"/>
        </w:rPr>
        <w:t xml:space="preserve">naplňování ustanovení příslušných </w:t>
      </w:r>
      <w:r w:rsidR="000F681F" w:rsidRPr="00A00C53">
        <w:rPr>
          <w:rFonts w:cs="Tahoma"/>
          <w:i/>
          <w:sz w:val="18"/>
        </w:rPr>
        <w:t>předpisů</w:t>
      </w:r>
      <w:r w:rsidR="009C13FB" w:rsidRPr="00A00C53">
        <w:rPr>
          <w:rFonts w:cs="Tahoma"/>
          <w:i/>
          <w:sz w:val="18"/>
        </w:rPr>
        <w:t>.</w:t>
      </w:r>
    </w:p>
    <w:p w14:paraId="734ACF0B" w14:textId="77777777" w:rsidR="009C13FB" w:rsidRPr="00A00C53" w:rsidRDefault="003D0C42" w:rsidP="0066082E">
      <w:pPr>
        <w:numPr>
          <w:ilvl w:val="1"/>
          <w:numId w:val="5"/>
        </w:numPr>
        <w:rPr>
          <w:rFonts w:cs="Tahoma"/>
          <w:i/>
          <w:sz w:val="18"/>
        </w:rPr>
      </w:pPr>
      <w:r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 xml:space="preserve">a škody vzniklé při manipulaci, transportu a chybné obsluze médií pro záznam a převod dat v rozsahu této smlouvy. </w:t>
      </w:r>
    </w:p>
    <w:p w14:paraId="17F5C9EA" w14:textId="77777777" w:rsidR="009C13FB" w:rsidRPr="00A00C53" w:rsidRDefault="009C13FB" w:rsidP="00875CB0">
      <w:pPr>
        <w:pStyle w:val="Nadpis1"/>
        <w:spacing w:before="120"/>
        <w:rPr>
          <w:i/>
          <w:sz w:val="18"/>
        </w:rPr>
      </w:pPr>
      <w:r w:rsidRPr="00A00C53">
        <w:rPr>
          <w:i/>
          <w:sz w:val="18"/>
        </w:rPr>
        <w:lastRenderedPageBreak/>
        <w:t>VI</w:t>
      </w:r>
      <w:r w:rsidR="001062F5" w:rsidRPr="00A00C53">
        <w:rPr>
          <w:i/>
          <w:sz w:val="18"/>
        </w:rPr>
        <w:t>I</w:t>
      </w:r>
      <w:r w:rsidRPr="00A00C53">
        <w:rPr>
          <w:i/>
          <w:sz w:val="18"/>
        </w:rPr>
        <w:t>I. Sank</w:t>
      </w:r>
      <w:r w:rsidR="00624D7E" w:rsidRPr="00A00C53">
        <w:rPr>
          <w:i/>
          <w:sz w:val="18"/>
        </w:rPr>
        <w:t>ce</w:t>
      </w:r>
      <w:r w:rsidR="004B5C77" w:rsidRPr="00A00C53">
        <w:rPr>
          <w:i/>
          <w:sz w:val="18"/>
        </w:rPr>
        <w:t xml:space="preserve">, </w:t>
      </w:r>
      <w:r w:rsidR="00624974" w:rsidRPr="00A00C53">
        <w:rPr>
          <w:i/>
          <w:sz w:val="18"/>
        </w:rPr>
        <w:t xml:space="preserve">trvání a zánik </w:t>
      </w:r>
      <w:r w:rsidR="004B5C77" w:rsidRPr="00A00C53">
        <w:rPr>
          <w:i/>
          <w:sz w:val="18"/>
        </w:rPr>
        <w:t>smlouvy</w:t>
      </w:r>
    </w:p>
    <w:p w14:paraId="4B4FE5A8" w14:textId="77777777" w:rsidR="00624D7E" w:rsidRPr="00A00C53" w:rsidRDefault="00624D7E" w:rsidP="0066082E">
      <w:pPr>
        <w:pStyle w:val="Odstavecseseznamem"/>
        <w:numPr>
          <w:ilvl w:val="0"/>
          <w:numId w:val="6"/>
        </w:numPr>
        <w:rPr>
          <w:rFonts w:cs="Tahoma"/>
          <w:i/>
          <w:vanish/>
          <w:sz w:val="18"/>
        </w:rPr>
      </w:pPr>
    </w:p>
    <w:p w14:paraId="532A3B17" w14:textId="77777777" w:rsidR="00624D7E" w:rsidRPr="00A00C53" w:rsidRDefault="00624D7E" w:rsidP="0066082E">
      <w:pPr>
        <w:pStyle w:val="Odstavecseseznamem"/>
        <w:numPr>
          <w:ilvl w:val="0"/>
          <w:numId w:val="6"/>
        </w:numPr>
        <w:rPr>
          <w:rFonts w:cs="Tahoma"/>
          <w:i/>
          <w:vanish/>
          <w:sz w:val="18"/>
        </w:rPr>
      </w:pPr>
    </w:p>
    <w:p w14:paraId="1629D220" w14:textId="77777777" w:rsidR="00392C30" w:rsidRPr="00A00C53" w:rsidRDefault="00392C30" w:rsidP="0066082E">
      <w:pPr>
        <w:numPr>
          <w:ilvl w:val="1"/>
          <w:numId w:val="6"/>
        </w:numPr>
        <w:rPr>
          <w:rFonts w:cs="Tahoma"/>
          <w:i/>
          <w:sz w:val="18"/>
        </w:rPr>
      </w:pPr>
      <w:r w:rsidRPr="00A00C53">
        <w:rPr>
          <w:rFonts w:cs="Tahoma"/>
          <w:i/>
          <w:sz w:val="18"/>
        </w:rPr>
        <w:t>Ocitne-li se dodavatel svým zaviněním v prodlení s plněním poskytovaných služeb dle přílohy č. 1, je dodavatel povinen uhradit objednateli smluvní pokutu ve výši 0,</w:t>
      </w:r>
      <w:r w:rsidR="003D3EC9" w:rsidRPr="00A00C53">
        <w:rPr>
          <w:rFonts w:cs="Tahoma"/>
          <w:i/>
          <w:sz w:val="18"/>
        </w:rPr>
        <w:t>05</w:t>
      </w:r>
      <w:r w:rsidRPr="00A00C53">
        <w:rPr>
          <w:rFonts w:cs="Tahoma"/>
          <w:i/>
          <w:sz w:val="18"/>
        </w:rPr>
        <w:t xml:space="preserve"> % za každý den prodlení z ceny konkrétní objednateli poskytované služby </w:t>
      </w:r>
      <w:r w:rsidR="00624974" w:rsidRPr="00A00C53">
        <w:rPr>
          <w:rFonts w:cs="Tahoma"/>
          <w:i/>
          <w:sz w:val="18"/>
        </w:rPr>
        <w:t xml:space="preserve">bez DPH </w:t>
      </w:r>
      <w:r w:rsidRPr="00A00C53">
        <w:rPr>
          <w:rFonts w:cs="Tahoma"/>
          <w:i/>
          <w:sz w:val="18"/>
        </w:rPr>
        <w:t>až do řádného splnění této povinnosti, nejvýše však do výše 100 % z této ceny.</w:t>
      </w:r>
    </w:p>
    <w:p w14:paraId="5D6ED743" w14:textId="77777777" w:rsidR="009C13FB" w:rsidRPr="00A00C53" w:rsidRDefault="00392C30" w:rsidP="0066082E">
      <w:pPr>
        <w:numPr>
          <w:ilvl w:val="1"/>
          <w:numId w:val="6"/>
        </w:numPr>
        <w:rPr>
          <w:rFonts w:cs="Tahoma"/>
          <w:i/>
          <w:sz w:val="18"/>
        </w:rPr>
      </w:pPr>
      <w:r w:rsidRPr="00A00C53">
        <w:rPr>
          <w:rFonts w:cs="Tahoma"/>
          <w:i/>
          <w:sz w:val="18"/>
        </w:rPr>
        <w:t xml:space="preserve">Ocitne-li se </w:t>
      </w:r>
      <w:r w:rsidR="009C13FB" w:rsidRPr="00A00C53">
        <w:rPr>
          <w:rFonts w:cs="Tahoma"/>
          <w:i/>
          <w:sz w:val="18"/>
        </w:rPr>
        <w:t>objednatel v prodlení s</w:t>
      </w:r>
      <w:r w:rsidRPr="00A00C53">
        <w:rPr>
          <w:rFonts w:cs="Tahoma"/>
          <w:i/>
          <w:sz w:val="18"/>
        </w:rPr>
        <w:t> úhradou ceny dle vystaveného daňového dokladu dodavatele</w:t>
      </w:r>
      <w:r w:rsidR="009C13FB" w:rsidRPr="00A00C53">
        <w:rPr>
          <w:rFonts w:cs="Tahoma"/>
          <w:i/>
          <w:sz w:val="18"/>
        </w:rPr>
        <w:t xml:space="preserve">, </w:t>
      </w:r>
      <w:r w:rsidRPr="00A00C53">
        <w:rPr>
          <w:rFonts w:cs="Tahoma"/>
          <w:i/>
          <w:sz w:val="18"/>
        </w:rPr>
        <w:t xml:space="preserve">je objednatel povinen uhradit </w:t>
      </w:r>
      <w:r w:rsidR="003D0C42" w:rsidRPr="00A00C53">
        <w:rPr>
          <w:rFonts w:cs="Tahoma"/>
          <w:i/>
          <w:sz w:val="18"/>
        </w:rPr>
        <w:t>dodavatel</w:t>
      </w:r>
      <w:r w:rsidR="009C13FB" w:rsidRPr="00A00C53">
        <w:rPr>
          <w:rFonts w:cs="Tahoma"/>
          <w:i/>
          <w:sz w:val="18"/>
        </w:rPr>
        <w:t>i úrok z </w:t>
      </w:r>
      <w:r w:rsidR="003D0C42" w:rsidRPr="00A00C53">
        <w:rPr>
          <w:rFonts w:cs="Tahoma"/>
          <w:i/>
          <w:sz w:val="18"/>
        </w:rPr>
        <w:t>prodlení ve výši 0,0</w:t>
      </w:r>
      <w:r w:rsidR="00624D7E" w:rsidRPr="00A00C53">
        <w:rPr>
          <w:rFonts w:cs="Tahoma"/>
          <w:i/>
          <w:sz w:val="18"/>
        </w:rPr>
        <w:t>5</w:t>
      </w:r>
      <w:r w:rsidR="009C13FB" w:rsidRPr="00A00C53">
        <w:rPr>
          <w:rFonts w:cs="Tahoma"/>
          <w:i/>
          <w:sz w:val="18"/>
        </w:rPr>
        <w:t xml:space="preserve"> %</w:t>
      </w:r>
      <w:r w:rsidRPr="00A00C53">
        <w:rPr>
          <w:rFonts w:cs="Tahoma"/>
          <w:i/>
          <w:sz w:val="18"/>
        </w:rPr>
        <w:t xml:space="preserve">z dlužné </w:t>
      </w:r>
      <w:r w:rsidR="009C13FB" w:rsidRPr="00A00C53">
        <w:rPr>
          <w:rFonts w:cs="Tahoma"/>
          <w:i/>
          <w:sz w:val="18"/>
        </w:rPr>
        <w:t xml:space="preserve">částky </w:t>
      </w:r>
      <w:r w:rsidR="00624974" w:rsidRPr="00A00C53">
        <w:rPr>
          <w:rFonts w:cs="Tahoma"/>
          <w:i/>
          <w:sz w:val="18"/>
        </w:rPr>
        <w:t xml:space="preserve">bez DPH </w:t>
      </w:r>
      <w:r w:rsidR="009C13FB" w:rsidRPr="00A00C53">
        <w:rPr>
          <w:rFonts w:cs="Tahoma"/>
          <w:i/>
          <w:sz w:val="18"/>
        </w:rPr>
        <w:t>za každý den prodlení.</w:t>
      </w:r>
    </w:p>
    <w:p w14:paraId="004503AE" w14:textId="4A51A5C8" w:rsidR="00624974" w:rsidRPr="00A00C53" w:rsidRDefault="00624974" w:rsidP="0066082E">
      <w:pPr>
        <w:numPr>
          <w:ilvl w:val="1"/>
          <w:numId w:val="6"/>
        </w:numPr>
        <w:rPr>
          <w:rFonts w:cs="Tahoma"/>
          <w:i/>
          <w:sz w:val="18"/>
        </w:rPr>
      </w:pPr>
      <w:bookmarkStart w:id="6" w:name="_Ref491725132"/>
      <w:r w:rsidRPr="00A00C53">
        <w:rPr>
          <w:rFonts w:cs="Tahoma"/>
          <w:i/>
          <w:sz w:val="18"/>
        </w:rPr>
        <w:t xml:space="preserve">Tato Smlouva je uzavřena na dobu </w:t>
      </w:r>
      <w:r w:rsidR="00503C02" w:rsidRPr="00A00C53">
        <w:rPr>
          <w:rFonts w:cs="Tahoma"/>
          <w:i/>
          <w:sz w:val="18"/>
        </w:rPr>
        <w:t>neurčitou</w:t>
      </w:r>
      <w:r w:rsidR="00CA77F9" w:rsidRPr="00A00C53">
        <w:rPr>
          <w:rFonts w:cs="Tahoma"/>
          <w:i/>
          <w:sz w:val="18"/>
        </w:rPr>
        <w:t xml:space="preserve"> </w:t>
      </w:r>
      <w:r w:rsidRPr="00A00C53">
        <w:rPr>
          <w:rFonts w:cs="Tahoma"/>
          <w:i/>
          <w:sz w:val="18"/>
        </w:rPr>
        <w:t>a smluvní vztah založený touto smlouvou zaniká výhradně:</w:t>
      </w:r>
      <w:bookmarkEnd w:id="6"/>
    </w:p>
    <w:p w14:paraId="72AAD19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písemnou dohodou stran;</w:t>
      </w:r>
    </w:p>
    <w:p w14:paraId="1E38AF6F" w14:textId="3951C418"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 xml:space="preserve">písemnou výpovědí </w:t>
      </w:r>
      <w:r w:rsidR="00503C02" w:rsidRPr="00A00C53">
        <w:rPr>
          <w:rFonts w:cs="Tahoma"/>
          <w:i/>
          <w:sz w:val="18"/>
        </w:rPr>
        <w:t xml:space="preserve">kterékoliv ze stran </w:t>
      </w:r>
      <w:r w:rsidRPr="00A00C53">
        <w:rPr>
          <w:rFonts w:cs="Tahoma"/>
          <w:i/>
          <w:sz w:val="18"/>
        </w:rPr>
        <w:t>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w:t>
      </w:r>
      <w:r w:rsidR="00503C02" w:rsidRPr="00A00C53">
        <w:rPr>
          <w:rFonts w:cs="Tahoma"/>
          <w:i/>
          <w:sz w:val="18"/>
        </w:rPr>
        <w:t>; v případě výpovědi objednatele je již uhrazená</w:t>
      </w:r>
      <w:r w:rsidR="00CA77F9" w:rsidRPr="00A00C53">
        <w:rPr>
          <w:rFonts w:cs="Tahoma"/>
          <w:i/>
          <w:sz w:val="18"/>
        </w:rPr>
        <w:t xml:space="preserve"> </w:t>
      </w:r>
      <w:r w:rsidR="00503C02" w:rsidRPr="00A00C53">
        <w:rPr>
          <w:rFonts w:cs="Tahoma"/>
          <w:i/>
          <w:sz w:val="18"/>
        </w:rPr>
        <w:t>platba za služby servisní podpory nevratná</w:t>
      </w:r>
      <w:r w:rsidRPr="00A00C53">
        <w:rPr>
          <w:rFonts w:cs="Tahoma"/>
          <w:i/>
          <w:sz w:val="18"/>
        </w:rPr>
        <w:t>); nebo</w:t>
      </w:r>
    </w:p>
    <w:p w14:paraId="7FAF021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odstoupením od smlouvy kteroukoliv ze stran v případech uvedených v této smlouvě.</w:t>
      </w:r>
    </w:p>
    <w:p w14:paraId="77F1666E" w14:textId="10DCAFC7" w:rsidR="00624974" w:rsidRPr="00A00C53" w:rsidRDefault="00624974" w:rsidP="0066082E">
      <w:pPr>
        <w:numPr>
          <w:ilvl w:val="1"/>
          <w:numId w:val="6"/>
        </w:numPr>
        <w:rPr>
          <w:rFonts w:cs="Tahoma"/>
          <w:i/>
          <w:sz w:val="18"/>
        </w:rPr>
      </w:pPr>
      <w:r w:rsidRPr="00A00C53">
        <w:rPr>
          <w:rFonts w:cs="Tahoma"/>
          <w:i/>
          <w:sz w:val="18"/>
        </w:rPr>
        <w:t xml:space="preserve">Strany jsou oprávněny odstoupit od Smlouvy v případech stanovených touto </w:t>
      </w:r>
      <w:r w:rsidR="00503C02" w:rsidRPr="00A00C53">
        <w:rPr>
          <w:rFonts w:cs="Tahoma"/>
          <w:i/>
          <w:sz w:val="18"/>
        </w:rPr>
        <w:t>s</w:t>
      </w:r>
      <w:r w:rsidRPr="00A00C53">
        <w:rPr>
          <w:rFonts w:cs="Tahoma"/>
          <w:i/>
          <w:sz w:val="18"/>
        </w:rPr>
        <w:t>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14:paraId="02F37DE1" w14:textId="080C729E" w:rsidR="00D506BA" w:rsidRPr="00A00C53" w:rsidRDefault="00D506BA" w:rsidP="0066082E">
      <w:pPr>
        <w:numPr>
          <w:ilvl w:val="1"/>
          <w:numId w:val="6"/>
        </w:numPr>
        <w:rPr>
          <w:rFonts w:cs="Tahoma"/>
          <w:i/>
          <w:sz w:val="18"/>
        </w:rPr>
      </w:pPr>
      <w:bookmarkStart w:id="7" w:name="_Ref452135011"/>
      <w:r w:rsidRPr="00A00C53">
        <w:rPr>
          <w:rFonts w:cs="Tahoma"/>
          <w:bCs/>
          <w:i/>
          <w:iCs/>
          <w:sz w:val="18"/>
        </w:rPr>
        <w:t xml:space="preserve">Dodavatel je oprávněn odstoupit od této smlouvy </w:t>
      </w:r>
      <w:r w:rsidR="00AC3FD7" w:rsidRPr="00A00C53">
        <w:rPr>
          <w:rFonts w:cs="Tahoma"/>
          <w:bCs/>
          <w:i/>
          <w:iCs/>
          <w:sz w:val="18"/>
        </w:rPr>
        <w:t xml:space="preserve">a vzdáleně ukončit licenci objednatele k softwarovým produktům </w:t>
      </w:r>
      <w:r w:rsidRPr="00A00C53">
        <w:rPr>
          <w:rFonts w:cs="Tahoma"/>
          <w:bCs/>
          <w:i/>
          <w:iCs/>
          <w:sz w:val="18"/>
        </w:rPr>
        <w:t xml:space="preserve">zejména v případě, </w:t>
      </w:r>
      <w:bookmarkEnd w:id="7"/>
      <w:r w:rsidRPr="00A00C53">
        <w:rPr>
          <w:rFonts w:cs="Tahoma"/>
          <w:bCs/>
          <w:i/>
          <w:iCs/>
          <w:sz w:val="18"/>
        </w:rPr>
        <w:t>kdy o</w:t>
      </w:r>
      <w:r w:rsidRPr="00A00C53">
        <w:rPr>
          <w:rFonts w:cs="Tahoma"/>
          <w:i/>
          <w:sz w:val="18"/>
        </w:rPr>
        <w:t xml:space="preserve">bjednatel: </w:t>
      </w:r>
    </w:p>
    <w:p w14:paraId="5230D437"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poruší kteroukoli svoji povinnost dle této smlouvy podstatným způsobem a </w:t>
      </w:r>
      <w:r w:rsidR="00CF2FE9" w:rsidRPr="00A00C53">
        <w:rPr>
          <w:rFonts w:cs="Tahoma"/>
          <w:i/>
          <w:sz w:val="18"/>
        </w:rPr>
        <w:t>ani po obdržení výzvy se lhůtou alespoň 30 dnů k nápravě</w:t>
      </w:r>
      <w:r w:rsidRPr="00A00C53">
        <w:rPr>
          <w:rFonts w:cs="Tahoma"/>
          <w:i/>
          <w:sz w:val="18"/>
        </w:rPr>
        <w:t xml:space="preserve"> takové porušení neodstranil; </w:t>
      </w:r>
    </w:p>
    <w:p w14:paraId="364A13A8" w14:textId="77777777" w:rsidR="00D506BA" w:rsidRPr="00A00C53" w:rsidRDefault="00D506BA" w:rsidP="0066082E">
      <w:pPr>
        <w:numPr>
          <w:ilvl w:val="1"/>
          <w:numId w:val="13"/>
        </w:numPr>
        <w:tabs>
          <w:tab w:val="clear" w:pos="720"/>
          <w:tab w:val="num" w:pos="1134"/>
        </w:tabs>
        <w:ind w:left="1134" w:hanging="425"/>
        <w:rPr>
          <w:rFonts w:cs="Tahoma"/>
          <w:i/>
          <w:sz w:val="18"/>
        </w:rPr>
      </w:pPr>
      <w:bookmarkStart w:id="8" w:name="_Toc451276335"/>
      <w:r w:rsidRPr="00A00C53">
        <w:rPr>
          <w:rFonts w:cs="Tahoma"/>
          <w:i/>
          <w:sz w:val="18"/>
        </w:rPr>
        <w:t>jakkoli poruší ujednání o licenci dle čl. IV; a</w:t>
      </w:r>
    </w:p>
    <w:p w14:paraId="52E0DE0F"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objednatel je déle než </w:t>
      </w:r>
      <w:r w:rsidR="000F7658" w:rsidRPr="00A00C53">
        <w:rPr>
          <w:rFonts w:cs="Tahoma"/>
          <w:i/>
          <w:sz w:val="18"/>
        </w:rPr>
        <w:t>15</w:t>
      </w:r>
      <w:r w:rsidRPr="00A00C53">
        <w:rPr>
          <w:rFonts w:cs="Tahoma"/>
          <w:i/>
          <w:sz w:val="18"/>
        </w:rPr>
        <w:t xml:space="preserve"> dnů v prodlení se zaplacením ceny servisní podpory či licenční odměny, a toto své porušení nenapraví do 10 dnů ode dne obdržení písemné výzvy k nápravě.</w:t>
      </w:r>
    </w:p>
    <w:p w14:paraId="17B3D0F9" w14:textId="77777777" w:rsidR="00D506BA" w:rsidRPr="00A00C53" w:rsidRDefault="00D506BA" w:rsidP="0066082E">
      <w:pPr>
        <w:numPr>
          <w:ilvl w:val="1"/>
          <w:numId w:val="6"/>
        </w:numPr>
        <w:tabs>
          <w:tab w:val="clear" w:pos="720"/>
          <w:tab w:val="num" w:pos="1134"/>
        </w:tabs>
        <w:rPr>
          <w:rFonts w:cs="Tahoma"/>
          <w:bCs/>
          <w:i/>
          <w:iCs/>
          <w:sz w:val="18"/>
        </w:rPr>
      </w:pPr>
      <w:r w:rsidRPr="00A00C53">
        <w:rPr>
          <w:rFonts w:cs="Tahoma"/>
          <w:bCs/>
          <w:i/>
          <w:iCs/>
          <w:sz w:val="18"/>
        </w:rPr>
        <w:t>Objednatel je oprávněn odstoupit od této smlouvy pouze v případě jejího podstatného porušení, kterým se rozumí</w:t>
      </w:r>
      <w:r w:rsidR="00503C02" w:rsidRPr="00A00C53">
        <w:rPr>
          <w:rFonts w:cs="Tahoma"/>
          <w:bCs/>
          <w:i/>
          <w:iCs/>
          <w:sz w:val="18"/>
        </w:rPr>
        <w:t xml:space="preserve"> situace, kdy</w:t>
      </w:r>
      <w:r w:rsidRPr="00A00C53">
        <w:rPr>
          <w:rFonts w:cs="Tahoma"/>
          <w:bCs/>
          <w:i/>
          <w:iCs/>
          <w:sz w:val="18"/>
        </w:rPr>
        <w:t>:</w:t>
      </w:r>
    </w:p>
    <w:p w14:paraId="6864AD08" w14:textId="2A2221C4"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dodavatel je v prodlení s poskytnutím servisní podpory o více než </w:t>
      </w:r>
      <w:r w:rsidR="00AC3FD7" w:rsidRPr="00A00C53">
        <w:rPr>
          <w:rFonts w:cs="Tahoma"/>
          <w:i/>
          <w:sz w:val="18"/>
        </w:rPr>
        <w:t xml:space="preserve">pět </w:t>
      </w:r>
      <w:r w:rsidRPr="00A00C53">
        <w:rPr>
          <w:rFonts w:cs="Tahoma"/>
          <w:i/>
          <w:sz w:val="18"/>
        </w:rPr>
        <w:t>(</w:t>
      </w:r>
      <w:r w:rsidR="00AC3FD7" w:rsidRPr="00A00C53">
        <w:rPr>
          <w:rFonts w:cs="Tahoma"/>
          <w:i/>
          <w:sz w:val="18"/>
        </w:rPr>
        <w:t>5</w:t>
      </w:r>
      <w:r w:rsidRPr="00A00C53">
        <w:rPr>
          <w:rFonts w:cs="Tahoma"/>
          <w:i/>
          <w:sz w:val="18"/>
        </w:rPr>
        <w:t>) pracovní</w:t>
      </w:r>
      <w:r w:rsidR="00AC3FD7" w:rsidRPr="00A00C53">
        <w:rPr>
          <w:rFonts w:cs="Tahoma"/>
          <w:i/>
          <w:sz w:val="18"/>
        </w:rPr>
        <w:t>ch</w:t>
      </w:r>
      <w:r w:rsidRPr="00A00C53">
        <w:rPr>
          <w:rFonts w:cs="Tahoma"/>
          <w:i/>
          <w:sz w:val="18"/>
        </w:rPr>
        <w:t xml:space="preserve"> dn</w:t>
      </w:r>
      <w:r w:rsidR="00AC3FD7" w:rsidRPr="00A00C53">
        <w:rPr>
          <w:rFonts w:cs="Tahoma"/>
          <w:i/>
          <w:sz w:val="18"/>
        </w:rPr>
        <w:t>ů</w:t>
      </w:r>
      <w:r w:rsidRPr="00A00C53">
        <w:rPr>
          <w:rFonts w:cs="Tahoma"/>
          <w:i/>
          <w:sz w:val="18"/>
        </w:rPr>
        <w:t xml:space="preserve"> oproti lhůtě sjednané v příloze č. 1 a nezjedná nápravu ani do </w:t>
      </w:r>
      <w:r w:rsidR="00AC3FD7" w:rsidRPr="00A00C53">
        <w:rPr>
          <w:rFonts w:cs="Tahoma"/>
          <w:i/>
          <w:sz w:val="18"/>
        </w:rPr>
        <w:t xml:space="preserve">deseti </w:t>
      </w:r>
      <w:r w:rsidRPr="00A00C53">
        <w:rPr>
          <w:rFonts w:cs="Tahoma"/>
          <w:i/>
          <w:sz w:val="18"/>
        </w:rPr>
        <w:t>(</w:t>
      </w:r>
      <w:r w:rsidR="00AC3FD7" w:rsidRPr="00A00C53">
        <w:rPr>
          <w:rFonts w:cs="Tahoma"/>
          <w:i/>
          <w:sz w:val="18"/>
        </w:rPr>
        <w:t>10</w:t>
      </w:r>
      <w:r w:rsidRPr="00A00C53">
        <w:rPr>
          <w:rFonts w:cs="Tahoma"/>
          <w:i/>
          <w:sz w:val="18"/>
        </w:rPr>
        <w:t xml:space="preserve">) </w:t>
      </w:r>
      <w:r w:rsidR="00AC3FD7" w:rsidRPr="00A00C53">
        <w:rPr>
          <w:rFonts w:cs="Tahoma"/>
          <w:i/>
          <w:sz w:val="18"/>
        </w:rPr>
        <w:t xml:space="preserve">pracovních </w:t>
      </w:r>
      <w:r w:rsidRPr="00A00C53">
        <w:rPr>
          <w:rFonts w:cs="Tahoma"/>
          <w:i/>
          <w:sz w:val="18"/>
        </w:rPr>
        <w:t xml:space="preserve">dnů od doručení oznámení objednatele o takovém prodlení; a </w:t>
      </w:r>
    </w:p>
    <w:p w14:paraId="794EFE2B" w14:textId="4E87B87E" w:rsidR="00D506BA" w:rsidRPr="00A00C53" w:rsidRDefault="00D506BA" w:rsidP="0066082E">
      <w:pPr>
        <w:numPr>
          <w:ilvl w:val="1"/>
          <w:numId w:val="13"/>
        </w:numPr>
        <w:tabs>
          <w:tab w:val="clear" w:pos="720"/>
          <w:tab w:val="num" w:pos="1134"/>
        </w:tabs>
        <w:ind w:left="1134" w:hanging="425"/>
        <w:rPr>
          <w:rFonts w:cs="Tahoma"/>
          <w:i/>
          <w:sz w:val="18"/>
        </w:rPr>
      </w:pPr>
      <w:bookmarkStart w:id="9" w:name="_Toc451276338"/>
      <w:r w:rsidRPr="00A00C53">
        <w:rPr>
          <w:rFonts w:cs="Tahoma"/>
          <w:i/>
          <w:sz w:val="18"/>
        </w:rPr>
        <w:t xml:space="preserve">dodavatel </w:t>
      </w:r>
      <w:r w:rsidR="008225D2" w:rsidRPr="00A00C53">
        <w:rPr>
          <w:rFonts w:cs="Tahoma"/>
          <w:i/>
          <w:sz w:val="18"/>
        </w:rPr>
        <w:t xml:space="preserve">opakovaně </w:t>
      </w:r>
      <w:r w:rsidRPr="00A00C53">
        <w:rPr>
          <w:rFonts w:cs="Tahoma"/>
          <w:i/>
          <w:sz w:val="18"/>
        </w:rPr>
        <w:t xml:space="preserve">poruší jinou povinnost dle této smlouvy podstatným způsobem a ve lhůtě 15 </w:t>
      </w:r>
      <w:r w:rsidR="00AC3FD7" w:rsidRPr="00A00C53">
        <w:rPr>
          <w:rFonts w:cs="Tahoma"/>
          <w:i/>
          <w:sz w:val="18"/>
        </w:rPr>
        <w:t xml:space="preserve">pracovních </w:t>
      </w:r>
      <w:r w:rsidRPr="00A00C53">
        <w:rPr>
          <w:rFonts w:cs="Tahoma"/>
          <w:i/>
          <w:sz w:val="18"/>
        </w:rPr>
        <w:t>dnů ode dne obdržení výzvy k nápravě toto své porušení nenapraví.</w:t>
      </w:r>
      <w:bookmarkEnd w:id="9"/>
    </w:p>
    <w:p w14:paraId="6679B7E5" w14:textId="77777777" w:rsidR="00D506BA" w:rsidRPr="00A00C53" w:rsidRDefault="00D506BA" w:rsidP="0066082E">
      <w:pPr>
        <w:numPr>
          <w:ilvl w:val="1"/>
          <w:numId w:val="6"/>
        </w:numPr>
        <w:tabs>
          <w:tab w:val="clear" w:pos="720"/>
          <w:tab w:val="num" w:pos="1134"/>
        </w:tabs>
        <w:rPr>
          <w:rFonts w:cs="Tahoma"/>
          <w:bCs/>
          <w:i/>
          <w:iCs/>
          <w:sz w:val="18"/>
        </w:rPr>
      </w:pPr>
      <w:bookmarkStart w:id="10" w:name="_Ref452763183"/>
      <w:r w:rsidRPr="00A00C53">
        <w:rPr>
          <w:rFonts w:cs="Tahoma"/>
          <w:bCs/>
          <w:i/>
          <w:iCs/>
          <w:sz w:val="18"/>
        </w:rPr>
        <w:t>Strany jsou dále oprávněny odstoupit od smlouvy v případě, kdy:</w:t>
      </w:r>
      <w:bookmarkEnd w:id="10"/>
    </w:p>
    <w:p w14:paraId="6690CB31" w14:textId="28401680"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druhá strana podá insolvenční návrh jako dlužník ve smyslu § 98 zákona</w:t>
      </w:r>
      <w:r w:rsidR="00CA77F9" w:rsidRPr="00A00C53">
        <w:rPr>
          <w:rFonts w:cs="Tahoma"/>
          <w:i/>
          <w:sz w:val="18"/>
        </w:rPr>
        <w:t xml:space="preserve"> </w:t>
      </w:r>
      <w:r w:rsidRPr="00A00C53">
        <w:rPr>
          <w:rFonts w:cs="Tahoma"/>
          <w:i/>
          <w:sz w:val="18"/>
        </w:rPr>
        <w:t>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14:paraId="5BD0126E"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je přijato rozhodnutí o povinném nebo dobrovolném zrušení druhé strany (vyjma případů sloučení nebo splynutí).</w:t>
      </w:r>
    </w:p>
    <w:p w14:paraId="585FFAEC" w14:textId="77777777" w:rsidR="00D506BA" w:rsidRPr="00A00C53" w:rsidRDefault="00D506BA" w:rsidP="0066082E">
      <w:pPr>
        <w:numPr>
          <w:ilvl w:val="1"/>
          <w:numId w:val="6"/>
        </w:numPr>
        <w:tabs>
          <w:tab w:val="clear" w:pos="720"/>
          <w:tab w:val="num" w:pos="1134"/>
        </w:tabs>
        <w:rPr>
          <w:rFonts w:cs="Tahoma"/>
          <w:i/>
          <w:sz w:val="18"/>
        </w:rPr>
      </w:pPr>
      <w:r w:rsidRPr="00A00C53">
        <w:rPr>
          <w:rFonts w:cs="Tahoma"/>
          <w:i/>
          <w:sz w:val="18"/>
        </w:rPr>
        <w:t xml:space="preserve">Objednatel se zavazuje bez zbytečného odkladu po zániku smlouvy </w:t>
      </w:r>
      <w:r w:rsidR="00A915CE" w:rsidRPr="00A00C53">
        <w:rPr>
          <w:rFonts w:cs="Tahoma"/>
          <w:i/>
          <w:sz w:val="18"/>
        </w:rPr>
        <w:t xml:space="preserve">smazat </w:t>
      </w:r>
      <w:r w:rsidR="00503C02" w:rsidRPr="00A00C53">
        <w:rPr>
          <w:rFonts w:cs="Tahoma"/>
          <w:i/>
          <w:sz w:val="18"/>
        </w:rPr>
        <w:t xml:space="preserve">(či jinak zlikvidovat) </w:t>
      </w:r>
      <w:r w:rsidR="00A915CE" w:rsidRPr="00A00C53">
        <w:rPr>
          <w:rFonts w:cs="Tahoma"/>
          <w:i/>
          <w:sz w:val="18"/>
        </w:rPr>
        <w:t xml:space="preserve">softwarové produkty, přihlašovací údaje do jejich prostředí a další informace </w:t>
      </w:r>
      <w:r w:rsidR="008225D2" w:rsidRPr="00A00C53">
        <w:rPr>
          <w:rFonts w:cs="Tahoma"/>
          <w:i/>
          <w:sz w:val="18"/>
        </w:rPr>
        <w:t xml:space="preserve">a dokumenty </w:t>
      </w:r>
      <w:r w:rsidR="00A915CE" w:rsidRPr="00A00C53">
        <w:rPr>
          <w:rFonts w:cs="Tahoma"/>
          <w:i/>
          <w:sz w:val="18"/>
        </w:rPr>
        <w:t xml:space="preserve">poskytnuté dodavatelem při plnění této smlouvy. </w:t>
      </w:r>
    </w:p>
    <w:p w14:paraId="5C9D3BA3" w14:textId="6E6C91FC" w:rsidR="00AC3FD7" w:rsidRPr="00A00C53" w:rsidRDefault="00AC3FD7" w:rsidP="0066082E">
      <w:pPr>
        <w:numPr>
          <w:ilvl w:val="1"/>
          <w:numId w:val="6"/>
        </w:numPr>
        <w:tabs>
          <w:tab w:val="clear" w:pos="720"/>
          <w:tab w:val="num" w:pos="1134"/>
        </w:tabs>
        <w:rPr>
          <w:rFonts w:cs="Tahoma"/>
          <w:i/>
          <w:sz w:val="18"/>
        </w:rPr>
      </w:pPr>
      <w:r w:rsidRPr="00A00C53">
        <w:rPr>
          <w:rFonts w:cs="Tahoma"/>
          <w:i/>
          <w:sz w:val="18"/>
        </w:rPr>
        <w:t xml:space="preserve">Pro vyloučení pochybností strany doplňují, že Objednatel je oprávněn </w:t>
      </w:r>
      <w:r w:rsidR="00F605D9" w:rsidRPr="00A00C53">
        <w:rPr>
          <w:rFonts w:cs="Tahoma"/>
          <w:i/>
          <w:sz w:val="18"/>
        </w:rPr>
        <w:t xml:space="preserve">odmítnout další </w:t>
      </w:r>
      <w:r w:rsidRPr="00A00C53">
        <w:rPr>
          <w:rFonts w:cs="Tahoma"/>
          <w:i/>
          <w:sz w:val="18"/>
        </w:rPr>
        <w:t xml:space="preserve">poskytování úplatné servisní podpory ke konci období, na něž </w:t>
      </w:r>
      <w:r w:rsidR="00F605D9" w:rsidRPr="00A00C53">
        <w:rPr>
          <w:rFonts w:cs="Tahoma"/>
          <w:i/>
          <w:sz w:val="18"/>
        </w:rPr>
        <w:t xml:space="preserve">již </w:t>
      </w:r>
      <w:r w:rsidRPr="00A00C53">
        <w:rPr>
          <w:rFonts w:cs="Tahoma"/>
          <w:i/>
          <w:sz w:val="18"/>
        </w:rPr>
        <w:t xml:space="preserve">servisní podporu uhradil. V takovém případě </w:t>
      </w:r>
      <w:r w:rsidR="00F605D9" w:rsidRPr="00A00C53">
        <w:rPr>
          <w:rFonts w:cs="Tahoma"/>
          <w:i/>
          <w:sz w:val="18"/>
        </w:rPr>
        <w:t>smlouva jako celek nezaniká a shodně s </w:t>
      </w:r>
      <w:proofErr w:type="gramStart"/>
      <w:r w:rsidR="00F605D9" w:rsidRPr="00A00C53">
        <w:rPr>
          <w:rFonts w:cs="Tahoma"/>
          <w:i/>
          <w:sz w:val="18"/>
        </w:rPr>
        <w:t xml:space="preserve">článkem </w:t>
      </w:r>
      <w:r w:rsidR="00F605D9" w:rsidRPr="00A00C53">
        <w:rPr>
          <w:rFonts w:cs="Tahoma"/>
          <w:i/>
          <w:sz w:val="18"/>
        </w:rPr>
        <w:fldChar w:fldCharType="begin"/>
      </w:r>
      <w:r w:rsidR="00F605D9" w:rsidRPr="00A00C53">
        <w:rPr>
          <w:rFonts w:cs="Tahoma"/>
          <w:i/>
          <w:sz w:val="18"/>
        </w:rPr>
        <w:instrText xml:space="preserve"> REF _Ref513473410 \r \h </w:instrText>
      </w:r>
      <w:r w:rsidR="00A00C53">
        <w:rPr>
          <w:rFonts w:cs="Tahoma"/>
          <w:i/>
          <w:sz w:val="18"/>
        </w:rPr>
        <w:instrText xml:space="preserve"> \* MERGEFORMAT </w:instrText>
      </w:r>
      <w:r w:rsidR="00F605D9" w:rsidRPr="00A00C53">
        <w:rPr>
          <w:rFonts w:cs="Tahoma"/>
          <w:i/>
          <w:sz w:val="18"/>
        </w:rPr>
      </w:r>
      <w:r w:rsidR="00F605D9" w:rsidRPr="00A00C53">
        <w:rPr>
          <w:rFonts w:cs="Tahoma"/>
          <w:i/>
          <w:sz w:val="18"/>
        </w:rPr>
        <w:fldChar w:fldCharType="separate"/>
      </w:r>
      <w:r w:rsidR="005F3B7D" w:rsidRPr="00A00C53">
        <w:rPr>
          <w:rFonts w:cs="Tahoma"/>
          <w:i/>
          <w:sz w:val="18"/>
        </w:rPr>
        <w:t>2.2.2</w:t>
      </w:r>
      <w:proofErr w:type="gramEnd"/>
      <w:r w:rsidR="00F605D9" w:rsidRPr="00A00C53">
        <w:rPr>
          <w:rFonts w:cs="Tahoma"/>
          <w:i/>
          <w:sz w:val="18"/>
        </w:rPr>
        <w:fldChar w:fldCharType="end"/>
      </w:r>
      <w:r w:rsidR="00F605D9" w:rsidRPr="00A00C53">
        <w:rPr>
          <w:rFonts w:cs="Tahoma"/>
          <w:i/>
          <w:sz w:val="18"/>
        </w:rPr>
        <w:t xml:space="preserve"> výše trvá i nadále.</w:t>
      </w:r>
    </w:p>
    <w:bookmarkEnd w:id="8"/>
    <w:p w14:paraId="752A1E53" w14:textId="77777777" w:rsidR="009C13FB" w:rsidRPr="00A00C53" w:rsidRDefault="004B5C77" w:rsidP="00875CB0">
      <w:pPr>
        <w:pStyle w:val="Nadpis1"/>
        <w:spacing w:before="120"/>
        <w:rPr>
          <w:i/>
          <w:sz w:val="18"/>
        </w:rPr>
      </w:pPr>
      <w:r w:rsidRPr="00A00C53">
        <w:rPr>
          <w:i/>
          <w:sz w:val="18"/>
        </w:rPr>
        <w:t xml:space="preserve">IX. </w:t>
      </w:r>
      <w:r w:rsidR="009C13FB" w:rsidRPr="00A00C53">
        <w:rPr>
          <w:i/>
          <w:sz w:val="18"/>
        </w:rPr>
        <w:t>Závěrečná ustanovení</w:t>
      </w:r>
    </w:p>
    <w:p w14:paraId="6BDA5A40" w14:textId="77777777" w:rsidR="001062F5" w:rsidRPr="00A00C53" w:rsidRDefault="001062F5" w:rsidP="0066082E">
      <w:pPr>
        <w:pStyle w:val="Odstavecseseznamem"/>
        <w:numPr>
          <w:ilvl w:val="0"/>
          <w:numId w:val="8"/>
        </w:numPr>
        <w:rPr>
          <w:rFonts w:cs="Tahoma"/>
          <w:i/>
          <w:vanish/>
          <w:sz w:val="18"/>
        </w:rPr>
      </w:pPr>
    </w:p>
    <w:p w14:paraId="32C52C15" w14:textId="4C821BFE" w:rsidR="009C13FB" w:rsidRPr="00A00C53" w:rsidRDefault="009C13FB" w:rsidP="0066082E">
      <w:pPr>
        <w:numPr>
          <w:ilvl w:val="1"/>
          <w:numId w:val="8"/>
        </w:numPr>
        <w:rPr>
          <w:rFonts w:cs="Tahoma"/>
          <w:i/>
          <w:sz w:val="18"/>
        </w:rPr>
      </w:pPr>
      <w:r w:rsidRPr="00A00C53">
        <w:rPr>
          <w:rFonts w:cs="Tahoma"/>
          <w:i/>
          <w:sz w:val="18"/>
        </w:rPr>
        <w:t xml:space="preserve">Smlouva vstupuje v platnost </w:t>
      </w:r>
      <w:r w:rsidR="00300AE1" w:rsidRPr="00A00C53">
        <w:rPr>
          <w:rFonts w:cs="Tahoma"/>
          <w:i/>
          <w:sz w:val="18"/>
        </w:rPr>
        <w:t xml:space="preserve">a v účinnost </w:t>
      </w:r>
      <w:r w:rsidRPr="00A00C53">
        <w:rPr>
          <w:rFonts w:cs="Tahoma"/>
          <w:i/>
          <w:sz w:val="18"/>
        </w:rPr>
        <w:t xml:space="preserve">dnem </w:t>
      </w:r>
      <w:r w:rsidR="00A915CE" w:rsidRPr="00A00C53">
        <w:rPr>
          <w:rFonts w:cs="Tahoma"/>
          <w:i/>
          <w:sz w:val="18"/>
        </w:rPr>
        <w:t xml:space="preserve">jejího </w:t>
      </w:r>
      <w:r w:rsidRPr="00A00C53">
        <w:rPr>
          <w:rFonts w:cs="Tahoma"/>
          <w:i/>
          <w:sz w:val="18"/>
        </w:rPr>
        <w:t xml:space="preserve">podpisu </w:t>
      </w:r>
      <w:r w:rsidR="00BF0220" w:rsidRPr="00A00C53">
        <w:rPr>
          <w:rFonts w:cs="Tahoma"/>
          <w:i/>
          <w:sz w:val="18"/>
        </w:rPr>
        <w:t>poslední ze stran</w:t>
      </w:r>
      <w:r w:rsidRPr="00A00C53">
        <w:rPr>
          <w:rFonts w:cs="Tahoma"/>
          <w:i/>
          <w:sz w:val="18"/>
        </w:rPr>
        <w:t>.</w:t>
      </w:r>
      <w:r w:rsidR="00BF0220" w:rsidRPr="00A00C53">
        <w:rPr>
          <w:rFonts w:cs="Tahoma"/>
          <w:i/>
          <w:sz w:val="18"/>
        </w:rPr>
        <w:t xml:space="preserve"> Za podpis se považuje jakýkoli druh elektronického podpisu</w:t>
      </w:r>
      <w:r w:rsidR="00A915CE" w:rsidRPr="00A00C53">
        <w:rPr>
          <w:rFonts w:cs="Tahoma"/>
          <w:i/>
          <w:sz w:val="18"/>
        </w:rPr>
        <w:t xml:space="preserve"> uznávaný obecně závaznými právními předpisy a za platně uzavřenou se smlouva považuje pouze v případě úplné shody projevů vůle stran.</w:t>
      </w:r>
    </w:p>
    <w:p w14:paraId="5138EB95" w14:textId="2173C2B7" w:rsidR="00E233BC" w:rsidRPr="00A00C53" w:rsidRDefault="00E233BC" w:rsidP="0066082E">
      <w:pPr>
        <w:numPr>
          <w:ilvl w:val="1"/>
          <w:numId w:val="8"/>
        </w:numPr>
        <w:rPr>
          <w:rFonts w:cs="Tahoma"/>
          <w:i/>
          <w:sz w:val="18"/>
        </w:rPr>
      </w:pPr>
      <w:r w:rsidRPr="00A00C53">
        <w:rPr>
          <w:rFonts w:cs="Tahoma"/>
          <w:i/>
          <w:sz w:val="18"/>
        </w:rPr>
        <w:t xml:space="preserve">Strany si budou zasílat jakákoli sdělení týkající se </w:t>
      </w:r>
      <w:r w:rsidR="006A076E" w:rsidRPr="00A00C53">
        <w:rPr>
          <w:rFonts w:cs="Tahoma"/>
          <w:i/>
          <w:sz w:val="18"/>
        </w:rPr>
        <w:t>této s</w:t>
      </w:r>
      <w:r w:rsidRPr="00A00C53">
        <w:rPr>
          <w:rFonts w:cs="Tahoma"/>
          <w:i/>
          <w:sz w:val="18"/>
        </w:rPr>
        <w:t xml:space="preserve">mlouvy a činit veškerá jednání související se změnou </w:t>
      </w:r>
      <w:r w:rsidR="000F7658" w:rsidRPr="00A00C53">
        <w:rPr>
          <w:rFonts w:cs="Tahoma"/>
          <w:i/>
          <w:sz w:val="18"/>
        </w:rPr>
        <w:t xml:space="preserve">(např. zvýšením počtu oprávněných uživatelů softwarových produktů, poskytnutím licence k dalším softwarovým produktům atd.) </w:t>
      </w:r>
      <w:r w:rsidRPr="00A00C53">
        <w:rPr>
          <w:rFonts w:cs="Tahoma"/>
          <w:i/>
          <w:sz w:val="18"/>
        </w:rPr>
        <w:t xml:space="preserve">či ukončením </w:t>
      </w:r>
      <w:r w:rsidR="006A076E" w:rsidRPr="00A00C53">
        <w:rPr>
          <w:rFonts w:cs="Tahoma"/>
          <w:i/>
          <w:sz w:val="18"/>
        </w:rPr>
        <w:t>s</w:t>
      </w:r>
      <w:r w:rsidRPr="00A00C53">
        <w:rPr>
          <w:rFonts w:cs="Tahoma"/>
          <w:i/>
          <w:sz w:val="18"/>
        </w:rPr>
        <w:t xml:space="preserve">mlouvy výhradně elektronickými prostředky, zejména prostřednictvím </w:t>
      </w:r>
      <w:r w:rsidR="00594032" w:rsidRPr="00A00C53">
        <w:rPr>
          <w:rFonts w:cs="Tahoma"/>
          <w:i/>
          <w:sz w:val="18"/>
        </w:rPr>
        <w:t xml:space="preserve">kontaktních </w:t>
      </w:r>
      <w:r w:rsidRPr="00A00C53">
        <w:rPr>
          <w:rFonts w:cs="Tahoma"/>
          <w:i/>
          <w:sz w:val="18"/>
        </w:rPr>
        <w:t xml:space="preserve">e-mailových adres uvedených v záhlaví </w:t>
      </w:r>
      <w:r w:rsidR="00681BAD" w:rsidRPr="00A00C53">
        <w:rPr>
          <w:rFonts w:cs="Tahoma"/>
          <w:i/>
          <w:sz w:val="18"/>
        </w:rPr>
        <w:t>této</w:t>
      </w:r>
      <w:r w:rsidR="00C16F74" w:rsidRPr="00A00C53">
        <w:rPr>
          <w:rFonts w:cs="Tahoma"/>
          <w:i/>
          <w:sz w:val="18"/>
        </w:rPr>
        <w:t xml:space="preserve"> </w:t>
      </w:r>
      <w:r w:rsidR="00681BAD" w:rsidRPr="00A00C53">
        <w:rPr>
          <w:rFonts w:cs="Tahoma"/>
          <w:i/>
          <w:sz w:val="18"/>
        </w:rPr>
        <w:t>smlouvy</w:t>
      </w:r>
      <w:r w:rsidRPr="00A00C53">
        <w:rPr>
          <w:rFonts w:cs="Tahoma"/>
          <w:i/>
          <w:sz w:val="18"/>
        </w:rPr>
        <w:t xml:space="preserve">, popřípadě s využitím </w:t>
      </w:r>
      <w:r w:rsidR="00BF0220" w:rsidRPr="00A00C53">
        <w:rPr>
          <w:rFonts w:cs="Tahoma"/>
          <w:i/>
          <w:sz w:val="18"/>
        </w:rPr>
        <w:t>jiného obdobného řešení elektronické komunikace</w:t>
      </w:r>
      <w:r w:rsidR="00A915CE" w:rsidRPr="00A00C53">
        <w:rPr>
          <w:rFonts w:cs="Tahoma"/>
          <w:i/>
          <w:sz w:val="18"/>
        </w:rPr>
        <w:t xml:space="preserve"> nebo pro tyto účely určeného prostředí dodavatele</w:t>
      </w:r>
      <w:r w:rsidRPr="00A00C53">
        <w:rPr>
          <w:rFonts w:cs="Tahoma"/>
          <w:i/>
          <w:sz w:val="18"/>
        </w:rPr>
        <w:t>.</w:t>
      </w:r>
      <w:r w:rsidR="00612387" w:rsidRPr="00A00C53">
        <w:rPr>
          <w:rFonts w:cs="Tahoma"/>
          <w:i/>
          <w:sz w:val="18"/>
        </w:rPr>
        <w:t xml:space="preserve"> </w:t>
      </w:r>
      <w:r w:rsidR="002C589B" w:rsidRPr="00A00C53">
        <w:rPr>
          <w:rFonts w:cs="Tahoma"/>
          <w:i/>
          <w:sz w:val="18"/>
        </w:rPr>
        <w:t>Smlouvu lze tedy upravovat, měnit nebo doplňovat</w:t>
      </w:r>
      <w:r w:rsidR="00612387" w:rsidRPr="00A00C53">
        <w:rPr>
          <w:rFonts w:cs="Tahoma"/>
          <w:i/>
          <w:sz w:val="18"/>
        </w:rPr>
        <w:t xml:space="preserve"> </w:t>
      </w:r>
      <w:r w:rsidR="002C589B" w:rsidRPr="00A00C53">
        <w:rPr>
          <w:rFonts w:cs="Tahoma"/>
          <w:i/>
          <w:sz w:val="18"/>
        </w:rPr>
        <w:t>pouze ve formě písemných elektronických dodatků.</w:t>
      </w:r>
    </w:p>
    <w:p w14:paraId="0FB297B0" w14:textId="77777777" w:rsidR="00995F95" w:rsidRPr="00A00C53" w:rsidRDefault="00995F95" w:rsidP="0066082E">
      <w:pPr>
        <w:numPr>
          <w:ilvl w:val="1"/>
          <w:numId w:val="8"/>
        </w:numPr>
        <w:rPr>
          <w:rFonts w:cs="Tahoma"/>
          <w:i/>
          <w:sz w:val="18"/>
        </w:rPr>
      </w:pPr>
      <w:r w:rsidRPr="00A00C53">
        <w:rPr>
          <w:rFonts w:cs="Tahoma"/>
          <w:i/>
          <w:sz w:val="18"/>
        </w:rPr>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14:paraId="5171E545" w14:textId="77777777" w:rsidR="00995F95" w:rsidRPr="00A00C53" w:rsidRDefault="00995F95" w:rsidP="0066082E">
      <w:pPr>
        <w:numPr>
          <w:ilvl w:val="1"/>
          <w:numId w:val="8"/>
        </w:numPr>
        <w:rPr>
          <w:rFonts w:cs="Tahoma"/>
          <w:i/>
          <w:sz w:val="18"/>
        </w:rPr>
      </w:pPr>
      <w:r w:rsidRPr="00A00C53">
        <w:rPr>
          <w:rFonts w:cs="Tahoma"/>
          <w:i/>
          <w:sz w:val="18"/>
        </w:rPr>
        <w:lastRenderedPageBreak/>
        <w:t xml:space="preserve">Obě strany souhlasí s možností zveřejnění reference na internetových stránkách nebo propagačních materiálech </w:t>
      </w:r>
      <w:r w:rsidR="00A915CE" w:rsidRPr="00A00C53">
        <w:rPr>
          <w:rFonts w:cs="Tahoma"/>
          <w:i/>
          <w:sz w:val="18"/>
        </w:rPr>
        <w:t>druhé</w:t>
      </w:r>
      <w:r w:rsidRPr="00A00C53">
        <w:rPr>
          <w:rFonts w:cs="Tahoma"/>
          <w:i/>
          <w:sz w:val="18"/>
        </w:rPr>
        <w:t xml:space="preserve"> stran</w:t>
      </w:r>
      <w:r w:rsidR="00A915CE" w:rsidRPr="00A00C53">
        <w:rPr>
          <w:rFonts w:cs="Tahoma"/>
          <w:i/>
          <w:sz w:val="18"/>
        </w:rPr>
        <w:t>y</w:t>
      </w:r>
      <w:r w:rsidRPr="00A00C53">
        <w:rPr>
          <w:rFonts w:cs="Tahoma"/>
          <w:i/>
          <w:sz w:val="18"/>
        </w:rPr>
        <w:t xml:space="preserve"> formou odkazu na název společnosti a používaný </w:t>
      </w:r>
      <w:r w:rsidR="00A915CE" w:rsidRPr="00A00C53">
        <w:rPr>
          <w:rFonts w:cs="Tahoma"/>
          <w:i/>
          <w:sz w:val="18"/>
        </w:rPr>
        <w:t xml:space="preserve">softwarový </w:t>
      </w:r>
      <w:r w:rsidRPr="00A00C53">
        <w:rPr>
          <w:rFonts w:cs="Tahoma"/>
          <w:i/>
          <w:sz w:val="18"/>
        </w:rPr>
        <w:t>produkt dodavatele.</w:t>
      </w:r>
    </w:p>
    <w:p w14:paraId="197579F6" w14:textId="0C4F287D" w:rsidR="00BE4BE6" w:rsidRPr="00A00C53" w:rsidRDefault="00BE4BE6" w:rsidP="0066082E">
      <w:pPr>
        <w:numPr>
          <w:ilvl w:val="1"/>
          <w:numId w:val="8"/>
        </w:numPr>
        <w:rPr>
          <w:rFonts w:cs="Tahoma"/>
          <w:i/>
          <w:sz w:val="18"/>
        </w:rPr>
      </w:pPr>
      <w:r w:rsidRPr="00A00C53">
        <w:rPr>
          <w:rFonts w:cs="Tahoma"/>
          <w:i/>
          <w:sz w:val="18"/>
        </w:rPr>
        <w:t xml:space="preserve">Dojde-li ke změnám softwarových produktů dodavatele, jeho organizačních procesů či obchodní politiky, dodavatel je oprávněn smlouvu a její přílohy změnit, a to zejména v oblasti rozsahu a kvality poskytovaných služeb a položek v ceníku servisní podpory. Dodavatel je povinen informovat </w:t>
      </w:r>
      <w:r w:rsidR="00594032" w:rsidRPr="00A00C53">
        <w:rPr>
          <w:rFonts w:cs="Tahoma"/>
          <w:i/>
          <w:sz w:val="18"/>
        </w:rPr>
        <w:t>o</w:t>
      </w:r>
      <w:r w:rsidRPr="00A00C53">
        <w:rPr>
          <w:rFonts w:cs="Tahoma"/>
          <w:i/>
          <w:sz w:val="18"/>
        </w:rPr>
        <w:t xml:space="preserve">bjednatele o navržené změně nejméně </w:t>
      </w:r>
      <w:r w:rsidR="003905B8" w:rsidRPr="00A00C53">
        <w:rPr>
          <w:rFonts w:cs="Tahoma"/>
          <w:i/>
          <w:sz w:val="18"/>
        </w:rPr>
        <w:t>20</w:t>
      </w:r>
      <w:r w:rsidR="00612387" w:rsidRPr="00A00C53">
        <w:rPr>
          <w:rFonts w:cs="Tahoma"/>
          <w:i/>
          <w:sz w:val="18"/>
        </w:rPr>
        <w:t xml:space="preserve"> </w:t>
      </w:r>
      <w:r w:rsidRPr="00A00C53">
        <w:rPr>
          <w:rFonts w:cs="Tahoma"/>
          <w:i/>
          <w:sz w:val="18"/>
        </w:rPr>
        <w:t xml:space="preserve">dní před dnem nabytím účinnosti změny, a to elektronickou zprávou na, v daný okamžik aktuální a </w:t>
      </w:r>
      <w:r w:rsidR="00594032" w:rsidRPr="00A00C53">
        <w:rPr>
          <w:rFonts w:cs="Tahoma"/>
          <w:i/>
          <w:sz w:val="18"/>
        </w:rPr>
        <w:t>d</w:t>
      </w:r>
      <w:r w:rsidRPr="00A00C53">
        <w:rPr>
          <w:rFonts w:cs="Tahoma"/>
          <w:i/>
          <w:sz w:val="18"/>
        </w:rPr>
        <w:t xml:space="preserve">odavateli oznámenou kontaktní e-mailovou adresu. Nevyjádří-li </w:t>
      </w:r>
      <w:r w:rsidR="00594032" w:rsidRPr="00A00C53">
        <w:rPr>
          <w:rFonts w:cs="Tahoma"/>
          <w:i/>
          <w:sz w:val="18"/>
        </w:rPr>
        <w:t>o</w:t>
      </w:r>
      <w:r w:rsidRPr="00A00C53">
        <w:rPr>
          <w:rFonts w:cs="Tahoma"/>
          <w:i/>
          <w:sz w:val="18"/>
        </w:rPr>
        <w:t xml:space="preserve">bjednatel nesouhlas s navrženou změnou, dnem jejího nabytí účinnosti se </w:t>
      </w:r>
      <w:r w:rsidR="003D3EC9" w:rsidRPr="00A00C53">
        <w:rPr>
          <w:rFonts w:cs="Tahoma"/>
          <w:i/>
          <w:sz w:val="18"/>
        </w:rPr>
        <w:t xml:space="preserve">tato </w:t>
      </w:r>
      <w:r w:rsidRPr="00A00C53">
        <w:rPr>
          <w:rFonts w:cs="Tahoma"/>
          <w:i/>
          <w:sz w:val="18"/>
        </w:rPr>
        <w:t xml:space="preserve">stává nedílnou součástí smlouvy. Nesouhlasí-li </w:t>
      </w:r>
      <w:r w:rsidR="00594032" w:rsidRPr="00A00C53">
        <w:rPr>
          <w:rFonts w:cs="Tahoma"/>
          <w:i/>
          <w:sz w:val="18"/>
        </w:rPr>
        <w:t>o</w:t>
      </w:r>
      <w:r w:rsidRPr="00A00C53">
        <w:rPr>
          <w:rFonts w:cs="Tahoma"/>
          <w:i/>
          <w:sz w:val="18"/>
        </w:rPr>
        <w:t xml:space="preserve">bjednatel se změnou smlouvy, je oprávněn </w:t>
      </w:r>
      <w:r w:rsidR="00281F30" w:rsidRPr="00A00C53">
        <w:rPr>
          <w:rFonts w:cs="Tahoma"/>
          <w:i/>
          <w:sz w:val="18"/>
        </w:rPr>
        <w:t xml:space="preserve">ve výše uvedené lhůtě ukončit </w:t>
      </w:r>
      <w:r w:rsidR="00281F30">
        <w:rPr>
          <w:rFonts w:cs="Tahoma"/>
          <w:i/>
          <w:sz w:val="18"/>
        </w:rPr>
        <w:t xml:space="preserve">buď </w:t>
      </w:r>
      <w:r w:rsidRPr="00A00C53">
        <w:rPr>
          <w:rFonts w:cs="Tahoma"/>
          <w:i/>
          <w:sz w:val="18"/>
        </w:rPr>
        <w:t>smlouvu</w:t>
      </w:r>
      <w:r w:rsidR="00281F30">
        <w:rPr>
          <w:rFonts w:cs="Tahoma"/>
          <w:i/>
          <w:sz w:val="18"/>
        </w:rPr>
        <w:t>,</w:t>
      </w:r>
      <w:r w:rsidRPr="00A00C53">
        <w:rPr>
          <w:rFonts w:cs="Tahoma"/>
          <w:i/>
          <w:sz w:val="18"/>
        </w:rPr>
        <w:t xml:space="preserve"> </w:t>
      </w:r>
      <w:r w:rsidR="00281F30">
        <w:rPr>
          <w:rFonts w:cs="Tahoma"/>
          <w:i/>
          <w:sz w:val="18"/>
        </w:rPr>
        <w:t xml:space="preserve">nebo jen poskytování úplatné servisní podpory shodně s článkem 2.2.2, </w:t>
      </w:r>
      <w:r w:rsidRPr="00A00C53">
        <w:rPr>
          <w:rFonts w:cs="Tahoma"/>
          <w:i/>
          <w:sz w:val="18"/>
        </w:rPr>
        <w:t xml:space="preserve">doručením nesouhlasu </w:t>
      </w:r>
      <w:r w:rsidR="002C589B" w:rsidRPr="00A00C53">
        <w:rPr>
          <w:rFonts w:cs="Tahoma"/>
          <w:i/>
          <w:sz w:val="18"/>
        </w:rPr>
        <w:t>s obecnou výpovědní dobou dle této smlouvy</w:t>
      </w:r>
      <w:r w:rsidRPr="00A00C53">
        <w:rPr>
          <w:rFonts w:cs="Tahoma"/>
          <w:i/>
          <w:sz w:val="18"/>
        </w:rPr>
        <w:t xml:space="preserve">; </w:t>
      </w:r>
      <w:r w:rsidR="00594032" w:rsidRPr="00A00C53">
        <w:rPr>
          <w:rFonts w:cs="Tahoma"/>
          <w:i/>
          <w:sz w:val="18"/>
        </w:rPr>
        <w:t>d</w:t>
      </w:r>
      <w:r w:rsidRPr="00A00C53">
        <w:rPr>
          <w:rFonts w:cs="Tahoma"/>
          <w:i/>
          <w:sz w:val="18"/>
        </w:rPr>
        <w:t xml:space="preserve">odavatel bude poskytovat služby do dne zániku smlouvy </w:t>
      </w:r>
      <w:r w:rsidR="00281F30">
        <w:rPr>
          <w:rFonts w:cs="Tahoma"/>
          <w:i/>
          <w:sz w:val="18"/>
        </w:rPr>
        <w:t xml:space="preserve">či zániku poskytování servisní podpory </w:t>
      </w:r>
      <w:r w:rsidRPr="00A00C53">
        <w:rPr>
          <w:rFonts w:cs="Tahoma"/>
          <w:i/>
          <w:sz w:val="18"/>
        </w:rPr>
        <w:t>dle podmínek smlouvy účinných před předmětnou změnou.</w:t>
      </w:r>
    </w:p>
    <w:p w14:paraId="4AD48970" w14:textId="77777777" w:rsidR="009C13FB" w:rsidRPr="00A00C53" w:rsidRDefault="009C13FB" w:rsidP="0066082E">
      <w:pPr>
        <w:numPr>
          <w:ilvl w:val="1"/>
          <w:numId w:val="8"/>
        </w:numPr>
        <w:rPr>
          <w:rFonts w:cs="Tahoma"/>
          <w:i/>
          <w:sz w:val="18"/>
        </w:rPr>
      </w:pPr>
      <w:r w:rsidRPr="00A00C53">
        <w:rPr>
          <w:rFonts w:cs="Tahoma"/>
          <w:i/>
          <w:sz w:val="18"/>
        </w:rPr>
        <w:t xml:space="preserve">Právní poměry neupravené touto smlouvou se řídí </w:t>
      </w:r>
      <w:r w:rsidR="00A915CE" w:rsidRPr="00A00C53">
        <w:rPr>
          <w:rFonts w:cs="Tahoma"/>
          <w:i/>
          <w:sz w:val="18"/>
        </w:rPr>
        <w:t xml:space="preserve">a budou vykládány v souladu s právním řádem České republiky, zejména </w:t>
      </w:r>
      <w:r w:rsidRPr="00A00C53">
        <w:rPr>
          <w:rFonts w:cs="Tahoma"/>
          <w:i/>
          <w:sz w:val="18"/>
        </w:rPr>
        <w:t>příslušnými ustanoveními o</w:t>
      </w:r>
      <w:r w:rsidR="00B11D4E" w:rsidRPr="00A00C53">
        <w:rPr>
          <w:rFonts w:cs="Tahoma"/>
          <w:i/>
          <w:sz w:val="18"/>
        </w:rPr>
        <w:t>bčanského</w:t>
      </w:r>
      <w:r w:rsidRPr="00A00C53">
        <w:rPr>
          <w:rFonts w:cs="Tahoma"/>
          <w:i/>
          <w:sz w:val="18"/>
        </w:rPr>
        <w:t xml:space="preserve"> zákoníku.</w:t>
      </w:r>
      <w:r w:rsidR="00A915CE" w:rsidRPr="00A00C53">
        <w:rPr>
          <w:rFonts w:cs="Tahoma"/>
          <w:i/>
          <w:sz w:val="18"/>
        </w:rPr>
        <w:t xml:space="preserve"> Strany se dohodly, že na interpretaci této smlouvy se uplatní zejména ustanovení § 2340 a násl. o příkazní smlouvě a § 2358 občanského zákoníku o licenční smlouvě.</w:t>
      </w:r>
    </w:p>
    <w:p w14:paraId="56A97AEF" w14:textId="236FB50E" w:rsidR="009C13FB" w:rsidRPr="00A00C53" w:rsidRDefault="009C13FB" w:rsidP="0066082E">
      <w:pPr>
        <w:numPr>
          <w:ilvl w:val="1"/>
          <w:numId w:val="8"/>
        </w:numPr>
        <w:rPr>
          <w:rFonts w:cs="Tahoma"/>
          <w:i/>
          <w:sz w:val="18"/>
        </w:rPr>
      </w:pPr>
      <w:r w:rsidRPr="00A00C53">
        <w:rPr>
          <w:rFonts w:cs="Tahoma"/>
          <w:i/>
          <w:sz w:val="18"/>
        </w:rPr>
        <w:t>Nedílnou součástí této</w:t>
      </w:r>
      <w:r w:rsidR="00612387" w:rsidRPr="00A00C53">
        <w:rPr>
          <w:rFonts w:cs="Tahoma"/>
          <w:i/>
          <w:sz w:val="18"/>
        </w:rPr>
        <w:t xml:space="preserve"> </w:t>
      </w:r>
      <w:r w:rsidRPr="00A00C53">
        <w:rPr>
          <w:rFonts w:cs="Tahoma"/>
          <w:i/>
          <w:sz w:val="18"/>
        </w:rPr>
        <w:t xml:space="preserve">smlouvy </w:t>
      </w:r>
      <w:r w:rsidR="00D123D1" w:rsidRPr="00A00C53">
        <w:rPr>
          <w:rFonts w:cs="Tahoma"/>
          <w:i/>
          <w:sz w:val="18"/>
        </w:rPr>
        <w:t>jsou následující přílohy:</w:t>
      </w:r>
    </w:p>
    <w:p w14:paraId="3EDDF638" w14:textId="0AF53BD8"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Příloha č. 1 – Rozsah servisní podpory</w:t>
      </w:r>
    </w:p>
    <w:p w14:paraId="3F046906" w14:textId="0ED0B836" w:rsidR="00752D53" w:rsidRPr="00A00C53" w:rsidRDefault="00752D53" w:rsidP="00752D53">
      <w:pPr>
        <w:numPr>
          <w:ilvl w:val="1"/>
          <w:numId w:val="13"/>
        </w:numPr>
        <w:tabs>
          <w:tab w:val="clear" w:pos="720"/>
          <w:tab w:val="num" w:pos="1134"/>
        </w:tabs>
        <w:ind w:left="1134" w:hanging="425"/>
        <w:rPr>
          <w:rFonts w:cs="Tahoma"/>
          <w:i/>
          <w:sz w:val="18"/>
        </w:rPr>
      </w:pPr>
      <w:r w:rsidRPr="00A00C53">
        <w:rPr>
          <w:rFonts w:cs="Tahoma"/>
          <w:i/>
          <w:sz w:val="18"/>
        </w:rPr>
        <w:t xml:space="preserve">Příloha č. 2 – Vymezení </w:t>
      </w:r>
      <w:r w:rsidRPr="00A00C53">
        <w:rPr>
          <w:rFonts w:cs="Tahoma"/>
          <w:bCs/>
          <w:i/>
          <w:iCs/>
          <w:sz w:val="18"/>
        </w:rPr>
        <w:t>práv a povinností stran s ohledem na zachování mlčenlivosti a důvěrnosti</w:t>
      </w:r>
    </w:p>
    <w:p w14:paraId="643BA28D" w14:textId="7EA56159"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 xml:space="preserve">Příloha č. </w:t>
      </w:r>
      <w:r w:rsidR="00752D53" w:rsidRPr="00A00C53">
        <w:rPr>
          <w:rFonts w:cs="Tahoma"/>
          <w:i/>
          <w:sz w:val="18"/>
        </w:rPr>
        <w:t>3</w:t>
      </w:r>
      <w:r w:rsidRPr="00A00C53">
        <w:rPr>
          <w:rFonts w:cs="Tahoma"/>
          <w:i/>
          <w:sz w:val="18"/>
        </w:rPr>
        <w:t xml:space="preserve"> – </w:t>
      </w:r>
      <w:r w:rsidR="00932632" w:rsidRPr="00A00C53">
        <w:rPr>
          <w:rFonts w:cs="Tahoma"/>
          <w:i/>
          <w:sz w:val="18"/>
        </w:rPr>
        <w:t>Software</w:t>
      </w:r>
      <w:r w:rsidR="004673DC" w:rsidRPr="00A00C53">
        <w:rPr>
          <w:rFonts w:cs="Tahoma"/>
          <w:i/>
          <w:sz w:val="18"/>
        </w:rPr>
        <w:t xml:space="preserve"> a c</w:t>
      </w:r>
      <w:r w:rsidRPr="00A00C53">
        <w:rPr>
          <w:rFonts w:cs="Tahoma"/>
          <w:i/>
          <w:sz w:val="18"/>
        </w:rPr>
        <w:t>en</w:t>
      </w:r>
      <w:r w:rsidR="004673DC" w:rsidRPr="00A00C53">
        <w:rPr>
          <w:rFonts w:cs="Tahoma"/>
          <w:i/>
          <w:sz w:val="18"/>
        </w:rPr>
        <w:t>y</w:t>
      </w:r>
    </w:p>
    <w:p w14:paraId="5ED7DDC0" w14:textId="4DE7DC3D" w:rsidR="009C13FB" w:rsidRPr="00F76E84" w:rsidRDefault="009C13FB" w:rsidP="0066082E">
      <w:pPr>
        <w:numPr>
          <w:ilvl w:val="1"/>
          <w:numId w:val="8"/>
        </w:numPr>
        <w:rPr>
          <w:rFonts w:cs="Tahoma"/>
          <w:i/>
          <w:sz w:val="18"/>
        </w:rPr>
      </w:pPr>
      <w:r w:rsidRPr="00F76E84">
        <w:rPr>
          <w:rFonts w:cs="Tahoma"/>
          <w:i/>
          <w:sz w:val="18"/>
        </w:rPr>
        <w:t xml:space="preserve">Smlouva byla </w:t>
      </w:r>
      <w:r w:rsidR="004023F9" w:rsidRPr="00F76E84">
        <w:rPr>
          <w:rFonts w:cs="Tahoma"/>
          <w:i/>
          <w:sz w:val="18"/>
        </w:rPr>
        <w:t xml:space="preserve">vyhotovena v jednom elektronickém originálu, </w:t>
      </w:r>
      <w:r w:rsidR="00A915CE" w:rsidRPr="00F76E84">
        <w:rPr>
          <w:rFonts w:cs="Tahoma"/>
          <w:i/>
          <w:sz w:val="18"/>
        </w:rPr>
        <w:t xml:space="preserve">každá ze smluvních stran </w:t>
      </w:r>
      <w:r w:rsidR="00F605D9" w:rsidRPr="00F76E84">
        <w:rPr>
          <w:rFonts w:cs="Tahoma"/>
          <w:i/>
          <w:sz w:val="18"/>
        </w:rPr>
        <w:t xml:space="preserve">bude disponovat </w:t>
      </w:r>
      <w:r w:rsidR="004023F9" w:rsidRPr="00F76E84">
        <w:rPr>
          <w:rFonts w:cs="Tahoma"/>
          <w:i/>
          <w:sz w:val="18"/>
        </w:rPr>
        <w:t>elektronickou</w:t>
      </w:r>
      <w:r w:rsidR="00F605D9" w:rsidRPr="00F76E84">
        <w:rPr>
          <w:rFonts w:cs="Tahoma"/>
          <w:i/>
          <w:sz w:val="18"/>
        </w:rPr>
        <w:t xml:space="preserve"> </w:t>
      </w:r>
      <w:r w:rsidR="004023F9" w:rsidRPr="00F76E84">
        <w:rPr>
          <w:rFonts w:cs="Tahoma"/>
          <w:bCs/>
          <w:i/>
          <w:sz w:val="18"/>
        </w:rPr>
        <w:t>kopi</w:t>
      </w:r>
      <w:r w:rsidR="00F605D9" w:rsidRPr="00F76E84">
        <w:rPr>
          <w:rFonts w:cs="Tahoma"/>
          <w:bCs/>
          <w:i/>
          <w:sz w:val="18"/>
        </w:rPr>
        <w:t>í</w:t>
      </w:r>
      <w:r w:rsidR="004023F9" w:rsidRPr="00F76E84">
        <w:rPr>
          <w:rFonts w:cs="Tahoma"/>
          <w:bCs/>
          <w:i/>
          <w:sz w:val="18"/>
        </w:rPr>
        <w:t xml:space="preserve"> tohoto originálu </w:t>
      </w:r>
      <w:r w:rsidR="00A915CE" w:rsidRPr="00F76E84">
        <w:rPr>
          <w:rFonts w:cs="Tahoma"/>
          <w:bCs/>
          <w:i/>
          <w:sz w:val="18"/>
        </w:rPr>
        <w:t>elektronick</w:t>
      </w:r>
      <w:r w:rsidR="00AD31DC" w:rsidRPr="00F76E84">
        <w:rPr>
          <w:rFonts w:cs="Tahoma"/>
          <w:bCs/>
          <w:i/>
          <w:sz w:val="18"/>
        </w:rPr>
        <w:t>y</w:t>
      </w:r>
      <w:r w:rsidR="00A915CE" w:rsidRPr="00F76E84">
        <w:rPr>
          <w:rFonts w:cs="Tahoma"/>
          <w:bCs/>
          <w:i/>
          <w:sz w:val="18"/>
        </w:rPr>
        <w:t xml:space="preserve"> </w:t>
      </w:r>
      <w:r w:rsidR="004023F9" w:rsidRPr="00F76E84">
        <w:rPr>
          <w:rFonts w:cs="Tahoma"/>
          <w:bCs/>
          <w:i/>
          <w:sz w:val="18"/>
        </w:rPr>
        <w:t>pod</w:t>
      </w:r>
      <w:r w:rsidR="00AD31DC" w:rsidRPr="00F76E84">
        <w:rPr>
          <w:rFonts w:cs="Tahoma"/>
          <w:bCs/>
          <w:i/>
          <w:sz w:val="18"/>
        </w:rPr>
        <w:t>e</w:t>
      </w:r>
      <w:r w:rsidR="004023F9" w:rsidRPr="00F76E84">
        <w:rPr>
          <w:rFonts w:cs="Tahoma"/>
          <w:bCs/>
          <w:i/>
          <w:sz w:val="18"/>
        </w:rPr>
        <w:t>ps</w:t>
      </w:r>
      <w:r w:rsidR="00AD31DC" w:rsidRPr="00F76E84">
        <w:rPr>
          <w:rFonts w:cs="Tahoma"/>
          <w:bCs/>
          <w:i/>
          <w:sz w:val="18"/>
        </w:rPr>
        <w:t>aného</w:t>
      </w:r>
      <w:r w:rsidR="004023F9" w:rsidRPr="00F76E84">
        <w:rPr>
          <w:rFonts w:cs="Tahoma"/>
          <w:bCs/>
          <w:i/>
          <w:sz w:val="18"/>
        </w:rPr>
        <w:t xml:space="preserve"> ob</w:t>
      </w:r>
      <w:r w:rsidR="00AD31DC" w:rsidRPr="00F76E84">
        <w:rPr>
          <w:rFonts w:cs="Tahoma"/>
          <w:bCs/>
          <w:i/>
          <w:sz w:val="18"/>
        </w:rPr>
        <w:t>ěma</w:t>
      </w:r>
      <w:r w:rsidR="004023F9" w:rsidRPr="00F76E84">
        <w:rPr>
          <w:rFonts w:cs="Tahoma"/>
          <w:bCs/>
          <w:i/>
          <w:sz w:val="18"/>
        </w:rPr>
        <w:t xml:space="preserve"> stran</w:t>
      </w:r>
      <w:r w:rsidR="00AD31DC" w:rsidRPr="00F76E84">
        <w:rPr>
          <w:rFonts w:cs="Tahoma"/>
          <w:bCs/>
          <w:i/>
          <w:sz w:val="18"/>
        </w:rPr>
        <w:t>ami</w:t>
      </w:r>
      <w:r w:rsidRPr="00F76E84">
        <w:rPr>
          <w:rFonts w:cs="Tahoma"/>
          <w:i/>
          <w:sz w:val="18"/>
        </w:rPr>
        <w:t xml:space="preserve">. </w:t>
      </w:r>
    </w:p>
    <w:p w14:paraId="76B099CE" w14:textId="77777777" w:rsidR="00890069" w:rsidRDefault="00890069" w:rsidP="00890069">
      <w:pPr>
        <w:ind w:left="720" w:firstLine="0"/>
        <w:rPr>
          <w:rFonts w:cs="Tahoma"/>
          <w:sz w:val="18"/>
        </w:rPr>
      </w:pPr>
    </w:p>
    <w:p w14:paraId="70095A09" w14:textId="31D01091" w:rsidR="00890069" w:rsidRDefault="00890069" w:rsidP="00890069">
      <w:pPr>
        <w:pStyle w:val="Zkladntextodsazen2"/>
        <w:ind w:left="360" w:firstLine="0"/>
        <w:jc w:val="center"/>
        <w:rPr>
          <w:rFonts w:cs="Tahoma"/>
          <w:b/>
          <w:sz w:val="18"/>
          <w:szCs w:val="18"/>
        </w:rPr>
      </w:pPr>
      <w:r w:rsidRPr="00890069">
        <w:rPr>
          <w:rFonts w:cs="Tahoma"/>
          <w:b/>
          <w:sz w:val="18"/>
          <w:szCs w:val="18"/>
        </w:rPr>
        <w:t>ZÁVĚREČNÁ USTANOVENÍ DODATKU</w:t>
      </w:r>
    </w:p>
    <w:p w14:paraId="705EC722" w14:textId="77777777" w:rsidR="009338B5" w:rsidRDefault="009338B5" w:rsidP="002807E2">
      <w:pPr>
        <w:pStyle w:val="Zkladntextodsazen2"/>
        <w:numPr>
          <w:ilvl w:val="0"/>
          <w:numId w:val="32"/>
        </w:numPr>
        <w:ind w:left="709" w:hanging="709"/>
        <w:rPr>
          <w:rFonts w:cs="Tahoma"/>
          <w:sz w:val="18"/>
          <w:szCs w:val="18"/>
        </w:rPr>
      </w:pPr>
      <w:r>
        <w:rPr>
          <w:rFonts w:cs="Tahoma"/>
          <w:sz w:val="18"/>
          <w:szCs w:val="18"/>
        </w:rPr>
        <w:t>Dodatek vstupuje v platnost a v účinnost dnem jeho podpisu poslední ze stran. Za podpis se považuje jakýkoli druh elektronického podpisu uznávaný obecně závaznými právními předpisy a za platně uzavřený se Dodatek považuje pouze v případě úplné shody projevů vůle stran.</w:t>
      </w:r>
    </w:p>
    <w:p w14:paraId="2C4A2442" w14:textId="78BFA121" w:rsidR="00890069" w:rsidRPr="009338B5" w:rsidRDefault="009338B5" w:rsidP="002807E2">
      <w:pPr>
        <w:pStyle w:val="Zkladntextodsazen2"/>
        <w:numPr>
          <w:ilvl w:val="0"/>
          <w:numId w:val="32"/>
        </w:numPr>
        <w:ind w:left="709" w:hanging="709"/>
        <w:rPr>
          <w:rFonts w:cs="Tahoma"/>
          <w:sz w:val="18"/>
          <w:szCs w:val="18"/>
        </w:rPr>
      </w:pPr>
      <w:r>
        <w:rPr>
          <w:rFonts w:cs="Tahoma"/>
          <w:sz w:val="18"/>
          <w:szCs w:val="18"/>
        </w:rPr>
        <w:t xml:space="preserve">Právní poměry neupravené tímto Dodatkem se řídí a budou vykládány v souladu s právním řádem České republiky, zejména příslušnými ustanoveními občanského zákoníku. Strany se dohodly, že na interpretaci tohoto Dodatku se uplatní zejména ustanovení § 2340 a násl. o příkazní smlouvě a § 2358 občanského zákoníku o licenční smlouvě. </w:t>
      </w:r>
    </w:p>
    <w:p w14:paraId="6238999B" w14:textId="23A5CCA2" w:rsidR="007F03DD" w:rsidRDefault="000678F6" w:rsidP="002807E2">
      <w:pPr>
        <w:pStyle w:val="Zkladntextodsazen2"/>
        <w:numPr>
          <w:ilvl w:val="0"/>
          <w:numId w:val="32"/>
        </w:numPr>
        <w:ind w:left="709" w:hanging="709"/>
        <w:jc w:val="left"/>
        <w:rPr>
          <w:rFonts w:cs="Tahoma"/>
          <w:sz w:val="18"/>
          <w:szCs w:val="18"/>
        </w:rPr>
      </w:pPr>
      <w:r>
        <w:rPr>
          <w:rFonts w:cs="Tahoma"/>
          <w:sz w:val="18"/>
          <w:szCs w:val="18"/>
        </w:rPr>
        <w:t>Nedílnou část tohoto D</w:t>
      </w:r>
      <w:r w:rsidR="007F03DD" w:rsidRPr="007F03DD">
        <w:rPr>
          <w:rFonts w:cs="Tahoma"/>
          <w:sz w:val="18"/>
          <w:szCs w:val="18"/>
        </w:rPr>
        <w:t>odatku tvoří následující přílohy</w:t>
      </w:r>
      <w:r w:rsidR="00ED4C6F">
        <w:rPr>
          <w:rFonts w:cs="Tahoma"/>
          <w:sz w:val="18"/>
          <w:szCs w:val="18"/>
        </w:rPr>
        <w:t xml:space="preserve"> ve smyslu článku 9.7</w:t>
      </w:r>
      <w:r w:rsidR="00B014E9">
        <w:rPr>
          <w:rFonts w:cs="Tahoma"/>
          <w:sz w:val="18"/>
          <w:szCs w:val="18"/>
        </w:rPr>
        <w:t>. Smlouvy</w:t>
      </w:r>
      <w:r w:rsidR="007F03DD" w:rsidRPr="007F03DD">
        <w:rPr>
          <w:rFonts w:cs="Tahoma"/>
          <w:sz w:val="18"/>
          <w:szCs w:val="18"/>
        </w:rPr>
        <w:t>:</w:t>
      </w:r>
    </w:p>
    <w:p w14:paraId="4E90C952" w14:textId="6BE7F581" w:rsidR="007F03DD" w:rsidRPr="007F03DD"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Příloha č. 1 – Rozsah servisní podpory</w:t>
      </w:r>
    </w:p>
    <w:p w14:paraId="3CC23B51" w14:textId="585A2D54" w:rsidR="007F03DD" w:rsidRPr="009A6581" w:rsidRDefault="007F03DD" w:rsidP="002807E2">
      <w:pPr>
        <w:numPr>
          <w:ilvl w:val="1"/>
          <w:numId w:val="13"/>
        </w:numPr>
        <w:tabs>
          <w:tab w:val="clear" w:pos="720"/>
          <w:tab w:val="num" w:pos="1134"/>
        </w:tabs>
        <w:ind w:left="1134" w:hanging="425"/>
        <w:rPr>
          <w:rFonts w:cs="Tahoma"/>
          <w:sz w:val="18"/>
        </w:rPr>
      </w:pPr>
      <w:r w:rsidRPr="00752D53">
        <w:rPr>
          <w:rFonts w:cs="Tahoma"/>
          <w:sz w:val="18"/>
        </w:rPr>
        <w:t xml:space="preserve">Příloha č. 2 – Vymezení </w:t>
      </w:r>
      <w:r w:rsidRPr="009A6581">
        <w:rPr>
          <w:rFonts w:cs="Tahoma"/>
          <w:sz w:val="18"/>
        </w:rPr>
        <w:t>práv a povinností stran s ohledem na zachování mlčenlivosti a důvěrnosti</w:t>
      </w:r>
    </w:p>
    <w:p w14:paraId="0694F43C" w14:textId="1B6A43E4" w:rsidR="007F03DD" w:rsidRPr="0087320E"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 xml:space="preserve">Příloha č. </w:t>
      </w:r>
      <w:r>
        <w:rPr>
          <w:rFonts w:cs="Tahoma"/>
          <w:sz w:val="18"/>
        </w:rPr>
        <w:t>3</w:t>
      </w:r>
      <w:r w:rsidRPr="001232B9">
        <w:rPr>
          <w:rFonts w:cs="Tahoma"/>
          <w:sz w:val="18"/>
        </w:rPr>
        <w:t xml:space="preserve"> – </w:t>
      </w:r>
      <w:r>
        <w:rPr>
          <w:rFonts w:cs="Tahoma"/>
          <w:sz w:val="18"/>
        </w:rPr>
        <w:t>Software a c</w:t>
      </w:r>
      <w:r w:rsidRPr="001232B9">
        <w:rPr>
          <w:rFonts w:cs="Tahoma"/>
          <w:sz w:val="18"/>
        </w:rPr>
        <w:t>en</w:t>
      </w:r>
      <w:r>
        <w:rPr>
          <w:rFonts w:cs="Tahoma"/>
          <w:sz w:val="18"/>
        </w:rPr>
        <w:t>y</w:t>
      </w:r>
    </w:p>
    <w:p w14:paraId="168CB8CC" w14:textId="7BDD4E85" w:rsidR="0087320E" w:rsidRDefault="0087320E" w:rsidP="002807E2">
      <w:pPr>
        <w:pStyle w:val="Odstavecseseznamem"/>
        <w:numPr>
          <w:ilvl w:val="0"/>
          <w:numId w:val="32"/>
        </w:numPr>
        <w:ind w:left="709" w:hanging="709"/>
        <w:rPr>
          <w:rFonts w:cs="Tahoma"/>
          <w:sz w:val="18"/>
          <w:szCs w:val="18"/>
        </w:rPr>
      </w:pPr>
      <w:r>
        <w:rPr>
          <w:rFonts w:cs="Tahoma"/>
          <w:sz w:val="18"/>
          <w:szCs w:val="18"/>
        </w:rPr>
        <w:t>Dodatek byl vyhotoven</w:t>
      </w:r>
      <w:r w:rsidRPr="0087320E">
        <w:rPr>
          <w:rFonts w:cs="Tahoma"/>
          <w:sz w:val="18"/>
          <w:szCs w:val="18"/>
        </w:rPr>
        <w:t xml:space="preserve"> v jednom elektronickém originálu, každá ze smluvních stran bude disponovat elektronickou kopií tohoto originálu elektronicky podepsaného oběma stranami. </w:t>
      </w:r>
    </w:p>
    <w:p w14:paraId="1246D14D" w14:textId="77777777" w:rsidR="00FE3FF0" w:rsidRPr="0087320E" w:rsidRDefault="00FE3FF0" w:rsidP="00FE3FF0">
      <w:pPr>
        <w:pStyle w:val="Odstavecseseznamem"/>
        <w:ind w:left="709" w:firstLine="0"/>
        <w:rPr>
          <w:rFonts w:cs="Tahoma"/>
          <w:sz w:val="18"/>
          <w:szCs w:val="18"/>
        </w:rPr>
      </w:pPr>
    </w:p>
    <w:p w14:paraId="1A63097C" w14:textId="77777777" w:rsidR="009C13FB" w:rsidRPr="001232B9" w:rsidRDefault="009C13FB" w:rsidP="00875CB0">
      <w:pPr>
        <w:tabs>
          <w:tab w:val="left" w:pos="0"/>
          <w:tab w:val="left" w:pos="4395"/>
        </w:tabs>
        <w:ind w:left="-214"/>
        <w:rPr>
          <w:rFonts w:cs="Tahoma"/>
          <w:sz w:val="18"/>
        </w:rPr>
      </w:pPr>
    </w:p>
    <w:p w14:paraId="646FA1C0" w14:textId="459411CC" w:rsidR="009C13FB" w:rsidRPr="001232B9" w:rsidRDefault="00B70FF8" w:rsidP="00875CB0">
      <w:pPr>
        <w:tabs>
          <w:tab w:val="left" w:pos="0"/>
          <w:tab w:val="left" w:pos="6096"/>
        </w:tabs>
        <w:ind w:firstLine="0"/>
        <w:rPr>
          <w:rFonts w:cs="Tahoma"/>
          <w:sz w:val="18"/>
        </w:rPr>
      </w:pPr>
      <w:r w:rsidRPr="001232B9">
        <w:rPr>
          <w:rFonts w:cs="Tahoma"/>
          <w:sz w:val="18"/>
        </w:rPr>
        <w:tab/>
      </w:r>
      <w:r w:rsidR="001232B9" w:rsidRPr="001232B9">
        <w:rPr>
          <w:rFonts w:cs="Tahoma"/>
          <w:sz w:val="18"/>
        </w:rPr>
        <w:t xml:space="preserve"> </w:t>
      </w:r>
    </w:p>
    <w:tbl>
      <w:tblPr>
        <w:tblW w:w="0" w:type="auto"/>
        <w:tblCellMar>
          <w:left w:w="70" w:type="dxa"/>
          <w:right w:w="70" w:type="dxa"/>
        </w:tblCellMar>
        <w:tblLook w:val="0000" w:firstRow="0" w:lastRow="0" w:firstColumn="0" w:lastColumn="0" w:noHBand="0" w:noVBand="0"/>
      </w:tblPr>
      <w:tblGrid>
        <w:gridCol w:w="4700"/>
        <w:gridCol w:w="197"/>
        <w:gridCol w:w="922"/>
        <w:gridCol w:w="922"/>
        <w:gridCol w:w="3749"/>
      </w:tblGrid>
      <w:tr w:rsidR="000140A2" w:rsidRPr="001232B9" w14:paraId="577EF2CC" w14:textId="77777777" w:rsidTr="000140A2">
        <w:tc>
          <w:tcPr>
            <w:tcW w:w="4748" w:type="dxa"/>
          </w:tcPr>
          <w:p w14:paraId="770B9B37"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16108C7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63FCD28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0387C8E2"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722791DF"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2F5D3495"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3A0BF2D6" w14:textId="083106DE" w:rsidR="000140A2" w:rsidRDefault="000140A2" w:rsidP="002B635B">
            <w:pPr>
              <w:tabs>
                <w:tab w:val="left" w:pos="720"/>
                <w:tab w:val="left" w:pos="5940"/>
              </w:tabs>
              <w:ind w:firstLine="0"/>
              <w:rPr>
                <w:rFonts w:cs="Tahoma"/>
                <w:i/>
                <w:iCs/>
                <w:color w:val="333333"/>
                <w:sz w:val="18"/>
                <w:szCs w:val="21"/>
                <w:shd w:val="clear" w:color="auto" w:fill="FFFFFF"/>
              </w:rPr>
            </w:pPr>
            <w:r w:rsidRPr="000140A2">
              <w:rPr>
                <w:rFonts w:cs="Tahoma"/>
                <w:i/>
                <w:iCs/>
                <w:color w:val="333333"/>
                <w:sz w:val="18"/>
                <w:szCs w:val="21"/>
                <w:shd w:val="clear" w:color="auto" w:fill="FFFFFF"/>
              </w:rPr>
              <w:t>Dle platného "elektronizačního" dodatku smlouvy nabývá tento dodatek účinnosti automaticky uplynutím 20 dnů od doručení</w:t>
            </w:r>
            <w:r w:rsidR="00122AC7">
              <w:rPr>
                <w:rFonts w:cs="Tahoma"/>
                <w:i/>
                <w:iCs/>
                <w:color w:val="333333"/>
                <w:sz w:val="18"/>
                <w:szCs w:val="21"/>
                <w:shd w:val="clear" w:color="auto" w:fill="FFFFFF"/>
              </w:rPr>
              <w:t xml:space="preserve"> tedy</w:t>
            </w:r>
            <w:r w:rsidR="002B635B">
              <w:rPr>
                <w:rFonts w:cs="Tahoma"/>
                <w:i/>
                <w:iCs/>
                <w:color w:val="333333"/>
                <w:sz w:val="18"/>
                <w:szCs w:val="21"/>
                <w:shd w:val="clear" w:color="auto" w:fill="FFFFFF"/>
              </w:rPr>
              <w:t xml:space="preserve"> </w:t>
            </w:r>
            <w:proofErr w:type="gramStart"/>
            <w:r w:rsidR="007E0C0F">
              <w:rPr>
                <w:rFonts w:cs="Tahoma"/>
                <w:i/>
                <w:color w:val="333333"/>
                <w:sz w:val="18"/>
                <w:szCs w:val="18"/>
                <w:shd w:val="clear" w:color="auto" w:fill="FFFFFF"/>
              </w:rPr>
              <w:t>30.07.2018</w:t>
            </w:r>
            <w:proofErr w:type="gramEnd"/>
            <w:r w:rsidRPr="000140A2">
              <w:rPr>
                <w:rFonts w:cs="Tahoma"/>
                <w:i/>
                <w:iCs/>
                <w:color w:val="333333"/>
                <w:sz w:val="18"/>
                <w:szCs w:val="21"/>
                <w:shd w:val="clear" w:color="auto" w:fill="FFFFFF"/>
              </w:rPr>
              <w:t>.</w:t>
            </w:r>
          </w:p>
          <w:p w14:paraId="299D3C6F" w14:textId="7B9E2DBD" w:rsidR="002B635B" w:rsidRPr="000140A2" w:rsidRDefault="005D6BAC" w:rsidP="00122AC7">
            <w:pPr>
              <w:tabs>
                <w:tab w:val="left" w:pos="5940"/>
              </w:tabs>
              <w:ind w:firstLine="0"/>
              <w:rPr>
                <w:rFonts w:cs="Tahoma"/>
                <w:b/>
                <w:bCs/>
                <w:i/>
                <w:sz w:val="18"/>
              </w:rPr>
            </w:pPr>
            <w:r>
              <w:rPr>
                <w:rFonts w:cs="Tahoma"/>
                <w:b/>
                <w:bCs/>
                <w:i/>
                <w:sz w:val="18"/>
              </w:rPr>
              <w:t xml:space="preserve">            </w:t>
            </w:r>
            <w:r w:rsidR="002B635B">
              <w:rPr>
                <w:rFonts w:cs="Tahoma"/>
                <w:b/>
                <w:bCs/>
                <w:i/>
                <w:sz w:val="18"/>
              </w:rPr>
              <w:t>nepodepisujte/elektronicky archivujte</w:t>
            </w:r>
          </w:p>
        </w:tc>
        <w:tc>
          <w:tcPr>
            <w:tcW w:w="198" w:type="dxa"/>
          </w:tcPr>
          <w:p w14:paraId="10244791" w14:textId="77777777" w:rsidR="000140A2" w:rsidRPr="001232B9" w:rsidRDefault="000140A2" w:rsidP="00875CB0">
            <w:pPr>
              <w:tabs>
                <w:tab w:val="left" w:pos="720"/>
                <w:tab w:val="left" w:pos="5940"/>
              </w:tabs>
              <w:ind w:firstLine="0"/>
              <w:rPr>
                <w:rFonts w:cs="Tahoma"/>
                <w:b/>
                <w:bCs/>
                <w:sz w:val="18"/>
              </w:rPr>
            </w:pPr>
          </w:p>
        </w:tc>
        <w:tc>
          <w:tcPr>
            <w:tcW w:w="940" w:type="dxa"/>
          </w:tcPr>
          <w:p w14:paraId="3C21CF18" w14:textId="77777777" w:rsidR="000140A2" w:rsidRPr="001232B9" w:rsidRDefault="000140A2" w:rsidP="00875CB0">
            <w:pPr>
              <w:tabs>
                <w:tab w:val="left" w:pos="720"/>
                <w:tab w:val="left" w:pos="5940"/>
              </w:tabs>
              <w:ind w:firstLine="0"/>
              <w:rPr>
                <w:rFonts w:cs="Tahoma"/>
                <w:b/>
                <w:bCs/>
                <w:sz w:val="18"/>
              </w:rPr>
            </w:pPr>
          </w:p>
        </w:tc>
        <w:tc>
          <w:tcPr>
            <w:tcW w:w="940" w:type="dxa"/>
          </w:tcPr>
          <w:p w14:paraId="5ADA45F7" w14:textId="34B5C3B5" w:rsidR="000140A2" w:rsidRPr="001232B9" w:rsidRDefault="000140A2" w:rsidP="00875CB0">
            <w:pPr>
              <w:tabs>
                <w:tab w:val="left" w:pos="720"/>
                <w:tab w:val="left" w:pos="5940"/>
              </w:tabs>
              <w:ind w:firstLine="0"/>
              <w:rPr>
                <w:rFonts w:cs="Tahoma"/>
                <w:b/>
                <w:bCs/>
                <w:sz w:val="18"/>
              </w:rPr>
            </w:pPr>
          </w:p>
        </w:tc>
        <w:tc>
          <w:tcPr>
            <w:tcW w:w="3804" w:type="dxa"/>
          </w:tcPr>
          <w:p w14:paraId="22F0FB09" w14:textId="77777777" w:rsidR="00D25165" w:rsidRDefault="00D25165" w:rsidP="00875CB0">
            <w:pPr>
              <w:tabs>
                <w:tab w:val="left" w:pos="720"/>
                <w:tab w:val="left" w:pos="5940"/>
              </w:tabs>
              <w:ind w:left="72" w:firstLine="0"/>
              <w:rPr>
                <w:rFonts w:cs="Tahoma"/>
                <w:sz w:val="18"/>
              </w:rPr>
            </w:pPr>
          </w:p>
          <w:p w14:paraId="1481289D" w14:textId="77777777" w:rsidR="00D25165" w:rsidRDefault="00D25165" w:rsidP="00875CB0">
            <w:pPr>
              <w:tabs>
                <w:tab w:val="left" w:pos="720"/>
                <w:tab w:val="left" w:pos="5940"/>
              </w:tabs>
              <w:ind w:left="72" w:firstLine="0"/>
              <w:rPr>
                <w:rFonts w:cs="Tahoma"/>
                <w:sz w:val="18"/>
              </w:rPr>
            </w:pPr>
          </w:p>
          <w:p w14:paraId="5D36ED01" w14:textId="77777777" w:rsidR="00D25165" w:rsidRDefault="00D25165" w:rsidP="00875CB0">
            <w:pPr>
              <w:tabs>
                <w:tab w:val="left" w:pos="720"/>
                <w:tab w:val="left" w:pos="5940"/>
              </w:tabs>
              <w:ind w:left="72" w:firstLine="0"/>
              <w:rPr>
                <w:rFonts w:cs="Tahoma"/>
                <w:sz w:val="18"/>
              </w:rPr>
            </w:pPr>
          </w:p>
          <w:p w14:paraId="52724804" w14:textId="77777777" w:rsidR="00D25165" w:rsidRDefault="00D25165" w:rsidP="00875CB0">
            <w:pPr>
              <w:tabs>
                <w:tab w:val="left" w:pos="720"/>
                <w:tab w:val="left" w:pos="5940"/>
              </w:tabs>
              <w:ind w:left="72" w:firstLine="0"/>
              <w:rPr>
                <w:rFonts w:cs="Tahoma"/>
                <w:sz w:val="18"/>
              </w:rPr>
            </w:pPr>
          </w:p>
          <w:p w14:paraId="06D6AE5F" w14:textId="3DA32485" w:rsidR="000140A2" w:rsidRDefault="000140A2" w:rsidP="005666CF">
            <w:pPr>
              <w:tabs>
                <w:tab w:val="center" w:pos="1821"/>
                <w:tab w:val="left" w:pos="5940"/>
              </w:tabs>
              <w:ind w:firstLine="0"/>
              <w:jc w:val="center"/>
              <w:rPr>
                <w:rFonts w:cs="Tahoma"/>
                <w:bCs/>
                <w:sz w:val="18"/>
              </w:rPr>
            </w:pPr>
            <w:r w:rsidRPr="001232B9">
              <w:rPr>
                <w:rFonts w:cs="Tahoma"/>
                <w:sz w:val="18"/>
              </w:rPr>
              <w:t>V</w:t>
            </w:r>
            <w:r>
              <w:rPr>
                <w:rFonts w:cs="Tahoma"/>
                <w:sz w:val="18"/>
              </w:rPr>
              <w:t> Liberci,</w:t>
            </w:r>
            <w:r w:rsidRPr="001232B9">
              <w:rPr>
                <w:rFonts w:cs="Tahoma"/>
                <w:sz w:val="18"/>
              </w:rPr>
              <w:t xml:space="preserve"> dne</w:t>
            </w:r>
            <w:r>
              <w:rPr>
                <w:rFonts w:cs="Tahoma"/>
                <w:sz w:val="18"/>
              </w:rPr>
              <w:t xml:space="preserve"> </w:t>
            </w:r>
            <w:proofErr w:type="gramStart"/>
            <w:r w:rsidR="007E0C0F">
              <w:rPr>
                <w:rFonts w:cs="Tahoma"/>
                <w:sz w:val="18"/>
                <w:szCs w:val="18"/>
              </w:rPr>
              <w:t>10.07.2018</w:t>
            </w:r>
            <w:proofErr w:type="gramEnd"/>
          </w:p>
          <w:p w14:paraId="39BD8812" w14:textId="21ADF308" w:rsidR="000140A2" w:rsidRDefault="000140A2" w:rsidP="005666CF">
            <w:pPr>
              <w:tabs>
                <w:tab w:val="center" w:pos="1821"/>
                <w:tab w:val="left" w:pos="5940"/>
              </w:tabs>
              <w:ind w:firstLine="0"/>
              <w:jc w:val="center"/>
              <w:rPr>
                <w:rFonts w:cs="Tahoma"/>
                <w:b/>
                <w:bCs/>
                <w:sz w:val="18"/>
              </w:rPr>
            </w:pPr>
            <w:r w:rsidRPr="001232B9">
              <w:rPr>
                <w:rFonts w:cs="Tahoma"/>
                <w:bCs/>
                <w:sz w:val="18"/>
              </w:rPr>
              <w:t xml:space="preserve">Za </w:t>
            </w:r>
            <w:r w:rsidRPr="001232B9">
              <w:rPr>
                <w:rFonts w:cs="Tahoma"/>
                <w:b/>
                <w:bCs/>
                <w:sz w:val="18"/>
              </w:rPr>
              <w:t>INISOFT s.r.o.</w:t>
            </w:r>
          </w:p>
          <w:p w14:paraId="2828C1B6" w14:textId="77777777" w:rsidR="001230E7" w:rsidRDefault="001230E7" w:rsidP="00875CB0">
            <w:pPr>
              <w:tabs>
                <w:tab w:val="left" w:pos="720"/>
                <w:tab w:val="left" w:pos="5940"/>
              </w:tabs>
              <w:ind w:left="72" w:firstLine="0"/>
              <w:rPr>
                <w:rFonts w:cs="Tahoma"/>
                <w:b/>
                <w:bCs/>
                <w:sz w:val="18"/>
              </w:rPr>
            </w:pPr>
          </w:p>
          <w:p w14:paraId="492EBF63" w14:textId="77777777" w:rsidR="001230E7" w:rsidRDefault="001230E7" w:rsidP="001230E7">
            <w:pPr>
              <w:autoSpaceDE w:val="0"/>
              <w:autoSpaceDN w:val="0"/>
              <w:adjustRightInd w:val="0"/>
              <w:spacing w:before="0"/>
              <w:ind w:firstLine="0"/>
              <w:jc w:val="center"/>
              <w:rPr>
                <w:rFonts w:ascii="Arial-ItalicMT" w:hAnsi="Arial-ItalicMT" w:cs="Arial-ItalicMT"/>
                <w:i/>
                <w:iCs/>
                <w:sz w:val="18"/>
                <w:szCs w:val="16"/>
              </w:rPr>
            </w:pPr>
          </w:p>
          <w:p w14:paraId="3D1FB0EC" w14:textId="7C61A61E" w:rsidR="001230E7" w:rsidRPr="001230E7" w:rsidRDefault="001230E7" w:rsidP="001252F3">
            <w:pPr>
              <w:tabs>
                <w:tab w:val="center" w:pos="1814"/>
              </w:tabs>
              <w:autoSpaceDE w:val="0"/>
              <w:autoSpaceDN w:val="0"/>
              <w:adjustRightInd w:val="0"/>
              <w:spacing w:before="0"/>
              <w:ind w:firstLine="0"/>
              <w:jc w:val="center"/>
              <w:rPr>
                <w:rFonts w:ascii="Arial-ItalicMT" w:hAnsi="Arial-ItalicMT" w:cs="Arial-ItalicMT"/>
                <w:i/>
                <w:iCs/>
                <w:sz w:val="18"/>
                <w:szCs w:val="16"/>
              </w:rPr>
            </w:pPr>
            <w:r w:rsidRPr="001230E7">
              <w:rPr>
                <w:rFonts w:ascii="Arial-ItalicMT" w:hAnsi="Arial-ItalicMT" w:cs="Arial-ItalicMT"/>
                <w:i/>
                <w:iCs/>
                <w:sz w:val="18"/>
                <w:szCs w:val="16"/>
              </w:rPr>
              <w:t>Elektronicky podepsáno</w:t>
            </w:r>
          </w:p>
          <w:p w14:paraId="02BAE8BB" w14:textId="03D32DA6" w:rsidR="001230E7" w:rsidRPr="001232B9" w:rsidRDefault="001230E7" w:rsidP="001252F3">
            <w:pPr>
              <w:tabs>
                <w:tab w:val="center" w:pos="1821"/>
                <w:tab w:val="left" w:pos="5940"/>
              </w:tabs>
              <w:ind w:left="72" w:firstLine="0"/>
              <w:jc w:val="center"/>
              <w:rPr>
                <w:rFonts w:cs="Tahoma"/>
                <w:b/>
                <w:bCs/>
                <w:sz w:val="18"/>
              </w:rPr>
            </w:pPr>
            <w:r w:rsidRPr="001230E7">
              <w:rPr>
                <w:rFonts w:ascii="Arial-ItalicMT" w:hAnsi="Arial-ItalicMT" w:cs="Arial-ItalicMT"/>
                <w:i/>
                <w:iCs/>
                <w:sz w:val="18"/>
                <w:szCs w:val="16"/>
              </w:rPr>
              <w:t>kvalifikovaným certifikátem</w:t>
            </w:r>
          </w:p>
        </w:tc>
      </w:tr>
      <w:tr w:rsidR="000140A2" w:rsidRPr="001232B9" w14:paraId="751DC40B" w14:textId="77777777" w:rsidTr="000140A2">
        <w:tc>
          <w:tcPr>
            <w:tcW w:w="4748" w:type="dxa"/>
            <w:tcBorders>
              <w:bottom w:val="dashed" w:sz="4" w:space="0" w:color="auto"/>
            </w:tcBorders>
          </w:tcPr>
          <w:p w14:paraId="020063AB" w14:textId="77777777" w:rsidR="000140A2" w:rsidRPr="000140A2" w:rsidRDefault="000140A2" w:rsidP="001230E7">
            <w:pPr>
              <w:tabs>
                <w:tab w:val="left" w:pos="720"/>
                <w:tab w:val="left" w:pos="5940"/>
              </w:tabs>
              <w:ind w:firstLine="0"/>
              <w:rPr>
                <w:rFonts w:cs="Tahoma"/>
                <w:i/>
                <w:sz w:val="18"/>
              </w:rPr>
            </w:pPr>
          </w:p>
        </w:tc>
        <w:tc>
          <w:tcPr>
            <w:tcW w:w="198" w:type="dxa"/>
          </w:tcPr>
          <w:p w14:paraId="63FC364A" w14:textId="77777777" w:rsidR="000140A2" w:rsidRPr="001232B9" w:rsidRDefault="000140A2" w:rsidP="00875CB0">
            <w:pPr>
              <w:tabs>
                <w:tab w:val="left" w:pos="720"/>
                <w:tab w:val="left" w:pos="5940"/>
              </w:tabs>
              <w:ind w:firstLine="0"/>
              <w:rPr>
                <w:rFonts w:cs="Tahoma"/>
                <w:sz w:val="18"/>
              </w:rPr>
            </w:pPr>
          </w:p>
        </w:tc>
        <w:tc>
          <w:tcPr>
            <w:tcW w:w="940" w:type="dxa"/>
          </w:tcPr>
          <w:p w14:paraId="7F494667" w14:textId="77777777" w:rsidR="000140A2" w:rsidRPr="001232B9" w:rsidRDefault="000140A2" w:rsidP="00875CB0">
            <w:pPr>
              <w:tabs>
                <w:tab w:val="left" w:pos="720"/>
                <w:tab w:val="left" w:pos="5940"/>
              </w:tabs>
              <w:ind w:firstLine="0"/>
              <w:rPr>
                <w:rFonts w:cs="Tahoma"/>
                <w:sz w:val="18"/>
              </w:rPr>
            </w:pPr>
          </w:p>
        </w:tc>
        <w:tc>
          <w:tcPr>
            <w:tcW w:w="940" w:type="dxa"/>
          </w:tcPr>
          <w:p w14:paraId="5DBBA44D" w14:textId="7812AB79" w:rsidR="000140A2" w:rsidRPr="001232B9" w:rsidRDefault="000140A2" w:rsidP="00875CB0">
            <w:pPr>
              <w:tabs>
                <w:tab w:val="left" w:pos="720"/>
                <w:tab w:val="left" w:pos="5940"/>
              </w:tabs>
              <w:ind w:firstLine="0"/>
              <w:rPr>
                <w:rFonts w:cs="Tahoma"/>
                <w:sz w:val="18"/>
              </w:rPr>
            </w:pPr>
          </w:p>
        </w:tc>
        <w:tc>
          <w:tcPr>
            <w:tcW w:w="3804" w:type="dxa"/>
            <w:tcBorders>
              <w:bottom w:val="dashed" w:sz="4" w:space="0" w:color="auto"/>
            </w:tcBorders>
          </w:tcPr>
          <w:p w14:paraId="1226C9F0" w14:textId="77777777" w:rsidR="000140A2" w:rsidRPr="001232B9" w:rsidRDefault="000140A2" w:rsidP="00875CB0">
            <w:pPr>
              <w:tabs>
                <w:tab w:val="left" w:pos="720"/>
                <w:tab w:val="left" w:pos="5940"/>
              </w:tabs>
              <w:ind w:firstLine="0"/>
              <w:rPr>
                <w:rFonts w:cs="Tahoma"/>
                <w:sz w:val="18"/>
              </w:rPr>
            </w:pPr>
          </w:p>
        </w:tc>
      </w:tr>
      <w:tr w:rsidR="000140A2" w:rsidRPr="001232B9" w14:paraId="15148D82" w14:textId="77777777" w:rsidTr="000140A2">
        <w:tc>
          <w:tcPr>
            <w:tcW w:w="4748" w:type="dxa"/>
            <w:tcBorders>
              <w:top w:val="dashed" w:sz="4" w:space="0" w:color="auto"/>
            </w:tcBorders>
          </w:tcPr>
          <w:p w14:paraId="11F6D242" w14:textId="34A67348" w:rsidR="000140A2" w:rsidRPr="00DA3860" w:rsidRDefault="007E0C0F" w:rsidP="00875CB0">
            <w:pPr>
              <w:pStyle w:val="Zkladntext"/>
              <w:spacing w:before="120" w:after="0"/>
              <w:jc w:val="center"/>
              <w:rPr>
                <w:rFonts w:ascii="Tahoma" w:hAnsi="Tahoma" w:cs="Tahoma"/>
                <w:b/>
                <w:sz w:val="18"/>
              </w:rPr>
            </w:pPr>
            <w:r>
              <w:rPr>
                <w:rFonts w:ascii="Tahoma" w:hAnsi="Tahoma" w:cs="Tahoma"/>
                <w:b/>
                <w:sz w:val="18"/>
              </w:rPr>
              <w:t>MUDr. Petr Chudomel, MBA, Martin Herman</w:t>
            </w:r>
          </w:p>
          <w:p w14:paraId="44ECF5FC" w14:textId="35796232" w:rsidR="000140A2" w:rsidRPr="001232B9" w:rsidRDefault="007E0C0F" w:rsidP="00C057A9">
            <w:pPr>
              <w:pStyle w:val="Zkladntext"/>
              <w:spacing w:before="120" w:after="0"/>
              <w:jc w:val="center"/>
              <w:rPr>
                <w:rFonts w:ascii="Tahoma" w:hAnsi="Tahoma" w:cs="Tahoma"/>
                <w:sz w:val="18"/>
              </w:rPr>
            </w:pPr>
            <w:r>
              <w:rPr>
                <w:rFonts w:ascii="Tahoma" w:hAnsi="Tahoma" w:cs="Tahoma"/>
                <w:sz w:val="18"/>
              </w:rPr>
              <w:t>Předseda představenstva, Místopředseda představenstva</w:t>
            </w:r>
          </w:p>
        </w:tc>
        <w:tc>
          <w:tcPr>
            <w:tcW w:w="198" w:type="dxa"/>
          </w:tcPr>
          <w:p w14:paraId="51A58D60" w14:textId="77777777" w:rsidR="000140A2" w:rsidRPr="001232B9" w:rsidRDefault="000140A2" w:rsidP="00875CB0">
            <w:pPr>
              <w:tabs>
                <w:tab w:val="left" w:pos="720"/>
                <w:tab w:val="left" w:pos="5940"/>
              </w:tabs>
              <w:ind w:firstLine="0"/>
              <w:rPr>
                <w:rFonts w:cs="Tahoma"/>
                <w:sz w:val="18"/>
              </w:rPr>
            </w:pPr>
          </w:p>
        </w:tc>
        <w:tc>
          <w:tcPr>
            <w:tcW w:w="940" w:type="dxa"/>
          </w:tcPr>
          <w:p w14:paraId="6D4ECF5B" w14:textId="77777777" w:rsidR="000140A2" w:rsidRPr="001232B9" w:rsidRDefault="000140A2" w:rsidP="00875CB0">
            <w:pPr>
              <w:pStyle w:val="Zkladntext"/>
              <w:spacing w:before="120" w:after="0"/>
              <w:jc w:val="center"/>
              <w:rPr>
                <w:rFonts w:ascii="Tahoma" w:hAnsi="Tahoma" w:cs="Tahoma"/>
                <w:b/>
                <w:bCs/>
                <w:sz w:val="18"/>
              </w:rPr>
            </w:pPr>
          </w:p>
        </w:tc>
        <w:tc>
          <w:tcPr>
            <w:tcW w:w="940" w:type="dxa"/>
          </w:tcPr>
          <w:p w14:paraId="572D8AFE" w14:textId="391ECA97" w:rsidR="000140A2" w:rsidRPr="001232B9" w:rsidRDefault="000140A2" w:rsidP="00875CB0">
            <w:pPr>
              <w:pStyle w:val="Zkladntext"/>
              <w:spacing w:before="120" w:after="0"/>
              <w:jc w:val="center"/>
              <w:rPr>
                <w:rFonts w:ascii="Tahoma" w:hAnsi="Tahoma" w:cs="Tahoma"/>
                <w:b/>
                <w:bCs/>
                <w:sz w:val="18"/>
              </w:rPr>
            </w:pPr>
          </w:p>
        </w:tc>
        <w:tc>
          <w:tcPr>
            <w:tcW w:w="3804" w:type="dxa"/>
            <w:tcBorders>
              <w:top w:val="dashed" w:sz="4" w:space="0" w:color="auto"/>
            </w:tcBorders>
          </w:tcPr>
          <w:p w14:paraId="780BB8E5" w14:textId="70D6E5F1" w:rsidR="00CB1FEC" w:rsidRDefault="000140A2" w:rsidP="001252F3">
            <w:pPr>
              <w:pStyle w:val="Zkladntext"/>
              <w:tabs>
                <w:tab w:val="center" w:pos="1829"/>
              </w:tabs>
              <w:spacing w:before="120" w:after="0"/>
              <w:jc w:val="center"/>
              <w:rPr>
                <w:rFonts w:ascii="Tahoma" w:hAnsi="Tahoma" w:cs="Tahoma"/>
                <w:sz w:val="18"/>
              </w:rPr>
            </w:pPr>
            <w:r w:rsidRPr="001232B9">
              <w:rPr>
                <w:rFonts w:ascii="Tahoma" w:hAnsi="Tahoma" w:cs="Tahoma"/>
                <w:b/>
                <w:bCs/>
                <w:sz w:val="18"/>
              </w:rPr>
              <w:t>Ing. David Mareček</w:t>
            </w:r>
            <w:r w:rsidRPr="001232B9">
              <w:rPr>
                <w:rFonts w:ascii="Tahoma" w:hAnsi="Tahoma" w:cs="Tahoma"/>
                <w:b/>
                <w:bCs/>
                <w:sz w:val="18"/>
              </w:rPr>
              <w:br/>
            </w:r>
            <w:r w:rsidRPr="001232B9">
              <w:rPr>
                <w:rFonts w:ascii="Tahoma" w:hAnsi="Tahoma" w:cs="Tahoma"/>
                <w:sz w:val="18"/>
              </w:rPr>
              <w:t>jednatel</w:t>
            </w:r>
          </w:p>
          <w:p w14:paraId="7F4037F9" w14:textId="77777777" w:rsidR="00CB1FEC" w:rsidRDefault="00CB1FEC" w:rsidP="00CB1FEC">
            <w:pPr>
              <w:pStyle w:val="Zkladntext"/>
              <w:spacing w:before="120" w:after="0"/>
              <w:jc w:val="center"/>
              <w:rPr>
                <w:rFonts w:ascii="Tahoma" w:hAnsi="Tahoma" w:cs="Tahoma"/>
                <w:sz w:val="18"/>
              </w:rPr>
            </w:pPr>
          </w:p>
          <w:p w14:paraId="093A1A6D" w14:textId="3D42E6C5" w:rsidR="000140A2" w:rsidRPr="001232B9" w:rsidRDefault="000140A2" w:rsidP="00CB1FEC">
            <w:pPr>
              <w:autoSpaceDE w:val="0"/>
              <w:autoSpaceDN w:val="0"/>
              <w:adjustRightInd w:val="0"/>
              <w:spacing w:before="0"/>
              <w:ind w:firstLine="0"/>
              <w:jc w:val="center"/>
              <w:rPr>
                <w:rFonts w:cs="Tahoma"/>
                <w:sz w:val="18"/>
              </w:rPr>
            </w:pPr>
          </w:p>
        </w:tc>
      </w:tr>
    </w:tbl>
    <w:p w14:paraId="508579C2" w14:textId="77777777" w:rsidR="00B93F98" w:rsidRPr="001232B9" w:rsidRDefault="00B93F98" w:rsidP="00875CB0">
      <w:pPr>
        <w:keepNext/>
        <w:tabs>
          <w:tab w:val="left" w:pos="720"/>
          <w:tab w:val="left" w:pos="5940"/>
        </w:tabs>
        <w:ind w:firstLine="0"/>
        <w:jc w:val="left"/>
        <w:outlineLvl w:val="0"/>
        <w:rPr>
          <w:rFonts w:cs="Tahoma"/>
          <w:b/>
          <w:sz w:val="24"/>
          <w:u w:val="single"/>
        </w:rPr>
      </w:pPr>
    </w:p>
    <w:p w14:paraId="2B9CF6E6" w14:textId="77777777" w:rsidR="00873AF2" w:rsidRPr="001232B9" w:rsidRDefault="00B93F98" w:rsidP="00875CB0">
      <w:pPr>
        <w:keepNext/>
        <w:tabs>
          <w:tab w:val="left" w:pos="720"/>
          <w:tab w:val="left" w:pos="5940"/>
        </w:tabs>
        <w:ind w:firstLine="0"/>
        <w:jc w:val="left"/>
        <w:outlineLvl w:val="0"/>
        <w:rPr>
          <w:rFonts w:cs="Tahoma"/>
          <w:b/>
          <w:sz w:val="24"/>
          <w:u w:val="single"/>
        </w:rPr>
      </w:pPr>
      <w:r w:rsidRPr="001232B9">
        <w:rPr>
          <w:rFonts w:cs="Tahoma"/>
          <w:b/>
          <w:sz w:val="24"/>
          <w:u w:val="single"/>
        </w:rPr>
        <w:br w:type="page"/>
      </w:r>
    </w:p>
    <w:p w14:paraId="3FB88CDA" w14:textId="77777777" w:rsidR="001D2915" w:rsidRPr="001232B9" w:rsidRDefault="001D2915" w:rsidP="00875CB0">
      <w:pPr>
        <w:pStyle w:val="Nadpis1"/>
        <w:spacing w:before="120"/>
        <w:jc w:val="left"/>
        <w:rPr>
          <w:sz w:val="20"/>
          <w:u w:val="single"/>
        </w:rPr>
      </w:pPr>
      <w:r w:rsidRPr="001232B9">
        <w:rPr>
          <w:sz w:val="20"/>
          <w:u w:val="single"/>
        </w:rPr>
        <w:lastRenderedPageBreak/>
        <w:t>Příloha č. 1</w:t>
      </w:r>
    </w:p>
    <w:p w14:paraId="260062FC" w14:textId="77777777" w:rsidR="001D2915" w:rsidRPr="001232B9" w:rsidRDefault="001D2915" w:rsidP="00875CB0">
      <w:pPr>
        <w:pStyle w:val="Nadpis6"/>
        <w:rPr>
          <w:rFonts w:cs="Tahoma"/>
          <w:sz w:val="22"/>
        </w:rPr>
      </w:pPr>
    </w:p>
    <w:p w14:paraId="77E22493" w14:textId="5362AB14" w:rsidR="001D2915" w:rsidRPr="001232B9" w:rsidRDefault="001D2915" w:rsidP="00875CB0">
      <w:pPr>
        <w:pStyle w:val="Nadpis6"/>
        <w:tabs>
          <w:tab w:val="clear" w:pos="720"/>
          <w:tab w:val="left" w:pos="0"/>
        </w:tabs>
        <w:rPr>
          <w:rFonts w:cs="Tahoma"/>
          <w:sz w:val="22"/>
        </w:rPr>
      </w:pPr>
      <w:r w:rsidRPr="001232B9">
        <w:rPr>
          <w:rFonts w:cs="Tahoma"/>
          <w:sz w:val="22"/>
        </w:rPr>
        <w:t>Poskytované služby typu STANDARD – rozsah</w:t>
      </w:r>
      <w:r w:rsidR="00326763">
        <w:rPr>
          <w:rFonts w:cs="Tahoma"/>
          <w:sz w:val="22"/>
        </w:rPr>
        <w:t xml:space="preserve"> </w:t>
      </w:r>
      <w:r w:rsidRPr="001232B9">
        <w:rPr>
          <w:rFonts w:cs="Tahoma"/>
          <w:sz w:val="22"/>
        </w:rPr>
        <w:t>servisní podpory</w:t>
      </w:r>
    </w:p>
    <w:p w14:paraId="39A22319" w14:textId="77777777" w:rsidR="001D2915" w:rsidRPr="001232B9" w:rsidRDefault="001D2915" w:rsidP="00875CB0">
      <w:pPr>
        <w:rPr>
          <w:rFonts w:cs="Tahoma"/>
          <w:sz w:val="22"/>
        </w:rPr>
      </w:pPr>
    </w:p>
    <w:p w14:paraId="1C294E20" w14:textId="77777777" w:rsidR="001D2915" w:rsidRPr="001232B9" w:rsidRDefault="001D2915" w:rsidP="0066082E">
      <w:pPr>
        <w:numPr>
          <w:ilvl w:val="0"/>
          <w:numId w:val="9"/>
        </w:numPr>
        <w:rPr>
          <w:rFonts w:cs="Tahoma"/>
          <w:b/>
          <w:sz w:val="18"/>
        </w:rPr>
      </w:pPr>
      <w:r w:rsidRPr="001232B9">
        <w:rPr>
          <w:rFonts w:cs="Tahoma"/>
          <w:b/>
          <w:sz w:val="18"/>
        </w:rPr>
        <w:t>Garance programových úprav – 100% kompatibilita s</w:t>
      </w:r>
      <w:r w:rsidR="00BB0AAB">
        <w:rPr>
          <w:rFonts w:cs="Tahoma"/>
          <w:b/>
          <w:sz w:val="18"/>
        </w:rPr>
        <w:t> obecně závaznými právními předpisy</w:t>
      </w:r>
      <w:r w:rsidRPr="001232B9">
        <w:rPr>
          <w:rFonts w:cs="Tahoma"/>
          <w:b/>
          <w:sz w:val="18"/>
        </w:rPr>
        <w:t xml:space="preserve"> – stálý vývoj</w:t>
      </w:r>
    </w:p>
    <w:p w14:paraId="77A6E582" w14:textId="0B56554B" w:rsidR="001D2915" w:rsidRPr="001232B9" w:rsidRDefault="001D2915" w:rsidP="0066082E">
      <w:pPr>
        <w:numPr>
          <w:ilvl w:val="1"/>
          <w:numId w:val="9"/>
        </w:numPr>
        <w:rPr>
          <w:rFonts w:cs="Tahoma"/>
          <w:sz w:val="18"/>
        </w:rPr>
      </w:pPr>
      <w:r w:rsidRPr="001232B9">
        <w:rPr>
          <w:rFonts w:cs="Tahoma"/>
          <w:sz w:val="18"/>
        </w:rPr>
        <w:t>Garance 100% kompatibility s</w:t>
      </w:r>
      <w:r w:rsidR="00326763">
        <w:rPr>
          <w:rFonts w:cs="Tahoma"/>
          <w:sz w:val="18"/>
        </w:rPr>
        <w:t> </w:t>
      </w:r>
      <w:r w:rsidRPr="001232B9">
        <w:rPr>
          <w:rFonts w:cs="Tahoma"/>
          <w:sz w:val="18"/>
        </w:rPr>
        <w:t>aktuální</w:t>
      </w:r>
      <w:r w:rsidR="00BB0AAB">
        <w:rPr>
          <w:rFonts w:cs="Tahoma"/>
          <w:sz w:val="18"/>
        </w:rPr>
        <w:t>mi</w:t>
      </w:r>
      <w:r w:rsidR="00326763">
        <w:rPr>
          <w:rFonts w:cs="Tahoma"/>
          <w:sz w:val="18"/>
        </w:rPr>
        <w:t xml:space="preserve"> </w:t>
      </w:r>
      <w:r w:rsidR="00BB0AAB"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sidR="00BB0AAB">
        <w:rPr>
          <w:rFonts w:cs="Tahoma"/>
          <w:sz w:val="18"/>
        </w:rPr>
        <w:t>souvisejících závazných</w:t>
      </w:r>
      <w:r w:rsidRPr="001232B9">
        <w:rPr>
          <w:rFonts w:cs="Tahoma"/>
          <w:sz w:val="18"/>
        </w:rPr>
        <w:t xml:space="preserve"> výkladů.</w:t>
      </w:r>
    </w:p>
    <w:p w14:paraId="58BF9BCB" w14:textId="77777777" w:rsidR="001D2915" w:rsidRPr="001232B9" w:rsidRDefault="001D2915" w:rsidP="0066082E">
      <w:pPr>
        <w:numPr>
          <w:ilvl w:val="1"/>
          <w:numId w:val="9"/>
        </w:numPr>
        <w:rPr>
          <w:rFonts w:cs="Tahoma"/>
          <w:sz w:val="18"/>
        </w:rPr>
      </w:pPr>
      <w:r w:rsidRPr="001232B9">
        <w:rPr>
          <w:rFonts w:cs="Tahoma"/>
          <w:sz w:val="18"/>
        </w:rPr>
        <w:t xml:space="preserve">Zajišťování základního vývoje doplňováním funkcí programu na základě </w:t>
      </w:r>
      <w:r w:rsidR="00D379D6">
        <w:rPr>
          <w:rFonts w:cs="Tahoma"/>
          <w:sz w:val="18"/>
        </w:rPr>
        <w:t>většinových požadavků</w:t>
      </w:r>
      <w:r w:rsidRPr="001232B9">
        <w:rPr>
          <w:rFonts w:cs="Tahoma"/>
          <w:sz w:val="18"/>
        </w:rPr>
        <w:t xml:space="preserve"> uživatelů.</w:t>
      </w:r>
    </w:p>
    <w:p w14:paraId="49C8A66B" w14:textId="37CF2247" w:rsidR="001D2915" w:rsidRPr="001232B9" w:rsidRDefault="001D2915" w:rsidP="0066082E">
      <w:pPr>
        <w:numPr>
          <w:ilvl w:val="1"/>
          <w:numId w:val="9"/>
        </w:numPr>
        <w:rPr>
          <w:rFonts w:cs="Tahoma"/>
          <w:sz w:val="18"/>
        </w:rPr>
      </w:pPr>
      <w:r w:rsidRPr="001232B9">
        <w:rPr>
          <w:rFonts w:cs="Tahoma"/>
          <w:sz w:val="18"/>
        </w:rPr>
        <w:t xml:space="preserve">Oznámení o změnách, které jsou způsobeny např. změnou </w:t>
      </w:r>
      <w:r w:rsidR="00BB0AAB" w:rsidRPr="00BB0AAB">
        <w:rPr>
          <w:rFonts w:cs="Tahoma"/>
          <w:sz w:val="18"/>
        </w:rPr>
        <w:t>obecně závazný</w:t>
      </w:r>
      <w:r w:rsidR="00BB0AAB">
        <w:rPr>
          <w:rFonts w:cs="Tahoma"/>
          <w:sz w:val="18"/>
        </w:rPr>
        <w:t>ch právních předpisů</w:t>
      </w:r>
      <w:r w:rsidR="00326763">
        <w:rPr>
          <w:rFonts w:cs="Tahoma"/>
          <w:sz w:val="18"/>
        </w:rPr>
        <w:t xml:space="preserve"> </w:t>
      </w:r>
      <w:r w:rsidRPr="001232B9">
        <w:rPr>
          <w:rFonts w:cs="Tahoma"/>
          <w:sz w:val="18"/>
        </w:rPr>
        <w:t>a ovlivňují způsob práce s programem.</w:t>
      </w:r>
    </w:p>
    <w:p w14:paraId="31A53163" w14:textId="0D274D5A" w:rsidR="001D2915" w:rsidRPr="001232B9" w:rsidRDefault="001D2915" w:rsidP="0066082E">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 xml:space="preserve">změny </w:t>
      </w:r>
      <w:r w:rsidR="00BB0AAB" w:rsidRPr="00BB0AAB">
        <w:rPr>
          <w:rFonts w:cs="Tahoma"/>
          <w:b/>
          <w:sz w:val="18"/>
        </w:rPr>
        <w:t>obecně závazných právních předpisů</w:t>
      </w:r>
      <w:r w:rsidR="00326763">
        <w:rPr>
          <w:rFonts w:cs="Tahoma"/>
          <w:b/>
          <w:sz w:val="18"/>
        </w:rPr>
        <w:t xml:space="preserve"> </w:t>
      </w:r>
      <w:r w:rsidRPr="001232B9">
        <w:rPr>
          <w:rFonts w:cs="Tahoma"/>
          <w:sz w:val="18"/>
        </w:rPr>
        <w:t xml:space="preserve">nejpozději do 2 měsíců od doby platnosti změn. </w:t>
      </w:r>
    </w:p>
    <w:p w14:paraId="296466A0" w14:textId="77777777" w:rsidR="001D2915" w:rsidRPr="001232B9" w:rsidRDefault="001D2915" w:rsidP="0066082E">
      <w:pPr>
        <w:numPr>
          <w:ilvl w:val="1"/>
          <w:numId w:val="9"/>
        </w:numPr>
        <w:rPr>
          <w:rFonts w:cs="Tahoma"/>
          <w:sz w:val="18"/>
        </w:rPr>
      </w:pPr>
      <w:r w:rsidRPr="001232B9">
        <w:rPr>
          <w:rFonts w:cs="Tahoma"/>
          <w:sz w:val="18"/>
        </w:rPr>
        <w:t>Pravidelné aktualizace software v souvislosti s doplňováním (úpravami) funkcí a číselníků</w:t>
      </w:r>
    </w:p>
    <w:p w14:paraId="0BC1E2CB" w14:textId="20B5AD28" w:rsidR="001D2915" w:rsidRPr="001232B9" w:rsidRDefault="001D2915" w:rsidP="0066082E">
      <w:pPr>
        <w:numPr>
          <w:ilvl w:val="1"/>
          <w:numId w:val="9"/>
        </w:numPr>
        <w:rPr>
          <w:rFonts w:cs="Tahoma"/>
          <w:sz w:val="18"/>
        </w:rPr>
      </w:pPr>
      <w:r w:rsidRPr="001232B9">
        <w:rPr>
          <w:rFonts w:cs="Tahoma"/>
          <w:sz w:val="18"/>
        </w:rPr>
        <w:t xml:space="preserve">Forma distribuce: stažením z </w:t>
      </w:r>
      <w:hyperlink r:id="rId8" w:history="1">
        <w:r w:rsidR="00286DC7" w:rsidRPr="007706AC">
          <w:rPr>
            <w:rStyle w:val="Hypertextovodkaz"/>
            <w:rFonts w:cs="Tahoma"/>
            <w:sz w:val="18"/>
          </w:rPr>
          <w:t>https://www.inisoft.cz</w:t>
        </w:r>
      </w:hyperlink>
      <w:r w:rsidRPr="001232B9">
        <w:rPr>
          <w:rFonts w:cs="Tahoma"/>
          <w:sz w:val="18"/>
        </w:rPr>
        <w:t>.</w:t>
      </w:r>
    </w:p>
    <w:p w14:paraId="282630FB" w14:textId="77777777" w:rsidR="001D2915" w:rsidRPr="001232B9" w:rsidRDefault="001D2915" w:rsidP="0066082E">
      <w:pPr>
        <w:numPr>
          <w:ilvl w:val="0"/>
          <w:numId w:val="9"/>
        </w:numPr>
        <w:rPr>
          <w:rFonts w:cs="Tahoma"/>
          <w:b/>
          <w:sz w:val="18"/>
        </w:rPr>
      </w:pPr>
      <w:r w:rsidRPr="001232B9">
        <w:rPr>
          <w:rFonts w:cs="Tahoma"/>
          <w:b/>
          <w:sz w:val="18"/>
        </w:rPr>
        <w:t>Uživatelská podpora</w:t>
      </w:r>
    </w:p>
    <w:p w14:paraId="5C31DF9A" w14:textId="310D667B" w:rsidR="001D2915" w:rsidRPr="001232B9" w:rsidRDefault="004A3814" w:rsidP="0066082E">
      <w:pPr>
        <w:numPr>
          <w:ilvl w:val="1"/>
          <w:numId w:val="9"/>
        </w:numPr>
        <w:rPr>
          <w:rFonts w:cs="Tahoma"/>
          <w:sz w:val="18"/>
        </w:rPr>
      </w:pPr>
      <w:proofErr w:type="spellStart"/>
      <w:r w:rsidRPr="001232B9">
        <w:rPr>
          <w:rFonts w:cs="Tahoma"/>
          <w:sz w:val="18"/>
        </w:rPr>
        <w:t>Helpdesk</w:t>
      </w:r>
      <w:proofErr w:type="spellEnd"/>
      <w:r w:rsidRPr="001232B9">
        <w:rPr>
          <w:rFonts w:cs="Tahoma"/>
          <w:sz w:val="18"/>
        </w:rPr>
        <w:t xml:space="preserve"> (dotaz přímo z programu) nebo pomocí e-mailové adresy </w:t>
      </w:r>
      <w:r w:rsidR="0082681E">
        <w:rPr>
          <w:rFonts w:cs="Tahoma"/>
          <w:b/>
          <w:sz w:val="18"/>
        </w:rPr>
        <w:t>helpdesk</w:t>
      </w:r>
      <w:r w:rsidRPr="001232B9">
        <w:rPr>
          <w:rFonts w:cs="Tahoma"/>
          <w:b/>
          <w:sz w:val="18"/>
        </w:rPr>
        <w:t>@inisoft.cz</w:t>
      </w:r>
      <w:r w:rsidRPr="001232B9">
        <w:rPr>
          <w:rFonts w:cs="Tahoma"/>
          <w:sz w:val="18"/>
        </w:rPr>
        <w:t>. Garantovaná doba odezvy od obdržení dotazu činí v pracovních dnech 24 hodin.</w:t>
      </w:r>
    </w:p>
    <w:p w14:paraId="005C0FA9" w14:textId="77777777" w:rsidR="001D2915" w:rsidRPr="002D1C52" w:rsidRDefault="001D2915" w:rsidP="0066082E">
      <w:pPr>
        <w:numPr>
          <w:ilvl w:val="1"/>
          <w:numId w:val="9"/>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66D16B68" w14:textId="77777777" w:rsidR="001D2915" w:rsidRPr="001232B9" w:rsidRDefault="001D2915" w:rsidP="0066082E">
      <w:pPr>
        <w:numPr>
          <w:ilvl w:val="1"/>
          <w:numId w:val="9"/>
        </w:numPr>
        <w:rPr>
          <w:rFonts w:cs="Tahoma"/>
          <w:sz w:val="18"/>
        </w:rPr>
      </w:pPr>
      <w:r w:rsidRPr="001232B9">
        <w:rPr>
          <w:rFonts w:cs="Tahoma"/>
          <w:sz w:val="18"/>
        </w:rPr>
        <w:t>Aktualizace uživatelské dokumentace.</w:t>
      </w:r>
    </w:p>
    <w:p w14:paraId="0B126AA6" w14:textId="77777777" w:rsidR="001D2915" w:rsidRPr="001232B9" w:rsidRDefault="001D2915" w:rsidP="0066082E">
      <w:pPr>
        <w:numPr>
          <w:ilvl w:val="1"/>
          <w:numId w:val="9"/>
        </w:numPr>
        <w:rPr>
          <w:rFonts w:cs="Tahoma"/>
          <w:sz w:val="18"/>
        </w:rPr>
      </w:pPr>
      <w:r w:rsidRPr="001232B9">
        <w:rPr>
          <w:rFonts w:cs="Tahoma"/>
          <w:sz w:val="18"/>
        </w:rPr>
        <w:t>Nárok na vzdálenou podporu (připojení přes vzdálenou plochu operačního systému) dle zvýhodněných smluvních cen</w:t>
      </w:r>
      <w:r w:rsidR="00D379D6">
        <w:rPr>
          <w:rFonts w:cs="Tahoma"/>
          <w:sz w:val="18"/>
        </w:rPr>
        <w:t>.</w:t>
      </w:r>
    </w:p>
    <w:p w14:paraId="3DF41E2B" w14:textId="77777777" w:rsidR="004A3814" w:rsidRDefault="001D2915" w:rsidP="0066082E">
      <w:pPr>
        <w:numPr>
          <w:ilvl w:val="0"/>
          <w:numId w:val="9"/>
        </w:numPr>
        <w:rPr>
          <w:rFonts w:cs="Tahoma"/>
          <w:b/>
          <w:sz w:val="18"/>
        </w:rPr>
      </w:pPr>
      <w:r w:rsidRPr="001232B9">
        <w:rPr>
          <w:rFonts w:cs="Tahoma"/>
          <w:b/>
          <w:sz w:val="18"/>
        </w:rPr>
        <w:t>Datová podpora při haváriích – zásah vzdálenou podporou nejpozději do 3 pracovních dnů</w:t>
      </w:r>
    </w:p>
    <w:p w14:paraId="5C921973" w14:textId="593622A0" w:rsidR="001D2915" w:rsidRPr="004A3814" w:rsidRDefault="001D2915" w:rsidP="0066082E">
      <w:pPr>
        <w:numPr>
          <w:ilvl w:val="1"/>
          <w:numId w:val="9"/>
        </w:numPr>
        <w:rPr>
          <w:rFonts w:cs="Tahoma"/>
          <w:sz w:val="18"/>
        </w:rPr>
      </w:pPr>
      <w:r w:rsidRPr="004A3814">
        <w:rPr>
          <w:rFonts w:cs="Tahoma"/>
          <w:sz w:val="18"/>
        </w:rPr>
        <w:t>Tato podpora je realizovaná podle zvýhodněných smluvních cen.</w:t>
      </w:r>
    </w:p>
    <w:p w14:paraId="6BE744FD" w14:textId="77777777" w:rsidR="001D2915" w:rsidRPr="001232B9" w:rsidRDefault="001D2915" w:rsidP="0066082E">
      <w:pPr>
        <w:numPr>
          <w:ilvl w:val="0"/>
          <w:numId w:val="9"/>
        </w:numPr>
        <w:rPr>
          <w:rFonts w:cs="Tahoma"/>
          <w:b/>
          <w:sz w:val="18"/>
        </w:rPr>
      </w:pPr>
      <w:r w:rsidRPr="001232B9">
        <w:rPr>
          <w:rFonts w:cs="Tahoma"/>
          <w:b/>
          <w:sz w:val="18"/>
        </w:rPr>
        <w:t>Datová podpora při haváriích – zásah na pracovišti nejpozději do 10 pracovních dnů</w:t>
      </w:r>
    </w:p>
    <w:p w14:paraId="224E938D" w14:textId="77777777" w:rsidR="001D2915" w:rsidRPr="001232B9" w:rsidRDefault="001D2915" w:rsidP="0066082E">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14:paraId="3B7F4298" w14:textId="77777777" w:rsidR="001D2915" w:rsidRPr="001232B9" w:rsidRDefault="001D2915" w:rsidP="0066082E">
      <w:pPr>
        <w:numPr>
          <w:ilvl w:val="0"/>
          <w:numId w:val="9"/>
        </w:numPr>
        <w:rPr>
          <w:rFonts w:cs="Tahoma"/>
          <w:b/>
          <w:sz w:val="18"/>
        </w:rPr>
      </w:pPr>
      <w:r w:rsidRPr="001232B9">
        <w:rPr>
          <w:rFonts w:cs="Tahoma"/>
          <w:b/>
          <w:sz w:val="18"/>
        </w:rPr>
        <w:t>Slevy</w:t>
      </w:r>
    </w:p>
    <w:p w14:paraId="1C2A87CE" w14:textId="4ADFE68D" w:rsidR="001D2915" w:rsidRPr="001232B9" w:rsidRDefault="001D2915" w:rsidP="0066082E">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E4310C1" w14:textId="77777777" w:rsidR="001D2915" w:rsidRPr="00326763" w:rsidRDefault="001D2915" w:rsidP="0066082E">
      <w:pPr>
        <w:numPr>
          <w:ilvl w:val="0"/>
          <w:numId w:val="9"/>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5DE676C8" w14:textId="42BD648F" w:rsidR="001D2915" w:rsidRPr="00326763" w:rsidRDefault="00326763" w:rsidP="0066082E">
      <w:pPr>
        <w:numPr>
          <w:ilvl w:val="1"/>
          <w:numId w:val="9"/>
        </w:numPr>
        <w:rPr>
          <w:rFonts w:cs="Tahoma"/>
          <w:sz w:val="18"/>
        </w:rPr>
      </w:pPr>
      <w:r w:rsidRPr="00326763">
        <w:rPr>
          <w:rFonts w:cs="Tahoma"/>
          <w:sz w:val="18"/>
        </w:rPr>
        <w:t>Možnost postoupení licence na jiného uživatele dle standardního ceníku dle bodu 4.5 smlouvy.</w:t>
      </w:r>
    </w:p>
    <w:p w14:paraId="6D67B91C" w14:textId="77777777" w:rsidR="001D2915" w:rsidRPr="001232B9" w:rsidRDefault="001D2915" w:rsidP="00875CB0">
      <w:pPr>
        <w:tabs>
          <w:tab w:val="left" w:pos="720"/>
          <w:tab w:val="left" w:pos="5940"/>
        </w:tabs>
        <w:rPr>
          <w:rFonts w:cs="Tahoma"/>
          <w:b/>
          <w:sz w:val="18"/>
          <w:u w:val="single"/>
        </w:rPr>
      </w:pPr>
    </w:p>
    <w:p w14:paraId="3F355AF0" w14:textId="177A5DE6" w:rsidR="001D2915" w:rsidRPr="001232B9" w:rsidRDefault="001D2915" w:rsidP="00875CB0">
      <w:pPr>
        <w:pStyle w:val="Nadpis6"/>
        <w:tabs>
          <w:tab w:val="clear" w:pos="720"/>
          <w:tab w:val="left" w:pos="0"/>
        </w:tabs>
        <w:jc w:val="left"/>
        <w:rPr>
          <w:rFonts w:cs="Tahoma"/>
          <w:sz w:val="22"/>
        </w:rPr>
      </w:pPr>
      <w:r w:rsidRPr="001232B9">
        <w:rPr>
          <w:rFonts w:cs="Tahoma"/>
          <w:sz w:val="22"/>
        </w:rPr>
        <w:t>Poskytované služb</w:t>
      </w:r>
      <w:r w:rsidR="00800481" w:rsidRPr="001232B9">
        <w:rPr>
          <w:rFonts w:cs="Tahoma"/>
          <w:sz w:val="22"/>
        </w:rPr>
        <w:t xml:space="preserve">y typu PROFESIONAL – rozsah </w:t>
      </w:r>
      <w:r w:rsidRPr="001232B9">
        <w:rPr>
          <w:rFonts w:cs="Tahoma"/>
          <w:sz w:val="22"/>
        </w:rPr>
        <w:t>servisní podpory</w:t>
      </w:r>
    </w:p>
    <w:p w14:paraId="7CEE7516" w14:textId="48D4D392" w:rsidR="001D2915" w:rsidRPr="001232B9" w:rsidRDefault="001D2915" w:rsidP="0066082E">
      <w:pPr>
        <w:numPr>
          <w:ilvl w:val="0"/>
          <w:numId w:val="11"/>
        </w:numPr>
        <w:rPr>
          <w:rFonts w:cs="Tahoma"/>
          <w:b/>
          <w:sz w:val="18"/>
        </w:rPr>
      </w:pPr>
      <w:r w:rsidRPr="001232B9">
        <w:rPr>
          <w:rFonts w:cs="Tahoma"/>
          <w:b/>
          <w:sz w:val="18"/>
        </w:rPr>
        <w:t>Garance programových úprav – 100% kompatibilita s </w:t>
      </w:r>
      <w:r w:rsidR="00BB0AAB">
        <w:rPr>
          <w:rFonts w:cs="Tahoma"/>
          <w:b/>
          <w:sz w:val="18"/>
        </w:rPr>
        <w:t>obecně závaznými právními předpisy</w:t>
      </w:r>
      <w:r w:rsidR="0043530C">
        <w:rPr>
          <w:rFonts w:cs="Tahoma"/>
          <w:b/>
          <w:sz w:val="18"/>
        </w:rPr>
        <w:t xml:space="preserve"> </w:t>
      </w:r>
      <w:r w:rsidRPr="001232B9">
        <w:rPr>
          <w:rFonts w:cs="Tahoma"/>
          <w:b/>
          <w:sz w:val="18"/>
        </w:rPr>
        <w:t>– stálý vývoj</w:t>
      </w:r>
    </w:p>
    <w:p w14:paraId="630ECD45" w14:textId="03726C3B" w:rsidR="00BB0AAB" w:rsidRPr="001232B9" w:rsidRDefault="00BB0AAB" w:rsidP="0066082E">
      <w:pPr>
        <w:numPr>
          <w:ilvl w:val="1"/>
          <w:numId w:val="11"/>
        </w:numPr>
        <w:rPr>
          <w:rFonts w:cs="Tahoma"/>
          <w:sz w:val="18"/>
        </w:rPr>
      </w:pPr>
      <w:r w:rsidRPr="001232B9">
        <w:rPr>
          <w:rFonts w:cs="Tahoma"/>
          <w:sz w:val="18"/>
        </w:rPr>
        <w:t>Garance 100% kompatibility s</w:t>
      </w:r>
      <w:r w:rsidR="0043530C">
        <w:rPr>
          <w:rFonts w:cs="Tahoma"/>
          <w:sz w:val="18"/>
        </w:rPr>
        <w:t> </w:t>
      </w:r>
      <w:r w:rsidRPr="001232B9">
        <w:rPr>
          <w:rFonts w:cs="Tahoma"/>
          <w:sz w:val="18"/>
        </w:rPr>
        <w:t>aktuální</w:t>
      </w:r>
      <w:r>
        <w:rPr>
          <w:rFonts w:cs="Tahoma"/>
          <w:sz w:val="18"/>
        </w:rPr>
        <w:t>mi</w:t>
      </w:r>
      <w:r w:rsidR="0043530C">
        <w:rPr>
          <w:rFonts w:cs="Tahoma"/>
          <w:sz w:val="18"/>
        </w:rPr>
        <w:t xml:space="preserve">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49E5A8B5" w14:textId="77777777" w:rsidR="00BB0AAB" w:rsidRPr="001232B9" w:rsidRDefault="00BB0AAB" w:rsidP="0066082E">
      <w:pPr>
        <w:numPr>
          <w:ilvl w:val="1"/>
          <w:numId w:val="11"/>
        </w:numPr>
        <w:rPr>
          <w:rFonts w:cs="Tahoma"/>
          <w:sz w:val="18"/>
        </w:rPr>
      </w:pPr>
      <w:r w:rsidRPr="001232B9">
        <w:rPr>
          <w:rFonts w:cs="Tahoma"/>
          <w:sz w:val="18"/>
        </w:rPr>
        <w:t>Zajišťování základního vývoje doplňováním funkcí programu na zákla</w:t>
      </w:r>
      <w:r w:rsidR="00D379D6">
        <w:rPr>
          <w:rFonts w:cs="Tahoma"/>
          <w:sz w:val="18"/>
        </w:rPr>
        <w:t>dě většinových požadavků</w:t>
      </w:r>
      <w:r w:rsidRPr="001232B9">
        <w:rPr>
          <w:rFonts w:cs="Tahoma"/>
          <w:sz w:val="18"/>
        </w:rPr>
        <w:t xml:space="preserve"> uživatelů.</w:t>
      </w:r>
    </w:p>
    <w:p w14:paraId="0A85FD07" w14:textId="77777777" w:rsidR="00BB0AAB" w:rsidRPr="001232B9" w:rsidRDefault="00BB0AAB" w:rsidP="0066082E">
      <w:pPr>
        <w:numPr>
          <w:ilvl w:val="1"/>
          <w:numId w:val="11"/>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14:paraId="51489DC7" w14:textId="77777777" w:rsidR="00BB0AAB" w:rsidRPr="001232B9" w:rsidRDefault="00BB0AAB" w:rsidP="0066082E">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14:paraId="69D9C9E3" w14:textId="77777777" w:rsidR="00BB0AAB" w:rsidRPr="001232B9" w:rsidRDefault="00BB0AAB" w:rsidP="0066082E">
      <w:pPr>
        <w:numPr>
          <w:ilvl w:val="1"/>
          <w:numId w:val="11"/>
        </w:numPr>
        <w:rPr>
          <w:rFonts w:cs="Tahoma"/>
          <w:sz w:val="18"/>
        </w:rPr>
      </w:pPr>
      <w:r w:rsidRPr="001232B9">
        <w:rPr>
          <w:rFonts w:cs="Tahoma"/>
          <w:sz w:val="18"/>
        </w:rPr>
        <w:t>Pravidelné aktualizace software v souvislosti s doplňováním (úpravami) funkcí a číselníků</w:t>
      </w:r>
    </w:p>
    <w:p w14:paraId="6322E733" w14:textId="28DFD8ED" w:rsidR="00BB0AAB" w:rsidRPr="001232B9" w:rsidRDefault="00BB0AAB" w:rsidP="0066082E">
      <w:pPr>
        <w:numPr>
          <w:ilvl w:val="1"/>
          <w:numId w:val="11"/>
        </w:numPr>
        <w:rPr>
          <w:rFonts w:cs="Tahoma"/>
          <w:sz w:val="18"/>
        </w:rPr>
      </w:pPr>
      <w:r w:rsidRPr="001232B9">
        <w:rPr>
          <w:rFonts w:cs="Tahoma"/>
          <w:sz w:val="18"/>
        </w:rPr>
        <w:t xml:space="preserve">Forma distribuce: stažením z </w:t>
      </w:r>
      <w:hyperlink r:id="rId9" w:history="1">
        <w:r w:rsidR="00286DC7" w:rsidRPr="007706AC">
          <w:rPr>
            <w:rStyle w:val="Hypertextovodkaz"/>
            <w:rFonts w:cs="Tahoma"/>
            <w:sz w:val="18"/>
          </w:rPr>
          <w:t>https://www.inisoft.cz</w:t>
        </w:r>
      </w:hyperlink>
      <w:r w:rsidRPr="001232B9">
        <w:rPr>
          <w:rFonts w:cs="Tahoma"/>
          <w:sz w:val="18"/>
        </w:rPr>
        <w:t>.</w:t>
      </w:r>
    </w:p>
    <w:p w14:paraId="4D0C7248" w14:textId="77777777" w:rsidR="001D2915" w:rsidRPr="001232B9" w:rsidRDefault="001D2915" w:rsidP="0066082E">
      <w:pPr>
        <w:numPr>
          <w:ilvl w:val="0"/>
          <w:numId w:val="11"/>
        </w:numPr>
        <w:rPr>
          <w:rFonts w:cs="Tahoma"/>
          <w:b/>
          <w:sz w:val="18"/>
        </w:rPr>
      </w:pPr>
      <w:r w:rsidRPr="001232B9">
        <w:rPr>
          <w:rFonts w:cs="Tahoma"/>
          <w:b/>
          <w:sz w:val="18"/>
        </w:rPr>
        <w:t>Uživatelská podpora</w:t>
      </w:r>
    </w:p>
    <w:p w14:paraId="71891D6E" w14:textId="016495D4" w:rsidR="001D2915" w:rsidRPr="001232B9" w:rsidRDefault="001D2915" w:rsidP="0066082E">
      <w:pPr>
        <w:numPr>
          <w:ilvl w:val="1"/>
          <w:numId w:val="11"/>
        </w:numPr>
        <w:rPr>
          <w:rFonts w:cs="Tahoma"/>
          <w:sz w:val="18"/>
        </w:rPr>
      </w:pPr>
      <w:proofErr w:type="spellStart"/>
      <w:r w:rsidRPr="001232B9">
        <w:rPr>
          <w:rFonts w:cs="Tahoma"/>
          <w:sz w:val="18"/>
        </w:rPr>
        <w:t>Helpdesk</w:t>
      </w:r>
      <w:proofErr w:type="spellEnd"/>
      <w:r w:rsidRPr="001232B9">
        <w:rPr>
          <w:rFonts w:cs="Tahoma"/>
          <w:sz w:val="18"/>
        </w:rPr>
        <w:t xml:space="preserve"> (dotaz přímo z programu) nebo pomocí e-mailové adresy </w:t>
      </w:r>
      <w:r w:rsidRPr="001232B9">
        <w:rPr>
          <w:rFonts w:cs="Tahoma"/>
          <w:b/>
          <w:sz w:val="18"/>
        </w:rPr>
        <w:t>h</w:t>
      </w:r>
      <w:r w:rsidR="0082681E">
        <w:rPr>
          <w:rFonts w:cs="Tahoma"/>
          <w:b/>
          <w:sz w:val="18"/>
        </w:rPr>
        <w:t>elpdesk</w:t>
      </w:r>
      <w:r w:rsidRPr="001232B9">
        <w:rPr>
          <w:rFonts w:cs="Tahoma"/>
          <w:b/>
          <w:sz w:val="18"/>
        </w:rPr>
        <w:t>@inisoft.cz</w:t>
      </w:r>
      <w:r w:rsidRPr="001232B9">
        <w:rPr>
          <w:rFonts w:cs="Tahoma"/>
          <w:sz w:val="18"/>
        </w:rPr>
        <w:t>. Garantovaná doba odezvy od obdržení dotazu činí v pracovních dnech 24 hodin.</w:t>
      </w:r>
    </w:p>
    <w:p w14:paraId="343AE6AB" w14:textId="77777777" w:rsidR="001D2915" w:rsidRPr="002D1C52" w:rsidRDefault="001D2915" w:rsidP="0066082E">
      <w:pPr>
        <w:numPr>
          <w:ilvl w:val="1"/>
          <w:numId w:val="11"/>
        </w:numPr>
        <w:rPr>
          <w:rFonts w:cs="Tahoma"/>
          <w:sz w:val="18"/>
        </w:rPr>
      </w:pPr>
      <w:r w:rsidRPr="002D1C52">
        <w:rPr>
          <w:rFonts w:cs="Tahoma"/>
          <w:sz w:val="18"/>
        </w:rPr>
        <w:lastRenderedPageBreak/>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52B00291" w14:textId="77777777" w:rsidR="001D2915" w:rsidRPr="001232B9" w:rsidRDefault="001D2915" w:rsidP="0066082E">
      <w:pPr>
        <w:numPr>
          <w:ilvl w:val="1"/>
          <w:numId w:val="11"/>
        </w:numPr>
        <w:rPr>
          <w:rFonts w:cs="Tahoma"/>
          <w:sz w:val="18"/>
        </w:rPr>
      </w:pPr>
      <w:r w:rsidRPr="001232B9">
        <w:rPr>
          <w:rFonts w:cs="Tahoma"/>
          <w:sz w:val="18"/>
        </w:rPr>
        <w:t>Aktualizace uživatelské dokumentace.</w:t>
      </w:r>
    </w:p>
    <w:p w14:paraId="455F435A" w14:textId="09478EA1" w:rsidR="001D2915" w:rsidRPr="001232B9" w:rsidRDefault="001D2915" w:rsidP="0066082E">
      <w:pPr>
        <w:numPr>
          <w:ilvl w:val="1"/>
          <w:numId w:val="11"/>
        </w:numPr>
        <w:rPr>
          <w:rFonts w:cs="Tahoma"/>
          <w:sz w:val="18"/>
        </w:rPr>
      </w:pPr>
      <w:r w:rsidRPr="001232B9">
        <w:rPr>
          <w:rFonts w:cs="Tahoma"/>
          <w:sz w:val="18"/>
        </w:rPr>
        <w:t>Nárok na vzdálenou podporu (připojení přes vzdálenou plochu operačního systému) dle zvýhodněných smluvních cen</w:t>
      </w:r>
      <w:r w:rsidR="004A3814">
        <w:rPr>
          <w:rFonts w:cs="Tahoma"/>
          <w:sz w:val="18"/>
        </w:rPr>
        <w:t>.</w:t>
      </w:r>
    </w:p>
    <w:p w14:paraId="0C28E6E5" w14:textId="77777777" w:rsidR="004A3814" w:rsidRDefault="001D2915" w:rsidP="0066082E">
      <w:pPr>
        <w:numPr>
          <w:ilvl w:val="0"/>
          <w:numId w:val="11"/>
        </w:numPr>
        <w:jc w:val="left"/>
        <w:rPr>
          <w:rFonts w:cs="Tahoma"/>
          <w:b/>
          <w:sz w:val="18"/>
        </w:rPr>
      </w:pPr>
      <w:r w:rsidRPr="001232B9">
        <w:rPr>
          <w:rFonts w:cs="Tahoma"/>
          <w:b/>
          <w:sz w:val="18"/>
        </w:rPr>
        <w:t>Datová podpora při haváriích – zásah vzdálenou podporou nejpozději do 1 pracovního dne</w:t>
      </w:r>
    </w:p>
    <w:p w14:paraId="4DB36C3F" w14:textId="77777777" w:rsidR="004A3814" w:rsidRPr="004A3814" w:rsidRDefault="004A3814" w:rsidP="0066082E">
      <w:pPr>
        <w:numPr>
          <w:ilvl w:val="1"/>
          <w:numId w:val="11"/>
        </w:numPr>
        <w:rPr>
          <w:rFonts w:cs="Tahoma"/>
          <w:sz w:val="18"/>
        </w:rPr>
      </w:pPr>
      <w:r w:rsidRPr="004A3814">
        <w:rPr>
          <w:rFonts w:cs="Tahoma"/>
          <w:sz w:val="18"/>
        </w:rPr>
        <w:t>Tato podpora je realizovaná podle zvýhodněných smluvních cen.</w:t>
      </w:r>
    </w:p>
    <w:p w14:paraId="242104CF" w14:textId="77777777" w:rsidR="001D2915" w:rsidRPr="001232B9" w:rsidRDefault="001D2915" w:rsidP="0066082E">
      <w:pPr>
        <w:numPr>
          <w:ilvl w:val="0"/>
          <w:numId w:val="11"/>
        </w:numPr>
        <w:rPr>
          <w:rFonts w:cs="Tahoma"/>
          <w:b/>
          <w:sz w:val="18"/>
        </w:rPr>
      </w:pPr>
      <w:r w:rsidRPr="001232B9">
        <w:rPr>
          <w:rFonts w:cs="Tahoma"/>
          <w:b/>
          <w:sz w:val="18"/>
        </w:rPr>
        <w:t>Datová podpora při haváriích – zásah na pracovišti nejpozději do 5 pracovních dnů</w:t>
      </w:r>
    </w:p>
    <w:p w14:paraId="21C235F8" w14:textId="77777777" w:rsidR="001D2915" w:rsidRPr="001232B9" w:rsidRDefault="001D2915" w:rsidP="0066082E">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14:paraId="329D2A7C" w14:textId="77777777" w:rsidR="001D2915" w:rsidRPr="001232B9" w:rsidRDefault="001D2915" w:rsidP="0066082E">
      <w:pPr>
        <w:numPr>
          <w:ilvl w:val="0"/>
          <w:numId w:val="11"/>
        </w:numPr>
        <w:rPr>
          <w:rFonts w:cs="Tahoma"/>
          <w:b/>
          <w:sz w:val="18"/>
        </w:rPr>
      </w:pPr>
      <w:r w:rsidRPr="001232B9">
        <w:rPr>
          <w:rFonts w:cs="Tahoma"/>
          <w:b/>
          <w:sz w:val="18"/>
        </w:rPr>
        <w:t>Slevy</w:t>
      </w:r>
    </w:p>
    <w:p w14:paraId="5273A426" w14:textId="3556990D" w:rsidR="001D2915" w:rsidRPr="001232B9" w:rsidRDefault="001D2915" w:rsidP="0066082E">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9DCB4B1" w14:textId="77777777" w:rsidR="001D2915" w:rsidRPr="001232B9" w:rsidRDefault="001D2915" w:rsidP="0066082E">
      <w:pPr>
        <w:numPr>
          <w:ilvl w:val="0"/>
          <w:numId w:val="11"/>
        </w:numPr>
        <w:rPr>
          <w:rFonts w:cs="Tahoma"/>
          <w:b/>
          <w:sz w:val="18"/>
        </w:rPr>
      </w:pPr>
      <w:r w:rsidRPr="001232B9">
        <w:rPr>
          <w:rFonts w:cs="Tahoma"/>
          <w:b/>
          <w:sz w:val="18"/>
        </w:rPr>
        <w:t>Garantovaná servisní návštěva 1x ročně zdarma</w:t>
      </w:r>
    </w:p>
    <w:p w14:paraId="130CC591" w14:textId="0F724574" w:rsidR="001D2915" w:rsidRPr="001232B9" w:rsidRDefault="001D2915" w:rsidP="0066082E">
      <w:pPr>
        <w:numPr>
          <w:ilvl w:val="1"/>
          <w:numId w:val="10"/>
        </w:numPr>
        <w:rPr>
          <w:rFonts w:cs="Tahoma"/>
          <w:sz w:val="18"/>
        </w:rPr>
      </w:pPr>
      <w:r w:rsidRPr="001232B9">
        <w:rPr>
          <w:rFonts w:cs="Tahoma"/>
          <w:sz w:val="18"/>
        </w:rPr>
        <w:t xml:space="preserve">Garantovaná servisní návštěva 1x ročně v místě instalace </w:t>
      </w:r>
      <w:r w:rsidR="000378F8">
        <w:rPr>
          <w:rFonts w:cs="Tahoma"/>
          <w:sz w:val="18"/>
        </w:rPr>
        <w:t xml:space="preserve">softwarového </w:t>
      </w:r>
      <w:r w:rsidRPr="001232B9">
        <w:rPr>
          <w:rFonts w:cs="Tahoma"/>
          <w:sz w:val="18"/>
        </w:rPr>
        <w:t xml:space="preserve">produktu, v případě </w:t>
      </w:r>
      <w:r w:rsidR="009F56F3">
        <w:rPr>
          <w:rFonts w:cs="Tahoma"/>
          <w:sz w:val="18"/>
        </w:rPr>
        <w:t xml:space="preserve">více licencí </w:t>
      </w:r>
      <w:r w:rsidRPr="001232B9">
        <w:rPr>
          <w:rFonts w:cs="Tahoma"/>
          <w:sz w:val="18"/>
        </w:rPr>
        <w:t>v místě stanoveném dohodou</w:t>
      </w:r>
      <w:r w:rsidR="009F56F3">
        <w:rPr>
          <w:rFonts w:cs="Tahoma"/>
          <w:sz w:val="18"/>
        </w:rPr>
        <w:t>,</w:t>
      </w:r>
      <w:r w:rsidRPr="001232B9">
        <w:rPr>
          <w:rFonts w:cs="Tahoma"/>
          <w:sz w:val="18"/>
        </w:rPr>
        <w:t xml:space="preserve"> </w:t>
      </w:r>
      <w:r w:rsidR="009F56F3">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14:paraId="6C04084A" w14:textId="0EF22A67" w:rsidR="001D2915" w:rsidRPr="004A3814" w:rsidRDefault="000378F8" w:rsidP="0066082E">
      <w:pPr>
        <w:pStyle w:val="Odstavecseseznamem"/>
        <w:numPr>
          <w:ilvl w:val="0"/>
          <w:numId w:val="15"/>
        </w:numPr>
        <w:ind w:left="1134"/>
        <w:rPr>
          <w:rFonts w:cs="Tahoma"/>
          <w:sz w:val="18"/>
        </w:rPr>
      </w:pPr>
      <w:r w:rsidRPr="004A3814">
        <w:rPr>
          <w:rFonts w:cs="Tahoma"/>
          <w:sz w:val="18"/>
        </w:rPr>
        <w:t xml:space="preserve">Kontrola </w:t>
      </w:r>
      <w:r w:rsidR="009F56F3">
        <w:rPr>
          <w:rFonts w:cs="Tahoma"/>
          <w:sz w:val="18"/>
        </w:rPr>
        <w:t>funkčnosti</w:t>
      </w:r>
      <w:r w:rsidRPr="004A3814">
        <w:rPr>
          <w:rFonts w:cs="Tahoma"/>
          <w:sz w:val="18"/>
        </w:rPr>
        <w:t xml:space="preserve"> softwarových produktů</w:t>
      </w:r>
      <w:r w:rsidR="001D2915" w:rsidRPr="004A3814">
        <w:rPr>
          <w:rFonts w:cs="Tahoma"/>
          <w:sz w:val="18"/>
        </w:rPr>
        <w:t xml:space="preserve"> a kontrola správnosti vedení evidencí (před upgrade).</w:t>
      </w:r>
    </w:p>
    <w:p w14:paraId="71BEFD0F" w14:textId="1EF6F345" w:rsidR="001D2915" w:rsidRPr="004A3814" w:rsidRDefault="001D2915" w:rsidP="0066082E">
      <w:pPr>
        <w:pStyle w:val="Odstavecseseznamem"/>
        <w:numPr>
          <w:ilvl w:val="0"/>
          <w:numId w:val="15"/>
        </w:numPr>
        <w:ind w:left="1134"/>
        <w:rPr>
          <w:rFonts w:cs="Tahoma"/>
          <w:sz w:val="18"/>
        </w:rPr>
      </w:pPr>
      <w:r w:rsidRPr="004A3814">
        <w:rPr>
          <w:rFonts w:cs="Tahoma"/>
          <w:sz w:val="18"/>
        </w:rPr>
        <w:t xml:space="preserve">Instalace příslušných softwarových produktů </w:t>
      </w:r>
      <w:r w:rsidR="009F56F3">
        <w:rPr>
          <w:rFonts w:cs="Tahoma"/>
          <w:sz w:val="18"/>
        </w:rPr>
        <w:t xml:space="preserve">nebo upgrade </w:t>
      </w:r>
      <w:r w:rsidRPr="004A3814">
        <w:rPr>
          <w:rFonts w:cs="Tahoma"/>
          <w:sz w:val="18"/>
        </w:rPr>
        <w:t xml:space="preserve">v místě pracoviště objednatele. </w:t>
      </w:r>
    </w:p>
    <w:p w14:paraId="46FF2428" w14:textId="605AAB06" w:rsidR="001D2915" w:rsidRPr="004A3814" w:rsidRDefault="001D2915" w:rsidP="0066082E">
      <w:pPr>
        <w:pStyle w:val="Odstavecseseznamem"/>
        <w:numPr>
          <w:ilvl w:val="0"/>
          <w:numId w:val="15"/>
        </w:numPr>
        <w:ind w:left="1134"/>
        <w:rPr>
          <w:rFonts w:cs="Tahoma"/>
          <w:sz w:val="18"/>
        </w:rPr>
      </w:pPr>
      <w:r w:rsidRPr="004A3814">
        <w:rPr>
          <w:rFonts w:cs="Tahoma"/>
          <w:sz w:val="18"/>
        </w:rPr>
        <w:t>Proškolení pracovníků – zodpovězení dotazů k </w:t>
      </w:r>
      <w:r w:rsidR="000378F8" w:rsidRPr="004A3814">
        <w:rPr>
          <w:rFonts w:cs="Tahoma"/>
          <w:sz w:val="18"/>
        </w:rPr>
        <w:t>softwarovým produktům</w:t>
      </w:r>
      <w:r w:rsidR="00A52039" w:rsidRPr="004A3814">
        <w:rPr>
          <w:rFonts w:cs="Tahoma"/>
          <w:sz w:val="18"/>
        </w:rPr>
        <w:t xml:space="preserve"> </w:t>
      </w:r>
      <w:r w:rsidRPr="004A3814">
        <w:rPr>
          <w:rFonts w:cs="Tahoma"/>
          <w:sz w:val="18"/>
        </w:rPr>
        <w:t>a příslušné problematice.</w:t>
      </w:r>
    </w:p>
    <w:p w14:paraId="45F9861A" w14:textId="77777777" w:rsidR="001D2915" w:rsidRPr="00326763" w:rsidRDefault="001D2915" w:rsidP="0066082E">
      <w:pPr>
        <w:numPr>
          <w:ilvl w:val="0"/>
          <w:numId w:val="11"/>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109A6499" w14:textId="1D8992AC" w:rsidR="00EC05DD" w:rsidRPr="00326763" w:rsidRDefault="001D2915" w:rsidP="0066082E">
      <w:pPr>
        <w:numPr>
          <w:ilvl w:val="1"/>
          <w:numId w:val="11"/>
        </w:numPr>
        <w:rPr>
          <w:rFonts w:cs="Tahoma"/>
          <w:sz w:val="18"/>
        </w:rPr>
      </w:pPr>
      <w:r w:rsidRPr="00326763">
        <w:rPr>
          <w:rFonts w:cs="Tahoma"/>
          <w:sz w:val="18"/>
        </w:rPr>
        <w:t xml:space="preserve">Možnost </w:t>
      </w:r>
      <w:r w:rsidR="005D75EE" w:rsidRPr="00326763">
        <w:rPr>
          <w:rFonts w:cs="Tahoma"/>
          <w:sz w:val="18"/>
        </w:rPr>
        <w:t xml:space="preserve">postoupení </w:t>
      </w:r>
      <w:r w:rsidRPr="00326763">
        <w:rPr>
          <w:rFonts w:cs="Tahoma"/>
          <w:sz w:val="18"/>
        </w:rPr>
        <w:t>licence na jiného uživatele dle standardního ceníku</w:t>
      </w:r>
      <w:r w:rsidR="00326763" w:rsidRPr="00326763">
        <w:rPr>
          <w:rFonts w:cs="Tahoma"/>
          <w:sz w:val="18"/>
        </w:rPr>
        <w:t xml:space="preserve"> dle bodu 4.5 smlouvy.</w:t>
      </w:r>
    </w:p>
    <w:p w14:paraId="0E11EA32" w14:textId="77777777" w:rsidR="001D2915" w:rsidRPr="001232B9" w:rsidRDefault="00EC05DD" w:rsidP="00875CB0">
      <w:pPr>
        <w:rPr>
          <w:rFonts w:cs="Tahoma"/>
          <w:sz w:val="18"/>
          <w:u w:val="single"/>
        </w:rPr>
      </w:pPr>
      <w:r w:rsidRPr="001232B9">
        <w:rPr>
          <w:rFonts w:cs="Tahoma"/>
          <w:sz w:val="18"/>
          <w:u w:val="single"/>
        </w:rPr>
        <w:br w:type="page"/>
      </w:r>
    </w:p>
    <w:p w14:paraId="2E0A75BC" w14:textId="036032D2" w:rsidR="000B4252" w:rsidRDefault="000B4252" w:rsidP="000B4252">
      <w:pPr>
        <w:pStyle w:val="Nadpis2"/>
        <w:spacing w:before="120" w:after="0"/>
        <w:ind w:firstLine="0"/>
        <w:rPr>
          <w:rFonts w:ascii="Tahoma" w:hAnsi="Tahoma" w:cs="Tahoma"/>
          <w:i w:val="0"/>
          <w:sz w:val="20"/>
          <w:u w:val="single"/>
        </w:rPr>
      </w:pPr>
      <w:r w:rsidRPr="001232B9">
        <w:rPr>
          <w:rFonts w:ascii="Tahoma" w:hAnsi="Tahoma" w:cs="Tahoma"/>
          <w:i w:val="0"/>
          <w:sz w:val="20"/>
          <w:u w:val="single"/>
        </w:rPr>
        <w:lastRenderedPageBreak/>
        <w:t xml:space="preserve">Příloha č. </w:t>
      </w:r>
      <w:r w:rsidR="00752D53">
        <w:rPr>
          <w:rFonts w:ascii="Tahoma" w:hAnsi="Tahoma" w:cs="Tahoma"/>
          <w:i w:val="0"/>
          <w:sz w:val="20"/>
          <w:u w:val="single"/>
        </w:rPr>
        <w:t>2</w:t>
      </w:r>
    </w:p>
    <w:p w14:paraId="62537441" w14:textId="77777777" w:rsidR="000B4252" w:rsidRPr="00D802EB" w:rsidRDefault="000B4252" w:rsidP="000B4252"/>
    <w:p w14:paraId="369FBBFA" w14:textId="77777777" w:rsidR="000B4252" w:rsidRPr="00686C8B" w:rsidRDefault="000B4252" w:rsidP="000B4252">
      <w:pPr>
        <w:jc w:val="center"/>
        <w:rPr>
          <w:rFonts w:eastAsiaTheme="minorHAnsi"/>
          <w:sz w:val="18"/>
          <w:lang w:eastAsia="en-US"/>
        </w:rPr>
      </w:pPr>
      <w:r>
        <w:rPr>
          <w:rFonts w:eastAsiaTheme="minorHAnsi" w:cs="Tahoma"/>
          <w:b/>
          <w:bCs/>
          <w:iCs/>
          <w:sz w:val="22"/>
          <w:szCs w:val="22"/>
          <w:u w:val="single"/>
          <w:lang w:eastAsia="en-US"/>
        </w:rPr>
        <w:t>Vymezení práv a povinností</w:t>
      </w:r>
      <w:r w:rsidRPr="0076072B">
        <w:rPr>
          <w:rFonts w:eastAsiaTheme="minorHAnsi" w:cs="Tahoma"/>
          <w:b/>
          <w:bCs/>
          <w:iCs/>
          <w:sz w:val="22"/>
          <w:szCs w:val="22"/>
          <w:u w:val="single"/>
          <w:lang w:eastAsia="en-US"/>
        </w:rPr>
        <w:t xml:space="preserve"> stran s ohledem na zachování mlčenlivosti a důvěrnosti</w:t>
      </w:r>
    </w:p>
    <w:p w14:paraId="28FB41E9" w14:textId="77777777" w:rsidR="000B4252" w:rsidRPr="00A7622F" w:rsidRDefault="000B4252" w:rsidP="000B4252">
      <w:pPr>
        <w:rPr>
          <w:rFonts w:eastAsiaTheme="minorHAnsi"/>
          <w:lang w:eastAsia="en-US"/>
        </w:rPr>
      </w:pPr>
    </w:p>
    <w:p w14:paraId="4A1C4430" w14:textId="77777777" w:rsidR="000B4252" w:rsidRPr="00A7622F" w:rsidRDefault="000B4252" w:rsidP="000B4252">
      <w:pPr>
        <w:rPr>
          <w:rFonts w:eastAsiaTheme="minorHAnsi"/>
          <w:b/>
          <w:sz w:val="18"/>
          <w:szCs w:val="18"/>
          <w:lang w:eastAsia="en-US"/>
        </w:rPr>
      </w:pPr>
      <w:r w:rsidRPr="00A7622F">
        <w:rPr>
          <w:rFonts w:eastAsiaTheme="minorHAnsi"/>
          <w:b/>
          <w:sz w:val="18"/>
          <w:szCs w:val="18"/>
          <w:lang w:eastAsia="en-US"/>
        </w:rPr>
        <w:t>1.</w:t>
      </w:r>
      <w:r w:rsidRPr="00A7622F">
        <w:rPr>
          <w:rFonts w:eastAsiaTheme="minorHAnsi"/>
          <w:b/>
          <w:sz w:val="18"/>
          <w:szCs w:val="18"/>
          <w:lang w:eastAsia="en-US"/>
        </w:rPr>
        <w:tab/>
        <w:t>ÚČEL A DEFINICE</w:t>
      </w:r>
    </w:p>
    <w:p w14:paraId="3970B649"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14:paraId="340DE7FC"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Pro účely této přílohy důvěrné informace („</w:t>
      </w:r>
      <w:r w:rsidRPr="000B5879">
        <w:rPr>
          <w:rFonts w:eastAsiaTheme="minorHAnsi"/>
          <w:b/>
          <w:sz w:val="18"/>
          <w:szCs w:val="18"/>
          <w:lang w:eastAsia="en-US"/>
        </w:rPr>
        <w:t>Důvěrné informace</w:t>
      </w:r>
      <w:r w:rsidRPr="000B5879">
        <w:rPr>
          <w:rFonts w:eastAsiaTheme="minorHAnsi"/>
          <w:sz w:val="18"/>
          <w:szCs w:val="18"/>
          <w:lang w:eastAsia="en-US"/>
        </w:rPr>
        <w:t>“) zahrnují:</w:t>
      </w:r>
    </w:p>
    <w:p w14:paraId="148983BE"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informace jakékoliv povahy týkající se </w:t>
      </w:r>
      <w:r>
        <w:rPr>
          <w:rFonts w:eastAsiaTheme="minorHAnsi"/>
          <w:sz w:val="18"/>
          <w:szCs w:val="18"/>
          <w:lang w:eastAsia="en-US"/>
        </w:rPr>
        <w:t>objednatele</w:t>
      </w:r>
      <w:r w:rsidRPr="00A7622F">
        <w:rPr>
          <w:rFonts w:eastAsiaTheme="minorHAnsi"/>
          <w:sz w:val="18"/>
          <w:szCs w:val="18"/>
          <w:lang w:eastAsia="en-US"/>
        </w:rPr>
        <w:t xml:space="preserve">, k nimž získá </w:t>
      </w:r>
      <w:r>
        <w:rPr>
          <w:rFonts w:eastAsiaTheme="minorHAnsi"/>
          <w:sz w:val="18"/>
          <w:szCs w:val="18"/>
          <w:lang w:eastAsia="en-US"/>
        </w:rPr>
        <w:t>dodavatel přístup v rámci komunikace s</w:t>
      </w:r>
      <w:r w:rsidRPr="00A7622F">
        <w:rPr>
          <w:rFonts w:eastAsiaTheme="minorHAnsi"/>
          <w:sz w:val="18"/>
          <w:szCs w:val="18"/>
          <w:lang w:eastAsia="en-US"/>
        </w:rPr>
        <w:t xml:space="preserve"> </w:t>
      </w:r>
      <w:r>
        <w:rPr>
          <w:rFonts w:eastAsiaTheme="minorHAnsi"/>
          <w:sz w:val="18"/>
          <w:szCs w:val="18"/>
          <w:lang w:eastAsia="en-US"/>
        </w:rPr>
        <w:t>dodavatelem</w:t>
      </w:r>
      <w:r w:rsidRPr="00A7622F">
        <w:rPr>
          <w:rFonts w:eastAsiaTheme="minorHAnsi"/>
          <w:sz w:val="18"/>
          <w:szCs w:val="18"/>
          <w:lang w:eastAsia="en-US"/>
        </w:rPr>
        <w:t xml:space="preserve"> nebo v rámci plnění předmětu </w:t>
      </w:r>
      <w:r>
        <w:rPr>
          <w:rFonts w:eastAsiaTheme="minorHAnsi"/>
          <w:sz w:val="18"/>
          <w:szCs w:val="18"/>
          <w:lang w:eastAsia="en-US"/>
        </w:rPr>
        <w:t xml:space="preserve">této </w:t>
      </w:r>
      <w:r w:rsidRPr="00A7622F">
        <w:rPr>
          <w:rFonts w:eastAsiaTheme="minorHAnsi"/>
          <w:sz w:val="18"/>
          <w:szCs w:val="18"/>
          <w:lang w:eastAsia="en-US"/>
        </w:rPr>
        <w:t xml:space="preserve">smlouvy, nebo které </w:t>
      </w:r>
      <w:r>
        <w:rPr>
          <w:rFonts w:eastAsiaTheme="minorHAnsi"/>
          <w:sz w:val="18"/>
          <w:szCs w:val="18"/>
          <w:lang w:eastAsia="en-US"/>
        </w:rPr>
        <w:t>objednatel</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sdělí, a to pokud se nejedná o veřejně přístupné nebo všeobecně známé informace;</w:t>
      </w:r>
    </w:p>
    <w:p w14:paraId="7A8FD7A7"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osobní údaje týkající se především, nikoliv však výlučně, zákazníků, zaměstnanců, dodavatelů, distributorů či jiných obchodních partnerů </w:t>
      </w:r>
      <w:r>
        <w:rPr>
          <w:rFonts w:eastAsiaTheme="minorHAnsi"/>
          <w:sz w:val="18"/>
          <w:szCs w:val="18"/>
          <w:lang w:eastAsia="en-US"/>
        </w:rPr>
        <w:t>objednatele</w:t>
      </w:r>
      <w:r w:rsidRPr="00A7622F">
        <w:rPr>
          <w:rFonts w:eastAsiaTheme="minorHAnsi"/>
          <w:sz w:val="18"/>
          <w:szCs w:val="18"/>
          <w:lang w:eastAsia="en-US"/>
        </w:rPr>
        <w:t>, nebo jakýchkoliv jiných fyzických osob (souhrnně dále jen „</w:t>
      </w:r>
      <w:r w:rsidRPr="00686C8B">
        <w:rPr>
          <w:rFonts w:eastAsiaTheme="minorHAnsi"/>
          <w:b/>
          <w:sz w:val="18"/>
          <w:szCs w:val="18"/>
          <w:lang w:eastAsia="en-US"/>
        </w:rPr>
        <w:t>Subjekty údajů</w:t>
      </w:r>
      <w:r w:rsidRPr="00A7622F">
        <w:rPr>
          <w:rFonts w:eastAsiaTheme="minorHAnsi"/>
          <w:sz w:val="18"/>
          <w:szCs w:val="18"/>
          <w:lang w:eastAsia="en-US"/>
        </w:rPr>
        <w:t xml:space="preserve">“) zpřístupněné v jakékoli formě </w:t>
      </w:r>
      <w:r>
        <w:rPr>
          <w:rFonts w:eastAsiaTheme="minorHAnsi"/>
          <w:sz w:val="18"/>
          <w:szCs w:val="18"/>
          <w:lang w:eastAsia="en-US"/>
        </w:rPr>
        <w:t>objednatelem</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 xml:space="preserve">této </w:t>
      </w:r>
      <w:r w:rsidRPr="00A7622F">
        <w:rPr>
          <w:rFonts w:eastAsiaTheme="minorHAnsi"/>
          <w:sz w:val="18"/>
          <w:szCs w:val="18"/>
          <w:lang w:eastAsia="en-US"/>
        </w:rPr>
        <w:t>smlouvy; a</w:t>
      </w:r>
    </w:p>
    <w:p w14:paraId="7B511461"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dokumenty a záznamy týkající se </w:t>
      </w:r>
      <w:r>
        <w:rPr>
          <w:rFonts w:eastAsiaTheme="minorHAnsi"/>
          <w:sz w:val="18"/>
          <w:szCs w:val="18"/>
          <w:lang w:eastAsia="en-US"/>
        </w:rPr>
        <w:t>objednatele, jeho</w:t>
      </w:r>
      <w:r w:rsidRPr="00A7622F">
        <w:rPr>
          <w:rFonts w:eastAsiaTheme="minorHAnsi"/>
          <w:sz w:val="18"/>
          <w:szCs w:val="18"/>
          <w:lang w:eastAsia="en-US"/>
        </w:rPr>
        <w:t xml:space="preserve"> zákazníků, zaměstnanců, dodavatelů, distributorů či jiných obchodních partnerů, Subjektů údajů nebo jakýchkoliv jiných osob poskytnuté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této</w:t>
      </w:r>
      <w:r w:rsidRPr="00A7622F">
        <w:rPr>
          <w:rFonts w:eastAsiaTheme="minorHAnsi"/>
          <w:sz w:val="18"/>
          <w:szCs w:val="18"/>
          <w:lang w:eastAsia="en-US"/>
        </w:rPr>
        <w:t xml:space="preserve"> smlouvy.</w:t>
      </w:r>
    </w:p>
    <w:p w14:paraId="7087D109" w14:textId="77777777" w:rsidR="000B4252" w:rsidRPr="00A7622F" w:rsidRDefault="000B4252" w:rsidP="000B4252">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14:paraId="256B3398" w14:textId="77777777" w:rsidR="000B4252" w:rsidRPr="000B5879" w:rsidRDefault="000B4252" w:rsidP="0066082E">
      <w:pPr>
        <w:pStyle w:val="Odstavecseseznamem"/>
        <w:numPr>
          <w:ilvl w:val="0"/>
          <w:numId w:val="20"/>
        </w:numPr>
        <w:ind w:left="709" w:hanging="141"/>
        <w:rPr>
          <w:rFonts w:eastAsiaTheme="minorHAnsi"/>
          <w:sz w:val="18"/>
          <w:szCs w:val="18"/>
          <w:lang w:eastAsia="en-US"/>
        </w:rPr>
      </w:pPr>
      <w:r w:rsidRPr="000B5879">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14:paraId="1CA7024C"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Dodavatel může v rámci plnění této smlouvy přistupovat k Důvěrným inf</w:t>
      </w:r>
      <w:r>
        <w:rPr>
          <w:rFonts w:eastAsiaTheme="minorHAnsi"/>
          <w:sz w:val="18"/>
          <w:szCs w:val="18"/>
          <w:lang w:eastAsia="en-US"/>
        </w:rPr>
        <w:t>ormacím a na nahodilé bázi i k o</w:t>
      </w:r>
      <w:r w:rsidRPr="000B5879">
        <w:rPr>
          <w:rFonts w:eastAsiaTheme="minorHAnsi"/>
          <w:sz w:val="18"/>
          <w:szCs w:val="18"/>
          <w:lang w:eastAsia="en-US"/>
        </w:rPr>
        <w:t>sobním údajům pouze v rozsahu nezbytném pro řádné splnění povinností uložených objednateli v této smlouvě.</w:t>
      </w:r>
    </w:p>
    <w:p w14:paraId="4E0FDA4D"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14:paraId="51369AC2" w14:textId="77777777" w:rsidR="000B4252" w:rsidRPr="00686C8B" w:rsidRDefault="000B4252" w:rsidP="000B4252">
      <w:pPr>
        <w:rPr>
          <w:rFonts w:eastAsiaTheme="minorHAnsi"/>
          <w:b/>
          <w:sz w:val="18"/>
          <w:szCs w:val="18"/>
          <w:lang w:eastAsia="en-US"/>
        </w:rPr>
      </w:pPr>
      <w:r w:rsidRPr="00686C8B">
        <w:rPr>
          <w:rFonts w:eastAsiaTheme="minorHAnsi"/>
          <w:b/>
          <w:sz w:val="18"/>
          <w:szCs w:val="18"/>
          <w:lang w:eastAsia="en-US"/>
        </w:rPr>
        <w:t>3.</w:t>
      </w:r>
      <w:r w:rsidRPr="00686C8B">
        <w:rPr>
          <w:rFonts w:eastAsiaTheme="minorHAnsi"/>
          <w:b/>
          <w:sz w:val="18"/>
          <w:szCs w:val="18"/>
          <w:lang w:eastAsia="en-US"/>
        </w:rPr>
        <w:tab/>
        <w:t xml:space="preserve">POVINNOSTI A ODPOVĚDNOST </w:t>
      </w:r>
      <w:r>
        <w:rPr>
          <w:rFonts w:eastAsiaTheme="minorHAnsi"/>
          <w:b/>
          <w:sz w:val="18"/>
          <w:szCs w:val="18"/>
          <w:lang w:eastAsia="en-US"/>
        </w:rPr>
        <w:t>DODAVATELE</w:t>
      </w:r>
    </w:p>
    <w:p w14:paraId="36DBD5B3"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14:paraId="2AA209F9"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14:paraId="2565560C"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Pokud by pokyny objednatele směřovaly k tomu, že by dodavatel</w:t>
      </w:r>
      <w:r>
        <w:rPr>
          <w:rFonts w:eastAsiaTheme="minorHAnsi"/>
          <w:sz w:val="18"/>
          <w:szCs w:val="18"/>
          <w:lang w:eastAsia="en-US"/>
        </w:rPr>
        <w:t xml:space="preserve"> měl systematicky zpracovávat o</w:t>
      </w:r>
      <w:r w:rsidRPr="000B5879">
        <w:rPr>
          <w:rFonts w:eastAsiaTheme="minorHAnsi"/>
          <w:sz w:val="18"/>
          <w:szCs w:val="18"/>
          <w:lang w:eastAsia="en-US"/>
        </w:rPr>
        <w:t>sobní údaje ve smyslu článku 4 bodu 2) Nařízení, dodavatel smí zpracovávat osobní údaje dle těchto pokynů pouze na základě uzavřené smlouvy o zpracování osobních údajů dle článku 28 Nařízení.</w:t>
      </w:r>
    </w:p>
    <w:p w14:paraId="3BA2D3DD"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14:paraId="70A6A664" w14:textId="22FF01E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w:t>
      </w:r>
      <w:r w:rsidR="00F605D9">
        <w:rPr>
          <w:rFonts w:eastAsiaTheme="minorHAnsi"/>
          <w:sz w:val="18"/>
          <w:szCs w:val="18"/>
          <w:lang w:eastAsia="en-US"/>
        </w:rPr>
        <w:t xml:space="preserve">dále jen </w:t>
      </w:r>
      <w:r w:rsidRPr="000B5879">
        <w:rPr>
          <w:rFonts w:eastAsiaTheme="minorHAnsi"/>
          <w:sz w:val="18"/>
          <w:szCs w:val="18"/>
          <w:lang w:eastAsia="en-US"/>
        </w:rPr>
        <w:t>„</w:t>
      </w:r>
      <w:r w:rsidRPr="000B5879">
        <w:rPr>
          <w:rFonts w:eastAsiaTheme="minorHAnsi"/>
          <w:b/>
          <w:sz w:val="18"/>
          <w:szCs w:val="18"/>
          <w:lang w:eastAsia="en-US"/>
        </w:rPr>
        <w:t>Porušení zabezpečení osobních údajů</w:t>
      </w:r>
      <w:r w:rsidRPr="000B5879">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444A33C1" w14:textId="77777777" w:rsidR="000B4252" w:rsidRPr="000B5879" w:rsidRDefault="000B4252" w:rsidP="0066082E">
      <w:pPr>
        <w:pStyle w:val="Odstavecseseznamem"/>
        <w:keepNext/>
        <w:numPr>
          <w:ilvl w:val="0"/>
          <w:numId w:val="21"/>
        </w:numPr>
        <w:ind w:hanging="153"/>
        <w:rPr>
          <w:rFonts w:eastAsiaTheme="minorHAnsi"/>
          <w:sz w:val="18"/>
          <w:szCs w:val="18"/>
          <w:lang w:eastAsia="en-US"/>
        </w:rPr>
      </w:pPr>
      <w:r w:rsidRPr="000B5879">
        <w:rPr>
          <w:rFonts w:eastAsiaTheme="minorHAnsi"/>
          <w:sz w:val="18"/>
          <w:szCs w:val="18"/>
          <w:lang w:eastAsia="en-US"/>
        </w:rPr>
        <w:lastRenderedPageBreak/>
        <w:t>Informace dle článku 3.5 této přílohy musí přinejmenším obsahovat:</w:t>
      </w:r>
    </w:p>
    <w:p w14:paraId="6DB03C77"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povahy daného případu Porušení zabezpečení </w:t>
      </w:r>
      <w:r>
        <w:rPr>
          <w:rFonts w:eastAsiaTheme="minorHAnsi"/>
          <w:sz w:val="18"/>
          <w:szCs w:val="18"/>
          <w:lang w:eastAsia="en-US"/>
        </w:rPr>
        <w:t>o</w:t>
      </w:r>
      <w:r w:rsidRPr="007838A7">
        <w:rPr>
          <w:rFonts w:eastAsiaTheme="minorHAnsi"/>
          <w:sz w:val="18"/>
          <w:szCs w:val="18"/>
          <w:lang w:eastAsia="en-US"/>
        </w:rPr>
        <w:t xml:space="preserve">sobních údajů včetně, pokud je to možné, kategorií a přibližného počtu dotčených Subjektů údajů a kategorií a přibližného množství dotčených záznamů </w:t>
      </w:r>
      <w:r>
        <w:rPr>
          <w:rFonts w:eastAsiaTheme="minorHAnsi"/>
          <w:sz w:val="18"/>
          <w:szCs w:val="18"/>
          <w:lang w:eastAsia="en-US"/>
        </w:rPr>
        <w:t>o</w:t>
      </w:r>
      <w:r w:rsidRPr="007838A7">
        <w:rPr>
          <w:rFonts w:eastAsiaTheme="minorHAnsi"/>
          <w:sz w:val="18"/>
          <w:szCs w:val="18"/>
          <w:lang w:eastAsia="en-US"/>
        </w:rPr>
        <w:t>sobních údajů;</w:t>
      </w:r>
    </w:p>
    <w:p w14:paraId="1D0C9AC4"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pravděpodobných důsledků Porušení zabezpečení </w:t>
      </w:r>
      <w:r>
        <w:rPr>
          <w:rFonts w:eastAsiaTheme="minorHAnsi"/>
          <w:sz w:val="18"/>
          <w:szCs w:val="18"/>
          <w:lang w:eastAsia="en-US"/>
        </w:rPr>
        <w:t>o</w:t>
      </w:r>
      <w:r w:rsidRPr="007838A7">
        <w:rPr>
          <w:rFonts w:eastAsiaTheme="minorHAnsi"/>
          <w:sz w:val="18"/>
          <w:szCs w:val="18"/>
          <w:lang w:eastAsia="en-US"/>
        </w:rPr>
        <w:t>sobních údajů; a</w:t>
      </w:r>
    </w:p>
    <w:p w14:paraId="079A1CA9"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přijatých nebo navržených opatření, které mají za cíl vyřešit dané Porušení zabezpečení </w:t>
      </w:r>
      <w:r>
        <w:rPr>
          <w:rFonts w:eastAsiaTheme="minorHAnsi"/>
          <w:sz w:val="18"/>
          <w:szCs w:val="18"/>
          <w:lang w:eastAsia="en-US"/>
        </w:rPr>
        <w:t>o</w:t>
      </w:r>
      <w:r w:rsidRPr="007838A7">
        <w:rPr>
          <w:rFonts w:eastAsiaTheme="minorHAnsi"/>
          <w:sz w:val="18"/>
          <w:szCs w:val="18"/>
          <w:lang w:eastAsia="en-US"/>
        </w:rPr>
        <w:t>sobních údajů, včetně případných opatření ke zmírnění možných nepříznivých dopadů.</w:t>
      </w:r>
    </w:p>
    <w:p w14:paraId="3E4A2F80" w14:textId="77777777" w:rsidR="000B4252" w:rsidRPr="007838A7" w:rsidRDefault="000B4252" w:rsidP="000B4252">
      <w:pPr>
        <w:rPr>
          <w:rFonts w:eastAsiaTheme="minorHAnsi"/>
          <w:b/>
          <w:sz w:val="18"/>
          <w:szCs w:val="18"/>
          <w:lang w:eastAsia="en-US"/>
        </w:rPr>
      </w:pPr>
      <w:r w:rsidRPr="007838A7">
        <w:rPr>
          <w:rFonts w:eastAsiaTheme="minorHAnsi"/>
          <w:b/>
          <w:sz w:val="18"/>
          <w:szCs w:val="18"/>
          <w:lang w:eastAsia="en-US"/>
        </w:rPr>
        <w:t>4.</w:t>
      </w:r>
      <w:r w:rsidRPr="007838A7">
        <w:rPr>
          <w:rFonts w:eastAsiaTheme="minorHAnsi"/>
          <w:b/>
          <w:sz w:val="18"/>
          <w:szCs w:val="18"/>
          <w:lang w:eastAsia="en-US"/>
        </w:rPr>
        <w:tab/>
        <w:t>ZÁRUKY TECHNICKÉHO A ORGANIZAČNÍHO ZABEZPEČENÍ OCHRANY OSOBNÍCH ÚDAJŮ</w:t>
      </w:r>
    </w:p>
    <w:p w14:paraId="3F0D0C81"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72A583E2"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zejména, nikoliv však výlučně, že přijme následující organizační a technická opatření:</w:t>
      </w:r>
    </w:p>
    <w:p w14:paraId="52C158D5"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za </w:t>
      </w:r>
      <w:r>
        <w:rPr>
          <w:rFonts w:eastAsiaTheme="minorHAnsi"/>
          <w:sz w:val="18"/>
          <w:szCs w:val="18"/>
          <w:lang w:eastAsia="en-US"/>
        </w:rPr>
        <w:t>dodavatele</w:t>
      </w:r>
      <w:r w:rsidRPr="007838A7">
        <w:rPr>
          <w:rFonts w:eastAsiaTheme="minorHAnsi"/>
          <w:sz w:val="18"/>
          <w:szCs w:val="18"/>
          <w:lang w:eastAsia="en-US"/>
        </w:rPr>
        <w:t xml:space="preserve"> mohou s Důvěrnými informacemi pracovat a k </w:t>
      </w:r>
      <w:r>
        <w:rPr>
          <w:rFonts w:eastAsiaTheme="minorHAnsi"/>
          <w:sz w:val="18"/>
          <w:szCs w:val="18"/>
          <w:lang w:eastAsia="en-US"/>
        </w:rPr>
        <w:t>o</w:t>
      </w:r>
      <w:r w:rsidRPr="007838A7">
        <w:rPr>
          <w:rFonts w:eastAsiaTheme="minorHAnsi"/>
          <w:sz w:val="18"/>
          <w:szCs w:val="18"/>
          <w:lang w:eastAsia="en-US"/>
        </w:rPr>
        <w:t xml:space="preserve">sobním údajům přistupovat pouze vybraní zaměstnanci </w:t>
      </w:r>
      <w:r>
        <w:rPr>
          <w:rFonts w:eastAsiaTheme="minorHAnsi"/>
          <w:sz w:val="18"/>
          <w:szCs w:val="18"/>
          <w:lang w:eastAsia="en-US"/>
        </w:rPr>
        <w:t>dodavatele</w:t>
      </w:r>
      <w:r w:rsidRPr="007838A7">
        <w:rPr>
          <w:rFonts w:eastAsiaTheme="minorHAnsi"/>
          <w:sz w:val="18"/>
          <w:szCs w:val="18"/>
          <w:lang w:eastAsia="en-US"/>
        </w:rPr>
        <w:t xml:space="preserve">, kteří budou poučeni o obsahu této </w:t>
      </w:r>
      <w:r>
        <w:rPr>
          <w:rFonts w:eastAsiaTheme="minorHAnsi"/>
          <w:sz w:val="18"/>
          <w:szCs w:val="18"/>
          <w:lang w:eastAsia="en-US"/>
        </w:rPr>
        <w:t>přílohy</w:t>
      </w:r>
      <w:r w:rsidRPr="007838A7">
        <w:rPr>
          <w:rFonts w:eastAsiaTheme="minorHAnsi"/>
          <w:sz w:val="18"/>
          <w:szCs w:val="18"/>
          <w:lang w:eastAsia="en-US"/>
        </w:rPr>
        <w:t xml:space="preserve">, především o jejich povinnosti zachovávat mlčenlivost ohledně Důvěrných informací a </w:t>
      </w:r>
      <w:r>
        <w:rPr>
          <w:rFonts w:eastAsiaTheme="minorHAnsi"/>
          <w:sz w:val="18"/>
          <w:szCs w:val="18"/>
          <w:lang w:eastAsia="en-US"/>
        </w:rPr>
        <w:t>o</w:t>
      </w:r>
      <w:r w:rsidRPr="007838A7">
        <w:rPr>
          <w:rFonts w:eastAsiaTheme="minorHAnsi"/>
          <w:sz w:val="18"/>
          <w:szCs w:val="18"/>
          <w:lang w:eastAsia="en-US"/>
        </w:rPr>
        <w:t xml:space="preserve">sobních údajů a o dalších povinnostech, které jsou povinni dodržovat tak, aby nedošlo k porušení právních předpisů upravujících ochranu osobních údajů či této </w:t>
      </w:r>
      <w:r>
        <w:rPr>
          <w:rFonts w:eastAsiaTheme="minorHAnsi"/>
          <w:sz w:val="18"/>
          <w:szCs w:val="18"/>
          <w:lang w:eastAsia="en-US"/>
        </w:rPr>
        <w:t>přílohy</w:t>
      </w:r>
      <w:r w:rsidRPr="007838A7">
        <w:rPr>
          <w:rFonts w:eastAsiaTheme="minorHAnsi"/>
          <w:sz w:val="18"/>
          <w:szCs w:val="18"/>
          <w:lang w:eastAsia="en-US"/>
        </w:rPr>
        <w:t>;</w:t>
      </w:r>
    </w:p>
    <w:p w14:paraId="5E79B43A"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bude používat odpovídající technické zařízení a programové vybavení způsobem, který vyloučí neoprávněný či nahodilý přístup k </w:t>
      </w:r>
      <w:r>
        <w:rPr>
          <w:rFonts w:eastAsiaTheme="minorHAnsi"/>
          <w:sz w:val="18"/>
          <w:szCs w:val="18"/>
          <w:lang w:eastAsia="en-US"/>
        </w:rPr>
        <w:t>o</w:t>
      </w:r>
      <w:r w:rsidRPr="007838A7">
        <w:rPr>
          <w:rFonts w:eastAsiaTheme="minorHAnsi"/>
          <w:sz w:val="18"/>
          <w:szCs w:val="18"/>
          <w:lang w:eastAsia="en-US"/>
        </w:rPr>
        <w:t xml:space="preserve">sobním údajům ze strany jiných osob než pověřených zaměstnanců </w:t>
      </w:r>
      <w:r>
        <w:rPr>
          <w:rFonts w:eastAsiaTheme="minorHAnsi"/>
          <w:sz w:val="18"/>
          <w:szCs w:val="18"/>
          <w:lang w:eastAsia="en-US"/>
        </w:rPr>
        <w:t>dodavatele</w:t>
      </w:r>
      <w:r w:rsidRPr="007838A7">
        <w:rPr>
          <w:rFonts w:eastAsiaTheme="minorHAnsi"/>
          <w:sz w:val="18"/>
          <w:szCs w:val="18"/>
          <w:lang w:eastAsia="en-US"/>
        </w:rPr>
        <w:t>;</w:t>
      </w:r>
    </w:p>
    <w:p w14:paraId="7E03EE88"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77E2D2F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 elektronické podobě, bude tyto uchovávat na zabezpečených serverech nebo na nosičích dat, ke kterým budou mít přístup pouze pověřené osoby na základě přístupových kódů či hesel;</w:t>
      </w:r>
    </w:p>
    <w:p w14:paraId="53C41570"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v souladu s touto </w:t>
      </w:r>
      <w:r>
        <w:rPr>
          <w:rFonts w:eastAsiaTheme="minorHAnsi"/>
          <w:sz w:val="18"/>
          <w:szCs w:val="18"/>
          <w:lang w:eastAsia="en-US"/>
        </w:rPr>
        <w:t>přílohou</w:t>
      </w:r>
      <w:r w:rsidRPr="007838A7">
        <w:rPr>
          <w:rFonts w:eastAsiaTheme="minorHAnsi"/>
          <w:sz w:val="18"/>
          <w:szCs w:val="18"/>
          <w:lang w:eastAsia="en-US"/>
        </w:rPr>
        <w:t xml:space="preserve"> předávat Důvěrné informace jiným osobám, zajistí dálkový přenos těchto Důvěrných informací buď pouze prostřednictvím veřejně nepřístupné sítě, nebo prostřednictvím zabezpečeného přenosu po veřejných sítích; a</w:t>
      </w:r>
    </w:p>
    <w:p w14:paraId="24773D1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14:paraId="0D6F2ED7" w14:textId="77777777" w:rsidR="000B4252"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 xml:space="preserve">Dodavatel je povinen zpracovat a dokumentovat přijatá a provedená </w:t>
      </w:r>
      <w:proofErr w:type="spellStart"/>
      <w:r w:rsidRPr="000B5879">
        <w:rPr>
          <w:rFonts w:eastAsiaTheme="minorHAnsi"/>
          <w:sz w:val="18"/>
          <w:szCs w:val="18"/>
          <w:lang w:eastAsia="en-US"/>
        </w:rPr>
        <w:t>technicko-organizační</w:t>
      </w:r>
      <w:proofErr w:type="spellEnd"/>
      <w:r w:rsidRPr="000B5879">
        <w:rPr>
          <w:rFonts w:eastAsiaTheme="minorHAnsi"/>
          <w:sz w:val="18"/>
          <w:szCs w:val="18"/>
          <w:lang w:eastAsia="en-US"/>
        </w:rPr>
        <w:t xml:space="preserve"> opatření k zajištění ochrany Důvěrných informací a osobních údajů.</w:t>
      </w:r>
    </w:p>
    <w:p w14:paraId="7D64AA45" w14:textId="77777777" w:rsidR="000B4252" w:rsidRPr="00D802EB" w:rsidRDefault="000B4252" w:rsidP="000B4252">
      <w:pPr>
        <w:ind w:left="709" w:hanging="425"/>
        <w:rPr>
          <w:rFonts w:eastAsiaTheme="minorHAnsi"/>
          <w:b/>
          <w:sz w:val="18"/>
          <w:szCs w:val="18"/>
          <w:lang w:eastAsia="en-US"/>
        </w:rPr>
      </w:pPr>
      <w:r>
        <w:rPr>
          <w:rFonts w:eastAsiaTheme="minorHAnsi"/>
          <w:b/>
          <w:sz w:val="18"/>
          <w:szCs w:val="18"/>
          <w:lang w:eastAsia="en-US"/>
        </w:rPr>
        <w:t>5</w:t>
      </w:r>
      <w:r w:rsidRPr="00D802EB">
        <w:rPr>
          <w:rFonts w:eastAsiaTheme="minorHAnsi"/>
          <w:b/>
          <w:sz w:val="18"/>
          <w:szCs w:val="18"/>
          <w:lang w:eastAsia="en-US"/>
        </w:rPr>
        <w:t>.</w:t>
      </w:r>
      <w:r w:rsidRPr="00D802EB">
        <w:rPr>
          <w:rFonts w:eastAsiaTheme="minorHAnsi"/>
          <w:b/>
          <w:sz w:val="18"/>
          <w:szCs w:val="18"/>
          <w:lang w:eastAsia="en-US"/>
        </w:rPr>
        <w:tab/>
        <w:t>SMLUVNÍ POKUTA</w:t>
      </w:r>
    </w:p>
    <w:p w14:paraId="19E513CD" w14:textId="46EE8B7E" w:rsidR="000B4252" w:rsidRPr="00D802EB" w:rsidRDefault="000B4252" w:rsidP="0066082E">
      <w:pPr>
        <w:pStyle w:val="Odstavecseseznamem"/>
        <w:numPr>
          <w:ilvl w:val="0"/>
          <w:numId w:val="24"/>
        </w:numPr>
        <w:ind w:hanging="153"/>
        <w:rPr>
          <w:rFonts w:eastAsiaTheme="minorHAnsi"/>
          <w:sz w:val="18"/>
          <w:szCs w:val="18"/>
          <w:lang w:eastAsia="en-US"/>
        </w:rPr>
      </w:pPr>
      <w:r w:rsidRPr="00D802EB">
        <w:rPr>
          <w:rFonts w:eastAsiaTheme="minorHAnsi"/>
          <w:sz w:val="18"/>
          <w:szCs w:val="18"/>
          <w:lang w:eastAsia="en-US"/>
        </w:rPr>
        <w:t xml:space="preserve">Za porušení kterékoliv z povinností </w:t>
      </w:r>
      <w:r>
        <w:rPr>
          <w:rFonts w:eastAsiaTheme="minorHAnsi"/>
          <w:sz w:val="18"/>
          <w:szCs w:val="18"/>
          <w:lang w:eastAsia="en-US"/>
        </w:rPr>
        <w:t>dodavatele</w:t>
      </w:r>
      <w:r w:rsidRPr="00D802EB">
        <w:rPr>
          <w:rFonts w:eastAsiaTheme="minorHAnsi"/>
          <w:sz w:val="18"/>
          <w:szCs w:val="18"/>
          <w:lang w:eastAsia="en-US"/>
        </w:rPr>
        <w:t xml:space="preserve"> dle této </w:t>
      </w:r>
      <w:r>
        <w:rPr>
          <w:rFonts w:eastAsiaTheme="minorHAnsi"/>
          <w:sz w:val="18"/>
          <w:szCs w:val="18"/>
          <w:lang w:eastAsia="en-US"/>
        </w:rPr>
        <w:t>přílohy</w:t>
      </w:r>
      <w:r w:rsidRPr="00D802EB">
        <w:rPr>
          <w:rFonts w:eastAsiaTheme="minorHAnsi"/>
          <w:sz w:val="18"/>
          <w:szCs w:val="18"/>
          <w:lang w:eastAsia="en-US"/>
        </w:rPr>
        <w:t xml:space="preserve"> může </w:t>
      </w:r>
      <w:r>
        <w:rPr>
          <w:rFonts w:eastAsiaTheme="minorHAnsi"/>
          <w:sz w:val="18"/>
          <w:szCs w:val="18"/>
          <w:lang w:eastAsia="en-US"/>
        </w:rPr>
        <w:t>objednatel</w:t>
      </w:r>
      <w:r w:rsidRPr="00D802EB">
        <w:rPr>
          <w:rFonts w:eastAsiaTheme="minorHAnsi"/>
          <w:sz w:val="18"/>
          <w:szCs w:val="18"/>
          <w:lang w:eastAsia="en-US"/>
        </w:rPr>
        <w:t xml:space="preserve"> požadovat po </w:t>
      </w:r>
      <w:r>
        <w:rPr>
          <w:rFonts w:eastAsiaTheme="minorHAnsi"/>
          <w:sz w:val="18"/>
          <w:szCs w:val="18"/>
          <w:lang w:eastAsia="en-US"/>
        </w:rPr>
        <w:t>dodavateli</w:t>
      </w:r>
      <w:r w:rsidRPr="00D802EB">
        <w:rPr>
          <w:rFonts w:eastAsiaTheme="minorHAnsi"/>
          <w:sz w:val="18"/>
          <w:szCs w:val="18"/>
          <w:lang w:eastAsia="en-US"/>
        </w:rPr>
        <w:t xml:space="preserve"> zaplacení smluvní pokuty ve výši </w:t>
      </w:r>
      <w:r w:rsidR="006F4D34">
        <w:rPr>
          <w:rFonts w:eastAsiaTheme="minorHAnsi"/>
          <w:sz w:val="18"/>
          <w:szCs w:val="18"/>
          <w:lang w:eastAsia="en-US"/>
        </w:rPr>
        <w:t>částky</w:t>
      </w:r>
      <w:r w:rsidR="00AD31DC" w:rsidRPr="00AD31DC">
        <w:rPr>
          <w:rFonts w:eastAsiaTheme="minorHAnsi"/>
          <w:sz w:val="18"/>
          <w:szCs w:val="18"/>
          <w:lang w:eastAsia="en-US"/>
        </w:rPr>
        <w:t xml:space="preserve"> uhrazené ceny za licence k softwarovým produktům</w:t>
      </w:r>
      <w:r w:rsidR="00046382">
        <w:rPr>
          <w:rFonts w:eastAsiaTheme="minorHAnsi"/>
          <w:sz w:val="18"/>
          <w:szCs w:val="18"/>
          <w:lang w:eastAsia="en-US"/>
        </w:rPr>
        <w:t xml:space="preserve"> ve smyslu odstavce 7.2 smlouvy</w:t>
      </w:r>
      <w:r w:rsidR="00AD31DC">
        <w:rPr>
          <w:rFonts w:eastAsiaTheme="minorHAnsi"/>
          <w:sz w:val="18"/>
          <w:szCs w:val="18"/>
          <w:lang w:eastAsia="en-US"/>
        </w:rPr>
        <w:t xml:space="preserve">, nejvýše </w:t>
      </w:r>
      <w:r w:rsidR="00AD31DC" w:rsidRPr="006F4D34">
        <w:rPr>
          <w:rFonts w:eastAsiaTheme="minorHAnsi"/>
          <w:sz w:val="18"/>
          <w:szCs w:val="18"/>
          <w:lang w:eastAsia="en-US"/>
        </w:rPr>
        <w:t xml:space="preserve">však </w:t>
      </w:r>
      <w:r w:rsidRPr="006F4D34">
        <w:rPr>
          <w:rFonts w:eastAsiaTheme="minorHAnsi"/>
          <w:sz w:val="18"/>
          <w:szCs w:val="18"/>
          <w:lang w:eastAsia="en-US"/>
        </w:rPr>
        <w:t>50.000 Kč</w:t>
      </w:r>
      <w:r w:rsidRPr="00D802EB">
        <w:rPr>
          <w:rFonts w:eastAsiaTheme="minorHAnsi"/>
          <w:sz w:val="18"/>
          <w:szCs w:val="18"/>
          <w:lang w:eastAsia="en-US"/>
        </w:rPr>
        <w:t xml:space="preserve">. Smluvní pokuta dle předchozí věty je splatná ve lhůtě patnácti (15) dnů ode dne písemného vyrozumění </w:t>
      </w:r>
      <w:r>
        <w:rPr>
          <w:rFonts w:eastAsiaTheme="minorHAnsi"/>
          <w:sz w:val="18"/>
          <w:szCs w:val="18"/>
          <w:lang w:eastAsia="en-US"/>
        </w:rPr>
        <w:t>dodavatele</w:t>
      </w:r>
      <w:r w:rsidRPr="00D802EB">
        <w:rPr>
          <w:rFonts w:eastAsiaTheme="minorHAnsi"/>
          <w:sz w:val="18"/>
          <w:szCs w:val="18"/>
          <w:lang w:eastAsia="en-US"/>
        </w:rPr>
        <w:t xml:space="preserve"> </w:t>
      </w:r>
      <w:r>
        <w:rPr>
          <w:rFonts w:eastAsiaTheme="minorHAnsi"/>
          <w:sz w:val="18"/>
          <w:szCs w:val="18"/>
          <w:lang w:eastAsia="en-US"/>
        </w:rPr>
        <w:t>objednatelem</w:t>
      </w:r>
      <w:r w:rsidRPr="00D802EB">
        <w:rPr>
          <w:rFonts w:eastAsiaTheme="minorHAnsi"/>
          <w:sz w:val="18"/>
          <w:szCs w:val="18"/>
          <w:lang w:eastAsia="en-US"/>
        </w:rPr>
        <w:t xml:space="preserve">. Uplatněním nároku na smluvní pokutu není nijak dotčen případný nárok </w:t>
      </w:r>
      <w:r>
        <w:rPr>
          <w:rFonts w:eastAsiaTheme="minorHAnsi"/>
          <w:sz w:val="18"/>
          <w:szCs w:val="18"/>
          <w:lang w:eastAsia="en-US"/>
        </w:rPr>
        <w:t>objednatele</w:t>
      </w:r>
      <w:r w:rsidRPr="00D802EB">
        <w:rPr>
          <w:rFonts w:eastAsiaTheme="minorHAnsi"/>
          <w:sz w:val="18"/>
          <w:szCs w:val="18"/>
          <w:lang w:eastAsia="en-US"/>
        </w:rPr>
        <w:t xml:space="preserve"> na náhradu škody přesahující smluvní pokutu. Ustanovení o smluvní pokutě přetrvává i v</w:t>
      </w:r>
      <w:r>
        <w:rPr>
          <w:rFonts w:eastAsiaTheme="minorHAnsi"/>
          <w:sz w:val="18"/>
          <w:szCs w:val="18"/>
          <w:lang w:eastAsia="en-US"/>
        </w:rPr>
        <w:t xml:space="preserve"> případě zániku účinnosti této s</w:t>
      </w:r>
      <w:r w:rsidRPr="00D802EB">
        <w:rPr>
          <w:rFonts w:eastAsiaTheme="minorHAnsi"/>
          <w:sz w:val="18"/>
          <w:szCs w:val="18"/>
          <w:lang w:eastAsia="en-US"/>
        </w:rPr>
        <w:t>mlouvy.</w:t>
      </w:r>
    </w:p>
    <w:p w14:paraId="04356755" w14:textId="77777777" w:rsidR="000B4252" w:rsidRPr="007838A7" w:rsidRDefault="000B4252" w:rsidP="000B4252">
      <w:pPr>
        <w:ind w:left="709" w:hanging="425"/>
        <w:rPr>
          <w:rFonts w:eastAsiaTheme="minorHAnsi"/>
          <w:b/>
          <w:sz w:val="18"/>
          <w:szCs w:val="18"/>
          <w:lang w:eastAsia="en-US"/>
        </w:rPr>
      </w:pPr>
      <w:r>
        <w:rPr>
          <w:rFonts w:eastAsiaTheme="minorHAnsi"/>
          <w:b/>
          <w:sz w:val="18"/>
          <w:szCs w:val="18"/>
          <w:lang w:eastAsia="en-US"/>
        </w:rPr>
        <w:t>6</w:t>
      </w:r>
      <w:r w:rsidRPr="007838A7">
        <w:rPr>
          <w:rFonts w:eastAsiaTheme="minorHAnsi"/>
          <w:b/>
          <w:sz w:val="18"/>
          <w:szCs w:val="18"/>
          <w:lang w:eastAsia="en-US"/>
        </w:rPr>
        <w:t>.</w:t>
      </w:r>
      <w:r w:rsidRPr="007838A7">
        <w:rPr>
          <w:rFonts w:eastAsiaTheme="minorHAnsi"/>
          <w:b/>
          <w:sz w:val="18"/>
          <w:szCs w:val="18"/>
          <w:lang w:eastAsia="en-US"/>
        </w:rPr>
        <w:tab/>
        <w:t>VÝJIMKY Z POVINNOSTI ZACHOVÁVAT MLČENLIVOST A ZPŘÍSTUPNĚNÍ DŮVĚRNÝCH INFORMACÍ TŘETÍM OSOBÁM</w:t>
      </w:r>
    </w:p>
    <w:p w14:paraId="0FC9E2C7"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14:paraId="4F0D96ED"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w:t>
      </w:r>
      <w:r w:rsidRPr="001F5208">
        <w:t xml:space="preserve"> </w:t>
      </w:r>
      <w:r w:rsidRPr="008C2F2B">
        <w:rPr>
          <w:rFonts w:eastAsiaTheme="minorHAnsi"/>
          <w:sz w:val="18"/>
          <w:szCs w:val="18"/>
          <w:lang w:eastAsia="en-US"/>
        </w:rPr>
        <w:t>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14:paraId="7342EBC9" w14:textId="5763E97F" w:rsidR="000B4252" w:rsidRPr="00752D53" w:rsidRDefault="000B4252" w:rsidP="0066082E">
      <w:pPr>
        <w:pStyle w:val="Odstavecseseznamem"/>
        <w:numPr>
          <w:ilvl w:val="0"/>
          <w:numId w:val="23"/>
        </w:numPr>
        <w:ind w:hanging="153"/>
        <w:rPr>
          <w:rFonts w:asciiTheme="minorHAnsi" w:eastAsiaTheme="minorHAnsi" w:hAnsiTheme="minorHAnsi" w:cstheme="minorBidi"/>
          <w:sz w:val="22"/>
          <w:szCs w:val="22"/>
          <w:lang w:eastAsia="en-US"/>
        </w:rPr>
      </w:pPr>
      <w:r w:rsidRPr="008C2F2B">
        <w:rPr>
          <w:rFonts w:eastAsiaTheme="minorHAnsi"/>
          <w:sz w:val="18"/>
          <w:szCs w:val="18"/>
          <w:lang w:eastAsia="en-US"/>
        </w:rPr>
        <w:t xml:space="preserve">Pokud dodavatel zpřístupní Důvěrné informace včetně osobních údajů subdodavateli ve smyslu předchozího článku 5.2 této přílohy, budou tomuto subdodavateli smlouvou uloženy stejné povinnosti na ochranu Důvěrných informací včetně osobních údajů, jaké jsou uvedeny v této příloze, a to zejména povinnosti související s poskytnutím dostatečných záruk, pokud jde o </w:t>
      </w:r>
      <w:r w:rsidRPr="008C2F2B">
        <w:rPr>
          <w:rFonts w:eastAsiaTheme="minorHAnsi"/>
          <w:sz w:val="18"/>
          <w:szCs w:val="18"/>
          <w:lang w:eastAsia="en-US"/>
        </w:rPr>
        <w:lastRenderedPageBreak/>
        <w:t>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14:paraId="07970C6E" w14:textId="77777777" w:rsidR="00BF41FC" w:rsidRDefault="00BF41FC" w:rsidP="00BF41FC">
      <w:pPr>
        <w:pStyle w:val="Nadpis2"/>
        <w:spacing w:before="120" w:after="0"/>
        <w:ind w:firstLine="0"/>
        <w:rPr>
          <w:rFonts w:ascii="Tahoma" w:hAnsi="Tahoma" w:cs="Tahoma"/>
          <w:i w:val="0"/>
          <w:sz w:val="20"/>
          <w:u w:val="single"/>
        </w:rPr>
      </w:pPr>
    </w:p>
    <w:p w14:paraId="48C4946E" w14:textId="77777777" w:rsidR="00BF41FC" w:rsidRDefault="00BF41FC" w:rsidP="00BF41FC">
      <w:pPr>
        <w:pStyle w:val="Nadpis2"/>
        <w:spacing w:before="120" w:after="0"/>
        <w:ind w:firstLine="0"/>
        <w:jc w:val="center"/>
        <w:rPr>
          <w:rFonts w:ascii="Tahoma" w:hAnsi="Tahoma" w:cs="Tahoma"/>
          <w:i w:val="0"/>
          <w:sz w:val="22"/>
          <w:u w:val="single"/>
        </w:rPr>
      </w:pPr>
      <w:r>
        <w:rPr>
          <w:rFonts w:ascii="Tahoma" w:hAnsi="Tahoma" w:cs="Tahoma"/>
          <w:i w:val="0"/>
          <w:sz w:val="22"/>
          <w:u w:val="single"/>
        </w:rPr>
        <w:t>Software a ceny</w:t>
      </w:r>
    </w:p>
    <w:p w14:paraId="387F09D7" w14:textId="77777777" w:rsidR="00BF41FC" w:rsidRDefault="00BF41FC" w:rsidP="00BF41FC">
      <w:pPr>
        <w:rPr>
          <w:rFonts w:cs="Tahoma"/>
          <w:sz w:val="18"/>
        </w:rPr>
      </w:pPr>
    </w:p>
    <w:p w14:paraId="7CA95AB0" w14:textId="77777777" w:rsidR="00BF41FC" w:rsidRDefault="00BF41FC" w:rsidP="00BF41FC">
      <w:pPr>
        <w:ind w:firstLine="0"/>
        <w:rPr>
          <w:rFonts w:cs="Tahoma"/>
          <w:sz w:val="18"/>
          <w:szCs w:val="18"/>
        </w:rPr>
      </w:pPr>
      <w:r>
        <w:rPr>
          <w:rFonts w:cs="Tahoma"/>
          <w:sz w:val="18"/>
          <w:szCs w:val="18"/>
        </w:rPr>
        <w:t>Smluvní strany potvrzují, že k níže uvedenému dni a za podmínek stanovených ve smlouvě o dodávce softwarových produktů a poskytování servisních služeb disponuje objednatel licencemi anebo má objednatel nárok na služby dodavatele v následujícím rozsahu:</w:t>
      </w:r>
    </w:p>
    <w:p w14:paraId="08090D20" w14:textId="77777777" w:rsidR="00BF41FC" w:rsidRDefault="00BF41FC" w:rsidP="00BF41FC">
      <w:pPr>
        <w:rPr>
          <w:rFonts w:cs="Tahoma"/>
          <w:sz w:val="18"/>
        </w:rPr>
      </w:pPr>
    </w:p>
    <w:tbl>
      <w:tblPr>
        <w:tblW w:w="9923" w:type="dxa"/>
        <w:tblInd w:w="-5" w:type="dxa"/>
        <w:tblLayout w:type="fixed"/>
        <w:tblCellMar>
          <w:left w:w="70" w:type="dxa"/>
          <w:right w:w="70" w:type="dxa"/>
        </w:tblCellMar>
        <w:tblLook w:val="04A0" w:firstRow="1" w:lastRow="0" w:firstColumn="1" w:lastColumn="0" w:noHBand="0" w:noVBand="1"/>
      </w:tblPr>
      <w:tblGrid>
        <w:gridCol w:w="6678"/>
        <w:gridCol w:w="3245"/>
      </w:tblGrid>
      <w:tr w:rsidR="00BF41FC" w14:paraId="37C6A877" w14:textId="77777777" w:rsidTr="00EB504C">
        <w:trPr>
          <w:trHeight w:val="315"/>
        </w:trPr>
        <w:tc>
          <w:tcPr>
            <w:tcW w:w="9923" w:type="dxa"/>
            <w:gridSpan w:val="2"/>
            <w:tcBorders>
              <w:top w:val="single" w:sz="4" w:space="0" w:color="auto"/>
              <w:left w:val="single" w:sz="4" w:space="0" w:color="auto"/>
              <w:bottom w:val="single" w:sz="4" w:space="0" w:color="auto"/>
              <w:right w:val="single" w:sz="4" w:space="0" w:color="auto"/>
            </w:tcBorders>
            <w:noWrap/>
            <w:vAlign w:val="bottom"/>
            <w:hideMark/>
          </w:tcPr>
          <w:p w14:paraId="5E49296A" w14:textId="77777777" w:rsidR="00BF41FC" w:rsidRDefault="00BF41FC" w:rsidP="00BF41FC">
            <w:pPr>
              <w:numPr>
                <w:ilvl w:val="0"/>
                <w:numId w:val="34"/>
              </w:numPr>
              <w:jc w:val="left"/>
              <w:rPr>
                <w:rFonts w:cs="Tahoma"/>
                <w:b/>
                <w:bCs/>
                <w:color w:val="000000"/>
                <w:sz w:val="18"/>
                <w:szCs w:val="18"/>
              </w:rPr>
            </w:pPr>
            <w:r>
              <w:rPr>
                <w:rFonts w:cs="Tahoma"/>
                <w:b/>
                <w:bCs/>
                <w:color w:val="000000"/>
                <w:sz w:val="18"/>
                <w:szCs w:val="18"/>
              </w:rPr>
              <w:t>Základní údaje smlouvy</w:t>
            </w:r>
          </w:p>
        </w:tc>
      </w:tr>
      <w:tr w:rsidR="00BF41FC" w14:paraId="7CC8AD99" w14:textId="77777777" w:rsidTr="00EB504C">
        <w:trPr>
          <w:trHeight w:val="300"/>
        </w:trPr>
        <w:tc>
          <w:tcPr>
            <w:tcW w:w="6678" w:type="dxa"/>
            <w:tcBorders>
              <w:top w:val="single" w:sz="4" w:space="0" w:color="auto"/>
              <w:left w:val="single" w:sz="4" w:space="0" w:color="auto"/>
              <w:bottom w:val="single" w:sz="4" w:space="0" w:color="auto"/>
              <w:right w:val="single" w:sz="4" w:space="0" w:color="auto"/>
            </w:tcBorders>
            <w:noWrap/>
            <w:vAlign w:val="bottom"/>
            <w:hideMark/>
          </w:tcPr>
          <w:p w14:paraId="5B39B8B7" w14:textId="77777777" w:rsidR="00BF41FC" w:rsidRDefault="00BF41FC" w:rsidP="00EB504C">
            <w:pPr>
              <w:spacing w:line="360" w:lineRule="auto"/>
              <w:rPr>
                <w:rFonts w:cs="Tahoma"/>
                <w:color w:val="000000"/>
                <w:sz w:val="18"/>
                <w:szCs w:val="18"/>
              </w:rPr>
            </w:pPr>
            <w:r>
              <w:rPr>
                <w:rFonts w:cs="Tahoma"/>
                <w:color w:val="000000"/>
                <w:sz w:val="18"/>
                <w:szCs w:val="18"/>
              </w:rPr>
              <w:t>Typ programu služeb podpory v rozsahu dle této přílohy</w:t>
            </w:r>
          </w:p>
        </w:tc>
        <w:tc>
          <w:tcPr>
            <w:tcW w:w="3245" w:type="dxa"/>
            <w:tcBorders>
              <w:top w:val="single" w:sz="4" w:space="0" w:color="auto"/>
              <w:left w:val="nil"/>
              <w:bottom w:val="single" w:sz="4" w:space="0" w:color="auto"/>
              <w:right w:val="single" w:sz="4" w:space="0" w:color="auto"/>
            </w:tcBorders>
            <w:hideMark/>
          </w:tcPr>
          <w:p w14:paraId="50703C5D" w14:textId="77777777" w:rsidR="00BF41FC" w:rsidRDefault="00BF41FC" w:rsidP="00EB504C">
            <w:pPr>
              <w:spacing w:line="360" w:lineRule="auto"/>
              <w:ind w:firstLine="0"/>
              <w:jc w:val="right"/>
              <w:rPr>
                <w:rFonts w:cs="Tahoma"/>
                <w:color w:val="000000"/>
                <w:sz w:val="18"/>
                <w:szCs w:val="18"/>
              </w:rPr>
            </w:pPr>
            <w:r>
              <w:rPr>
                <w:rFonts w:cs="Tahoma"/>
                <w:color w:val="000000"/>
                <w:sz w:val="18"/>
                <w:szCs w:val="18"/>
              </w:rPr>
              <w:t>Standard</w:t>
            </w:r>
          </w:p>
        </w:tc>
      </w:tr>
      <w:tr w:rsidR="00BF41FC" w14:paraId="6D472859" w14:textId="77777777" w:rsidTr="00EB504C">
        <w:trPr>
          <w:trHeight w:val="300"/>
        </w:trPr>
        <w:tc>
          <w:tcPr>
            <w:tcW w:w="6678" w:type="dxa"/>
            <w:tcBorders>
              <w:top w:val="single" w:sz="4" w:space="0" w:color="auto"/>
              <w:left w:val="single" w:sz="4" w:space="0" w:color="auto"/>
              <w:bottom w:val="single" w:sz="4" w:space="0" w:color="auto"/>
              <w:right w:val="single" w:sz="4" w:space="0" w:color="auto"/>
            </w:tcBorders>
            <w:noWrap/>
            <w:vAlign w:val="bottom"/>
            <w:hideMark/>
          </w:tcPr>
          <w:p w14:paraId="39B8C36A" w14:textId="77777777" w:rsidR="00BF41FC" w:rsidRDefault="00BF41FC" w:rsidP="00EB504C">
            <w:pPr>
              <w:spacing w:line="360" w:lineRule="auto"/>
              <w:rPr>
                <w:rFonts w:cs="Tahoma"/>
                <w:color w:val="000000"/>
                <w:sz w:val="18"/>
                <w:szCs w:val="18"/>
              </w:rPr>
            </w:pPr>
            <w:r>
              <w:rPr>
                <w:rFonts w:cs="Tahoma"/>
                <w:color w:val="000000"/>
                <w:sz w:val="18"/>
                <w:szCs w:val="18"/>
              </w:rPr>
              <w:t xml:space="preserve">Období úplatné podpory – datum </w:t>
            </w:r>
            <w:proofErr w:type="gramStart"/>
            <w:r>
              <w:rPr>
                <w:rFonts w:cs="Tahoma"/>
                <w:color w:val="000000"/>
                <w:sz w:val="18"/>
                <w:szCs w:val="18"/>
              </w:rPr>
              <w:t>od</w:t>
            </w:r>
            <w:proofErr w:type="gramEnd"/>
          </w:p>
        </w:tc>
        <w:tc>
          <w:tcPr>
            <w:tcW w:w="3245" w:type="dxa"/>
            <w:tcBorders>
              <w:top w:val="single" w:sz="4" w:space="0" w:color="auto"/>
              <w:left w:val="single" w:sz="4" w:space="0" w:color="auto"/>
              <w:bottom w:val="single" w:sz="4" w:space="0" w:color="auto"/>
              <w:right w:val="single" w:sz="4" w:space="0" w:color="auto"/>
            </w:tcBorders>
            <w:vAlign w:val="bottom"/>
            <w:hideMark/>
          </w:tcPr>
          <w:p w14:paraId="002D84AA" w14:textId="77777777" w:rsidR="00BF41FC" w:rsidRDefault="00BF41FC" w:rsidP="00EB504C">
            <w:pPr>
              <w:spacing w:line="360" w:lineRule="auto"/>
              <w:jc w:val="right"/>
              <w:rPr>
                <w:rFonts w:cs="Tahoma"/>
                <w:color w:val="000000"/>
                <w:sz w:val="18"/>
                <w:szCs w:val="18"/>
              </w:rPr>
            </w:pPr>
            <w:proofErr w:type="gramStart"/>
            <w:r>
              <w:rPr>
                <w:rFonts w:cs="Tahoma"/>
                <w:color w:val="000000"/>
                <w:sz w:val="18"/>
                <w:szCs w:val="18"/>
              </w:rPr>
              <w:t>13.09.2018</w:t>
            </w:r>
            <w:proofErr w:type="gramEnd"/>
          </w:p>
        </w:tc>
      </w:tr>
      <w:tr w:rsidR="00BF41FC" w14:paraId="7A784C12" w14:textId="77777777" w:rsidTr="00EB504C">
        <w:trPr>
          <w:trHeight w:val="300"/>
        </w:trPr>
        <w:tc>
          <w:tcPr>
            <w:tcW w:w="6678" w:type="dxa"/>
            <w:tcBorders>
              <w:top w:val="single" w:sz="4" w:space="0" w:color="auto"/>
              <w:left w:val="single" w:sz="4" w:space="0" w:color="auto"/>
              <w:bottom w:val="single" w:sz="4" w:space="0" w:color="auto"/>
              <w:right w:val="single" w:sz="4" w:space="0" w:color="auto"/>
            </w:tcBorders>
            <w:noWrap/>
            <w:vAlign w:val="bottom"/>
            <w:hideMark/>
          </w:tcPr>
          <w:p w14:paraId="5DE3E02F" w14:textId="77777777" w:rsidR="00BF41FC" w:rsidRDefault="00BF41FC" w:rsidP="00EB504C">
            <w:pPr>
              <w:spacing w:line="360" w:lineRule="auto"/>
              <w:rPr>
                <w:rFonts w:cs="Tahoma"/>
                <w:color w:val="000000"/>
                <w:sz w:val="18"/>
                <w:szCs w:val="18"/>
              </w:rPr>
            </w:pPr>
            <w:r>
              <w:rPr>
                <w:rFonts w:cs="Tahoma"/>
                <w:color w:val="000000"/>
                <w:sz w:val="18"/>
                <w:szCs w:val="18"/>
              </w:rPr>
              <w:t>Délka servisní podpory dle 2.2.1 a četnost fakturace dle 3.2.1 a 3.2.2 smlouvy</w:t>
            </w:r>
          </w:p>
        </w:tc>
        <w:tc>
          <w:tcPr>
            <w:tcW w:w="3245" w:type="dxa"/>
            <w:tcBorders>
              <w:top w:val="single" w:sz="4" w:space="0" w:color="auto"/>
              <w:left w:val="nil"/>
              <w:bottom w:val="single" w:sz="4" w:space="0" w:color="auto"/>
              <w:right w:val="single" w:sz="4" w:space="0" w:color="auto"/>
            </w:tcBorders>
            <w:hideMark/>
          </w:tcPr>
          <w:p w14:paraId="0A1C4B10" w14:textId="77777777" w:rsidR="00BF41FC" w:rsidRDefault="00BF41FC" w:rsidP="00EB504C">
            <w:pPr>
              <w:spacing w:line="360" w:lineRule="auto"/>
              <w:ind w:firstLine="0"/>
              <w:jc w:val="right"/>
              <w:rPr>
                <w:rFonts w:cs="Tahoma"/>
                <w:color w:val="000000"/>
                <w:sz w:val="18"/>
                <w:szCs w:val="18"/>
              </w:rPr>
            </w:pPr>
            <w:r>
              <w:rPr>
                <w:rFonts w:cs="Tahoma"/>
                <w:color w:val="000000"/>
                <w:sz w:val="18"/>
                <w:szCs w:val="18"/>
              </w:rPr>
              <w:t>roční</w:t>
            </w:r>
          </w:p>
        </w:tc>
      </w:tr>
      <w:tr w:rsidR="00BF41FC" w14:paraId="62EA93F0" w14:textId="77777777" w:rsidTr="00EB504C">
        <w:trPr>
          <w:trHeight w:val="300"/>
        </w:trPr>
        <w:tc>
          <w:tcPr>
            <w:tcW w:w="6678" w:type="dxa"/>
            <w:tcBorders>
              <w:top w:val="single" w:sz="4" w:space="0" w:color="auto"/>
              <w:left w:val="single" w:sz="4" w:space="0" w:color="auto"/>
              <w:bottom w:val="single" w:sz="4" w:space="0" w:color="auto"/>
              <w:right w:val="single" w:sz="4" w:space="0" w:color="auto"/>
            </w:tcBorders>
            <w:noWrap/>
            <w:vAlign w:val="bottom"/>
            <w:hideMark/>
          </w:tcPr>
          <w:p w14:paraId="740B55A2" w14:textId="77777777" w:rsidR="00BF41FC" w:rsidRDefault="00BF41FC" w:rsidP="00EB504C">
            <w:pPr>
              <w:spacing w:line="360" w:lineRule="auto"/>
              <w:ind w:left="371" w:hanging="14"/>
              <w:rPr>
                <w:rFonts w:cs="Tahoma"/>
                <w:color w:val="000000"/>
                <w:sz w:val="18"/>
                <w:szCs w:val="18"/>
              </w:rPr>
            </w:pPr>
            <w:r>
              <w:rPr>
                <w:rFonts w:cs="Tahoma"/>
                <w:color w:val="000000"/>
                <w:sz w:val="18"/>
                <w:szCs w:val="18"/>
              </w:rPr>
              <w:t>Celková cena služeb podpory softwarových produktů dle následujícího bodu č. 2 za rok</w:t>
            </w:r>
          </w:p>
        </w:tc>
        <w:tc>
          <w:tcPr>
            <w:tcW w:w="3245" w:type="dxa"/>
            <w:tcBorders>
              <w:top w:val="single" w:sz="4" w:space="0" w:color="auto"/>
              <w:left w:val="nil"/>
              <w:bottom w:val="single" w:sz="4" w:space="0" w:color="auto"/>
              <w:right w:val="single" w:sz="4" w:space="0" w:color="auto"/>
            </w:tcBorders>
            <w:hideMark/>
          </w:tcPr>
          <w:p w14:paraId="71E114DF" w14:textId="77777777" w:rsidR="00BF41FC" w:rsidRDefault="00BF41FC" w:rsidP="00EB504C">
            <w:pPr>
              <w:spacing w:line="360" w:lineRule="auto"/>
              <w:ind w:firstLine="0"/>
              <w:jc w:val="right"/>
              <w:rPr>
                <w:rFonts w:cs="Tahoma"/>
                <w:color w:val="000000"/>
                <w:sz w:val="18"/>
                <w:szCs w:val="18"/>
              </w:rPr>
            </w:pPr>
            <w:r>
              <w:rPr>
                <w:rFonts w:cs="Tahoma"/>
                <w:color w:val="000000"/>
                <w:sz w:val="18"/>
                <w:szCs w:val="18"/>
              </w:rPr>
              <w:t xml:space="preserve"> 4 578,00 Kč</w:t>
            </w:r>
          </w:p>
        </w:tc>
      </w:tr>
    </w:tbl>
    <w:p w14:paraId="5C3A51CD" w14:textId="77777777" w:rsidR="00BF41FC" w:rsidRDefault="00BF41FC" w:rsidP="00BF41FC">
      <w:pPr>
        <w:rPr>
          <w:rFonts w:cs="Tahoma"/>
          <w:sz w:val="18"/>
        </w:rPr>
      </w:pPr>
    </w:p>
    <w:tbl>
      <w:tblPr>
        <w:tblW w:w="9923" w:type="dxa"/>
        <w:tblInd w:w="-5" w:type="dxa"/>
        <w:tblCellMar>
          <w:left w:w="70" w:type="dxa"/>
          <w:right w:w="70" w:type="dxa"/>
        </w:tblCellMar>
        <w:tblLook w:val="04A0" w:firstRow="1" w:lastRow="0" w:firstColumn="1" w:lastColumn="0" w:noHBand="0" w:noVBand="1"/>
      </w:tblPr>
      <w:tblGrid>
        <w:gridCol w:w="9923"/>
      </w:tblGrid>
      <w:tr w:rsidR="00BF41FC" w14:paraId="59BEFFC2" w14:textId="77777777" w:rsidTr="00EB504C">
        <w:trPr>
          <w:trHeight w:val="375"/>
        </w:trPr>
        <w:tc>
          <w:tcPr>
            <w:tcW w:w="9923" w:type="dxa"/>
            <w:tcBorders>
              <w:top w:val="single" w:sz="4" w:space="0" w:color="auto"/>
              <w:left w:val="single" w:sz="4" w:space="0" w:color="auto"/>
              <w:bottom w:val="single" w:sz="4" w:space="0" w:color="auto"/>
              <w:right w:val="single" w:sz="4" w:space="0" w:color="auto"/>
            </w:tcBorders>
            <w:noWrap/>
            <w:vAlign w:val="bottom"/>
            <w:hideMark/>
          </w:tcPr>
          <w:p w14:paraId="446109BA" w14:textId="77777777" w:rsidR="00BF41FC" w:rsidRDefault="00BF41FC" w:rsidP="00EB504C">
            <w:pPr>
              <w:ind w:firstLine="0"/>
              <w:rPr>
                <w:rFonts w:cs="Tahoma"/>
                <w:b/>
                <w:bCs/>
                <w:color w:val="000000"/>
                <w:sz w:val="18"/>
                <w:szCs w:val="18"/>
              </w:rPr>
            </w:pPr>
            <w:r>
              <w:rPr>
                <w:rFonts w:cs="Tahoma"/>
                <w:b/>
                <w:bCs/>
                <w:color w:val="000000"/>
                <w:sz w:val="18"/>
                <w:szCs w:val="18"/>
              </w:rPr>
              <w:t>2. Rozsah licence a ceny příslušné servisní podpory</w:t>
            </w:r>
          </w:p>
        </w:tc>
      </w:tr>
    </w:tbl>
    <w:p w14:paraId="0F66917E" w14:textId="77777777" w:rsidR="00BF41FC" w:rsidRPr="00D02CCE" w:rsidRDefault="00BF41FC" w:rsidP="00BF41FC">
      <w:pPr>
        <w:ind w:firstLine="0"/>
        <w:rPr>
          <w:rFonts w:cs="Tahoma"/>
          <w:sz w:val="2"/>
          <w:szCs w:val="2"/>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0"/>
        <w:gridCol w:w="2000"/>
      </w:tblGrid>
      <w:tr w:rsidR="00BF41FC" w14:paraId="0E8D6637" w14:textId="77777777" w:rsidTr="00EB504C">
        <w:trPr>
          <w:trHeight w:val="280"/>
        </w:trPr>
        <w:tc>
          <w:tcPr>
            <w:tcW w:w="8000" w:type="dxa"/>
            <w:shd w:val="clear" w:color="auto" w:fill="auto"/>
          </w:tcPr>
          <w:p w14:paraId="6CE84458" w14:textId="77777777" w:rsidR="00BF41FC" w:rsidRPr="00BF41FC" w:rsidRDefault="00BF41FC" w:rsidP="00EB504C">
            <w:pPr>
              <w:spacing w:after="240"/>
              <w:ind w:firstLine="0"/>
              <w:rPr>
                <w:rFonts w:cs="Tahoma"/>
                <w:sz w:val="18"/>
                <w:szCs w:val="18"/>
              </w:rPr>
            </w:pPr>
            <w:bookmarkStart w:id="11" w:name="Programy"/>
            <w:bookmarkEnd w:id="11"/>
            <w:r w:rsidRPr="00BF41FC">
              <w:rPr>
                <w:rFonts w:cs="Tahoma"/>
                <w:sz w:val="18"/>
                <w:szCs w:val="18"/>
              </w:rPr>
              <w:t>Program a moduly</w:t>
            </w:r>
          </w:p>
        </w:tc>
        <w:tc>
          <w:tcPr>
            <w:tcW w:w="2000" w:type="dxa"/>
            <w:shd w:val="clear" w:color="auto" w:fill="auto"/>
          </w:tcPr>
          <w:p w14:paraId="2592DF4D" w14:textId="77777777" w:rsidR="00BF41FC" w:rsidRPr="00BF41FC" w:rsidRDefault="00BF41FC" w:rsidP="00EB504C">
            <w:pPr>
              <w:spacing w:after="240"/>
              <w:ind w:firstLine="0"/>
              <w:rPr>
                <w:rFonts w:cs="Tahoma"/>
                <w:sz w:val="18"/>
                <w:szCs w:val="18"/>
              </w:rPr>
            </w:pPr>
            <w:r w:rsidRPr="00BF41FC">
              <w:rPr>
                <w:rFonts w:cs="Tahoma"/>
                <w:sz w:val="18"/>
                <w:szCs w:val="18"/>
              </w:rPr>
              <w:t>Cena</w:t>
            </w:r>
          </w:p>
        </w:tc>
      </w:tr>
      <w:tr w:rsidR="00BF41FC" w14:paraId="1BF2CC65" w14:textId="77777777" w:rsidTr="00EB504C">
        <w:trPr>
          <w:trHeight w:val="280"/>
        </w:trPr>
        <w:tc>
          <w:tcPr>
            <w:tcW w:w="8000" w:type="dxa"/>
            <w:shd w:val="clear" w:color="auto" w:fill="auto"/>
          </w:tcPr>
          <w:p w14:paraId="61970C44" w14:textId="77777777" w:rsidR="00BF41FC" w:rsidRPr="00BF41FC" w:rsidRDefault="00BF41FC" w:rsidP="00EB504C">
            <w:pPr>
              <w:spacing w:after="240"/>
              <w:ind w:firstLine="0"/>
              <w:rPr>
                <w:rFonts w:cs="Tahoma"/>
                <w:b/>
                <w:sz w:val="18"/>
                <w:szCs w:val="18"/>
              </w:rPr>
            </w:pPr>
            <w:r w:rsidRPr="00BF41FC">
              <w:rPr>
                <w:rFonts w:cs="Tahoma"/>
                <w:b/>
                <w:sz w:val="18"/>
                <w:szCs w:val="18"/>
              </w:rPr>
              <w:t>EVI Provoz (27256391-000-049)</w:t>
            </w:r>
          </w:p>
          <w:p w14:paraId="7ABE870F" w14:textId="77777777" w:rsidR="00BF41FC" w:rsidRPr="00BF41FC" w:rsidRDefault="00BF41FC" w:rsidP="00EB504C">
            <w:pPr>
              <w:spacing w:after="240"/>
              <w:ind w:firstLine="0"/>
              <w:rPr>
                <w:rFonts w:cs="Tahoma"/>
                <w:b/>
                <w:sz w:val="18"/>
                <w:szCs w:val="18"/>
              </w:rPr>
            </w:pPr>
            <w:r w:rsidRPr="00BF41FC">
              <w:rPr>
                <w:rFonts w:cs="Tahoma"/>
                <w:b/>
                <w:sz w:val="18"/>
                <w:szCs w:val="18"/>
              </w:rPr>
              <w:t>Počet evidencí/zařízení: 1</w:t>
            </w:r>
          </w:p>
          <w:p w14:paraId="7A503C0A" w14:textId="77777777" w:rsidR="00BF41FC" w:rsidRPr="00BF41FC" w:rsidRDefault="00BF41FC" w:rsidP="00EB504C">
            <w:pPr>
              <w:spacing w:after="240"/>
              <w:ind w:firstLine="0"/>
              <w:rPr>
                <w:rFonts w:cs="Tahoma"/>
                <w:b/>
                <w:sz w:val="18"/>
                <w:szCs w:val="18"/>
              </w:rPr>
            </w:pPr>
            <w:r w:rsidRPr="00BF41FC">
              <w:rPr>
                <w:rFonts w:cs="Tahoma"/>
                <w:b/>
                <w:sz w:val="18"/>
                <w:szCs w:val="18"/>
              </w:rPr>
              <w:t>Počet licencí: 2</w:t>
            </w:r>
          </w:p>
        </w:tc>
        <w:tc>
          <w:tcPr>
            <w:tcW w:w="2000" w:type="dxa"/>
            <w:shd w:val="clear" w:color="auto" w:fill="auto"/>
          </w:tcPr>
          <w:p w14:paraId="731C338E" w14:textId="77777777" w:rsidR="00BF41FC" w:rsidRPr="00BF41FC" w:rsidRDefault="00BF41FC" w:rsidP="00EB504C">
            <w:pPr>
              <w:spacing w:after="240"/>
              <w:ind w:firstLine="0"/>
              <w:rPr>
                <w:rFonts w:cs="Tahoma"/>
                <w:sz w:val="18"/>
                <w:szCs w:val="18"/>
              </w:rPr>
            </w:pPr>
          </w:p>
        </w:tc>
      </w:tr>
      <w:tr w:rsidR="00BF41FC" w14:paraId="00B378F4" w14:textId="77777777" w:rsidTr="00EB504C">
        <w:trPr>
          <w:trHeight w:val="280"/>
        </w:trPr>
        <w:tc>
          <w:tcPr>
            <w:tcW w:w="8000" w:type="dxa"/>
            <w:shd w:val="clear" w:color="auto" w:fill="auto"/>
          </w:tcPr>
          <w:p w14:paraId="4C97F144" w14:textId="77777777" w:rsidR="00BF41FC" w:rsidRPr="00BF41FC" w:rsidRDefault="00BF41FC" w:rsidP="00EB504C">
            <w:pPr>
              <w:spacing w:after="240"/>
              <w:ind w:firstLine="0"/>
              <w:rPr>
                <w:rFonts w:cs="Tahoma"/>
                <w:sz w:val="18"/>
                <w:szCs w:val="18"/>
              </w:rPr>
            </w:pPr>
            <w:r w:rsidRPr="00BF41FC">
              <w:rPr>
                <w:rFonts w:cs="Tahoma"/>
                <w:sz w:val="18"/>
                <w:szCs w:val="18"/>
              </w:rPr>
              <w:t>modul Evidence odpadů</w:t>
            </w:r>
          </w:p>
        </w:tc>
        <w:tc>
          <w:tcPr>
            <w:tcW w:w="2000" w:type="dxa"/>
            <w:shd w:val="clear" w:color="auto" w:fill="auto"/>
          </w:tcPr>
          <w:p w14:paraId="7C0FAED7" w14:textId="4B6713D4" w:rsidR="00BF41FC" w:rsidRPr="00BF41FC" w:rsidRDefault="00BF41FC" w:rsidP="00BF41FC">
            <w:pPr>
              <w:spacing w:after="240"/>
              <w:ind w:firstLine="0"/>
              <w:jc w:val="right"/>
              <w:rPr>
                <w:rFonts w:cs="Tahoma"/>
                <w:sz w:val="18"/>
                <w:szCs w:val="18"/>
              </w:rPr>
            </w:pPr>
          </w:p>
        </w:tc>
      </w:tr>
      <w:tr w:rsidR="00BF41FC" w14:paraId="69940D53" w14:textId="77777777" w:rsidTr="00EB504C">
        <w:trPr>
          <w:trHeight w:val="280"/>
        </w:trPr>
        <w:tc>
          <w:tcPr>
            <w:tcW w:w="8000" w:type="dxa"/>
            <w:shd w:val="clear" w:color="auto" w:fill="auto"/>
          </w:tcPr>
          <w:p w14:paraId="0033CC16" w14:textId="77777777" w:rsidR="00BF41FC" w:rsidRPr="00BF41FC" w:rsidRDefault="00BF41FC" w:rsidP="00EB504C">
            <w:pPr>
              <w:spacing w:after="240"/>
              <w:ind w:firstLine="0"/>
              <w:rPr>
                <w:rFonts w:cs="Tahoma"/>
                <w:sz w:val="18"/>
                <w:szCs w:val="18"/>
              </w:rPr>
            </w:pPr>
            <w:r w:rsidRPr="00BF41FC">
              <w:rPr>
                <w:rFonts w:cs="Tahoma"/>
                <w:sz w:val="18"/>
                <w:szCs w:val="18"/>
              </w:rPr>
              <w:t>modul Identifikační listy NO</w:t>
            </w:r>
          </w:p>
        </w:tc>
        <w:tc>
          <w:tcPr>
            <w:tcW w:w="2000" w:type="dxa"/>
            <w:shd w:val="clear" w:color="auto" w:fill="auto"/>
          </w:tcPr>
          <w:p w14:paraId="5E29183F" w14:textId="0C4822CB" w:rsidR="00BF41FC" w:rsidRPr="00BF41FC" w:rsidRDefault="00BF41FC" w:rsidP="00BF41FC">
            <w:pPr>
              <w:spacing w:after="240"/>
              <w:ind w:firstLine="0"/>
              <w:jc w:val="right"/>
              <w:rPr>
                <w:rFonts w:cs="Tahoma"/>
                <w:sz w:val="18"/>
                <w:szCs w:val="18"/>
              </w:rPr>
            </w:pPr>
          </w:p>
        </w:tc>
      </w:tr>
      <w:tr w:rsidR="00BF41FC" w14:paraId="6954DE47" w14:textId="77777777" w:rsidTr="00EB504C">
        <w:trPr>
          <w:trHeight w:val="280"/>
        </w:trPr>
        <w:tc>
          <w:tcPr>
            <w:tcW w:w="8000" w:type="dxa"/>
            <w:shd w:val="clear" w:color="auto" w:fill="auto"/>
          </w:tcPr>
          <w:p w14:paraId="6FD014D2" w14:textId="77777777" w:rsidR="00BF41FC" w:rsidRPr="00BF41FC" w:rsidRDefault="00BF41FC" w:rsidP="00EB504C">
            <w:pPr>
              <w:spacing w:after="240"/>
              <w:ind w:firstLine="0"/>
              <w:rPr>
                <w:rFonts w:cs="Tahoma"/>
                <w:sz w:val="18"/>
                <w:szCs w:val="18"/>
              </w:rPr>
            </w:pPr>
            <w:r w:rsidRPr="00BF41FC">
              <w:rPr>
                <w:rFonts w:cs="Tahoma"/>
                <w:sz w:val="18"/>
                <w:szCs w:val="18"/>
              </w:rPr>
              <w:t>modul OLPNO původce</w:t>
            </w:r>
          </w:p>
        </w:tc>
        <w:tc>
          <w:tcPr>
            <w:tcW w:w="2000" w:type="dxa"/>
            <w:shd w:val="clear" w:color="auto" w:fill="auto"/>
          </w:tcPr>
          <w:p w14:paraId="1CBBBD2B" w14:textId="788D0DB0" w:rsidR="00BF41FC" w:rsidRPr="00BF41FC" w:rsidRDefault="00BF41FC" w:rsidP="00BF41FC">
            <w:pPr>
              <w:spacing w:after="240"/>
              <w:ind w:firstLine="0"/>
              <w:jc w:val="right"/>
              <w:rPr>
                <w:rFonts w:cs="Tahoma"/>
                <w:sz w:val="18"/>
                <w:szCs w:val="18"/>
              </w:rPr>
            </w:pPr>
            <w:bookmarkStart w:id="12" w:name="_GoBack"/>
            <w:bookmarkEnd w:id="12"/>
          </w:p>
        </w:tc>
      </w:tr>
      <w:tr w:rsidR="00BF41FC" w14:paraId="78D775F5" w14:textId="77777777" w:rsidTr="00EB504C">
        <w:trPr>
          <w:trHeight w:val="280"/>
        </w:trPr>
        <w:tc>
          <w:tcPr>
            <w:tcW w:w="8000" w:type="dxa"/>
            <w:shd w:val="clear" w:color="auto" w:fill="auto"/>
          </w:tcPr>
          <w:p w14:paraId="77E04AD1" w14:textId="77777777" w:rsidR="00BF41FC" w:rsidRPr="00BF41FC" w:rsidRDefault="00BF41FC" w:rsidP="00EB504C">
            <w:pPr>
              <w:spacing w:after="240"/>
              <w:ind w:firstLine="0"/>
              <w:rPr>
                <w:rFonts w:cs="Tahoma"/>
                <w:sz w:val="18"/>
                <w:szCs w:val="18"/>
              </w:rPr>
            </w:pPr>
            <w:r w:rsidRPr="00BF41FC">
              <w:rPr>
                <w:rFonts w:cs="Tahoma"/>
                <w:sz w:val="18"/>
                <w:szCs w:val="18"/>
              </w:rPr>
              <w:t>Celkem</w:t>
            </w:r>
          </w:p>
        </w:tc>
        <w:tc>
          <w:tcPr>
            <w:tcW w:w="2000" w:type="dxa"/>
            <w:shd w:val="clear" w:color="auto" w:fill="auto"/>
          </w:tcPr>
          <w:p w14:paraId="72A32BE2" w14:textId="77777777" w:rsidR="00BF41FC" w:rsidRPr="00BF41FC" w:rsidRDefault="00BF41FC" w:rsidP="00BF41FC">
            <w:pPr>
              <w:spacing w:after="240"/>
              <w:ind w:firstLine="0"/>
              <w:jc w:val="right"/>
              <w:rPr>
                <w:rFonts w:cs="Tahoma"/>
                <w:b/>
                <w:sz w:val="18"/>
                <w:szCs w:val="18"/>
              </w:rPr>
            </w:pPr>
            <w:r w:rsidRPr="00BF41FC">
              <w:rPr>
                <w:rFonts w:cs="Tahoma"/>
                <w:b/>
                <w:sz w:val="18"/>
                <w:szCs w:val="18"/>
              </w:rPr>
              <w:t>4 578,00 Kč</w:t>
            </w:r>
          </w:p>
        </w:tc>
      </w:tr>
    </w:tbl>
    <w:p w14:paraId="7CD537C1" w14:textId="77777777" w:rsidR="00BF41FC" w:rsidRDefault="00BF41FC" w:rsidP="00BF41FC">
      <w:pPr>
        <w:ind w:firstLine="0"/>
        <w:rPr>
          <w:rFonts w:cs="Tahoma"/>
        </w:rPr>
      </w:pPr>
    </w:p>
    <w:p w14:paraId="1AC8DBC7" w14:textId="77777777" w:rsidR="00BF41FC" w:rsidRDefault="00BF41FC" w:rsidP="00BF41FC">
      <w:pPr>
        <w:ind w:firstLine="0"/>
        <w:rPr>
          <w:rFonts w:cs="Tahoma"/>
        </w:rPr>
      </w:pPr>
    </w:p>
    <w:tbl>
      <w:tblPr>
        <w:tblW w:w="9923" w:type="dxa"/>
        <w:tblInd w:w="-5" w:type="dxa"/>
        <w:tblCellMar>
          <w:left w:w="70" w:type="dxa"/>
          <w:right w:w="70" w:type="dxa"/>
        </w:tblCellMar>
        <w:tblLook w:val="04A0" w:firstRow="1" w:lastRow="0" w:firstColumn="1" w:lastColumn="0" w:noHBand="0" w:noVBand="1"/>
      </w:tblPr>
      <w:tblGrid>
        <w:gridCol w:w="7103"/>
        <w:gridCol w:w="2820"/>
      </w:tblGrid>
      <w:tr w:rsidR="00BF41FC" w14:paraId="046F252F" w14:textId="77777777" w:rsidTr="00EB504C">
        <w:trPr>
          <w:trHeight w:val="315"/>
        </w:trPr>
        <w:tc>
          <w:tcPr>
            <w:tcW w:w="9923" w:type="dxa"/>
            <w:gridSpan w:val="2"/>
            <w:tcBorders>
              <w:top w:val="single" w:sz="4" w:space="0" w:color="auto"/>
              <w:left w:val="single" w:sz="4" w:space="0" w:color="auto"/>
              <w:bottom w:val="single" w:sz="4" w:space="0" w:color="auto"/>
              <w:right w:val="single" w:sz="4" w:space="0" w:color="auto"/>
            </w:tcBorders>
            <w:noWrap/>
            <w:vAlign w:val="bottom"/>
            <w:hideMark/>
          </w:tcPr>
          <w:p w14:paraId="26A43417" w14:textId="77777777" w:rsidR="00BF41FC" w:rsidRDefault="00BF41FC" w:rsidP="00EB504C">
            <w:pPr>
              <w:ind w:firstLine="0"/>
              <w:jc w:val="left"/>
              <w:rPr>
                <w:rFonts w:cs="Tahoma"/>
                <w:b/>
                <w:bCs/>
                <w:color w:val="000000"/>
                <w:sz w:val="18"/>
                <w:szCs w:val="18"/>
              </w:rPr>
            </w:pPr>
            <w:r>
              <w:rPr>
                <w:rFonts w:cs="Tahoma"/>
                <w:b/>
                <w:bCs/>
                <w:color w:val="000000"/>
                <w:sz w:val="18"/>
                <w:szCs w:val="18"/>
              </w:rPr>
              <w:t>3. Splatnost daňových dokladů</w:t>
            </w:r>
          </w:p>
        </w:tc>
      </w:tr>
      <w:tr w:rsidR="00BF41FC" w14:paraId="76642EC4" w14:textId="77777777" w:rsidTr="00EB504C">
        <w:trPr>
          <w:trHeight w:val="300"/>
        </w:trPr>
        <w:tc>
          <w:tcPr>
            <w:tcW w:w="7103" w:type="dxa"/>
            <w:tcBorders>
              <w:top w:val="single" w:sz="4" w:space="0" w:color="auto"/>
              <w:left w:val="single" w:sz="4" w:space="0" w:color="auto"/>
              <w:bottom w:val="single" w:sz="4" w:space="0" w:color="auto"/>
              <w:right w:val="single" w:sz="4" w:space="0" w:color="auto"/>
            </w:tcBorders>
            <w:noWrap/>
            <w:vAlign w:val="bottom"/>
            <w:hideMark/>
          </w:tcPr>
          <w:p w14:paraId="36F232D9" w14:textId="77777777" w:rsidR="00BF41FC" w:rsidRDefault="00BF41FC" w:rsidP="00EB504C">
            <w:pPr>
              <w:spacing w:line="360" w:lineRule="auto"/>
              <w:ind w:firstLine="296"/>
              <w:jc w:val="left"/>
              <w:rPr>
                <w:rFonts w:cs="Tahoma"/>
                <w:color w:val="000000"/>
                <w:sz w:val="18"/>
                <w:szCs w:val="18"/>
              </w:rPr>
            </w:pPr>
            <w:r>
              <w:rPr>
                <w:rFonts w:cs="Tahoma"/>
                <w:sz w:val="18"/>
              </w:rPr>
              <w:t>Splatnost daňových dokladů dle odstavce 3.3 smlouvy</w:t>
            </w:r>
          </w:p>
        </w:tc>
        <w:tc>
          <w:tcPr>
            <w:tcW w:w="2820" w:type="dxa"/>
            <w:tcBorders>
              <w:top w:val="single" w:sz="4" w:space="0" w:color="auto"/>
              <w:left w:val="nil"/>
              <w:bottom w:val="single" w:sz="4" w:space="0" w:color="auto"/>
              <w:right w:val="single" w:sz="4" w:space="0" w:color="auto"/>
            </w:tcBorders>
            <w:hideMark/>
          </w:tcPr>
          <w:p w14:paraId="04958035" w14:textId="77777777" w:rsidR="00BF41FC" w:rsidRDefault="00BF41FC" w:rsidP="00EB504C">
            <w:pPr>
              <w:spacing w:line="360" w:lineRule="auto"/>
              <w:ind w:firstLine="0"/>
              <w:jc w:val="right"/>
              <w:rPr>
                <w:rFonts w:cs="Tahoma"/>
                <w:color w:val="000000"/>
                <w:sz w:val="18"/>
                <w:szCs w:val="18"/>
              </w:rPr>
            </w:pPr>
            <w:r>
              <w:rPr>
                <w:rFonts w:cs="Tahoma"/>
                <w:color w:val="000000"/>
                <w:sz w:val="18"/>
                <w:szCs w:val="18"/>
              </w:rPr>
              <w:t>14 dnů</w:t>
            </w:r>
          </w:p>
        </w:tc>
      </w:tr>
    </w:tbl>
    <w:p w14:paraId="7C631A46" w14:textId="77777777" w:rsidR="00BF41FC" w:rsidRDefault="00BF41FC" w:rsidP="00BF41FC">
      <w:pPr>
        <w:ind w:firstLine="0"/>
        <w:rPr>
          <w:rFonts w:cs="Tahoma"/>
        </w:rPr>
      </w:pPr>
    </w:p>
    <w:tbl>
      <w:tblPr>
        <w:tblW w:w="9923" w:type="dxa"/>
        <w:tblInd w:w="-5" w:type="dxa"/>
        <w:tblCellMar>
          <w:left w:w="70" w:type="dxa"/>
          <w:right w:w="70" w:type="dxa"/>
        </w:tblCellMar>
        <w:tblLook w:val="04A0" w:firstRow="1" w:lastRow="0" w:firstColumn="1" w:lastColumn="0" w:noHBand="0" w:noVBand="1"/>
      </w:tblPr>
      <w:tblGrid>
        <w:gridCol w:w="9923"/>
      </w:tblGrid>
      <w:tr w:rsidR="00BF41FC" w14:paraId="26E70680" w14:textId="77777777" w:rsidTr="00EB504C">
        <w:trPr>
          <w:trHeight w:val="315"/>
        </w:trPr>
        <w:tc>
          <w:tcPr>
            <w:tcW w:w="9923" w:type="dxa"/>
            <w:tcBorders>
              <w:top w:val="single" w:sz="4" w:space="0" w:color="auto"/>
              <w:left w:val="single" w:sz="4" w:space="0" w:color="auto"/>
              <w:bottom w:val="single" w:sz="4" w:space="0" w:color="auto"/>
              <w:right w:val="single" w:sz="4" w:space="0" w:color="auto"/>
            </w:tcBorders>
            <w:noWrap/>
            <w:vAlign w:val="bottom"/>
            <w:hideMark/>
          </w:tcPr>
          <w:p w14:paraId="00F3E00D" w14:textId="77777777" w:rsidR="00BF41FC" w:rsidRDefault="00BF41FC" w:rsidP="00EB504C">
            <w:pPr>
              <w:ind w:firstLine="0"/>
              <w:jc w:val="left"/>
              <w:rPr>
                <w:rFonts w:cs="Tahoma"/>
                <w:b/>
                <w:bCs/>
                <w:color w:val="000000"/>
                <w:sz w:val="18"/>
                <w:szCs w:val="18"/>
              </w:rPr>
            </w:pPr>
            <w:r>
              <w:rPr>
                <w:rFonts w:cs="Tahoma"/>
                <w:b/>
                <w:bCs/>
                <w:color w:val="000000"/>
                <w:sz w:val="18"/>
                <w:szCs w:val="18"/>
              </w:rPr>
              <w:t>4. Ceny ostatních služeb</w:t>
            </w:r>
          </w:p>
        </w:tc>
      </w:tr>
      <w:tr w:rsidR="00BF41FC" w14:paraId="48F2C4FB" w14:textId="77777777" w:rsidTr="00EB504C">
        <w:trPr>
          <w:trHeight w:val="300"/>
        </w:trPr>
        <w:tc>
          <w:tcPr>
            <w:tcW w:w="9923" w:type="dxa"/>
            <w:tcBorders>
              <w:top w:val="single" w:sz="4" w:space="0" w:color="auto"/>
              <w:left w:val="single" w:sz="4" w:space="0" w:color="auto"/>
              <w:bottom w:val="single" w:sz="4" w:space="0" w:color="auto"/>
              <w:right w:val="single" w:sz="4" w:space="0" w:color="auto"/>
            </w:tcBorders>
            <w:noWrap/>
            <w:vAlign w:val="bottom"/>
          </w:tcPr>
          <w:p w14:paraId="07F123B0" w14:textId="77777777" w:rsidR="00BF41FC" w:rsidRDefault="00BF41FC" w:rsidP="00EB504C">
            <w:pPr>
              <w:spacing w:line="360" w:lineRule="auto"/>
              <w:ind w:firstLine="296"/>
              <w:jc w:val="left"/>
              <w:rPr>
                <w:rFonts w:cs="Tahoma"/>
                <w:color w:val="000000"/>
                <w:sz w:val="18"/>
                <w:szCs w:val="18"/>
              </w:rPr>
            </w:pPr>
            <w:r w:rsidRPr="001E6CD5">
              <w:rPr>
                <w:rFonts w:cs="Tahoma"/>
                <w:sz w:val="18"/>
                <w:szCs w:val="20"/>
              </w:rPr>
              <w:t xml:space="preserve">Ceny ostatních služeb jsou uvedeny v ceníku dodavatele zveřejněném na jeho internetových stránkách </w:t>
            </w:r>
            <w:hyperlink r:id="rId10" w:history="1">
              <w:r w:rsidRPr="001E6CD5">
                <w:rPr>
                  <w:rStyle w:val="Hypertextovodkaz"/>
                  <w:rFonts w:cs="Tahoma"/>
                  <w:sz w:val="18"/>
                  <w:szCs w:val="20"/>
                </w:rPr>
                <w:t>www.inisoft.cz</w:t>
              </w:r>
            </w:hyperlink>
          </w:p>
        </w:tc>
      </w:tr>
    </w:tbl>
    <w:p w14:paraId="247BAF8F" w14:textId="77777777" w:rsidR="00BF41FC" w:rsidRDefault="00BF41FC" w:rsidP="00BF41FC">
      <w:pPr>
        <w:ind w:firstLine="0"/>
        <w:rPr>
          <w:rFonts w:cs="Tahoma"/>
        </w:rPr>
      </w:pPr>
    </w:p>
    <w:p w14:paraId="64EBB0D3" w14:textId="62E6EE19" w:rsidR="00752D53" w:rsidRDefault="00752D53">
      <w:pPr>
        <w:spacing w:before="0"/>
        <w:ind w:firstLine="0"/>
        <w:jc w:val="left"/>
        <w:rPr>
          <w:rFonts w:asciiTheme="minorHAnsi" w:eastAsiaTheme="minorHAnsi" w:hAnsiTheme="minorHAnsi" w:cstheme="minorBidi"/>
          <w:sz w:val="22"/>
          <w:szCs w:val="22"/>
          <w:lang w:eastAsia="en-US"/>
        </w:rPr>
      </w:pPr>
    </w:p>
    <w:sectPr w:rsidR="00752D53" w:rsidSect="000E53C0">
      <w:footerReference w:type="default" r:id="rId11"/>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E5406" w14:textId="77777777" w:rsidR="004D0150" w:rsidRDefault="004D0150">
      <w:r>
        <w:separator/>
      </w:r>
    </w:p>
  </w:endnote>
  <w:endnote w:type="continuationSeparator" w:id="0">
    <w:p w14:paraId="21551B47" w14:textId="77777777" w:rsidR="004D0150" w:rsidRDefault="004D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52AB" w14:textId="0E29C293" w:rsidR="00C732B0" w:rsidRPr="00C732B0" w:rsidRDefault="00C732B0" w:rsidP="00C732B0">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Pr>
        <w:rStyle w:val="slostrnky"/>
        <w:rFonts w:ascii="Tahoma" w:hAnsi="Tahoma" w:cs="Tahoma"/>
        <w:sz w:val="18"/>
      </w:rPr>
      <w:fldChar w:fldCharType="begin"/>
    </w:r>
    <w:r>
      <w:rPr>
        <w:rStyle w:val="slostrnky"/>
        <w:rFonts w:ascii="Tahoma" w:hAnsi="Tahoma" w:cs="Tahoma"/>
        <w:sz w:val="18"/>
      </w:rPr>
      <w:instrText xml:space="preserve"> PAGE </w:instrText>
    </w:r>
    <w:r>
      <w:rPr>
        <w:rStyle w:val="slostrnky"/>
        <w:rFonts w:ascii="Tahoma" w:hAnsi="Tahoma" w:cs="Tahoma"/>
        <w:sz w:val="18"/>
      </w:rPr>
      <w:fldChar w:fldCharType="separate"/>
    </w:r>
    <w:r w:rsidR="00207EBB">
      <w:rPr>
        <w:rStyle w:val="slostrnky"/>
        <w:rFonts w:ascii="Tahoma" w:hAnsi="Tahoma" w:cs="Tahoma"/>
        <w:noProof/>
        <w:sz w:val="18"/>
      </w:rPr>
      <w:t>12</w:t>
    </w:r>
    <w:r>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14:anchorId="1C3F7AED" wp14:editId="4A5B909E">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7964B" w14:textId="77777777" w:rsidR="004D0150" w:rsidRDefault="004D0150">
      <w:r>
        <w:separator/>
      </w:r>
    </w:p>
  </w:footnote>
  <w:footnote w:type="continuationSeparator" w:id="0">
    <w:p w14:paraId="6E899B2F" w14:textId="77777777" w:rsidR="004D0150" w:rsidRDefault="004D0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727028"/>
    <w:multiLevelType w:val="hybridMultilevel"/>
    <w:tmpl w:val="0D501840"/>
    <w:lvl w:ilvl="0" w:tplc="3C169AC2">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427A24"/>
    <w:multiLevelType w:val="hybridMultilevel"/>
    <w:tmpl w:val="4294A1F2"/>
    <w:lvl w:ilvl="0" w:tplc="3C169AC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820770"/>
    <w:multiLevelType w:val="multilevel"/>
    <w:tmpl w:val="30941FB8"/>
    <w:lvl w:ilvl="0">
      <w:start w:val="1"/>
      <w:numFmt w:val="decimal"/>
      <w:lvlText w:val="%1."/>
      <w:lvlJc w:val="left"/>
      <w:pPr>
        <w:ind w:left="360" w:hanging="360"/>
      </w:pPr>
    </w:lvl>
    <w:lvl w:ilvl="1">
      <w:start w:val="1"/>
      <w:numFmt w:val="bullet"/>
      <w:lvlText w:val="-"/>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F85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6"/>
  </w:num>
  <w:num w:numId="2">
    <w:abstractNumId w:val="20"/>
  </w:num>
  <w:num w:numId="3">
    <w:abstractNumId w:val="24"/>
  </w:num>
  <w:num w:numId="4">
    <w:abstractNumId w:val="21"/>
  </w:num>
  <w:num w:numId="5">
    <w:abstractNumId w:val="28"/>
  </w:num>
  <w:num w:numId="6">
    <w:abstractNumId w:val="8"/>
  </w:num>
  <w:num w:numId="7">
    <w:abstractNumId w:val="19"/>
  </w:num>
  <w:num w:numId="8">
    <w:abstractNumId w:val="0"/>
  </w:num>
  <w:num w:numId="9">
    <w:abstractNumId w:val="30"/>
  </w:num>
  <w:num w:numId="10">
    <w:abstractNumId w:val="13"/>
  </w:num>
  <w:num w:numId="11">
    <w:abstractNumId w:val="17"/>
  </w:num>
  <w:num w:numId="12">
    <w:abstractNumId w:val="4"/>
  </w:num>
  <w:num w:numId="13">
    <w:abstractNumId w:val="29"/>
  </w:num>
  <w:num w:numId="14">
    <w:abstractNumId w:val="25"/>
  </w:num>
  <w:num w:numId="15">
    <w:abstractNumId w:val="9"/>
  </w:num>
  <w:num w:numId="16">
    <w:abstractNumId w:val="26"/>
  </w:num>
  <w:num w:numId="17">
    <w:abstractNumId w:val="3"/>
  </w:num>
  <w:num w:numId="18">
    <w:abstractNumId w:val="11"/>
  </w:num>
  <w:num w:numId="19">
    <w:abstractNumId w:val="12"/>
  </w:num>
  <w:num w:numId="20">
    <w:abstractNumId w:val="27"/>
  </w:num>
  <w:num w:numId="21">
    <w:abstractNumId w:val="22"/>
  </w:num>
  <w:num w:numId="22">
    <w:abstractNumId w:val="10"/>
  </w:num>
  <w:num w:numId="23">
    <w:abstractNumId w:val="2"/>
  </w:num>
  <w:num w:numId="24">
    <w:abstractNumId w:val="16"/>
  </w:num>
  <w:num w:numId="25">
    <w:abstractNumId w:val="7"/>
  </w:num>
  <w:num w:numId="26">
    <w:abstractNumId w:val="18"/>
  </w:num>
  <w:num w:numId="27">
    <w:abstractNumId w:val="31"/>
  </w:num>
  <w:num w:numId="28">
    <w:abstractNumId w:val="1"/>
  </w:num>
  <w:num w:numId="29">
    <w:abstractNumId w:val="14"/>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FB"/>
    <w:rsid w:val="00002E08"/>
    <w:rsid w:val="00006AF4"/>
    <w:rsid w:val="00013BFA"/>
    <w:rsid w:val="000140A2"/>
    <w:rsid w:val="000178D1"/>
    <w:rsid w:val="000253E7"/>
    <w:rsid w:val="000378F8"/>
    <w:rsid w:val="00037C13"/>
    <w:rsid w:val="00046382"/>
    <w:rsid w:val="00047CE1"/>
    <w:rsid w:val="00054F32"/>
    <w:rsid w:val="00062E32"/>
    <w:rsid w:val="00064AAB"/>
    <w:rsid w:val="000678F6"/>
    <w:rsid w:val="0007563D"/>
    <w:rsid w:val="00080C2C"/>
    <w:rsid w:val="0008416B"/>
    <w:rsid w:val="000849A6"/>
    <w:rsid w:val="0009160D"/>
    <w:rsid w:val="00091B65"/>
    <w:rsid w:val="00095908"/>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57D1"/>
    <w:rsid w:val="00120DDE"/>
    <w:rsid w:val="0012201A"/>
    <w:rsid w:val="00122AC7"/>
    <w:rsid w:val="001230E7"/>
    <w:rsid w:val="001232B9"/>
    <w:rsid w:val="001252F3"/>
    <w:rsid w:val="001321C7"/>
    <w:rsid w:val="00136863"/>
    <w:rsid w:val="001421B9"/>
    <w:rsid w:val="00175695"/>
    <w:rsid w:val="00176555"/>
    <w:rsid w:val="00177FA3"/>
    <w:rsid w:val="001803DE"/>
    <w:rsid w:val="0018436E"/>
    <w:rsid w:val="001877D0"/>
    <w:rsid w:val="00190160"/>
    <w:rsid w:val="001910DE"/>
    <w:rsid w:val="001A1B9A"/>
    <w:rsid w:val="001A3524"/>
    <w:rsid w:val="001A7604"/>
    <w:rsid w:val="001B03E5"/>
    <w:rsid w:val="001B493B"/>
    <w:rsid w:val="001B7CA7"/>
    <w:rsid w:val="001C2274"/>
    <w:rsid w:val="001C32D5"/>
    <w:rsid w:val="001C4897"/>
    <w:rsid w:val="001C4F9E"/>
    <w:rsid w:val="001D1738"/>
    <w:rsid w:val="001D2915"/>
    <w:rsid w:val="001E2A36"/>
    <w:rsid w:val="001E5717"/>
    <w:rsid w:val="001E7CA1"/>
    <w:rsid w:val="001F0694"/>
    <w:rsid w:val="001F51EE"/>
    <w:rsid w:val="001F5F68"/>
    <w:rsid w:val="001F7AD8"/>
    <w:rsid w:val="00206124"/>
    <w:rsid w:val="00207EBB"/>
    <w:rsid w:val="00214531"/>
    <w:rsid w:val="00215F73"/>
    <w:rsid w:val="002205D3"/>
    <w:rsid w:val="00232956"/>
    <w:rsid w:val="002449B0"/>
    <w:rsid w:val="0024636E"/>
    <w:rsid w:val="00246513"/>
    <w:rsid w:val="0025032E"/>
    <w:rsid w:val="00252149"/>
    <w:rsid w:val="002528A8"/>
    <w:rsid w:val="0025745B"/>
    <w:rsid w:val="002641BA"/>
    <w:rsid w:val="00271B65"/>
    <w:rsid w:val="00272D32"/>
    <w:rsid w:val="00273334"/>
    <w:rsid w:val="002807E2"/>
    <w:rsid w:val="002808C3"/>
    <w:rsid w:val="00281F30"/>
    <w:rsid w:val="00282F4A"/>
    <w:rsid w:val="00286DC7"/>
    <w:rsid w:val="002914A9"/>
    <w:rsid w:val="00295BB4"/>
    <w:rsid w:val="002968AC"/>
    <w:rsid w:val="00296A09"/>
    <w:rsid w:val="002A3CBD"/>
    <w:rsid w:val="002A6080"/>
    <w:rsid w:val="002A7F45"/>
    <w:rsid w:val="002B45E0"/>
    <w:rsid w:val="002B635B"/>
    <w:rsid w:val="002C589B"/>
    <w:rsid w:val="002C7791"/>
    <w:rsid w:val="002D10E2"/>
    <w:rsid w:val="002D1817"/>
    <w:rsid w:val="002D1C52"/>
    <w:rsid w:val="002D1D31"/>
    <w:rsid w:val="002E15EF"/>
    <w:rsid w:val="002F0201"/>
    <w:rsid w:val="002F307B"/>
    <w:rsid w:val="002F359B"/>
    <w:rsid w:val="002F3D4D"/>
    <w:rsid w:val="002F6B3E"/>
    <w:rsid w:val="00300AE1"/>
    <w:rsid w:val="00304FCA"/>
    <w:rsid w:val="00312CC4"/>
    <w:rsid w:val="0031726D"/>
    <w:rsid w:val="00321EA4"/>
    <w:rsid w:val="00325963"/>
    <w:rsid w:val="003265C1"/>
    <w:rsid w:val="00326763"/>
    <w:rsid w:val="00330D18"/>
    <w:rsid w:val="003425EC"/>
    <w:rsid w:val="003557C7"/>
    <w:rsid w:val="00355D9C"/>
    <w:rsid w:val="003612DE"/>
    <w:rsid w:val="00363D91"/>
    <w:rsid w:val="00366B3B"/>
    <w:rsid w:val="0036716C"/>
    <w:rsid w:val="00375983"/>
    <w:rsid w:val="00375ADD"/>
    <w:rsid w:val="00376FDC"/>
    <w:rsid w:val="00382E9D"/>
    <w:rsid w:val="00386361"/>
    <w:rsid w:val="003905B8"/>
    <w:rsid w:val="00392C30"/>
    <w:rsid w:val="003931BE"/>
    <w:rsid w:val="003A4BE8"/>
    <w:rsid w:val="003A7113"/>
    <w:rsid w:val="003B3BDF"/>
    <w:rsid w:val="003B3FE8"/>
    <w:rsid w:val="003B64F0"/>
    <w:rsid w:val="003C62BB"/>
    <w:rsid w:val="003D0C42"/>
    <w:rsid w:val="003D170E"/>
    <w:rsid w:val="003D3EC9"/>
    <w:rsid w:val="003D6E39"/>
    <w:rsid w:val="003E6412"/>
    <w:rsid w:val="00401F7E"/>
    <w:rsid w:val="004023F9"/>
    <w:rsid w:val="00402B2E"/>
    <w:rsid w:val="00411D1F"/>
    <w:rsid w:val="004173F4"/>
    <w:rsid w:val="00421C1E"/>
    <w:rsid w:val="00423A88"/>
    <w:rsid w:val="004265EA"/>
    <w:rsid w:val="004327E4"/>
    <w:rsid w:val="0043530C"/>
    <w:rsid w:val="00452BF6"/>
    <w:rsid w:val="00452E02"/>
    <w:rsid w:val="00464CBE"/>
    <w:rsid w:val="004673DC"/>
    <w:rsid w:val="00477D1F"/>
    <w:rsid w:val="00480FA4"/>
    <w:rsid w:val="0048351B"/>
    <w:rsid w:val="00486AA2"/>
    <w:rsid w:val="00494A59"/>
    <w:rsid w:val="004A3814"/>
    <w:rsid w:val="004A77AD"/>
    <w:rsid w:val="004B1A0A"/>
    <w:rsid w:val="004B3AED"/>
    <w:rsid w:val="004B4728"/>
    <w:rsid w:val="004B4B7E"/>
    <w:rsid w:val="004B51FB"/>
    <w:rsid w:val="004B5C77"/>
    <w:rsid w:val="004B6765"/>
    <w:rsid w:val="004C1B05"/>
    <w:rsid w:val="004C5A92"/>
    <w:rsid w:val="004D0150"/>
    <w:rsid w:val="004D6922"/>
    <w:rsid w:val="004E3E50"/>
    <w:rsid w:val="004E6C81"/>
    <w:rsid w:val="004F30ED"/>
    <w:rsid w:val="00501394"/>
    <w:rsid w:val="00501CB6"/>
    <w:rsid w:val="00503C02"/>
    <w:rsid w:val="00516EA0"/>
    <w:rsid w:val="005208C2"/>
    <w:rsid w:val="00523E68"/>
    <w:rsid w:val="005246A4"/>
    <w:rsid w:val="00531155"/>
    <w:rsid w:val="00531252"/>
    <w:rsid w:val="00543B61"/>
    <w:rsid w:val="00545639"/>
    <w:rsid w:val="00545BD9"/>
    <w:rsid w:val="00551561"/>
    <w:rsid w:val="00552DA3"/>
    <w:rsid w:val="00556E6B"/>
    <w:rsid w:val="00557422"/>
    <w:rsid w:val="005666CF"/>
    <w:rsid w:val="00573EB9"/>
    <w:rsid w:val="00575AC5"/>
    <w:rsid w:val="00582785"/>
    <w:rsid w:val="00584A33"/>
    <w:rsid w:val="005863E4"/>
    <w:rsid w:val="005917A7"/>
    <w:rsid w:val="005930EB"/>
    <w:rsid w:val="00594032"/>
    <w:rsid w:val="00597753"/>
    <w:rsid w:val="005A0025"/>
    <w:rsid w:val="005A0CBF"/>
    <w:rsid w:val="005A6B78"/>
    <w:rsid w:val="005D1160"/>
    <w:rsid w:val="005D3A3C"/>
    <w:rsid w:val="005D4253"/>
    <w:rsid w:val="005D6BAC"/>
    <w:rsid w:val="005D75EE"/>
    <w:rsid w:val="005E00E8"/>
    <w:rsid w:val="005E5F9A"/>
    <w:rsid w:val="005F371D"/>
    <w:rsid w:val="005F3B7D"/>
    <w:rsid w:val="005F5FD6"/>
    <w:rsid w:val="00605153"/>
    <w:rsid w:val="00610C9E"/>
    <w:rsid w:val="00612387"/>
    <w:rsid w:val="00612603"/>
    <w:rsid w:val="00614F92"/>
    <w:rsid w:val="00616C5A"/>
    <w:rsid w:val="00620ACA"/>
    <w:rsid w:val="00624974"/>
    <w:rsid w:val="00624D7E"/>
    <w:rsid w:val="006343EA"/>
    <w:rsid w:val="00634B71"/>
    <w:rsid w:val="0063628D"/>
    <w:rsid w:val="006364C9"/>
    <w:rsid w:val="00640A56"/>
    <w:rsid w:val="006418E9"/>
    <w:rsid w:val="006430C4"/>
    <w:rsid w:val="00644838"/>
    <w:rsid w:val="0065400F"/>
    <w:rsid w:val="0066082E"/>
    <w:rsid w:val="00664220"/>
    <w:rsid w:val="0067200B"/>
    <w:rsid w:val="006806FD"/>
    <w:rsid w:val="00681BAD"/>
    <w:rsid w:val="0068414A"/>
    <w:rsid w:val="00693F53"/>
    <w:rsid w:val="00695E37"/>
    <w:rsid w:val="006A076E"/>
    <w:rsid w:val="006A2B27"/>
    <w:rsid w:val="006B1364"/>
    <w:rsid w:val="006B191D"/>
    <w:rsid w:val="006B4023"/>
    <w:rsid w:val="006B4558"/>
    <w:rsid w:val="006B4DC1"/>
    <w:rsid w:val="006B597E"/>
    <w:rsid w:val="006D491E"/>
    <w:rsid w:val="006E1927"/>
    <w:rsid w:val="006E3B8F"/>
    <w:rsid w:val="006E3C28"/>
    <w:rsid w:val="006E62D5"/>
    <w:rsid w:val="006F1B6D"/>
    <w:rsid w:val="006F2836"/>
    <w:rsid w:val="006F4D34"/>
    <w:rsid w:val="0071200E"/>
    <w:rsid w:val="00720C5D"/>
    <w:rsid w:val="00721B32"/>
    <w:rsid w:val="007274BD"/>
    <w:rsid w:val="00734847"/>
    <w:rsid w:val="00740FA2"/>
    <w:rsid w:val="00742DEB"/>
    <w:rsid w:val="00751221"/>
    <w:rsid w:val="00752D53"/>
    <w:rsid w:val="0075750E"/>
    <w:rsid w:val="007640E6"/>
    <w:rsid w:val="007659B3"/>
    <w:rsid w:val="0077511E"/>
    <w:rsid w:val="0078512D"/>
    <w:rsid w:val="00785544"/>
    <w:rsid w:val="00790E7D"/>
    <w:rsid w:val="007A39E9"/>
    <w:rsid w:val="007B2479"/>
    <w:rsid w:val="007B466D"/>
    <w:rsid w:val="007C1428"/>
    <w:rsid w:val="007D2D50"/>
    <w:rsid w:val="007D665F"/>
    <w:rsid w:val="007E0C0F"/>
    <w:rsid w:val="007E449B"/>
    <w:rsid w:val="007E46E4"/>
    <w:rsid w:val="007E476C"/>
    <w:rsid w:val="007E5EEE"/>
    <w:rsid w:val="007F03DD"/>
    <w:rsid w:val="007F37CD"/>
    <w:rsid w:val="007F3E84"/>
    <w:rsid w:val="00800481"/>
    <w:rsid w:val="00801C00"/>
    <w:rsid w:val="00803107"/>
    <w:rsid w:val="00812E5D"/>
    <w:rsid w:val="00814F57"/>
    <w:rsid w:val="008225D2"/>
    <w:rsid w:val="0082681E"/>
    <w:rsid w:val="00826AEA"/>
    <w:rsid w:val="00837318"/>
    <w:rsid w:val="00843EC5"/>
    <w:rsid w:val="00850555"/>
    <w:rsid w:val="008513BE"/>
    <w:rsid w:val="00851BF3"/>
    <w:rsid w:val="0085371E"/>
    <w:rsid w:val="00870E78"/>
    <w:rsid w:val="00872C01"/>
    <w:rsid w:val="0087320E"/>
    <w:rsid w:val="00873AF2"/>
    <w:rsid w:val="00875CB0"/>
    <w:rsid w:val="00876851"/>
    <w:rsid w:val="00882CDF"/>
    <w:rsid w:val="00885C60"/>
    <w:rsid w:val="00890069"/>
    <w:rsid w:val="0089036B"/>
    <w:rsid w:val="00893D02"/>
    <w:rsid w:val="0089448C"/>
    <w:rsid w:val="008A575D"/>
    <w:rsid w:val="008B0ADE"/>
    <w:rsid w:val="008B32DE"/>
    <w:rsid w:val="008C1B22"/>
    <w:rsid w:val="008C1C31"/>
    <w:rsid w:val="008C5D3F"/>
    <w:rsid w:val="008E277A"/>
    <w:rsid w:val="008E2ECA"/>
    <w:rsid w:val="008E472C"/>
    <w:rsid w:val="008E543E"/>
    <w:rsid w:val="008E599F"/>
    <w:rsid w:val="008E7F0E"/>
    <w:rsid w:val="008F2B1B"/>
    <w:rsid w:val="008F39AD"/>
    <w:rsid w:val="008F64BB"/>
    <w:rsid w:val="009021CF"/>
    <w:rsid w:val="00907AC9"/>
    <w:rsid w:val="00911E99"/>
    <w:rsid w:val="00912180"/>
    <w:rsid w:val="00912982"/>
    <w:rsid w:val="00920575"/>
    <w:rsid w:val="00921A37"/>
    <w:rsid w:val="00930DBA"/>
    <w:rsid w:val="00932632"/>
    <w:rsid w:val="009331BE"/>
    <w:rsid w:val="009338B5"/>
    <w:rsid w:val="009403BE"/>
    <w:rsid w:val="0094092C"/>
    <w:rsid w:val="0094663A"/>
    <w:rsid w:val="009509A7"/>
    <w:rsid w:val="00950C42"/>
    <w:rsid w:val="00952C59"/>
    <w:rsid w:val="00957332"/>
    <w:rsid w:val="00960047"/>
    <w:rsid w:val="00960D62"/>
    <w:rsid w:val="00964D57"/>
    <w:rsid w:val="00966890"/>
    <w:rsid w:val="00970251"/>
    <w:rsid w:val="0097419B"/>
    <w:rsid w:val="009829E4"/>
    <w:rsid w:val="009907AF"/>
    <w:rsid w:val="009937B3"/>
    <w:rsid w:val="009939C6"/>
    <w:rsid w:val="00995F95"/>
    <w:rsid w:val="009A03F3"/>
    <w:rsid w:val="009A6581"/>
    <w:rsid w:val="009B55F4"/>
    <w:rsid w:val="009C13FB"/>
    <w:rsid w:val="009C2D6B"/>
    <w:rsid w:val="009C38EF"/>
    <w:rsid w:val="009C3C76"/>
    <w:rsid w:val="009C4309"/>
    <w:rsid w:val="009C56B5"/>
    <w:rsid w:val="009D0DE8"/>
    <w:rsid w:val="009D23A4"/>
    <w:rsid w:val="009D2805"/>
    <w:rsid w:val="009D7F8D"/>
    <w:rsid w:val="009E1FF8"/>
    <w:rsid w:val="009E4B9A"/>
    <w:rsid w:val="009E6F09"/>
    <w:rsid w:val="009F2416"/>
    <w:rsid w:val="009F5588"/>
    <w:rsid w:val="009F56F3"/>
    <w:rsid w:val="00A00C53"/>
    <w:rsid w:val="00A01910"/>
    <w:rsid w:val="00A16FD8"/>
    <w:rsid w:val="00A22411"/>
    <w:rsid w:val="00A37CF2"/>
    <w:rsid w:val="00A45BC9"/>
    <w:rsid w:val="00A479A9"/>
    <w:rsid w:val="00A52039"/>
    <w:rsid w:val="00A60822"/>
    <w:rsid w:val="00A61BB7"/>
    <w:rsid w:val="00A63932"/>
    <w:rsid w:val="00A73A62"/>
    <w:rsid w:val="00A855D3"/>
    <w:rsid w:val="00A8624E"/>
    <w:rsid w:val="00A86AEB"/>
    <w:rsid w:val="00A911A5"/>
    <w:rsid w:val="00A915CE"/>
    <w:rsid w:val="00A94054"/>
    <w:rsid w:val="00A96398"/>
    <w:rsid w:val="00A9773E"/>
    <w:rsid w:val="00AA1FF1"/>
    <w:rsid w:val="00AA754B"/>
    <w:rsid w:val="00AA7DCB"/>
    <w:rsid w:val="00AB5739"/>
    <w:rsid w:val="00AC3FD7"/>
    <w:rsid w:val="00AC4CB3"/>
    <w:rsid w:val="00AD00C5"/>
    <w:rsid w:val="00AD166E"/>
    <w:rsid w:val="00AD18AF"/>
    <w:rsid w:val="00AD31DC"/>
    <w:rsid w:val="00AD42BE"/>
    <w:rsid w:val="00AE0097"/>
    <w:rsid w:val="00AE16DA"/>
    <w:rsid w:val="00AE365D"/>
    <w:rsid w:val="00AE4796"/>
    <w:rsid w:val="00AF17D4"/>
    <w:rsid w:val="00AF4110"/>
    <w:rsid w:val="00AF6324"/>
    <w:rsid w:val="00B014E9"/>
    <w:rsid w:val="00B05CA2"/>
    <w:rsid w:val="00B11D4E"/>
    <w:rsid w:val="00B134A6"/>
    <w:rsid w:val="00B16779"/>
    <w:rsid w:val="00B207CB"/>
    <w:rsid w:val="00B22351"/>
    <w:rsid w:val="00B22A8C"/>
    <w:rsid w:val="00B24153"/>
    <w:rsid w:val="00B24ABF"/>
    <w:rsid w:val="00B24BC6"/>
    <w:rsid w:val="00B35719"/>
    <w:rsid w:val="00B35A62"/>
    <w:rsid w:val="00B42B0D"/>
    <w:rsid w:val="00B446E9"/>
    <w:rsid w:val="00B44B45"/>
    <w:rsid w:val="00B52CCA"/>
    <w:rsid w:val="00B53F49"/>
    <w:rsid w:val="00B647E5"/>
    <w:rsid w:val="00B67EA8"/>
    <w:rsid w:val="00B67FEC"/>
    <w:rsid w:val="00B70FF8"/>
    <w:rsid w:val="00B77CCA"/>
    <w:rsid w:val="00B80EC2"/>
    <w:rsid w:val="00B82174"/>
    <w:rsid w:val="00B821B5"/>
    <w:rsid w:val="00B83ED3"/>
    <w:rsid w:val="00B86A47"/>
    <w:rsid w:val="00B90A35"/>
    <w:rsid w:val="00B92539"/>
    <w:rsid w:val="00B92B47"/>
    <w:rsid w:val="00B93F98"/>
    <w:rsid w:val="00B97D1E"/>
    <w:rsid w:val="00BB0AAB"/>
    <w:rsid w:val="00BB2ABA"/>
    <w:rsid w:val="00BC0387"/>
    <w:rsid w:val="00BC3FBF"/>
    <w:rsid w:val="00BC738C"/>
    <w:rsid w:val="00BC7B90"/>
    <w:rsid w:val="00BE04AB"/>
    <w:rsid w:val="00BE4BE6"/>
    <w:rsid w:val="00BE69C8"/>
    <w:rsid w:val="00BF0220"/>
    <w:rsid w:val="00BF41FC"/>
    <w:rsid w:val="00BF5B8E"/>
    <w:rsid w:val="00C026E4"/>
    <w:rsid w:val="00C036C7"/>
    <w:rsid w:val="00C057A9"/>
    <w:rsid w:val="00C05B12"/>
    <w:rsid w:val="00C07DFF"/>
    <w:rsid w:val="00C111B3"/>
    <w:rsid w:val="00C150D1"/>
    <w:rsid w:val="00C16F74"/>
    <w:rsid w:val="00C3071B"/>
    <w:rsid w:val="00C30EC3"/>
    <w:rsid w:val="00C3129E"/>
    <w:rsid w:val="00C43659"/>
    <w:rsid w:val="00C51395"/>
    <w:rsid w:val="00C56EF6"/>
    <w:rsid w:val="00C701F9"/>
    <w:rsid w:val="00C732B0"/>
    <w:rsid w:val="00C74D13"/>
    <w:rsid w:val="00C80126"/>
    <w:rsid w:val="00C8722A"/>
    <w:rsid w:val="00CA638C"/>
    <w:rsid w:val="00CA7255"/>
    <w:rsid w:val="00CA77F9"/>
    <w:rsid w:val="00CA7F81"/>
    <w:rsid w:val="00CB1A01"/>
    <w:rsid w:val="00CB1FEC"/>
    <w:rsid w:val="00CB33B2"/>
    <w:rsid w:val="00CB7412"/>
    <w:rsid w:val="00CB7910"/>
    <w:rsid w:val="00CC0994"/>
    <w:rsid w:val="00CC53FD"/>
    <w:rsid w:val="00CC57EB"/>
    <w:rsid w:val="00CD340B"/>
    <w:rsid w:val="00CE0268"/>
    <w:rsid w:val="00CE0695"/>
    <w:rsid w:val="00CE2FF6"/>
    <w:rsid w:val="00CF2FE9"/>
    <w:rsid w:val="00CF7280"/>
    <w:rsid w:val="00D123D1"/>
    <w:rsid w:val="00D12D0D"/>
    <w:rsid w:val="00D25165"/>
    <w:rsid w:val="00D31E1C"/>
    <w:rsid w:val="00D3326A"/>
    <w:rsid w:val="00D3328F"/>
    <w:rsid w:val="00D379D6"/>
    <w:rsid w:val="00D45481"/>
    <w:rsid w:val="00D506BA"/>
    <w:rsid w:val="00D5235F"/>
    <w:rsid w:val="00D5300A"/>
    <w:rsid w:val="00D539F9"/>
    <w:rsid w:val="00D60844"/>
    <w:rsid w:val="00D65919"/>
    <w:rsid w:val="00D72376"/>
    <w:rsid w:val="00D80A45"/>
    <w:rsid w:val="00D811CA"/>
    <w:rsid w:val="00D95B90"/>
    <w:rsid w:val="00D96C98"/>
    <w:rsid w:val="00DA3860"/>
    <w:rsid w:val="00DB4E5E"/>
    <w:rsid w:val="00DC665E"/>
    <w:rsid w:val="00DD0D5B"/>
    <w:rsid w:val="00DD2C60"/>
    <w:rsid w:val="00DD4A1A"/>
    <w:rsid w:val="00DD547C"/>
    <w:rsid w:val="00DE1E2F"/>
    <w:rsid w:val="00DE2A90"/>
    <w:rsid w:val="00DE2FD7"/>
    <w:rsid w:val="00E0290C"/>
    <w:rsid w:val="00E16D1D"/>
    <w:rsid w:val="00E233BC"/>
    <w:rsid w:val="00E243BD"/>
    <w:rsid w:val="00E253DF"/>
    <w:rsid w:val="00E27C34"/>
    <w:rsid w:val="00E31E15"/>
    <w:rsid w:val="00E32DC5"/>
    <w:rsid w:val="00E42B24"/>
    <w:rsid w:val="00E47944"/>
    <w:rsid w:val="00E5361E"/>
    <w:rsid w:val="00E6146C"/>
    <w:rsid w:val="00E64F2E"/>
    <w:rsid w:val="00E75801"/>
    <w:rsid w:val="00E76975"/>
    <w:rsid w:val="00E80ACC"/>
    <w:rsid w:val="00E81E4F"/>
    <w:rsid w:val="00E867EA"/>
    <w:rsid w:val="00E86A08"/>
    <w:rsid w:val="00E912B5"/>
    <w:rsid w:val="00E91C1D"/>
    <w:rsid w:val="00E952DD"/>
    <w:rsid w:val="00E956BD"/>
    <w:rsid w:val="00E96207"/>
    <w:rsid w:val="00EA05F4"/>
    <w:rsid w:val="00EB0227"/>
    <w:rsid w:val="00EB2738"/>
    <w:rsid w:val="00EB73D5"/>
    <w:rsid w:val="00EC05DD"/>
    <w:rsid w:val="00EC1C32"/>
    <w:rsid w:val="00EC3F5A"/>
    <w:rsid w:val="00EC4FA8"/>
    <w:rsid w:val="00ED3D6F"/>
    <w:rsid w:val="00ED4C6F"/>
    <w:rsid w:val="00EE1E6A"/>
    <w:rsid w:val="00EE7DFC"/>
    <w:rsid w:val="00EF0F0A"/>
    <w:rsid w:val="00EF0F7E"/>
    <w:rsid w:val="00EF77A8"/>
    <w:rsid w:val="00EF7879"/>
    <w:rsid w:val="00F02AED"/>
    <w:rsid w:val="00F129C6"/>
    <w:rsid w:val="00F12B20"/>
    <w:rsid w:val="00F131D2"/>
    <w:rsid w:val="00F1439E"/>
    <w:rsid w:val="00F3331D"/>
    <w:rsid w:val="00F33866"/>
    <w:rsid w:val="00F366B7"/>
    <w:rsid w:val="00F36CD1"/>
    <w:rsid w:val="00F42ABD"/>
    <w:rsid w:val="00F5711F"/>
    <w:rsid w:val="00F605D9"/>
    <w:rsid w:val="00F664F3"/>
    <w:rsid w:val="00F75323"/>
    <w:rsid w:val="00F76E84"/>
    <w:rsid w:val="00F8169E"/>
    <w:rsid w:val="00F857AB"/>
    <w:rsid w:val="00FA5D79"/>
    <w:rsid w:val="00FA7792"/>
    <w:rsid w:val="00FB1593"/>
    <w:rsid w:val="00FB7720"/>
    <w:rsid w:val="00FC0438"/>
    <w:rsid w:val="00FC2480"/>
    <w:rsid w:val="00FC4596"/>
    <w:rsid w:val="00FC4813"/>
    <w:rsid w:val="00FC63B5"/>
    <w:rsid w:val="00FC6CF2"/>
    <w:rsid w:val="00FD1F0E"/>
    <w:rsid w:val="00FD5E68"/>
    <w:rsid w:val="00FE0922"/>
    <w:rsid w:val="00FE15B0"/>
    <w:rsid w:val="00FE1BC9"/>
    <w:rsid w:val="00FE3E23"/>
    <w:rsid w:val="00FE3FF0"/>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42CD"/>
  <w15:docId w15:val="{9C082188-8C2C-4E7E-9CD9-5785BA3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link w:val="Zkladntextodsazen2Char"/>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uiPriority w:val="99"/>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Zkladntextodsazen2Char">
    <w:name w:val="Základní text odsazený 2 Char"/>
    <w:basedOn w:val="Standardnpsmoodstavce"/>
    <w:link w:val="Zkladntextodsazen2"/>
    <w:rsid w:val="009338B5"/>
    <w:rPr>
      <w:rFonts w:ascii="Tahoma" w:hAnsi="Tahoma"/>
      <w:szCs w:val="24"/>
    </w:rPr>
  </w:style>
  <w:style w:type="character" w:customStyle="1" w:styleId="ZpatChar">
    <w:name w:val="Zápatí Char"/>
    <w:basedOn w:val="Standardnpsmoodstavce"/>
    <w:link w:val="Zpat"/>
    <w:uiPriority w:val="99"/>
    <w:rsid w:val="00C7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isof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isoft.cz" TargetMode="External"/><Relationship Id="rId4" Type="http://schemas.openxmlformats.org/officeDocument/2006/relationships/settings" Target="settings.xml"/><Relationship Id="rId9" Type="http://schemas.openxmlformats.org/officeDocument/2006/relationships/hyperlink" Target="https://www.inisof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6B16-2583-4961-A74D-3F9ED018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6400</Words>
  <Characters>37761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44073</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Plíhalová Marie</cp:lastModifiedBy>
  <cp:revision>3</cp:revision>
  <cp:lastPrinted>2018-05-23T09:24:00Z</cp:lastPrinted>
  <dcterms:created xsi:type="dcterms:W3CDTF">2018-09-12T11:50:00Z</dcterms:created>
  <dcterms:modified xsi:type="dcterms:W3CDTF">2018-09-12T12:04:00Z</dcterms:modified>
</cp:coreProperties>
</file>