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58D" w:rsidRPr="000C258D" w:rsidRDefault="000C258D" w:rsidP="000C258D">
      <w:pPr>
        <w:shd w:val="clear" w:color="auto" w:fill="FFFFFF"/>
        <w:spacing w:after="75" w:line="240" w:lineRule="auto"/>
        <w:jc w:val="center"/>
        <w:outlineLvl w:val="0"/>
        <w:rPr>
          <w:rFonts w:ascii="Verdana" w:eastAsia="Times New Roman" w:hAnsi="Verdana"/>
          <w:color w:val="333333"/>
          <w:kern w:val="36"/>
          <w:sz w:val="27"/>
          <w:szCs w:val="27"/>
          <w:lang w:eastAsia="cs-CZ"/>
        </w:rPr>
      </w:pPr>
      <w:r w:rsidRPr="000C258D">
        <w:rPr>
          <w:rFonts w:ascii="Verdana" w:eastAsia="Times New Roman" w:hAnsi="Verdana"/>
          <w:color w:val="333333"/>
          <w:kern w:val="36"/>
          <w:sz w:val="27"/>
          <w:szCs w:val="27"/>
          <w:lang w:eastAsia="cs-CZ"/>
        </w:rPr>
        <w:t>Kupní smlouva</w:t>
      </w:r>
      <w:r w:rsidR="00BE48A7">
        <w:rPr>
          <w:rFonts w:ascii="Verdana" w:eastAsia="Times New Roman" w:hAnsi="Verdana"/>
          <w:color w:val="333333"/>
          <w:kern w:val="36"/>
          <w:sz w:val="27"/>
          <w:szCs w:val="27"/>
          <w:lang w:eastAsia="cs-CZ"/>
        </w:rPr>
        <w:t xml:space="preserve"> 7/2018   VZ – 990/2018</w:t>
      </w:r>
    </w:p>
    <w:p w:rsidR="000C258D" w:rsidRPr="000C258D" w:rsidRDefault="000C258D" w:rsidP="000C258D">
      <w:pPr>
        <w:shd w:val="clear" w:color="auto" w:fill="FFFFFF"/>
        <w:spacing w:after="150" w:line="240" w:lineRule="auto"/>
        <w:rPr>
          <w:rFonts w:ascii="Verdana" w:eastAsia="Times New Roman" w:hAnsi="Verdana"/>
          <w:color w:val="4A4A4A"/>
          <w:sz w:val="18"/>
          <w:szCs w:val="18"/>
          <w:lang w:eastAsia="cs-CZ"/>
        </w:rPr>
      </w:pPr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uzavřená na základě dohody smluvních stran podle ustanovení § 2079 a následujících zákona č. 89/2012 Sb., občanský </w:t>
      </w:r>
      <w:proofErr w:type="gramStart"/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>zákoník ( dále</w:t>
      </w:r>
      <w:proofErr w:type="gramEnd"/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 jen „občanský zákoník“)</w:t>
      </w:r>
    </w:p>
    <w:p w:rsidR="000C258D" w:rsidRPr="000C258D" w:rsidRDefault="000C258D" w:rsidP="000C258D">
      <w:pPr>
        <w:shd w:val="clear" w:color="auto" w:fill="FFFFFF"/>
        <w:spacing w:after="75" w:line="240" w:lineRule="auto"/>
        <w:jc w:val="center"/>
        <w:outlineLvl w:val="1"/>
        <w:rPr>
          <w:rFonts w:ascii="Verdana" w:eastAsia="Times New Roman" w:hAnsi="Verdana"/>
          <w:color w:val="333333"/>
          <w:sz w:val="23"/>
          <w:szCs w:val="23"/>
          <w:lang w:eastAsia="cs-CZ"/>
        </w:rPr>
      </w:pPr>
      <w:r w:rsidRPr="000C258D">
        <w:rPr>
          <w:rFonts w:ascii="Verdana" w:eastAsia="Times New Roman" w:hAnsi="Verdana"/>
          <w:color w:val="333333"/>
          <w:sz w:val="23"/>
          <w:szCs w:val="23"/>
          <w:lang w:eastAsia="cs-CZ"/>
        </w:rPr>
        <w:t>I.</w:t>
      </w:r>
      <w:r w:rsidRPr="000C258D">
        <w:rPr>
          <w:rFonts w:ascii="Verdana" w:eastAsia="Times New Roman" w:hAnsi="Verdana"/>
          <w:color w:val="333333"/>
          <w:sz w:val="23"/>
          <w:szCs w:val="23"/>
          <w:lang w:eastAsia="cs-CZ"/>
        </w:rPr>
        <w:br/>
        <w:t>Smluvní strany</w:t>
      </w:r>
    </w:p>
    <w:p w:rsidR="000C258D" w:rsidRPr="000C258D" w:rsidRDefault="000C258D" w:rsidP="000C258D">
      <w:pPr>
        <w:shd w:val="clear" w:color="auto" w:fill="FFFFFF"/>
        <w:spacing w:after="150" w:line="240" w:lineRule="auto"/>
        <w:rPr>
          <w:rFonts w:ascii="Verdana" w:eastAsia="Times New Roman" w:hAnsi="Verdana"/>
          <w:color w:val="4A4A4A"/>
          <w:sz w:val="18"/>
          <w:szCs w:val="18"/>
          <w:lang w:eastAsia="cs-CZ"/>
        </w:rPr>
      </w:pPr>
      <w:r w:rsidRPr="000C258D">
        <w:rPr>
          <w:rFonts w:ascii="Verdana" w:eastAsia="Times New Roman" w:hAnsi="Verdana"/>
          <w:b/>
          <w:bCs/>
          <w:color w:val="4A4A4A"/>
          <w:sz w:val="18"/>
          <w:lang w:eastAsia="cs-CZ"/>
        </w:rPr>
        <w:t>Prodávající:</w:t>
      </w:r>
    </w:p>
    <w:p w:rsidR="006E1EA1" w:rsidRPr="006E1EA1" w:rsidRDefault="00E242B5" w:rsidP="006E1EA1">
      <w:pPr>
        <w:shd w:val="clear" w:color="auto" w:fill="FFFFFF"/>
        <w:spacing w:after="150" w:line="240" w:lineRule="auto"/>
        <w:rPr>
          <w:rFonts w:ascii="Verdana" w:eastAsia="Times New Roman" w:hAnsi="Verdana"/>
          <w:bCs/>
          <w:color w:val="4A4A4A"/>
          <w:sz w:val="16"/>
          <w:lang w:eastAsia="cs-CZ"/>
        </w:rPr>
      </w:pPr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>Název:</w:t>
      </w:r>
      <w:r w:rsidR="00E76569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 </w:t>
      </w:r>
      <w:r w:rsidRPr="000C258D">
        <w:rPr>
          <w:rFonts w:ascii="Verdana" w:eastAsia="Times New Roman" w:hAnsi="Verdana"/>
          <w:color w:val="4A4A4A"/>
          <w:sz w:val="18"/>
          <w:lang w:eastAsia="cs-CZ"/>
        </w:rPr>
        <w:t> </w:t>
      </w:r>
      <w:r w:rsidR="00E76569">
        <w:rPr>
          <w:rFonts w:ascii="Verdana" w:eastAsia="Times New Roman" w:hAnsi="Verdana"/>
          <w:color w:val="4A4A4A"/>
          <w:sz w:val="18"/>
          <w:lang w:eastAsia="cs-CZ"/>
        </w:rPr>
        <w:tab/>
      </w:r>
      <w:r w:rsidR="006E1EA1">
        <w:rPr>
          <w:sz w:val="24"/>
          <w:szCs w:val="24"/>
        </w:rPr>
        <w:t>Inter CAD s.r.o.</w:t>
      </w:r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br/>
        <w:t>Sídlo:</w:t>
      </w:r>
      <w:r w:rsidRPr="000C258D">
        <w:rPr>
          <w:rFonts w:ascii="Verdana" w:eastAsia="Times New Roman" w:hAnsi="Verdana"/>
          <w:color w:val="4A4A4A"/>
          <w:sz w:val="18"/>
          <w:lang w:eastAsia="cs-CZ"/>
        </w:rPr>
        <w:t> </w:t>
      </w:r>
      <w:r w:rsidR="00E76569">
        <w:rPr>
          <w:rFonts w:ascii="Verdana" w:eastAsia="Times New Roman" w:hAnsi="Verdana"/>
          <w:color w:val="4A4A4A"/>
          <w:sz w:val="18"/>
          <w:lang w:eastAsia="cs-CZ"/>
        </w:rPr>
        <w:t xml:space="preserve"> </w:t>
      </w:r>
      <w:r w:rsidR="00E76569" w:rsidRPr="00E76569">
        <w:rPr>
          <w:rFonts w:ascii="Verdana" w:eastAsia="Times New Roman" w:hAnsi="Verdana"/>
          <w:color w:val="4A4A4A"/>
          <w:sz w:val="16"/>
          <w:lang w:eastAsia="cs-CZ"/>
        </w:rPr>
        <w:t xml:space="preserve"> </w:t>
      </w:r>
      <w:r w:rsidR="00E76569">
        <w:rPr>
          <w:rFonts w:ascii="Verdana" w:eastAsia="Times New Roman" w:hAnsi="Verdana"/>
          <w:color w:val="4A4A4A"/>
          <w:sz w:val="16"/>
          <w:lang w:eastAsia="cs-CZ"/>
        </w:rPr>
        <w:tab/>
      </w:r>
      <w:r w:rsidR="00E76569">
        <w:rPr>
          <w:rFonts w:ascii="Verdana" w:eastAsia="Times New Roman" w:hAnsi="Verdana"/>
          <w:color w:val="4A4A4A"/>
          <w:sz w:val="18"/>
          <w:szCs w:val="18"/>
          <w:lang w:eastAsia="cs-CZ"/>
        </w:rPr>
        <w:tab/>
      </w:r>
      <w:r w:rsidR="006E1EA1">
        <w:rPr>
          <w:sz w:val="24"/>
          <w:szCs w:val="24"/>
        </w:rPr>
        <w:t>Slezská 1398/13, Děčín 6, 405 02</w:t>
      </w:r>
    </w:p>
    <w:p w:rsidR="0066654C" w:rsidRDefault="00E242B5" w:rsidP="0066654C">
      <w:pPr>
        <w:rPr>
          <w:sz w:val="24"/>
          <w:szCs w:val="24"/>
        </w:rPr>
      </w:pPr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>IČ:</w:t>
      </w:r>
      <w:r w:rsidRPr="000C258D">
        <w:rPr>
          <w:rFonts w:ascii="Verdana" w:eastAsia="Times New Roman" w:hAnsi="Verdana"/>
          <w:color w:val="4A4A4A"/>
          <w:sz w:val="18"/>
          <w:lang w:eastAsia="cs-CZ"/>
        </w:rPr>
        <w:t> </w:t>
      </w:r>
      <w:r w:rsidR="00E76569">
        <w:rPr>
          <w:rFonts w:ascii="Verdana" w:eastAsia="Times New Roman" w:hAnsi="Verdana"/>
          <w:color w:val="4A4A4A"/>
          <w:sz w:val="18"/>
          <w:lang w:eastAsia="cs-CZ"/>
        </w:rPr>
        <w:t xml:space="preserve">      </w:t>
      </w:r>
      <w:r w:rsidR="006E1EA1">
        <w:rPr>
          <w:sz w:val="24"/>
          <w:szCs w:val="24"/>
        </w:rPr>
        <w:t>25015800</w:t>
      </w:r>
      <w:r w:rsidR="006E1EA1">
        <w:rPr>
          <w:sz w:val="24"/>
          <w:szCs w:val="24"/>
        </w:rPr>
        <w:tab/>
        <w:t>DIČ:      CZ 25015800</w:t>
      </w:r>
    </w:p>
    <w:p w:rsidR="00E242B5" w:rsidRPr="0066654C" w:rsidRDefault="00E242B5" w:rsidP="0066654C">
      <w:pPr>
        <w:rPr>
          <w:sz w:val="24"/>
          <w:szCs w:val="24"/>
        </w:rPr>
      </w:pPr>
      <w:r w:rsidRPr="006E1EA1">
        <w:rPr>
          <w:rFonts w:ascii="Verdana" w:eastAsia="Times New Roman" w:hAnsi="Verdana"/>
          <w:color w:val="FF0000"/>
          <w:sz w:val="18"/>
          <w:lang w:eastAsia="cs-CZ"/>
        </w:rPr>
        <w:t> </w:t>
      </w:r>
      <w:r w:rsidR="0066654C">
        <w:rPr>
          <w:rFonts w:ascii="Verdana" w:eastAsia="Times New Roman" w:hAnsi="Verdana"/>
          <w:i/>
          <w:iCs/>
          <w:color w:val="4A4A4A"/>
          <w:sz w:val="18"/>
          <w:szCs w:val="18"/>
          <w:lang w:eastAsia="cs-CZ"/>
        </w:rPr>
        <w:t xml:space="preserve">Zastoupený: </w:t>
      </w:r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br/>
        <w:t>Jméno a příjmení:</w:t>
      </w:r>
      <w:r w:rsidRPr="000C258D">
        <w:rPr>
          <w:rFonts w:ascii="Verdana" w:eastAsia="Times New Roman" w:hAnsi="Verdana"/>
          <w:color w:val="4A4A4A"/>
          <w:sz w:val="18"/>
          <w:lang w:eastAsia="cs-CZ"/>
        </w:rPr>
        <w:t> </w:t>
      </w:r>
      <w:r w:rsidR="00B35F64">
        <w:rPr>
          <w:rFonts w:ascii="Verdana" w:eastAsia="Times New Roman" w:hAnsi="Verdana"/>
          <w:sz w:val="18"/>
          <w:lang w:eastAsia="cs-CZ"/>
        </w:rPr>
        <w:t>Miroslav Pacovský</w:t>
      </w:r>
      <w:r w:rsidRPr="006E1EA1">
        <w:rPr>
          <w:rFonts w:ascii="Verdana" w:eastAsia="Times New Roman" w:hAnsi="Verdana"/>
          <w:color w:val="FF0000"/>
          <w:sz w:val="18"/>
          <w:szCs w:val="18"/>
          <w:lang w:eastAsia="cs-CZ"/>
        </w:rPr>
        <w:br/>
      </w:r>
      <w:r w:rsidRPr="0066654C">
        <w:rPr>
          <w:rFonts w:ascii="Verdana" w:eastAsia="Times New Roman" w:hAnsi="Verdana"/>
          <w:sz w:val="18"/>
          <w:szCs w:val="18"/>
          <w:lang w:eastAsia="cs-CZ"/>
        </w:rPr>
        <w:t>Funkce:</w:t>
      </w:r>
      <w:r w:rsidRPr="0066654C">
        <w:rPr>
          <w:rFonts w:ascii="Verdana" w:eastAsia="Times New Roman" w:hAnsi="Verdana"/>
          <w:sz w:val="18"/>
          <w:lang w:eastAsia="cs-CZ"/>
        </w:rPr>
        <w:t> </w:t>
      </w:r>
      <w:r w:rsidR="0030399C" w:rsidRPr="0066654C">
        <w:rPr>
          <w:rFonts w:ascii="Verdana" w:eastAsia="Times New Roman" w:hAnsi="Verdana"/>
          <w:sz w:val="18"/>
          <w:lang w:eastAsia="cs-CZ"/>
        </w:rPr>
        <w:t>jednatel</w:t>
      </w:r>
      <w:r w:rsidR="0066654C" w:rsidRPr="0066654C">
        <w:rPr>
          <w:rFonts w:ascii="Verdana" w:eastAsia="Times New Roman" w:hAnsi="Verdana"/>
          <w:sz w:val="18"/>
          <w:szCs w:val="18"/>
          <w:lang w:eastAsia="cs-CZ"/>
        </w:rPr>
        <w:br/>
      </w:r>
      <w:r w:rsidRPr="0066654C">
        <w:rPr>
          <w:rFonts w:ascii="Verdana" w:eastAsia="Times New Roman" w:hAnsi="Verdana"/>
          <w:sz w:val="18"/>
          <w:szCs w:val="18"/>
          <w:lang w:eastAsia="cs-CZ"/>
        </w:rPr>
        <w:t>Číslo účtu:</w:t>
      </w:r>
      <w:r w:rsidRPr="0066654C">
        <w:rPr>
          <w:rFonts w:ascii="Verdana" w:eastAsia="Times New Roman" w:hAnsi="Verdana"/>
          <w:sz w:val="18"/>
          <w:lang w:eastAsia="cs-CZ"/>
        </w:rPr>
        <w:t> </w:t>
      </w:r>
      <w:r w:rsidR="002248E4">
        <w:rPr>
          <w:rFonts w:ascii="Verdana" w:eastAsia="Times New Roman" w:hAnsi="Verdana"/>
          <w:sz w:val="18"/>
          <w:lang w:eastAsia="cs-CZ"/>
        </w:rPr>
        <w:t>XXXXXXXXXXXXX</w:t>
      </w:r>
      <w:bookmarkStart w:id="0" w:name="_GoBack"/>
      <w:bookmarkEnd w:id="0"/>
    </w:p>
    <w:p w:rsidR="0066654C" w:rsidRDefault="0066654C" w:rsidP="000C258D">
      <w:pPr>
        <w:shd w:val="clear" w:color="auto" w:fill="FFFFFF"/>
        <w:spacing w:after="150" w:line="240" w:lineRule="auto"/>
        <w:rPr>
          <w:rFonts w:ascii="Verdana" w:eastAsia="Times New Roman" w:hAnsi="Verdana"/>
          <w:b/>
          <w:bCs/>
          <w:color w:val="4A4A4A"/>
          <w:sz w:val="18"/>
          <w:lang w:eastAsia="cs-CZ"/>
        </w:rPr>
      </w:pPr>
    </w:p>
    <w:p w:rsidR="000C258D" w:rsidRDefault="000C258D" w:rsidP="000C258D">
      <w:pPr>
        <w:shd w:val="clear" w:color="auto" w:fill="FFFFFF"/>
        <w:spacing w:after="150" w:line="240" w:lineRule="auto"/>
        <w:rPr>
          <w:rFonts w:ascii="Verdana" w:eastAsia="Times New Roman" w:hAnsi="Verdana"/>
          <w:b/>
          <w:bCs/>
          <w:color w:val="4A4A4A"/>
          <w:sz w:val="18"/>
          <w:lang w:eastAsia="cs-CZ"/>
        </w:rPr>
      </w:pPr>
      <w:r w:rsidRPr="000C258D">
        <w:rPr>
          <w:rFonts w:ascii="Verdana" w:eastAsia="Times New Roman" w:hAnsi="Verdana"/>
          <w:b/>
          <w:bCs/>
          <w:color w:val="4A4A4A"/>
          <w:sz w:val="18"/>
          <w:lang w:eastAsia="cs-CZ"/>
        </w:rPr>
        <w:t>Kupující:</w:t>
      </w:r>
    </w:p>
    <w:p w:rsidR="00755DFD" w:rsidRPr="00755DFD" w:rsidRDefault="00E242B5" w:rsidP="00755DFD">
      <w:pPr>
        <w:shd w:val="clear" w:color="auto" w:fill="FFFFFF"/>
        <w:spacing w:after="150" w:line="240" w:lineRule="auto"/>
        <w:rPr>
          <w:rFonts w:ascii="Verdana" w:eastAsia="Times New Roman" w:hAnsi="Verdana"/>
          <w:b/>
          <w:bCs/>
          <w:color w:val="4A4A4A"/>
          <w:sz w:val="18"/>
          <w:lang w:eastAsia="cs-CZ"/>
        </w:rPr>
      </w:pPr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>Název:</w:t>
      </w:r>
      <w:r w:rsidRPr="000C258D">
        <w:rPr>
          <w:rFonts w:ascii="Verdana" w:eastAsia="Times New Roman" w:hAnsi="Verdana"/>
          <w:color w:val="4A4A4A"/>
          <w:sz w:val="18"/>
          <w:lang w:eastAsia="cs-CZ"/>
        </w:rPr>
        <w:t> </w:t>
      </w:r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 </w:t>
      </w:r>
      <w:r w:rsidR="00755DFD" w:rsidRPr="00755DFD">
        <w:rPr>
          <w:rFonts w:ascii="Verdana" w:eastAsia="Times New Roman" w:hAnsi="Verdana"/>
          <w:b/>
          <w:bCs/>
          <w:color w:val="4A4A4A"/>
          <w:sz w:val="18"/>
          <w:lang w:eastAsia="cs-CZ"/>
        </w:rPr>
        <w:t>Speciální základní škola, Speciální mateřská škola a Praktická škola, Děčín,</w:t>
      </w:r>
      <w:r w:rsidR="00755DFD">
        <w:rPr>
          <w:rFonts w:ascii="Verdana" w:eastAsia="Times New Roman" w:hAnsi="Verdana"/>
          <w:b/>
          <w:bCs/>
          <w:color w:val="4A4A4A"/>
          <w:sz w:val="18"/>
          <w:lang w:eastAsia="cs-CZ"/>
        </w:rPr>
        <w:t xml:space="preserve"> </w:t>
      </w:r>
      <w:r w:rsidR="00755DFD" w:rsidRPr="00755DFD">
        <w:rPr>
          <w:rFonts w:ascii="Verdana" w:eastAsia="Times New Roman" w:hAnsi="Verdana"/>
          <w:b/>
          <w:bCs/>
          <w:color w:val="4A4A4A"/>
          <w:sz w:val="18"/>
          <w:lang w:eastAsia="cs-CZ"/>
        </w:rPr>
        <w:t>příspěvková organizace</w:t>
      </w:r>
    </w:p>
    <w:p w:rsidR="005C7AC0" w:rsidRDefault="00E242B5" w:rsidP="00E242B5">
      <w:pPr>
        <w:shd w:val="clear" w:color="auto" w:fill="FFFFFF"/>
        <w:spacing w:after="150" w:line="240" w:lineRule="auto"/>
        <w:rPr>
          <w:rFonts w:ascii="Verdana" w:eastAsia="Times New Roman" w:hAnsi="Verdana"/>
          <w:color w:val="4A4A4A"/>
          <w:sz w:val="18"/>
          <w:szCs w:val="18"/>
          <w:lang w:eastAsia="cs-CZ"/>
        </w:rPr>
      </w:pPr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>Sídlo:</w:t>
      </w:r>
      <w:r w:rsidRPr="000C258D">
        <w:rPr>
          <w:rFonts w:ascii="Verdana" w:eastAsia="Times New Roman" w:hAnsi="Verdana"/>
          <w:color w:val="4A4A4A"/>
          <w:sz w:val="18"/>
          <w:lang w:eastAsia="cs-CZ"/>
        </w:rPr>
        <w:t> </w:t>
      </w:r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 </w:t>
      </w:r>
      <w:r w:rsidR="00755DFD">
        <w:rPr>
          <w:rFonts w:ascii="Verdana" w:eastAsia="Times New Roman" w:hAnsi="Verdana"/>
          <w:color w:val="4A4A4A"/>
          <w:sz w:val="18"/>
          <w:szCs w:val="18"/>
          <w:lang w:eastAsia="cs-CZ"/>
        </w:rPr>
        <w:t>Teplická 65, 405 05 Děčín 9</w:t>
      </w:r>
    </w:p>
    <w:p w:rsidR="00156A86" w:rsidRDefault="00E242B5" w:rsidP="00E242B5">
      <w:pPr>
        <w:shd w:val="clear" w:color="auto" w:fill="FFFFFF"/>
        <w:spacing w:after="150" w:line="240" w:lineRule="auto"/>
        <w:rPr>
          <w:rFonts w:ascii="Verdana" w:eastAsia="Times New Roman" w:hAnsi="Verdana"/>
          <w:color w:val="4A4A4A"/>
          <w:sz w:val="18"/>
          <w:szCs w:val="18"/>
          <w:lang w:eastAsia="cs-CZ"/>
        </w:rPr>
      </w:pPr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>IČ:</w:t>
      </w:r>
      <w:r w:rsidRPr="000C258D">
        <w:rPr>
          <w:rFonts w:ascii="Verdana" w:eastAsia="Times New Roman" w:hAnsi="Verdana"/>
          <w:color w:val="4A4A4A"/>
          <w:sz w:val="18"/>
          <w:lang w:eastAsia="cs-CZ"/>
        </w:rPr>
        <w:t> </w:t>
      </w:r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 </w:t>
      </w:r>
      <w:r w:rsidR="00755DFD">
        <w:rPr>
          <w:rFonts w:ascii="Verdana" w:eastAsia="Times New Roman" w:hAnsi="Verdana"/>
          <w:color w:val="4A4A4A"/>
          <w:sz w:val="18"/>
          <w:szCs w:val="18"/>
          <w:lang w:eastAsia="cs-CZ"/>
        </w:rPr>
        <w:t>65082133</w:t>
      </w:r>
      <w:r w:rsidR="0066654C">
        <w:rPr>
          <w:rFonts w:ascii="Verdana" w:eastAsia="Times New Roman" w:hAnsi="Verdana"/>
          <w:color w:val="4A4A4A"/>
          <w:sz w:val="18"/>
          <w:szCs w:val="18"/>
          <w:lang w:eastAsia="cs-CZ"/>
        </w:rPr>
        <w:br/>
      </w:r>
      <w:proofErr w:type="gramStart"/>
      <w:r w:rsidRPr="000C258D">
        <w:rPr>
          <w:rFonts w:ascii="Verdana" w:eastAsia="Times New Roman" w:hAnsi="Verdana"/>
          <w:i/>
          <w:iCs/>
          <w:color w:val="4A4A4A"/>
          <w:sz w:val="18"/>
          <w:szCs w:val="18"/>
          <w:lang w:eastAsia="cs-CZ"/>
        </w:rPr>
        <w:t>Zastoupen</w:t>
      </w:r>
      <w:r w:rsidR="00156A86">
        <w:rPr>
          <w:rFonts w:ascii="Verdana" w:eastAsia="Times New Roman" w:hAnsi="Verdana"/>
          <w:i/>
          <w:iCs/>
          <w:color w:val="4A4A4A"/>
          <w:sz w:val="18"/>
          <w:szCs w:val="18"/>
          <w:lang w:eastAsia="cs-CZ"/>
        </w:rPr>
        <w:t xml:space="preserve">ý </w:t>
      </w:r>
      <w:r w:rsidRPr="000C258D">
        <w:rPr>
          <w:rFonts w:ascii="Verdana" w:eastAsia="Times New Roman" w:hAnsi="Verdana"/>
          <w:i/>
          <w:iCs/>
          <w:color w:val="4A4A4A"/>
          <w:sz w:val="18"/>
          <w:szCs w:val="18"/>
          <w:lang w:eastAsia="cs-CZ"/>
        </w:rPr>
        <w:t>:</w:t>
      </w:r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br/>
        <w:t>Jméno</w:t>
      </w:r>
      <w:proofErr w:type="gramEnd"/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 a příjmení:</w:t>
      </w:r>
      <w:r w:rsidRPr="000C258D">
        <w:rPr>
          <w:rFonts w:ascii="Verdana" w:eastAsia="Times New Roman" w:hAnsi="Verdana"/>
          <w:color w:val="4A4A4A"/>
          <w:sz w:val="18"/>
          <w:lang w:eastAsia="cs-CZ"/>
        </w:rPr>
        <w:t> </w:t>
      </w:r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 </w:t>
      </w:r>
      <w:r w:rsidR="00755DFD">
        <w:rPr>
          <w:rFonts w:ascii="Verdana" w:eastAsia="Times New Roman" w:hAnsi="Verdana"/>
          <w:color w:val="4A4A4A"/>
          <w:sz w:val="18"/>
          <w:szCs w:val="18"/>
          <w:lang w:eastAsia="cs-CZ"/>
        </w:rPr>
        <w:t>Mgr. Roman Stružinský</w:t>
      </w:r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br/>
        <w:t>Funkce:</w:t>
      </w:r>
      <w:r w:rsidRPr="000C258D">
        <w:rPr>
          <w:rFonts w:ascii="Verdana" w:eastAsia="Times New Roman" w:hAnsi="Verdana"/>
          <w:color w:val="4A4A4A"/>
          <w:sz w:val="18"/>
          <w:lang w:eastAsia="cs-CZ"/>
        </w:rPr>
        <w:t> </w:t>
      </w:r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 </w:t>
      </w:r>
      <w:r w:rsidR="005C7AC0">
        <w:rPr>
          <w:rFonts w:ascii="Verdana" w:eastAsia="Times New Roman" w:hAnsi="Verdana"/>
          <w:color w:val="4A4A4A"/>
          <w:sz w:val="18"/>
          <w:szCs w:val="18"/>
          <w:lang w:eastAsia="cs-CZ"/>
        </w:rPr>
        <w:t>ředitel školy</w:t>
      </w:r>
    </w:p>
    <w:p w:rsidR="000C258D" w:rsidRPr="000C258D" w:rsidRDefault="000C258D" w:rsidP="000C258D">
      <w:pPr>
        <w:shd w:val="clear" w:color="auto" w:fill="FFFFFF"/>
        <w:spacing w:after="75" w:line="240" w:lineRule="auto"/>
        <w:jc w:val="center"/>
        <w:outlineLvl w:val="1"/>
        <w:rPr>
          <w:rFonts w:ascii="Verdana" w:eastAsia="Times New Roman" w:hAnsi="Verdana"/>
          <w:color w:val="333333"/>
          <w:sz w:val="23"/>
          <w:szCs w:val="23"/>
          <w:lang w:eastAsia="cs-CZ"/>
        </w:rPr>
      </w:pPr>
      <w:r w:rsidRPr="000C258D">
        <w:rPr>
          <w:rFonts w:ascii="Verdana" w:eastAsia="Times New Roman" w:hAnsi="Verdana"/>
          <w:color w:val="333333"/>
          <w:sz w:val="23"/>
          <w:szCs w:val="23"/>
          <w:lang w:eastAsia="cs-CZ"/>
        </w:rPr>
        <w:t>II.</w:t>
      </w:r>
      <w:r w:rsidRPr="000C258D">
        <w:rPr>
          <w:rFonts w:ascii="Verdana" w:eastAsia="Times New Roman" w:hAnsi="Verdana"/>
          <w:color w:val="333333"/>
          <w:sz w:val="23"/>
          <w:szCs w:val="23"/>
          <w:lang w:eastAsia="cs-CZ"/>
        </w:rPr>
        <w:br/>
        <w:t>Předmět smlouvy</w:t>
      </w:r>
    </w:p>
    <w:p w:rsidR="000C258D" w:rsidRPr="000C258D" w:rsidRDefault="000C258D" w:rsidP="000772A6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4A4A4A"/>
          <w:sz w:val="18"/>
          <w:szCs w:val="18"/>
          <w:lang w:eastAsia="cs-CZ"/>
        </w:rPr>
      </w:pPr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>Prodávající se zavazuje odevzdat kupujícímu věc, která je předmětem koupě, která je blíže specifikovaná v čl. III této smlouvy a umožní mu nabýt vlastnické právo k ní a kupující se zavazuje, že věc převezme a zaplatí prodávajícímu kupní cenu stanovenou v čl. V této smlouvy.</w:t>
      </w:r>
    </w:p>
    <w:p w:rsidR="000C258D" w:rsidRPr="000C258D" w:rsidRDefault="000C258D" w:rsidP="000C258D">
      <w:pPr>
        <w:shd w:val="clear" w:color="auto" w:fill="FFFFFF"/>
        <w:spacing w:after="75" w:line="240" w:lineRule="auto"/>
        <w:jc w:val="center"/>
        <w:outlineLvl w:val="1"/>
        <w:rPr>
          <w:rFonts w:ascii="Verdana" w:eastAsia="Times New Roman" w:hAnsi="Verdana"/>
          <w:color w:val="333333"/>
          <w:sz w:val="23"/>
          <w:szCs w:val="23"/>
          <w:lang w:eastAsia="cs-CZ"/>
        </w:rPr>
      </w:pPr>
      <w:r w:rsidRPr="000C258D">
        <w:rPr>
          <w:rFonts w:ascii="Verdana" w:eastAsia="Times New Roman" w:hAnsi="Verdana"/>
          <w:color w:val="333333"/>
          <w:sz w:val="23"/>
          <w:szCs w:val="23"/>
          <w:lang w:eastAsia="cs-CZ"/>
        </w:rPr>
        <w:t>III.</w:t>
      </w:r>
      <w:r w:rsidRPr="000C258D">
        <w:rPr>
          <w:rFonts w:ascii="Verdana" w:eastAsia="Times New Roman" w:hAnsi="Verdana"/>
          <w:color w:val="333333"/>
          <w:sz w:val="23"/>
          <w:szCs w:val="23"/>
          <w:lang w:eastAsia="cs-CZ"/>
        </w:rPr>
        <w:br/>
        <w:t>Předmět koupě</w:t>
      </w:r>
    </w:p>
    <w:p w:rsidR="000C258D" w:rsidRPr="00156A86" w:rsidRDefault="000C258D" w:rsidP="000772A6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b/>
          <w:color w:val="4A4A4A"/>
          <w:sz w:val="18"/>
          <w:szCs w:val="18"/>
          <w:lang w:eastAsia="cs-CZ"/>
        </w:rPr>
      </w:pPr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>Předmětem koupě (věcí) se pro účely této smlouvy rozumí</w:t>
      </w:r>
      <w:r w:rsidRPr="000C258D">
        <w:rPr>
          <w:rFonts w:ascii="Verdana" w:eastAsia="Times New Roman" w:hAnsi="Verdana"/>
          <w:color w:val="4A4A4A"/>
          <w:sz w:val="18"/>
          <w:lang w:eastAsia="cs-CZ"/>
        </w:rPr>
        <w:t> </w:t>
      </w:r>
      <w:r w:rsidR="0066654C">
        <w:rPr>
          <w:rFonts w:ascii="Verdana" w:eastAsia="Times New Roman" w:hAnsi="Verdana"/>
          <w:color w:val="4A4A4A"/>
          <w:sz w:val="18"/>
          <w:lang w:eastAsia="cs-CZ"/>
        </w:rPr>
        <w:t>technika specifikovaná</w:t>
      </w:r>
      <w:r w:rsidR="00156A86">
        <w:rPr>
          <w:rFonts w:ascii="Verdana" w:eastAsia="Times New Roman" w:hAnsi="Verdana"/>
          <w:color w:val="4A4A4A"/>
          <w:sz w:val="18"/>
          <w:lang w:eastAsia="cs-CZ"/>
        </w:rPr>
        <w:t xml:space="preserve"> </w:t>
      </w:r>
      <w:r w:rsidR="0066654C" w:rsidRPr="0066654C">
        <w:rPr>
          <w:rFonts w:ascii="Verdana" w:eastAsia="Times New Roman" w:hAnsi="Verdana"/>
          <w:color w:val="4A4A4A"/>
          <w:sz w:val="18"/>
          <w:lang w:eastAsia="cs-CZ"/>
        </w:rPr>
        <w:t>v</w:t>
      </w:r>
      <w:r w:rsidR="00613FAE">
        <w:rPr>
          <w:rFonts w:ascii="Verdana" w:eastAsia="Times New Roman" w:hAnsi="Verdana"/>
          <w:color w:val="4A4A4A"/>
          <w:sz w:val="18"/>
          <w:lang w:eastAsia="cs-CZ"/>
        </w:rPr>
        <w:t> nabídce</w:t>
      </w:r>
      <w:r w:rsidR="0066654C">
        <w:rPr>
          <w:rFonts w:ascii="Verdana" w:eastAsia="Times New Roman" w:hAnsi="Verdana"/>
          <w:b/>
          <w:color w:val="4A4A4A"/>
          <w:sz w:val="18"/>
          <w:lang w:eastAsia="cs-CZ"/>
        </w:rPr>
        <w:t xml:space="preserve">. </w:t>
      </w:r>
    </w:p>
    <w:p w:rsidR="000C258D" w:rsidRPr="000C258D" w:rsidRDefault="000C258D" w:rsidP="000C258D">
      <w:pPr>
        <w:shd w:val="clear" w:color="auto" w:fill="FFFFFF"/>
        <w:spacing w:after="75" w:line="240" w:lineRule="auto"/>
        <w:jc w:val="center"/>
        <w:outlineLvl w:val="1"/>
        <w:rPr>
          <w:rFonts w:ascii="Verdana" w:eastAsia="Times New Roman" w:hAnsi="Verdana"/>
          <w:color w:val="333333"/>
          <w:sz w:val="23"/>
          <w:szCs w:val="23"/>
          <w:lang w:eastAsia="cs-CZ"/>
        </w:rPr>
      </w:pPr>
      <w:r w:rsidRPr="000C258D">
        <w:rPr>
          <w:rFonts w:ascii="Verdana" w:eastAsia="Times New Roman" w:hAnsi="Verdana"/>
          <w:color w:val="333333"/>
          <w:sz w:val="23"/>
          <w:szCs w:val="23"/>
          <w:lang w:eastAsia="cs-CZ"/>
        </w:rPr>
        <w:t>IV.</w:t>
      </w:r>
      <w:r w:rsidRPr="000C258D">
        <w:rPr>
          <w:rFonts w:ascii="Verdana" w:eastAsia="Times New Roman" w:hAnsi="Verdana"/>
          <w:color w:val="333333"/>
          <w:sz w:val="23"/>
          <w:szCs w:val="23"/>
          <w:lang w:eastAsia="cs-CZ"/>
        </w:rPr>
        <w:br/>
        <w:t>Práva a povinnosti smluvních stran</w:t>
      </w:r>
    </w:p>
    <w:p w:rsidR="000C258D" w:rsidRPr="000C258D" w:rsidRDefault="000C258D" w:rsidP="000772A6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4A4A4A"/>
          <w:sz w:val="18"/>
          <w:szCs w:val="18"/>
          <w:lang w:eastAsia="cs-CZ"/>
        </w:rPr>
      </w:pPr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>Prodávající prodává kupujícímu předmět koupě (věc)a kupující tento předmět koupě kupuje.</w:t>
      </w:r>
    </w:p>
    <w:p w:rsidR="000C258D" w:rsidRPr="000C258D" w:rsidRDefault="000C258D" w:rsidP="000772A6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4A4A4A"/>
          <w:sz w:val="18"/>
          <w:szCs w:val="18"/>
          <w:lang w:eastAsia="cs-CZ"/>
        </w:rPr>
      </w:pPr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Prodávající </w:t>
      </w:r>
      <w:r w:rsidR="001F4E5D">
        <w:rPr>
          <w:rFonts w:ascii="Verdana" w:eastAsia="Times New Roman" w:hAnsi="Verdana"/>
          <w:color w:val="4A4A4A"/>
          <w:sz w:val="18"/>
          <w:szCs w:val="18"/>
          <w:lang w:eastAsia="cs-CZ"/>
        </w:rPr>
        <w:t>se zavazuje dodat</w:t>
      </w:r>
      <w:r w:rsidR="001F4E5D"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 </w:t>
      </w:r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kupujícímu předmět koupě (věc) s veškerým povinným a dohodnutým příslušenstvím a vybavením, jakož i doklady nezbytnými pro jeho užívání a provoz, </w:t>
      </w:r>
      <w:r w:rsidR="001F4E5D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nejpozději </w:t>
      </w:r>
      <w:r w:rsidRPr="00FE33F6">
        <w:rPr>
          <w:rFonts w:ascii="Verdana" w:eastAsia="Times New Roman" w:hAnsi="Verdana"/>
          <w:b/>
          <w:color w:val="4A4A4A"/>
          <w:sz w:val="18"/>
          <w:szCs w:val="18"/>
          <w:lang w:eastAsia="cs-CZ"/>
        </w:rPr>
        <w:t xml:space="preserve">do </w:t>
      </w:r>
      <w:r w:rsidR="000B66A0">
        <w:rPr>
          <w:rFonts w:ascii="Verdana" w:eastAsia="Times New Roman" w:hAnsi="Verdana"/>
          <w:b/>
          <w:color w:val="4A4A4A"/>
          <w:sz w:val="18"/>
          <w:szCs w:val="18"/>
          <w:lang w:eastAsia="cs-CZ"/>
        </w:rPr>
        <w:t>27.</w:t>
      </w:r>
      <w:r w:rsidR="00BE48A7">
        <w:rPr>
          <w:rFonts w:ascii="Verdana" w:eastAsia="Times New Roman" w:hAnsi="Verdana"/>
          <w:b/>
          <w:color w:val="4A4A4A"/>
          <w:sz w:val="18"/>
          <w:szCs w:val="18"/>
          <w:lang w:eastAsia="cs-CZ"/>
        </w:rPr>
        <w:t xml:space="preserve"> </w:t>
      </w:r>
      <w:r w:rsidR="000B66A0">
        <w:rPr>
          <w:rFonts w:ascii="Verdana" w:eastAsia="Times New Roman" w:hAnsi="Verdana"/>
          <w:b/>
          <w:color w:val="4A4A4A"/>
          <w:sz w:val="18"/>
          <w:szCs w:val="18"/>
          <w:lang w:eastAsia="cs-CZ"/>
        </w:rPr>
        <w:t>9</w:t>
      </w:r>
      <w:r w:rsidR="00E242B5" w:rsidRPr="00FE33F6">
        <w:rPr>
          <w:rFonts w:ascii="Verdana" w:eastAsia="Times New Roman" w:hAnsi="Verdana"/>
          <w:b/>
          <w:color w:val="4A4A4A"/>
          <w:sz w:val="18"/>
          <w:szCs w:val="18"/>
          <w:lang w:eastAsia="cs-CZ"/>
        </w:rPr>
        <w:t>.</w:t>
      </w:r>
      <w:r w:rsidR="00BE48A7">
        <w:rPr>
          <w:rFonts w:ascii="Verdana" w:eastAsia="Times New Roman" w:hAnsi="Verdana"/>
          <w:b/>
          <w:color w:val="4A4A4A"/>
          <w:sz w:val="18"/>
          <w:szCs w:val="18"/>
          <w:lang w:eastAsia="cs-CZ"/>
        </w:rPr>
        <w:t xml:space="preserve"> </w:t>
      </w:r>
      <w:r w:rsidR="000B66A0">
        <w:rPr>
          <w:rFonts w:ascii="Verdana" w:eastAsia="Times New Roman" w:hAnsi="Verdana"/>
          <w:b/>
          <w:color w:val="4A4A4A"/>
          <w:sz w:val="18"/>
          <w:szCs w:val="18"/>
          <w:lang w:eastAsia="cs-CZ"/>
        </w:rPr>
        <w:t>2018</w:t>
      </w:r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 </w:t>
      </w:r>
      <w:r w:rsidR="001F4E5D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Prodávající je povinen dodat kupujícímu předmět koupě do </w:t>
      </w:r>
      <w:r w:rsidR="00755DFD">
        <w:rPr>
          <w:rFonts w:ascii="Verdana" w:hAnsi="Verdana"/>
          <w:bCs/>
          <w:color w:val="4A4A4A"/>
          <w:sz w:val="18"/>
          <w:lang w:eastAsia="cs-CZ"/>
        </w:rPr>
        <w:t xml:space="preserve">sídla kupujícího </w:t>
      </w:r>
      <w:r w:rsidR="000772A6">
        <w:rPr>
          <w:rFonts w:ascii="Verdana" w:eastAsia="Times New Roman" w:hAnsi="Verdana"/>
          <w:color w:val="4A4A4A"/>
          <w:sz w:val="18"/>
          <w:szCs w:val="18"/>
          <w:lang w:eastAsia="cs-CZ"/>
        </w:rPr>
        <w:t>(dále jen „místo dodání“)</w:t>
      </w:r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>.</w:t>
      </w:r>
    </w:p>
    <w:p w:rsidR="000C258D" w:rsidRDefault="000C258D" w:rsidP="000772A6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4A4A4A"/>
          <w:sz w:val="18"/>
          <w:szCs w:val="18"/>
          <w:lang w:eastAsia="cs-CZ"/>
        </w:rPr>
      </w:pPr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>Prodávající upřesní kupujícímu termín předání předmětu koupě (věci) nejméně 5 dní předem.</w:t>
      </w:r>
    </w:p>
    <w:p w:rsidR="001F4E5D" w:rsidRPr="000772A6" w:rsidRDefault="001F4E5D" w:rsidP="000772A6">
      <w:pPr>
        <w:shd w:val="clear" w:color="auto" w:fill="FFFFFF"/>
        <w:spacing w:after="150" w:line="240" w:lineRule="auto"/>
        <w:jc w:val="both"/>
        <w:rPr>
          <w:rFonts w:ascii="Verdana" w:hAnsi="Verdana"/>
          <w:sz w:val="18"/>
          <w:szCs w:val="18"/>
        </w:rPr>
      </w:pPr>
      <w:r w:rsidRPr="000772A6">
        <w:rPr>
          <w:rFonts w:ascii="Verdana" w:hAnsi="Verdana"/>
          <w:sz w:val="18"/>
          <w:szCs w:val="18"/>
        </w:rPr>
        <w:t>N</w:t>
      </w:r>
      <w:r w:rsidR="009E0658">
        <w:rPr>
          <w:rFonts w:ascii="Verdana" w:hAnsi="Verdana"/>
          <w:sz w:val="18"/>
          <w:szCs w:val="18"/>
        </w:rPr>
        <w:t>áklady na dopravu hradí prodávající.</w:t>
      </w:r>
    </w:p>
    <w:p w:rsidR="009C051D" w:rsidRDefault="000772A6" w:rsidP="000772A6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4A4A4A"/>
          <w:sz w:val="18"/>
          <w:szCs w:val="18"/>
          <w:lang w:eastAsia="cs-CZ"/>
        </w:rPr>
      </w:pPr>
      <w:r w:rsidRPr="000772A6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Kupující je povinen poskytnout prodávajícímu veškerou součinnost potřebnou k převzetí předmětu koupě v místě dodání, zejména potvrdit převzetí předmětu koupě podpisem dodacího listu vystaveného prodávajícím. </w:t>
      </w:r>
    </w:p>
    <w:p w:rsidR="000C258D" w:rsidRPr="000C258D" w:rsidRDefault="000C258D" w:rsidP="000C258D">
      <w:pPr>
        <w:shd w:val="clear" w:color="auto" w:fill="FFFFFF"/>
        <w:spacing w:after="75" w:line="240" w:lineRule="auto"/>
        <w:jc w:val="center"/>
        <w:outlineLvl w:val="1"/>
        <w:rPr>
          <w:rFonts w:ascii="Verdana" w:eastAsia="Times New Roman" w:hAnsi="Verdana"/>
          <w:color w:val="333333"/>
          <w:sz w:val="23"/>
          <w:szCs w:val="23"/>
          <w:lang w:eastAsia="cs-CZ"/>
        </w:rPr>
      </w:pPr>
      <w:r w:rsidRPr="000C258D">
        <w:rPr>
          <w:rFonts w:ascii="Verdana" w:eastAsia="Times New Roman" w:hAnsi="Verdana"/>
          <w:color w:val="333333"/>
          <w:sz w:val="23"/>
          <w:szCs w:val="23"/>
          <w:lang w:eastAsia="cs-CZ"/>
        </w:rPr>
        <w:t>V.</w:t>
      </w:r>
      <w:r w:rsidRPr="000C258D">
        <w:rPr>
          <w:rFonts w:ascii="Verdana" w:eastAsia="Times New Roman" w:hAnsi="Verdana"/>
          <w:color w:val="333333"/>
          <w:sz w:val="23"/>
          <w:szCs w:val="23"/>
          <w:lang w:eastAsia="cs-CZ"/>
        </w:rPr>
        <w:br/>
        <w:t>Kupní cena a platební podmínky</w:t>
      </w:r>
    </w:p>
    <w:p w:rsidR="000C258D" w:rsidRDefault="000C258D" w:rsidP="000C258D">
      <w:pPr>
        <w:shd w:val="clear" w:color="auto" w:fill="FFFFFF"/>
        <w:spacing w:after="150" w:line="240" w:lineRule="auto"/>
        <w:rPr>
          <w:rFonts w:ascii="Verdana" w:eastAsia="Times New Roman" w:hAnsi="Verdana"/>
          <w:color w:val="4A4A4A"/>
          <w:sz w:val="18"/>
          <w:szCs w:val="18"/>
          <w:lang w:eastAsia="cs-CZ"/>
        </w:rPr>
      </w:pPr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Kupní cena za předmět koupě (věc) je dohodou sjednána </w:t>
      </w:r>
      <w:proofErr w:type="gramStart"/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>na</w:t>
      </w:r>
      <w:proofErr w:type="gramEnd"/>
      <w:r>
        <w:rPr>
          <w:rFonts w:ascii="Verdana" w:eastAsia="Times New Roman" w:hAnsi="Verdana"/>
          <w:color w:val="4A4A4A"/>
          <w:sz w:val="18"/>
          <w:szCs w:val="18"/>
          <w:lang w:eastAsia="cs-CZ"/>
        </w:rPr>
        <w:t>:</w:t>
      </w:r>
    </w:p>
    <w:p w:rsidR="000C258D" w:rsidRDefault="000C258D" w:rsidP="000C258D">
      <w:pPr>
        <w:shd w:val="clear" w:color="auto" w:fill="FFFFFF"/>
        <w:spacing w:after="150" w:line="240" w:lineRule="auto"/>
        <w:rPr>
          <w:rFonts w:ascii="Verdana" w:eastAsia="Times New Roman" w:hAnsi="Verdana"/>
          <w:color w:val="4A4A4A"/>
          <w:sz w:val="18"/>
          <w:szCs w:val="18"/>
          <w:lang w:eastAsia="cs-CZ"/>
        </w:rPr>
      </w:pPr>
      <w:r>
        <w:rPr>
          <w:rFonts w:ascii="Verdana" w:eastAsia="Times New Roman" w:hAnsi="Verdana"/>
          <w:color w:val="4A4A4A"/>
          <w:sz w:val="18"/>
          <w:szCs w:val="18"/>
          <w:lang w:eastAsia="cs-CZ"/>
        </w:rPr>
        <w:t>Cena bez DPH:</w:t>
      </w:r>
      <w:r w:rsidR="00271F6C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 </w:t>
      </w:r>
      <w:r w:rsidR="000B66A0">
        <w:rPr>
          <w:rFonts w:ascii="Verdana" w:eastAsia="Times New Roman" w:hAnsi="Verdana"/>
          <w:color w:val="4A4A4A"/>
          <w:sz w:val="18"/>
          <w:szCs w:val="18"/>
          <w:lang w:eastAsia="cs-CZ"/>
        </w:rPr>
        <w:t>83 636,00</w:t>
      </w:r>
      <w:r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 Kč</w:t>
      </w:r>
    </w:p>
    <w:p w:rsidR="000C258D" w:rsidRDefault="000C258D" w:rsidP="000C258D">
      <w:pPr>
        <w:shd w:val="clear" w:color="auto" w:fill="FFFFFF"/>
        <w:spacing w:after="150" w:line="240" w:lineRule="auto"/>
        <w:rPr>
          <w:rFonts w:ascii="Verdana" w:eastAsia="Times New Roman" w:hAnsi="Verdana"/>
          <w:color w:val="4A4A4A"/>
          <w:sz w:val="18"/>
          <w:szCs w:val="18"/>
          <w:lang w:eastAsia="cs-CZ"/>
        </w:rPr>
      </w:pPr>
      <w:r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DPH 21%: </w:t>
      </w:r>
      <w:r w:rsidR="000B66A0">
        <w:rPr>
          <w:rFonts w:ascii="Verdana" w:eastAsia="Times New Roman" w:hAnsi="Verdana"/>
          <w:color w:val="4A4A4A"/>
          <w:sz w:val="18"/>
          <w:szCs w:val="18"/>
          <w:lang w:eastAsia="cs-CZ"/>
        </w:rPr>
        <w:t>17 563,00</w:t>
      </w:r>
      <w:r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 Kč</w:t>
      </w:r>
    </w:p>
    <w:p w:rsidR="000C258D" w:rsidRPr="000C258D" w:rsidRDefault="000C258D" w:rsidP="000772A6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4A4A4A"/>
          <w:sz w:val="18"/>
          <w:szCs w:val="18"/>
          <w:lang w:eastAsia="cs-CZ"/>
        </w:rPr>
      </w:pPr>
      <w:r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Cena celkem s DPH: </w:t>
      </w:r>
      <w:r w:rsidR="000B66A0">
        <w:rPr>
          <w:rFonts w:ascii="Verdana" w:eastAsia="Times New Roman" w:hAnsi="Verdana"/>
          <w:color w:val="4A4A4A"/>
          <w:sz w:val="18"/>
          <w:szCs w:val="18"/>
          <w:lang w:eastAsia="cs-CZ"/>
        </w:rPr>
        <w:t>101 199</w:t>
      </w:r>
      <w:r>
        <w:rPr>
          <w:rFonts w:ascii="Verdana" w:eastAsia="Times New Roman" w:hAnsi="Verdana"/>
          <w:color w:val="4A4A4A"/>
          <w:sz w:val="18"/>
          <w:szCs w:val="18"/>
          <w:lang w:eastAsia="cs-CZ"/>
        </w:rPr>
        <w:t>,- Kč</w:t>
      </w:r>
    </w:p>
    <w:p w:rsidR="008B2193" w:rsidRDefault="009C051D" w:rsidP="008B2193">
      <w:pPr>
        <w:shd w:val="clear" w:color="auto" w:fill="FFFFFF"/>
        <w:spacing w:after="150" w:line="240" w:lineRule="auto"/>
        <w:rPr>
          <w:rFonts w:ascii="Verdana" w:eastAsia="Times New Roman" w:hAnsi="Verdana"/>
          <w:color w:val="333333"/>
          <w:sz w:val="23"/>
          <w:szCs w:val="23"/>
          <w:lang w:eastAsia="cs-CZ"/>
        </w:rPr>
      </w:pPr>
      <w:r>
        <w:rPr>
          <w:rFonts w:ascii="Verdana" w:eastAsia="Times New Roman" w:hAnsi="Verdana"/>
          <w:color w:val="4A4A4A"/>
          <w:sz w:val="18"/>
          <w:szCs w:val="18"/>
          <w:lang w:eastAsia="cs-CZ"/>
        </w:rPr>
        <w:lastRenderedPageBreak/>
        <w:t xml:space="preserve">Cenu </w:t>
      </w:r>
      <w:r w:rsidR="000772A6">
        <w:rPr>
          <w:rFonts w:ascii="Verdana" w:eastAsia="Times New Roman" w:hAnsi="Verdana"/>
          <w:color w:val="4A4A4A"/>
          <w:sz w:val="18"/>
          <w:szCs w:val="18"/>
          <w:lang w:eastAsia="cs-CZ"/>
        </w:rPr>
        <w:t>je kupujíc</w:t>
      </w:r>
      <w:r w:rsidR="001F4E5D">
        <w:rPr>
          <w:rFonts w:ascii="Verdana" w:eastAsia="Times New Roman" w:hAnsi="Verdana"/>
          <w:color w:val="4A4A4A"/>
          <w:sz w:val="18"/>
          <w:szCs w:val="18"/>
          <w:lang w:eastAsia="cs-CZ"/>
        </w:rPr>
        <w:t>í</w:t>
      </w:r>
      <w:r w:rsidR="000772A6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 povinen uhradit prodávajícímu p</w:t>
      </w:r>
      <w:r>
        <w:rPr>
          <w:rFonts w:ascii="Verdana" w:eastAsia="Times New Roman" w:hAnsi="Verdana"/>
          <w:color w:val="4A4A4A"/>
          <w:sz w:val="18"/>
          <w:szCs w:val="18"/>
          <w:lang w:eastAsia="cs-CZ"/>
        </w:rPr>
        <w:t>o</w:t>
      </w:r>
      <w:r w:rsidR="000772A6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 dodání předmětu koupě dle této smlouvy</w:t>
      </w:r>
      <w:r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 na základě faktury – daňového dokladu se splatností </w:t>
      </w:r>
      <w:r w:rsidR="007A08A7">
        <w:rPr>
          <w:rFonts w:ascii="Verdana" w:eastAsia="Times New Roman" w:hAnsi="Verdana"/>
          <w:color w:val="4A4A4A"/>
          <w:sz w:val="18"/>
          <w:szCs w:val="18"/>
          <w:lang w:eastAsia="cs-CZ"/>
        </w:rPr>
        <w:t>1</w:t>
      </w:r>
      <w:r w:rsidR="0046150E">
        <w:rPr>
          <w:rFonts w:ascii="Verdana" w:eastAsia="Times New Roman" w:hAnsi="Verdana"/>
          <w:color w:val="4A4A4A"/>
          <w:sz w:val="18"/>
          <w:szCs w:val="18"/>
          <w:lang w:eastAsia="cs-CZ"/>
        </w:rPr>
        <w:t>5</w:t>
      </w:r>
      <w:r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 dnů</w:t>
      </w:r>
      <w:r w:rsidR="000C258D" w:rsidRPr="000C258D">
        <w:rPr>
          <w:rFonts w:ascii="Verdana" w:eastAsia="Times New Roman" w:hAnsi="Verdana"/>
          <w:color w:val="333333"/>
          <w:sz w:val="23"/>
          <w:szCs w:val="23"/>
          <w:lang w:eastAsia="cs-CZ"/>
        </w:rPr>
        <w:t>.</w:t>
      </w:r>
      <w:r w:rsidR="000C258D" w:rsidRPr="000C258D">
        <w:rPr>
          <w:rFonts w:ascii="Verdana" w:eastAsia="Times New Roman" w:hAnsi="Verdana"/>
          <w:color w:val="333333"/>
          <w:sz w:val="23"/>
          <w:szCs w:val="23"/>
          <w:lang w:eastAsia="cs-CZ"/>
        </w:rPr>
        <w:br/>
      </w:r>
    </w:p>
    <w:p w:rsidR="00271F6C" w:rsidRDefault="00271F6C" w:rsidP="008B2193">
      <w:pPr>
        <w:shd w:val="clear" w:color="auto" w:fill="FFFFFF"/>
        <w:spacing w:after="150" w:line="240" w:lineRule="auto"/>
        <w:jc w:val="center"/>
        <w:rPr>
          <w:rFonts w:ascii="Verdana" w:eastAsia="Times New Roman" w:hAnsi="Verdana"/>
          <w:color w:val="333333"/>
          <w:sz w:val="23"/>
          <w:szCs w:val="23"/>
          <w:lang w:eastAsia="cs-CZ"/>
        </w:rPr>
      </w:pPr>
      <w:r>
        <w:rPr>
          <w:rFonts w:ascii="Verdana" w:eastAsia="Times New Roman" w:hAnsi="Verdana"/>
          <w:color w:val="333333"/>
          <w:sz w:val="23"/>
          <w:szCs w:val="23"/>
          <w:lang w:eastAsia="cs-CZ"/>
        </w:rPr>
        <w:t>VI.</w:t>
      </w:r>
    </w:p>
    <w:p w:rsidR="000C258D" w:rsidRPr="000C258D" w:rsidRDefault="000C258D" w:rsidP="00271F6C">
      <w:pPr>
        <w:shd w:val="clear" w:color="auto" w:fill="FFFFFF"/>
        <w:spacing w:after="150" w:line="240" w:lineRule="auto"/>
        <w:jc w:val="center"/>
        <w:rPr>
          <w:rFonts w:ascii="Verdana" w:eastAsia="Times New Roman" w:hAnsi="Verdana"/>
          <w:color w:val="333333"/>
          <w:sz w:val="23"/>
          <w:szCs w:val="23"/>
          <w:lang w:eastAsia="cs-CZ"/>
        </w:rPr>
      </w:pPr>
      <w:r w:rsidRPr="000C258D">
        <w:rPr>
          <w:rFonts w:ascii="Verdana" w:eastAsia="Times New Roman" w:hAnsi="Verdana"/>
          <w:color w:val="333333"/>
          <w:sz w:val="23"/>
          <w:szCs w:val="23"/>
          <w:lang w:eastAsia="cs-CZ"/>
        </w:rPr>
        <w:t>Přechod vlastnictví a nebezpečí škody na prodané věci</w:t>
      </w:r>
    </w:p>
    <w:p w:rsidR="009C051D" w:rsidRDefault="000772A6" w:rsidP="009C051D">
      <w:pPr>
        <w:shd w:val="clear" w:color="auto" w:fill="FFFFFF"/>
        <w:spacing w:after="75" w:line="240" w:lineRule="auto"/>
        <w:outlineLvl w:val="1"/>
        <w:rPr>
          <w:rFonts w:ascii="Verdana" w:eastAsia="Times New Roman" w:hAnsi="Verdana"/>
          <w:color w:val="4A4A4A"/>
          <w:sz w:val="18"/>
          <w:szCs w:val="18"/>
          <w:lang w:eastAsia="cs-CZ"/>
        </w:rPr>
      </w:pPr>
      <w:r w:rsidRPr="000772A6">
        <w:rPr>
          <w:rFonts w:ascii="Verdana" w:eastAsia="Times New Roman" w:hAnsi="Verdana"/>
          <w:color w:val="4A4A4A"/>
          <w:sz w:val="18"/>
          <w:szCs w:val="18"/>
          <w:lang w:eastAsia="cs-CZ"/>
        </w:rPr>
        <w:t>Vlastnické právo k předmětu koupě přechází na kupujícího okam</w:t>
      </w:r>
      <w:r w:rsidR="009C051D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žikem jeho dodání kupujícímu do </w:t>
      </w:r>
      <w:r w:rsidRPr="000772A6">
        <w:rPr>
          <w:rFonts w:ascii="Verdana" w:eastAsia="Times New Roman" w:hAnsi="Verdana"/>
          <w:color w:val="4A4A4A"/>
          <w:sz w:val="18"/>
          <w:szCs w:val="18"/>
          <w:lang w:eastAsia="cs-CZ"/>
        </w:rPr>
        <w:t>místa dodání</w:t>
      </w:r>
      <w:r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, resp. </w:t>
      </w:r>
      <w:r w:rsidRPr="000772A6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okamžikem, kdy prodávající umožní kupujícímu </w:t>
      </w:r>
      <w:r>
        <w:rPr>
          <w:rFonts w:ascii="Verdana" w:eastAsia="Times New Roman" w:hAnsi="Verdana"/>
          <w:color w:val="4A4A4A"/>
          <w:sz w:val="18"/>
          <w:szCs w:val="18"/>
          <w:lang w:eastAsia="cs-CZ"/>
        </w:rPr>
        <w:t>předmět koupě</w:t>
      </w:r>
      <w:r w:rsidRPr="000772A6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 převzít a kupující tak neučiní, ačkoli </w:t>
      </w:r>
      <w:r>
        <w:rPr>
          <w:rFonts w:ascii="Verdana" w:eastAsia="Times New Roman" w:hAnsi="Verdana"/>
          <w:color w:val="4A4A4A"/>
          <w:sz w:val="18"/>
          <w:szCs w:val="18"/>
          <w:lang w:eastAsia="cs-CZ"/>
        </w:rPr>
        <w:t>tak učinit měl</w:t>
      </w:r>
      <w:r w:rsidRPr="000772A6">
        <w:rPr>
          <w:rFonts w:ascii="Verdana" w:eastAsia="Times New Roman" w:hAnsi="Verdana"/>
          <w:color w:val="4A4A4A"/>
          <w:sz w:val="18"/>
          <w:szCs w:val="18"/>
          <w:lang w:eastAsia="cs-CZ"/>
        </w:rPr>
        <w:t>.</w:t>
      </w:r>
      <w:r w:rsidR="00271F6C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 </w:t>
      </w:r>
      <w:r w:rsidRPr="000772A6">
        <w:rPr>
          <w:rFonts w:ascii="Verdana" w:eastAsia="Times New Roman" w:hAnsi="Verdana"/>
          <w:color w:val="4A4A4A"/>
          <w:sz w:val="18"/>
          <w:szCs w:val="18"/>
          <w:lang w:eastAsia="cs-CZ"/>
        </w:rPr>
        <w:t>Nebezpečí škody na předmětu koupě přechází na kupujícího okamžikem jeho dodání kupujícímu do místa dodání.</w:t>
      </w:r>
    </w:p>
    <w:p w:rsidR="00271F6C" w:rsidRPr="000C258D" w:rsidRDefault="00271F6C" w:rsidP="00271F6C">
      <w:pPr>
        <w:shd w:val="clear" w:color="auto" w:fill="FFFFFF"/>
        <w:spacing w:after="75" w:line="240" w:lineRule="auto"/>
        <w:jc w:val="center"/>
        <w:outlineLvl w:val="1"/>
        <w:rPr>
          <w:rFonts w:ascii="Verdana" w:hAnsi="Verdana"/>
          <w:color w:val="333333"/>
          <w:sz w:val="23"/>
          <w:szCs w:val="23"/>
          <w:lang w:eastAsia="cs-CZ"/>
        </w:rPr>
      </w:pPr>
      <w:r w:rsidRPr="000C258D">
        <w:rPr>
          <w:rFonts w:ascii="Verdana" w:hAnsi="Verdana"/>
          <w:color w:val="333333"/>
          <w:sz w:val="23"/>
          <w:szCs w:val="23"/>
          <w:lang w:eastAsia="cs-CZ"/>
        </w:rPr>
        <w:t>VII.</w:t>
      </w:r>
      <w:r w:rsidRPr="000C258D">
        <w:rPr>
          <w:rFonts w:ascii="Verdana" w:hAnsi="Verdana"/>
          <w:color w:val="333333"/>
          <w:sz w:val="23"/>
          <w:szCs w:val="23"/>
          <w:lang w:eastAsia="cs-CZ"/>
        </w:rPr>
        <w:br/>
        <w:t>Sankce</w:t>
      </w:r>
    </w:p>
    <w:p w:rsidR="00271F6C" w:rsidRPr="000C258D" w:rsidRDefault="00271F6C" w:rsidP="00271F6C">
      <w:pPr>
        <w:shd w:val="clear" w:color="auto" w:fill="FFFFFF"/>
        <w:spacing w:after="150" w:line="240" w:lineRule="auto"/>
        <w:rPr>
          <w:rFonts w:ascii="Verdana" w:hAnsi="Verdana"/>
          <w:color w:val="4A4A4A"/>
          <w:sz w:val="18"/>
          <w:szCs w:val="18"/>
          <w:lang w:eastAsia="cs-CZ"/>
        </w:rPr>
      </w:pPr>
      <w:r w:rsidRPr="000C258D">
        <w:rPr>
          <w:rFonts w:ascii="Verdana" w:hAnsi="Verdana"/>
          <w:color w:val="4A4A4A"/>
          <w:sz w:val="18"/>
          <w:szCs w:val="18"/>
          <w:lang w:eastAsia="cs-CZ"/>
        </w:rPr>
        <w:t>Pokud kupující nesplní svoji povinnost zaplatit prodávajícímu kupní cenu řádně a včas, je povinen zaplatit prodávají</w:t>
      </w:r>
      <w:r>
        <w:rPr>
          <w:rFonts w:ascii="Verdana" w:hAnsi="Verdana"/>
          <w:color w:val="4A4A4A"/>
          <w:sz w:val="18"/>
          <w:szCs w:val="18"/>
          <w:lang w:eastAsia="cs-CZ"/>
        </w:rPr>
        <w:t>címu smluvní pokutu ve výši 0,01</w:t>
      </w:r>
      <w:r w:rsidRPr="000C258D">
        <w:rPr>
          <w:rFonts w:ascii="Verdana" w:hAnsi="Verdana"/>
          <w:color w:val="4A4A4A"/>
          <w:sz w:val="18"/>
          <w:szCs w:val="18"/>
          <w:lang w:eastAsia="cs-CZ"/>
        </w:rPr>
        <w:t xml:space="preserve"> % z dlužné částky za každý, i započatý den prodlení s plněním této povinnosti.</w:t>
      </w:r>
    </w:p>
    <w:p w:rsidR="00271F6C" w:rsidRPr="000C258D" w:rsidRDefault="00271F6C" w:rsidP="00271F6C">
      <w:pPr>
        <w:shd w:val="clear" w:color="auto" w:fill="FFFFFF"/>
        <w:spacing w:after="150" w:line="240" w:lineRule="auto"/>
        <w:rPr>
          <w:rFonts w:ascii="Verdana" w:hAnsi="Verdana"/>
          <w:color w:val="4A4A4A"/>
          <w:sz w:val="18"/>
          <w:szCs w:val="18"/>
          <w:lang w:eastAsia="cs-CZ"/>
        </w:rPr>
      </w:pPr>
      <w:r w:rsidRPr="000C258D">
        <w:rPr>
          <w:rFonts w:ascii="Verdana" w:hAnsi="Verdana"/>
          <w:color w:val="4A4A4A"/>
          <w:sz w:val="18"/>
          <w:szCs w:val="18"/>
          <w:lang w:eastAsia="cs-CZ"/>
        </w:rPr>
        <w:t>Zaplacením smluvní pokuty není omezena výše nároku na náhradu škody.</w:t>
      </w:r>
    </w:p>
    <w:p w:rsidR="00271F6C" w:rsidRPr="000C258D" w:rsidRDefault="00271F6C" w:rsidP="00271F6C">
      <w:pPr>
        <w:shd w:val="clear" w:color="auto" w:fill="FFFFFF"/>
        <w:spacing w:after="150" w:line="240" w:lineRule="auto"/>
        <w:rPr>
          <w:rFonts w:ascii="Verdana" w:hAnsi="Verdana"/>
          <w:color w:val="4A4A4A"/>
          <w:sz w:val="18"/>
          <w:szCs w:val="18"/>
          <w:lang w:eastAsia="cs-CZ"/>
        </w:rPr>
      </w:pPr>
      <w:r w:rsidRPr="000C258D">
        <w:rPr>
          <w:rFonts w:ascii="Verdana" w:hAnsi="Verdana"/>
          <w:color w:val="4A4A4A"/>
          <w:sz w:val="18"/>
          <w:szCs w:val="18"/>
          <w:lang w:eastAsia="cs-CZ"/>
        </w:rPr>
        <w:t>Pokud prodávající nesplní svoji povinnost předat kupujícímu předmět koupě (věc) řádně a včas, je povinen zaplatit kupují</w:t>
      </w:r>
      <w:r>
        <w:rPr>
          <w:rFonts w:ascii="Verdana" w:hAnsi="Verdana"/>
          <w:color w:val="4A4A4A"/>
          <w:sz w:val="18"/>
          <w:szCs w:val="18"/>
          <w:lang w:eastAsia="cs-CZ"/>
        </w:rPr>
        <w:t>cí</w:t>
      </w:r>
      <w:r w:rsidR="00E808C8">
        <w:rPr>
          <w:rFonts w:ascii="Verdana" w:hAnsi="Verdana"/>
          <w:color w:val="4A4A4A"/>
          <w:sz w:val="18"/>
          <w:szCs w:val="18"/>
          <w:lang w:eastAsia="cs-CZ"/>
        </w:rPr>
        <w:t>mu smluvní pokutu ve výši 0,01%</w:t>
      </w:r>
      <w:r w:rsidRPr="000C258D">
        <w:rPr>
          <w:rFonts w:ascii="Verdana" w:hAnsi="Verdana"/>
          <w:color w:val="4A4A4A"/>
          <w:sz w:val="18"/>
          <w:szCs w:val="18"/>
          <w:lang w:eastAsia="cs-CZ"/>
        </w:rPr>
        <w:t xml:space="preserve"> </w:t>
      </w:r>
      <w:r>
        <w:rPr>
          <w:rFonts w:ascii="Verdana" w:hAnsi="Verdana"/>
          <w:color w:val="4A4A4A"/>
          <w:sz w:val="18"/>
          <w:szCs w:val="18"/>
          <w:lang w:eastAsia="cs-CZ"/>
        </w:rPr>
        <w:t>z celkové kupní ceny za každý</w:t>
      </w:r>
      <w:r w:rsidRPr="000C258D">
        <w:rPr>
          <w:rFonts w:ascii="Verdana" w:hAnsi="Verdana"/>
          <w:color w:val="4A4A4A"/>
          <w:sz w:val="18"/>
          <w:szCs w:val="18"/>
          <w:lang w:eastAsia="cs-CZ"/>
        </w:rPr>
        <w:t>, i započatý den prodlení s plněním této povinnosti.</w:t>
      </w:r>
    </w:p>
    <w:p w:rsidR="00271F6C" w:rsidRPr="000C258D" w:rsidRDefault="00271F6C" w:rsidP="00271F6C">
      <w:pPr>
        <w:shd w:val="clear" w:color="auto" w:fill="FFFFFF"/>
        <w:spacing w:after="150" w:line="240" w:lineRule="auto"/>
        <w:rPr>
          <w:rFonts w:ascii="Verdana" w:hAnsi="Verdana"/>
          <w:color w:val="4A4A4A"/>
          <w:sz w:val="18"/>
          <w:szCs w:val="18"/>
          <w:lang w:eastAsia="cs-CZ"/>
        </w:rPr>
      </w:pPr>
      <w:r w:rsidRPr="000C258D">
        <w:rPr>
          <w:rFonts w:ascii="Verdana" w:hAnsi="Verdana"/>
          <w:color w:val="4A4A4A"/>
          <w:sz w:val="18"/>
          <w:szCs w:val="18"/>
          <w:lang w:eastAsia="cs-CZ"/>
        </w:rPr>
        <w:t>Zaplacením smluvní pokuty není omezena výše nároku na náhradu škody.</w:t>
      </w:r>
    </w:p>
    <w:p w:rsidR="000C258D" w:rsidRPr="000C258D" w:rsidRDefault="000C258D" w:rsidP="000C258D">
      <w:pPr>
        <w:shd w:val="clear" w:color="auto" w:fill="FFFFFF"/>
        <w:spacing w:after="75" w:line="240" w:lineRule="auto"/>
        <w:jc w:val="center"/>
        <w:outlineLvl w:val="1"/>
        <w:rPr>
          <w:rFonts w:ascii="Verdana" w:eastAsia="Times New Roman" w:hAnsi="Verdana"/>
          <w:color w:val="333333"/>
          <w:sz w:val="23"/>
          <w:szCs w:val="23"/>
          <w:lang w:eastAsia="cs-CZ"/>
        </w:rPr>
      </w:pPr>
      <w:r w:rsidRPr="000C258D">
        <w:rPr>
          <w:rFonts w:ascii="Verdana" w:eastAsia="Times New Roman" w:hAnsi="Verdana"/>
          <w:color w:val="333333"/>
          <w:sz w:val="23"/>
          <w:szCs w:val="23"/>
          <w:lang w:eastAsia="cs-CZ"/>
        </w:rPr>
        <w:t>VII</w:t>
      </w:r>
      <w:r w:rsidR="00271F6C">
        <w:rPr>
          <w:rFonts w:ascii="Verdana" w:eastAsia="Times New Roman" w:hAnsi="Verdana"/>
          <w:color w:val="333333"/>
          <w:sz w:val="23"/>
          <w:szCs w:val="23"/>
          <w:lang w:eastAsia="cs-CZ"/>
        </w:rPr>
        <w:t>I</w:t>
      </w:r>
      <w:r w:rsidRPr="000C258D">
        <w:rPr>
          <w:rFonts w:ascii="Verdana" w:eastAsia="Times New Roman" w:hAnsi="Verdana"/>
          <w:color w:val="333333"/>
          <w:sz w:val="23"/>
          <w:szCs w:val="23"/>
          <w:lang w:eastAsia="cs-CZ"/>
        </w:rPr>
        <w:t>.</w:t>
      </w:r>
      <w:r w:rsidRPr="000C258D">
        <w:rPr>
          <w:rFonts w:ascii="Verdana" w:eastAsia="Times New Roman" w:hAnsi="Verdana"/>
          <w:color w:val="333333"/>
          <w:sz w:val="23"/>
          <w:szCs w:val="23"/>
          <w:lang w:eastAsia="cs-CZ"/>
        </w:rPr>
        <w:br/>
        <w:t>Záruka a reklamace</w:t>
      </w:r>
    </w:p>
    <w:p w:rsidR="000C258D" w:rsidRDefault="000C258D" w:rsidP="000772A6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4A4A4A"/>
          <w:sz w:val="18"/>
          <w:szCs w:val="18"/>
          <w:lang w:eastAsia="cs-CZ"/>
        </w:rPr>
      </w:pPr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Prodávající poskytuje kupujícímu záruku za jakost, že předmět koupě (věc) bude možné užít obvyklým způsobem po dobu </w:t>
      </w:r>
      <w:r w:rsidR="005C7AC0">
        <w:rPr>
          <w:rFonts w:ascii="Verdana" w:eastAsia="Times New Roman" w:hAnsi="Verdana"/>
          <w:color w:val="4A4A4A"/>
          <w:sz w:val="18"/>
          <w:szCs w:val="18"/>
          <w:lang w:eastAsia="cs-CZ"/>
        </w:rPr>
        <w:t>36</w:t>
      </w:r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 měsíců ode dne přechodu nebezpečí škody na </w:t>
      </w:r>
      <w:r w:rsidR="00C17D01">
        <w:rPr>
          <w:rFonts w:ascii="Verdana" w:eastAsia="Times New Roman" w:hAnsi="Verdana"/>
          <w:color w:val="4A4A4A"/>
          <w:sz w:val="18"/>
          <w:szCs w:val="18"/>
          <w:lang w:eastAsia="cs-CZ"/>
        </w:rPr>
        <w:t>předmětu koupě</w:t>
      </w:r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>.</w:t>
      </w:r>
      <w:r w:rsidR="00FE0059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 </w:t>
      </w:r>
      <w:r w:rsidR="00FE0059" w:rsidRPr="00FE0059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Kupující nemá právo ze záruky, způsobila-li vadu po přechodu nebezpečí škody na </w:t>
      </w:r>
      <w:r w:rsidR="00C17D01">
        <w:rPr>
          <w:rFonts w:ascii="Verdana" w:eastAsia="Times New Roman" w:hAnsi="Verdana"/>
          <w:color w:val="4A4A4A"/>
          <w:sz w:val="18"/>
          <w:szCs w:val="18"/>
          <w:lang w:eastAsia="cs-CZ"/>
        </w:rPr>
        <w:t>předmětu koupě</w:t>
      </w:r>
      <w:r w:rsidR="00FE0059" w:rsidRPr="00FE0059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 na kupujícího vnější událost</w:t>
      </w:r>
      <w:r w:rsidR="00FE0059">
        <w:rPr>
          <w:rFonts w:ascii="Verdana" w:eastAsia="Times New Roman" w:hAnsi="Verdana"/>
          <w:color w:val="4A4A4A"/>
          <w:sz w:val="18"/>
          <w:szCs w:val="18"/>
          <w:lang w:eastAsia="cs-CZ"/>
        </w:rPr>
        <w:t>.</w:t>
      </w:r>
    </w:p>
    <w:p w:rsidR="000B594A" w:rsidRPr="000C258D" w:rsidRDefault="000B594A" w:rsidP="000772A6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4A4A4A"/>
          <w:sz w:val="18"/>
          <w:szCs w:val="18"/>
          <w:lang w:eastAsia="cs-CZ"/>
        </w:rPr>
      </w:pPr>
      <w:r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Pro uplatnění záruky za jakost se použijí přiměřeně ustanovení § 2106 a násl. občanského zákoníku s tím, že právo volby způsobu odstranění vady má </w:t>
      </w:r>
      <w:r w:rsidR="00F75396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výlučně </w:t>
      </w:r>
      <w:r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prodávající. </w:t>
      </w:r>
      <w:r w:rsidR="00D76449" w:rsidRPr="00D76449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Uplatní-li kupující právo z vadného plnění, potvrdí mu </w:t>
      </w:r>
      <w:r w:rsidR="00D76449">
        <w:rPr>
          <w:rFonts w:ascii="Verdana" w:eastAsia="Times New Roman" w:hAnsi="Verdana"/>
          <w:color w:val="4A4A4A"/>
          <w:sz w:val="18"/>
          <w:szCs w:val="18"/>
          <w:lang w:eastAsia="cs-CZ"/>
        </w:rPr>
        <w:t>prodávající</w:t>
      </w:r>
      <w:r w:rsidR="00D76449" w:rsidRPr="00D76449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 v písemné formě, kdy právo uplatnil, jakož i provedení opravy a dobu jejího trvání.</w:t>
      </w:r>
    </w:p>
    <w:p w:rsidR="000C258D" w:rsidRPr="000C258D" w:rsidRDefault="000C258D" w:rsidP="000C258D">
      <w:pPr>
        <w:shd w:val="clear" w:color="auto" w:fill="FFFFFF"/>
        <w:spacing w:after="75" w:line="240" w:lineRule="auto"/>
        <w:jc w:val="center"/>
        <w:outlineLvl w:val="1"/>
        <w:rPr>
          <w:rFonts w:ascii="Verdana" w:eastAsia="Times New Roman" w:hAnsi="Verdana"/>
          <w:color w:val="333333"/>
          <w:sz w:val="23"/>
          <w:szCs w:val="23"/>
          <w:lang w:eastAsia="cs-CZ"/>
        </w:rPr>
      </w:pPr>
      <w:r w:rsidRPr="000C258D">
        <w:rPr>
          <w:rFonts w:ascii="Verdana" w:eastAsia="Times New Roman" w:hAnsi="Verdana"/>
          <w:color w:val="333333"/>
          <w:sz w:val="23"/>
          <w:szCs w:val="23"/>
          <w:lang w:eastAsia="cs-CZ"/>
        </w:rPr>
        <w:t>IX.</w:t>
      </w:r>
      <w:r w:rsidRPr="000C258D">
        <w:rPr>
          <w:rFonts w:ascii="Verdana" w:eastAsia="Times New Roman" w:hAnsi="Verdana"/>
          <w:color w:val="333333"/>
          <w:sz w:val="23"/>
          <w:szCs w:val="23"/>
          <w:lang w:eastAsia="cs-CZ"/>
        </w:rPr>
        <w:br/>
        <w:t>Řešení sporů</w:t>
      </w:r>
    </w:p>
    <w:p w:rsidR="000C258D" w:rsidRPr="000C258D" w:rsidRDefault="000C258D" w:rsidP="000C258D">
      <w:pPr>
        <w:shd w:val="clear" w:color="auto" w:fill="FFFFFF"/>
        <w:spacing w:after="150" w:line="240" w:lineRule="auto"/>
        <w:rPr>
          <w:rFonts w:ascii="Verdana" w:eastAsia="Times New Roman" w:hAnsi="Verdana"/>
          <w:color w:val="4A4A4A"/>
          <w:sz w:val="18"/>
          <w:szCs w:val="18"/>
          <w:lang w:eastAsia="cs-CZ"/>
        </w:rPr>
      </w:pPr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>Spory vzniklé z této smlouvy bude řešit soud příslušný dle občanského soudního řádu.</w:t>
      </w:r>
    </w:p>
    <w:p w:rsidR="000C258D" w:rsidRDefault="000C258D" w:rsidP="000C258D">
      <w:pPr>
        <w:shd w:val="clear" w:color="auto" w:fill="FFFFFF"/>
        <w:spacing w:after="75" w:line="240" w:lineRule="auto"/>
        <w:jc w:val="center"/>
        <w:outlineLvl w:val="1"/>
        <w:rPr>
          <w:rFonts w:ascii="Verdana" w:eastAsia="Times New Roman" w:hAnsi="Verdana"/>
          <w:color w:val="333333"/>
          <w:sz w:val="23"/>
          <w:szCs w:val="23"/>
          <w:lang w:eastAsia="cs-CZ"/>
        </w:rPr>
      </w:pPr>
      <w:r>
        <w:rPr>
          <w:rFonts w:ascii="Verdana" w:eastAsia="Times New Roman" w:hAnsi="Verdana"/>
          <w:color w:val="333333"/>
          <w:sz w:val="23"/>
          <w:szCs w:val="23"/>
          <w:lang w:eastAsia="cs-CZ"/>
        </w:rPr>
        <w:t>X</w:t>
      </w:r>
      <w:r w:rsidRPr="000C258D">
        <w:rPr>
          <w:rFonts w:ascii="Verdana" w:eastAsia="Times New Roman" w:hAnsi="Verdana"/>
          <w:color w:val="333333"/>
          <w:sz w:val="23"/>
          <w:szCs w:val="23"/>
          <w:lang w:eastAsia="cs-CZ"/>
        </w:rPr>
        <w:t>.</w:t>
      </w:r>
      <w:r w:rsidRPr="000C258D">
        <w:rPr>
          <w:rFonts w:ascii="Verdana" w:eastAsia="Times New Roman" w:hAnsi="Verdana"/>
          <w:color w:val="333333"/>
          <w:sz w:val="23"/>
          <w:szCs w:val="23"/>
          <w:lang w:eastAsia="cs-CZ"/>
        </w:rPr>
        <w:br/>
        <w:t>Závěrečná ustanovení</w:t>
      </w:r>
    </w:p>
    <w:p w:rsidR="00755DFD" w:rsidRPr="00755DFD" w:rsidRDefault="00755DFD" w:rsidP="00755DFD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4A4A4A"/>
          <w:sz w:val="18"/>
          <w:szCs w:val="18"/>
          <w:lang w:eastAsia="cs-CZ"/>
        </w:rPr>
      </w:pPr>
      <w:r w:rsidRPr="00755DFD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Tato smlouva bude v úplném znění uveřejněna prostřednictvím  registru smluv postupem dle zákona č. 340/2015 </w:t>
      </w:r>
      <w:proofErr w:type="spellStart"/>
      <w:proofErr w:type="gramStart"/>
      <w:r w:rsidRPr="00755DFD">
        <w:rPr>
          <w:rFonts w:ascii="Verdana" w:eastAsia="Times New Roman" w:hAnsi="Verdana"/>
          <w:color w:val="4A4A4A"/>
          <w:sz w:val="18"/>
          <w:szCs w:val="18"/>
          <w:lang w:eastAsia="cs-CZ"/>
        </w:rPr>
        <w:t>Sb</w:t>
      </w:r>
      <w:proofErr w:type="spellEnd"/>
      <w:r w:rsidRPr="00755DFD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 .</w:t>
      </w:r>
      <w:proofErr w:type="gramEnd"/>
    </w:p>
    <w:p w:rsidR="00755DFD" w:rsidRPr="00755DFD" w:rsidRDefault="00755DFD" w:rsidP="00755DFD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4A4A4A"/>
          <w:sz w:val="18"/>
          <w:szCs w:val="18"/>
          <w:lang w:eastAsia="cs-CZ"/>
        </w:rPr>
      </w:pPr>
      <w:r w:rsidRPr="00755DFD">
        <w:rPr>
          <w:rFonts w:ascii="Verdana" w:eastAsia="Times New Roman" w:hAnsi="Verdana"/>
          <w:color w:val="4A4A4A"/>
          <w:sz w:val="18"/>
          <w:szCs w:val="18"/>
          <w:lang w:eastAsia="cs-CZ"/>
        </w:rPr>
        <w:t>Smluvní strany se dohodly na tom, že uveřejnění v reg</w:t>
      </w:r>
      <w:r w:rsidR="000B66A0">
        <w:rPr>
          <w:rFonts w:ascii="Verdana" w:eastAsia="Times New Roman" w:hAnsi="Verdana"/>
          <w:color w:val="4A4A4A"/>
          <w:sz w:val="18"/>
          <w:szCs w:val="18"/>
          <w:lang w:eastAsia="cs-CZ"/>
        </w:rPr>
        <w:t>istru smluv provede objednatel.</w:t>
      </w:r>
    </w:p>
    <w:p w:rsidR="00C17D01" w:rsidRDefault="00C17D01" w:rsidP="000772A6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4A4A4A"/>
          <w:sz w:val="18"/>
          <w:szCs w:val="18"/>
          <w:lang w:eastAsia="cs-CZ"/>
        </w:rPr>
      </w:pPr>
      <w:r w:rsidRPr="00C17D01">
        <w:rPr>
          <w:rFonts w:ascii="Verdana" w:eastAsia="Times New Roman" w:hAnsi="Verdana"/>
          <w:color w:val="4A4A4A"/>
          <w:sz w:val="18"/>
          <w:szCs w:val="18"/>
          <w:lang w:eastAsia="cs-CZ"/>
        </w:rPr>
        <w:t>Tato smlouva je platná a účinná okamžikem jejího podpisu oběma smluvními stranami.</w:t>
      </w:r>
    </w:p>
    <w:p w:rsidR="00C17D01" w:rsidRDefault="00C17D01" w:rsidP="000772A6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4A4A4A"/>
          <w:sz w:val="18"/>
          <w:szCs w:val="18"/>
          <w:lang w:eastAsia="cs-CZ"/>
        </w:rPr>
      </w:pPr>
      <w:r w:rsidRPr="00C17D01">
        <w:rPr>
          <w:rFonts w:ascii="Verdana" w:eastAsia="Times New Roman" w:hAnsi="Verdana"/>
          <w:color w:val="4A4A4A"/>
          <w:sz w:val="18"/>
          <w:szCs w:val="18"/>
          <w:lang w:eastAsia="cs-CZ"/>
        </w:rPr>
        <w:t>Tato smlouva je vyhotovena ve dvou (2) stejnopisech s platností originálu, z nichž každá ze smluvních stran obdrží po jednom (1).</w:t>
      </w:r>
    </w:p>
    <w:p w:rsidR="000C258D" w:rsidRPr="000C258D" w:rsidRDefault="000C258D" w:rsidP="000772A6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4A4A4A"/>
          <w:sz w:val="18"/>
          <w:szCs w:val="18"/>
          <w:lang w:eastAsia="cs-CZ"/>
        </w:rPr>
      </w:pPr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>Právní vztah, který z této smlouvy vznikl, se v částech smluvně neupravených řídí občanským zákoníkem.</w:t>
      </w:r>
    </w:p>
    <w:p w:rsidR="000C258D" w:rsidRPr="000C258D" w:rsidRDefault="000C258D" w:rsidP="000772A6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4A4A4A"/>
          <w:sz w:val="18"/>
          <w:szCs w:val="18"/>
          <w:lang w:eastAsia="cs-CZ"/>
        </w:rPr>
      </w:pPr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>Tato smlouva může být měněna nebo rušena pouze formou písemných dodatků podepsaných oprávněnými zástupci obou smluvních stran.</w:t>
      </w:r>
    </w:p>
    <w:p w:rsidR="000C258D" w:rsidRPr="000C258D" w:rsidRDefault="000C258D" w:rsidP="000C258D">
      <w:pPr>
        <w:shd w:val="clear" w:color="auto" w:fill="FFFFFF"/>
        <w:spacing w:after="150" w:line="240" w:lineRule="auto"/>
        <w:rPr>
          <w:rFonts w:ascii="Verdana" w:eastAsia="Times New Roman" w:hAnsi="Verdana"/>
          <w:color w:val="4A4A4A"/>
          <w:sz w:val="18"/>
          <w:szCs w:val="18"/>
          <w:lang w:eastAsia="cs-CZ"/>
        </w:rPr>
      </w:pPr>
    </w:p>
    <w:p w:rsidR="000C258D" w:rsidRPr="000C258D" w:rsidRDefault="0046150E" w:rsidP="000C258D">
      <w:pPr>
        <w:shd w:val="clear" w:color="auto" w:fill="FFFFFF"/>
        <w:spacing w:after="0" w:line="240" w:lineRule="auto"/>
        <w:rPr>
          <w:rFonts w:ascii="Verdana" w:eastAsia="Times New Roman" w:hAnsi="Verdana"/>
          <w:color w:val="4A4A4A"/>
          <w:sz w:val="18"/>
          <w:szCs w:val="18"/>
          <w:lang w:eastAsia="cs-CZ"/>
        </w:rPr>
      </w:pPr>
      <w:r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V Děčíně </w:t>
      </w:r>
      <w:r w:rsidR="000C258D"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 dne</w:t>
      </w:r>
      <w:r w:rsidR="000B66A0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 7. 9. 2018</w:t>
      </w:r>
      <w:r w:rsidR="00AF0E69">
        <w:rPr>
          <w:rFonts w:ascii="Verdana" w:eastAsia="Times New Roman" w:hAnsi="Verdana"/>
          <w:color w:val="4A4A4A"/>
          <w:sz w:val="18"/>
          <w:szCs w:val="18"/>
          <w:lang w:eastAsia="cs-CZ"/>
        </w:rPr>
        <w:tab/>
      </w:r>
      <w:r w:rsidR="00AF0E69">
        <w:rPr>
          <w:rFonts w:ascii="Verdana" w:eastAsia="Times New Roman" w:hAnsi="Verdana"/>
          <w:color w:val="4A4A4A"/>
          <w:sz w:val="18"/>
          <w:szCs w:val="18"/>
          <w:lang w:eastAsia="cs-CZ"/>
        </w:rPr>
        <w:tab/>
      </w:r>
      <w:r w:rsidR="00AF0E69">
        <w:rPr>
          <w:rFonts w:ascii="Verdana" w:eastAsia="Times New Roman" w:hAnsi="Verdana"/>
          <w:color w:val="4A4A4A"/>
          <w:sz w:val="18"/>
          <w:szCs w:val="18"/>
          <w:lang w:eastAsia="cs-CZ"/>
        </w:rPr>
        <w:tab/>
      </w:r>
      <w:r w:rsidR="00E76569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                      </w:t>
      </w:r>
      <w:r w:rsid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>V</w:t>
      </w:r>
      <w:r w:rsidR="001662D3">
        <w:rPr>
          <w:rFonts w:ascii="Verdana" w:eastAsia="Times New Roman" w:hAnsi="Verdana"/>
          <w:color w:val="4A4A4A"/>
          <w:sz w:val="18"/>
          <w:szCs w:val="18"/>
          <w:lang w:eastAsia="cs-CZ"/>
        </w:rPr>
        <w:t> </w:t>
      </w:r>
      <w:r w:rsidR="00755DFD">
        <w:rPr>
          <w:rFonts w:ascii="Verdana" w:eastAsia="Times New Roman" w:hAnsi="Verdana"/>
          <w:color w:val="4A4A4A"/>
          <w:sz w:val="18"/>
          <w:szCs w:val="18"/>
          <w:lang w:eastAsia="cs-CZ"/>
        </w:rPr>
        <w:t>Děčíně</w:t>
      </w:r>
      <w:r w:rsidR="004804DE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 </w:t>
      </w:r>
      <w:r w:rsid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>dne</w:t>
      </w:r>
      <w:r w:rsidR="00E76569">
        <w:rPr>
          <w:rFonts w:ascii="Verdana" w:eastAsia="Times New Roman" w:hAnsi="Verdana"/>
          <w:color w:val="4A4A4A"/>
          <w:sz w:val="18"/>
          <w:szCs w:val="18"/>
          <w:lang w:eastAsia="cs-CZ"/>
        </w:rPr>
        <w:t>:</w:t>
      </w:r>
      <w:r w:rsidR="00AF0E69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 </w:t>
      </w:r>
    </w:p>
    <w:p w:rsidR="000C258D" w:rsidRPr="000C258D" w:rsidRDefault="000C258D" w:rsidP="000C258D">
      <w:pPr>
        <w:shd w:val="clear" w:color="auto" w:fill="FFFFFF"/>
        <w:spacing w:after="150" w:line="240" w:lineRule="auto"/>
        <w:rPr>
          <w:rFonts w:ascii="Verdana" w:eastAsia="Times New Roman" w:hAnsi="Verdana"/>
          <w:color w:val="4A4A4A"/>
          <w:sz w:val="18"/>
          <w:szCs w:val="18"/>
          <w:lang w:eastAsia="cs-CZ"/>
        </w:rPr>
      </w:pPr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> </w:t>
      </w:r>
    </w:p>
    <w:p w:rsidR="00C17D01" w:rsidRDefault="000C258D" w:rsidP="000C258D">
      <w:pPr>
        <w:shd w:val="clear" w:color="auto" w:fill="FFFFFF"/>
        <w:spacing w:after="0" w:line="240" w:lineRule="auto"/>
        <w:rPr>
          <w:rFonts w:ascii="Verdana" w:eastAsia="Times New Roman" w:hAnsi="Verdana"/>
          <w:color w:val="4A4A4A"/>
          <w:sz w:val="18"/>
          <w:szCs w:val="18"/>
          <w:lang w:eastAsia="cs-CZ"/>
        </w:rPr>
      </w:pPr>
      <w:r w:rsidRPr="000C258D">
        <w:rPr>
          <w:rFonts w:ascii="Verdana" w:eastAsia="Times New Roman" w:hAnsi="Verdana"/>
          <w:color w:val="4A4A4A"/>
          <w:sz w:val="18"/>
          <w:szCs w:val="18"/>
          <w:lang w:eastAsia="cs-CZ"/>
        </w:rPr>
        <w:t>prodávající .........................................................</w:t>
      </w:r>
      <w:r>
        <w:rPr>
          <w:rFonts w:ascii="Verdana" w:eastAsia="Times New Roman" w:hAnsi="Verdana"/>
          <w:color w:val="4A4A4A"/>
          <w:sz w:val="18"/>
          <w:szCs w:val="18"/>
          <w:lang w:eastAsia="cs-CZ"/>
        </w:rPr>
        <w:tab/>
      </w:r>
      <w:r w:rsidR="00E76569">
        <w:rPr>
          <w:rFonts w:ascii="Verdana" w:eastAsia="Times New Roman" w:hAnsi="Verdana"/>
          <w:color w:val="4A4A4A"/>
          <w:sz w:val="18"/>
          <w:szCs w:val="18"/>
          <w:lang w:eastAsia="cs-CZ"/>
        </w:rPr>
        <w:t xml:space="preserve">          kupující …………………………………………………………………….</w:t>
      </w:r>
      <w:r w:rsidR="00E76569">
        <w:rPr>
          <w:rFonts w:ascii="Verdana" w:eastAsia="Times New Roman" w:hAnsi="Verdana"/>
          <w:color w:val="4A4A4A"/>
          <w:sz w:val="18"/>
          <w:szCs w:val="18"/>
          <w:lang w:eastAsia="cs-CZ"/>
        </w:rPr>
        <w:tab/>
      </w:r>
    </w:p>
    <w:p w:rsidR="00C17D01" w:rsidRDefault="00C17D01" w:rsidP="000C258D">
      <w:pPr>
        <w:shd w:val="clear" w:color="auto" w:fill="FFFFFF"/>
        <w:spacing w:after="0" w:line="240" w:lineRule="auto"/>
        <w:rPr>
          <w:rFonts w:ascii="Verdana" w:eastAsia="Times New Roman" w:hAnsi="Verdana"/>
          <w:color w:val="4A4A4A"/>
          <w:sz w:val="18"/>
          <w:szCs w:val="18"/>
          <w:lang w:eastAsia="cs-CZ"/>
        </w:rPr>
      </w:pPr>
    </w:p>
    <w:p w:rsidR="00C17D01" w:rsidRDefault="00C17D01" w:rsidP="000C258D">
      <w:pPr>
        <w:shd w:val="clear" w:color="auto" w:fill="FFFFFF"/>
        <w:spacing w:after="0" w:line="240" w:lineRule="auto"/>
        <w:rPr>
          <w:rFonts w:ascii="Verdana" w:eastAsia="Times New Roman" w:hAnsi="Verdana"/>
          <w:color w:val="4A4A4A"/>
          <w:sz w:val="18"/>
          <w:szCs w:val="18"/>
          <w:lang w:eastAsia="cs-CZ"/>
        </w:rPr>
      </w:pPr>
    </w:p>
    <w:p w:rsidR="00C17D01" w:rsidRDefault="00C17D01" w:rsidP="000C258D">
      <w:pPr>
        <w:shd w:val="clear" w:color="auto" w:fill="FFFFFF"/>
        <w:spacing w:after="0" w:line="240" w:lineRule="auto"/>
        <w:rPr>
          <w:rFonts w:ascii="Verdana" w:eastAsia="Times New Roman" w:hAnsi="Verdana"/>
          <w:color w:val="4A4A4A"/>
          <w:sz w:val="18"/>
          <w:szCs w:val="18"/>
          <w:lang w:eastAsia="cs-CZ"/>
        </w:rPr>
      </w:pPr>
    </w:p>
    <w:p w:rsidR="00E11967" w:rsidRDefault="00E76569">
      <w:r>
        <w:t>P</w:t>
      </w:r>
      <w:r w:rsidR="00E11967">
        <w:t>řílohy:</w:t>
      </w:r>
      <w:r w:rsidR="00755DFD">
        <w:t xml:space="preserve"> </w:t>
      </w:r>
      <w:r w:rsidR="00E11967">
        <w:t>- Příloha č. 1</w:t>
      </w:r>
      <w:r w:rsidR="004804DE">
        <w:t xml:space="preserve"> – </w:t>
      </w:r>
      <w:r w:rsidR="000B66A0">
        <w:t xml:space="preserve">Potvrzení přijetí objednávky </w:t>
      </w:r>
    </w:p>
    <w:sectPr w:rsidR="00E11967" w:rsidSect="00E7656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8D"/>
    <w:rsid w:val="000752FE"/>
    <w:rsid w:val="000772A6"/>
    <w:rsid w:val="000B594A"/>
    <w:rsid w:val="000B66A0"/>
    <w:rsid w:val="000C258D"/>
    <w:rsid w:val="00156A86"/>
    <w:rsid w:val="00163D94"/>
    <w:rsid w:val="001662D3"/>
    <w:rsid w:val="001948D3"/>
    <w:rsid w:val="001F4E5D"/>
    <w:rsid w:val="002049C4"/>
    <w:rsid w:val="00221FEE"/>
    <w:rsid w:val="002248E4"/>
    <w:rsid w:val="0023063A"/>
    <w:rsid w:val="00240814"/>
    <w:rsid w:val="00271F6C"/>
    <w:rsid w:val="0029021E"/>
    <w:rsid w:val="0030399C"/>
    <w:rsid w:val="00323CC3"/>
    <w:rsid w:val="00420827"/>
    <w:rsid w:val="0046150E"/>
    <w:rsid w:val="004804DE"/>
    <w:rsid w:val="004B43F8"/>
    <w:rsid w:val="004B4A53"/>
    <w:rsid w:val="00546BEF"/>
    <w:rsid w:val="0059352B"/>
    <w:rsid w:val="005C7AC0"/>
    <w:rsid w:val="005F213B"/>
    <w:rsid w:val="00603693"/>
    <w:rsid w:val="00606BCE"/>
    <w:rsid w:val="00613FAE"/>
    <w:rsid w:val="00626F8A"/>
    <w:rsid w:val="00636ADB"/>
    <w:rsid w:val="0066654C"/>
    <w:rsid w:val="0067010F"/>
    <w:rsid w:val="006E1EA1"/>
    <w:rsid w:val="007004AA"/>
    <w:rsid w:val="00755DFD"/>
    <w:rsid w:val="007837F3"/>
    <w:rsid w:val="00785068"/>
    <w:rsid w:val="007A08A7"/>
    <w:rsid w:val="00814B54"/>
    <w:rsid w:val="008A5106"/>
    <w:rsid w:val="008B2193"/>
    <w:rsid w:val="009C051D"/>
    <w:rsid w:val="009E0658"/>
    <w:rsid w:val="00AE385F"/>
    <w:rsid w:val="00AF0E69"/>
    <w:rsid w:val="00AF26F0"/>
    <w:rsid w:val="00B20A1C"/>
    <w:rsid w:val="00B260DA"/>
    <w:rsid w:val="00B26D28"/>
    <w:rsid w:val="00B35F64"/>
    <w:rsid w:val="00BC1E4E"/>
    <w:rsid w:val="00BE48A7"/>
    <w:rsid w:val="00C17D01"/>
    <w:rsid w:val="00C51991"/>
    <w:rsid w:val="00CA2974"/>
    <w:rsid w:val="00CA2F55"/>
    <w:rsid w:val="00D30E88"/>
    <w:rsid w:val="00D645DE"/>
    <w:rsid w:val="00D76449"/>
    <w:rsid w:val="00DB03B8"/>
    <w:rsid w:val="00DC27F0"/>
    <w:rsid w:val="00DD0576"/>
    <w:rsid w:val="00E11967"/>
    <w:rsid w:val="00E23503"/>
    <w:rsid w:val="00E242B5"/>
    <w:rsid w:val="00E63966"/>
    <w:rsid w:val="00E6712C"/>
    <w:rsid w:val="00E76569"/>
    <w:rsid w:val="00E808C8"/>
    <w:rsid w:val="00F3050A"/>
    <w:rsid w:val="00F75396"/>
    <w:rsid w:val="00F9671A"/>
    <w:rsid w:val="00FA1C65"/>
    <w:rsid w:val="00FD3360"/>
    <w:rsid w:val="00FE0059"/>
    <w:rsid w:val="00FE2496"/>
    <w:rsid w:val="00FE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240C"/>
  <w15:chartTrackingRefBased/>
  <w15:docId w15:val="{1F196A17-B7FF-4C8F-B60A-E47F69D9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7F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C2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C2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C258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"/>
    <w:rsid w:val="000C258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C2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0C258D"/>
    <w:rPr>
      <w:b/>
      <w:bCs/>
    </w:rPr>
  </w:style>
  <w:style w:type="character" w:customStyle="1" w:styleId="apple-converted-space">
    <w:name w:val="apple-converted-space"/>
    <w:basedOn w:val="Standardnpsmoodstavce"/>
    <w:rsid w:val="000C258D"/>
  </w:style>
  <w:style w:type="paragraph" w:styleId="Textbubliny">
    <w:name w:val="Balloon Text"/>
    <w:basedOn w:val="Normln"/>
    <w:link w:val="TextbublinyChar"/>
    <w:uiPriority w:val="99"/>
    <w:semiHidden/>
    <w:unhideWhenUsed/>
    <w:rsid w:val="0007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772A6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221F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1FE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21FE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1FE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21FE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Arbyd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Michaela Marková</dc:creator>
  <cp:keywords/>
  <cp:lastModifiedBy>Iveta Vítková</cp:lastModifiedBy>
  <cp:revision>3</cp:revision>
  <cp:lastPrinted>2018-09-12T08:58:00Z</cp:lastPrinted>
  <dcterms:created xsi:type="dcterms:W3CDTF">2018-09-12T08:59:00Z</dcterms:created>
  <dcterms:modified xsi:type="dcterms:W3CDTF">2018-09-12T09:00:00Z</dcterms:modified>
</cp:coreProperties>
</file>