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2D" w:rsidRPr="00737246" w:rsidRDefault="00963B2D" w:rsidP="00963B2D">
      <w:pPr>
        <w:spacing w:before="120"/>
        <w:jc w:val="center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37246">
        <w:rPr>
          <w:sz w:val="24"/>
          <w:szCs w:val="24"/>
        </w:rPr>
        <w:t>SPU 480429/2015/104/Hav</w:t>
      </w:r>
      <w:r w:rsidRPr="00737246">
        <w:rPr>
          <w:sz w:val="24"/>
          <w:szCs w:val="24"/>
        </w:rPr>
        <w:tab/>
      </w:r>
      <w:r w:rsidRPr="00737246">
        <w:rPr>
          <w:sz w:val="24"/>
          <w:szCs w:val="24"/>
        </w:rPr>
        <w:tab/>
      </w:r>
      <w:r w:rsidRPr="00737246">
        <w:rPr>
          <w:sz w:val="24"/>
          <w:szCs w:val="24"/>
        </w:rPr>
        <w:tab/>
      </w:r>
    </w:p>
    <w:p w:rsidR="00963B2D" w:rsidRDefault="00963B2D" w:rsidP="00963B2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22</w:t>
      </w:r>
    </w:p>
    <w:p w:rsidR="00963B2D" w:rsidRDefault="00963B2D" w:rsidP="00963B2D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caps/>
          <w:sz w:val="32"/>
          <w:szCs w:val="32"/>
        </w:rPr>
        <w:t> Nájemní smlouvě</w:t>
      </w:r>
      <w:r>
        <w:rPr>
          <w:b/>
          <w:sz w:val="32"/>
          <w:szCs w:val="32"/>
        </w:rPr>
        <w:t xml:space="preserve"> č. 143N05/04</w:t>
      </w:r>
    </w:p>
    <w:p w:rsidR="00963B2D" w:rsidRDefault="00963B2D" w:rsidP="00963B2D">
      <w:pPr>
        <w:rPr>
          <w:b/>
          <w:bCs/>
          <w:sz w:val="24"/>
          <w:szCs w:val="24"/>
        </w:rPr>
      </w:pPr>
    </w:p>
    <w:p w:rsidR="00963B2D" w:rsidRDefault="00963B2D" w:rsidP="00963B2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963B2D" w:rsidRPr="00215BBB" w:rsidRDefault="00963B2D" w:rsidP="00963B2D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963B2D" w:rsidRPr="00215BBB" w:rsidRDefault="00963B2D" w:rsidP="00963B2D">
      <w:pPr>
        <w:rPr>
          <w:sz w:val="24"/>
          <w:szCs w:val="24"/>
        </w:rPr>
      </w:pPr>
      <w:r w:rsidRPr="00215BBB">
        <w:rPr>
          <w:sz w:val="24"/>
          <w:szCs w:val="24"/>
        </w:rPr>
        <w:t>sídlo: Husinecká 1024/11a, 130 00 Praha 3</w:t>
      </w:r>
    </w:p>
    <w:p w:rsidR="00963B2D" w:rsidRPr="00215BBB" w:rsidRDefault="00963B2D" w:rsidP="00963B2D">
      <w:pPr>
        <w:rPr>
          <w:sz w:val="24"/>
          <w:szCs w:val="24"/>
        </w:rPr>
      </w:pPr>
      <w:r>
        <w:rPr>
          <w:sz w:val="24"/>
          <w:szCs w:val="24"/>
        </w:rPr>
        <w:t>zastoupený Ing. Jiřím Papežem</w:t>
      </w:r>
      <w:r w:rsidRPr="00215BBB">
        <w:rPr>
          <w:sz w:val="24"/>
          <w:szCs w:val="24"/>
        </w:rPr>
        <w:t>, ředitelem Krajsk</w:t>
      </w:r>
      <w:r>
        <w:rPr>
          <w:sz w:val="24"/>
          <w:szCs w:val="24"/>
        </w:rPr>
        <w:t>ého pozemkového úřadu pro Plzeňský kraj</w:t>
      </w:r>
    </w:p>
    <w:p w:rsidR="00963B2D" w:rsidRPr="00215BBB" w:rsidRDefault="00963B2D" w:rsidP="00963B2D">
      <w:pPr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963B2D" w:rsidRPr="00215BBB" w:rsidRDefault="00963B2D" w:rsidP="00963B2D">
      <w:pPr>
        <w:rPr>
          <w:sz w:val="24"/>
          <w:szCs w:val="24"/>
        </w:rPr>
      </w:pPr>
      <w:r w:rsidRPr="00215BBB">
        <w:rPr>
          <w:sz w:val="24"/>
          <w:szCs w:val="24"/>
        </w:rPr>
        <w:t>IČO: 01312774</w:t>
      </w:r>
    </w:p>
    <w:p w:rsidR="00963B2D" w:rsidRPr="00215BBB" w:rsidRDefault="00963B2D" w:rsidP="00963B2D">
      <w:pPr>
        <w:pStyle w:val="Zkladntext31"/>
        <w:rPr>
          <w:szCs w:val="24"/>
        </w:rPr>
      </w:pPr>
      <w:r w:rsidRPr="00215BBB">
        <w:rPr>
          <w:szCs w:val="24"/>
        </w:rPr>
        <w:t>DIČ: CZ01312774</w:t>
      </w:r>
    </w:p>
    <w:p w:rsidR="00963B2D" w:rsidRPr="00215BBB" w:rsidRDefault="00963B2D" w:rsidP="00963B2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963B2D" w:rsidRDefault="00963B2D" w:rsidP="00963B2D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:rsidR="00963B2D" w:rsidRPr="00B83D70" w:rsidRDefault="00963B2D" w:rsidP="00963B2D">
      <w:pPr>
        <w:jc w:val="both"/>
        <w:rPr>
          <w:sz w:val="24"/>
          <w:szCs w:val="24"/>
        </w:rPr>
      </w:pPr>
    </w:p>
    <w:p w:rsidR="00963B2D" w:rsidRPr="00215BBB" w:rsidRDefault="00963B2D" w:rsidP="00963B2D">
      <w:pPr>
        <w:jc w:val="both"/>
        <w:rPr>
          <w:sz w:val="24"/>
        </w:rPr>
      </w:pPr>
      <w:r>
        <w:rPr>
          <w:sz w:val="24"/>
        </w:rPr>
        <w:t>(</w:t>
      </w:r>
      <w:r w:rsidRPr="00215BBB">
        <w:rPr>
          <w:sz w:val="24"/>
        </w:rPr>
        <w:t>dále jen „pronajímatel“</w:t>
      </w:r>
      <w:r>
        <w:rPr>
          <w:sz w:val="24"/>
        </w:rPr>
        <w:t>)</w:t>
      </w:r>
    </w:p>
    <w:p w:rsidR="00963B2D" w:rsidRPr="00215BBB" w:rsidRDefault="00963B2D" w:rsidP="00963B2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963B2D" w:rsidRDefault="00963B2D" w:rsidP="00963B2D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963B2D" w:rsidRPr="009E3BF7" w:rsidRDefault="00963B2D" w:rsidP="00963B2D">
      <w:pPr>
        <w:jc w:val="both"/>
        <w:rPr>
          <w:sz w:val="24"/>
        </w:rPr>
      </w:pPr>
    </w:p>
    <w:p w:rsidR="00963B2D" w:rsidRDefault="00963B2D" w:rsidP="00963B2D">
      <w:pPr>
        <w:jc w:val="both"/>
        <w:rPr>
          <w:sz w:val="24"/>
        </w:rPr>
      </w:pPr>
      <w:r>
        <w:rPr>
          <w:sz w:val="24"/>
        </w:rPr>
        <w:t>a</w:t>
      </w:r>
    </w:p>
    <w:p w:rsidR="00963B2D" w:rsidRDefault="00963B2D" w:rsidP="00963B2D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3B2D" w:rsidRPr="007C6145" w:rsidRDefault="00963B2D" w:rsidP="00963B2D">
      <w:pPr>
        <w:jc w:val="both"/>
        <w:rPr>
          <w:b/>
          <w:sz w:val="24"/>
        </w:rPr>
      </w:pPr>
      <w:r w:rsidRPr="007C6145">
        <w:rPr>
          <w:b/>
          <w:sz w:val="24"/>
        </w:rPr>
        <w:t>pan Zdeněk Mašek</w:t>
      </w:r>
    </w:p>
    <w:p w:rsidR="00963B2D" w:rsidRDefault="00963B2D" w:rsidP="00963B2D">
      <w:pPr>
        <w:jc w:val="both"/>
        <w:rPr>
          <w:sz w:val="24"/>
        </w:rPr>
      </w:pPr>
      <w:r>
        <w:rPr>
          <w:sz w:val="24"/>
        </w:rPr>
        <w:t>r.č. 44</w:t>
      </w:r>
    </w:p>
    <w:p w:rsidR="00963B2D" w:rsidRDefault="00963B2D" w:rsidP="00963B2D">
      <w:pPr>
        <w:pStyle w:val="Zkladntext"/>
      </w:pPr>
      <w:r>
        <w:t>bytem  Přehýšov</w:t>
      </w:r>
    </w:p>
    <w:p w:rsidR="00963B2D" w:rsidRDefault="00963B2D" w:rsidP="00963B2D">
      <w:pPr>
        <w:pStyle w:val="Zkladntext"/>
      </w:pPr>
      <w:r>
        <w:t xml:space="preserve">PSČ 330 23 </w:t>
      </w:r>
    </w:p>
    <w:p w:rsidR="00963B2D" w:rsidRDefault="00963B2D" w:rsidP="00963B2D">
      <w:pPr>
        <w:rPr>
          <w:i/>
          <w:sz w:val="24"/>
          <w:u w:val="single"/>
        </w:rPr>
      </w:pPr>
    </w:p>
    <w:p w:rsidR="00963B2D" w:rsidRDefault="00963B2D" w:rsidP="00963B2D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963B2D" w:rsidRDefault="00963B2D" w:rsidP="00963B2D">
      <w:pPr>
        <w:rPr>
          <w:sz w:val="24"/>
          <w:szCs w:val="24"/>
        </w:rPr>
      </w:pPr>
    </w:p>
    <w:p w:rsidR="00963B2D" w:rsidRDefault="00963B2D" w:rsidP="00963B2D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3B2D" w:rsidRPr="009E3BF7" w:rsidRDefault="00963B2D" w:rsidP="00963B2D">
      <w:pPr>
        <w:rPr>
          <w:sz w:val="24"/>
          <w:szCs w:val="24"/>
        </w:rPr>
      </w:pPr>
    </w:p>
    <w:p w:rsidR="00963B2D" w:rsidRPr="00690913" w:rsidRDefault="00963B2D" w:rsidP="0096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tento dodatek č. 22 k nájemní smlouvě č. 143N05/04, kterým se mění předmět nájmu a výše ročního nájemného. </w:t>
      </w:r>
    </w:p>
    <w:p w:rsidR="00963B2D" w:rsidRPr="00F45D6E" w:rsidRDefault="00963B2D" w:rsidP="00963B2D">
      <w:pPr>
        <w:tabs>
          <w:tab w:val="left" w:pos="568"/>
        </w:tabs>
        <w:jc w:val="both"/>
        <w:rPr>
          <w:color w:val="C00000"/>
          <w:sz w:val="24"/>
          <w:szCs w:val="24"/>
        </w:rPr>
      </w:pPr>
    </w:p>
    <w:p w:rsidR="00963B2D" w:rsidRPr="00A36405" w:rsidRDefault="00963B2D" w:rsidP="00963B2D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A36405">
        <w:rPr>
          <w:iCs/>
          <w:color w:val="000000" w:themeColor="text1"/>
          <w:sz w:val="24"/>
          <w:szCs w:val="24"/>
        </w:rPr>
        <w:t xml:space="preserve">Dne 8.4.2014 nabylo právní moci rozhodnutí pozemkového úřadu o výměně nebo přechodu vlastnických práv č.j. SPU 058233/2014 k pozemkům </w:t>
      </w:r>
      <w:r w:rsidRPr="00A36405">
        <w:rPr>
          <w:b/>
          <w:iCs/>
          <w:color w:val="000000" w:themeColor="text1"/>
          <w:sz w:val="24"/>
          <w:szCs w:val="24"/>
        </w:rPr>
        <w:t>v katastrálním území Dolní Sekyřany, obec Heřmanova Huť</w:t>
      </w:r>
      <w:r w:rsidRPr="00A36405">
        <w:rPr>
          <w:iCs/>
          <w:color w:val="000000" w:themeColor="text1"/>
          <w:sz w:val="24"/>
          <w:szCs w:val="24"/>
        </w:rPr>
        <w:t xml:space="preserve"> – viz přiložené </w:t>
      </w:r>
      <w:r w:rsidRPr="00A36405">
        <w:rPr>
          <w:color w:val="000000" w:themeColor="text1"/>
          <w:sz w:val="24"/>
          <w:szCs w:val="24"/>
        </w:rPr>
        <w:t>Oznámení o zániku nájemního vztahu k části předmětu nájmu, které je nedílnou součástí tohoto dodatku. Ode dne nabytí právní moci tohoto rozhodnutí nenáleží pronajímateli nájemné. Tato změna je zohledněna v předpisu k 1.10.2014.</w:t>
      </w:r>
    </w:p>
    <w:p w:rsidR="00963B2D" w:rsidRDefault="00963B2D" w:rsidP="00963B2D">
      <w:pPr>
        <w:pStyle w:val="Odstavecseseznamem"/>
        <w:rPr>
          <w:color w:val="000000" w:themeColor="text1"/>
          <w:sz w:val="24"/>
          <w:szCs w:val="24"/>
        </w:rPr>
      </w:pPr>
    </w:p>
    <w:p w:rsidR="00963B2D" w:rsidRPr="00272763" w:rsidRDefault="00963B2D" w:rsidP="00963B2D">
      <w:pPr>
        <w:ind w:right="-1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Nově vzniklé pozemky po komplexní pozemkové úpravě jsou propachtovány</w:t>
      </w:r>
      <w:r w:rsidRPr="002727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 </w:t>
      </w:r>
      <w:r w:rsidRPr="00272763">
        <w:rPr>
          <w:bCs/>
          <w:sz w:val="24"/>
          <w:szCs w:val="24"/>
        </w:rPr>
        <w:t>pachtovn</w:t>
      </w:r>
      <w:r>
        <w:rPr>
          <w:bCs/>
          <w:sz w:val="24"/>
          <w:szCs w:val="24"/>
        </w:rPr>
        <w:t>í smlouvě</w:t>
      </w:r>
      <w:r w:rsidRPr="00272763">
        <w:rPr>
          <w:bCs/>
          <w:sz w:val="24"/>
          <w:szCs w:val="24"/>
        </w:rPr>
        <w:t xml:space="preserve"> číslo </w:t>
      </w:r>
      <w:r>
        <w:rPr>
          <w:bCs/>
          <w:sz w:val="24"/>
          <w:szCs w:val="24"/>
        </w:rPr>
        <w:t>159</w:t>
      </w:r>
      <w:r w:rsidRPr="00272763">
        <w:rPr>
          <w:bCs/>
          <w:sz w:val="24"/>
          <w:szCs w:val="24"/>
        </w:rPr>
        <w:t xml:space="preserve">N15/04.      </w:t>
      </w: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</w:p>
    <w:p w:rsidR="00963B2D" w:rsidRPr="00A84FB3" w:rsidRDefault="00963B2D" w:rsidP="00963B2D">
      <w:pPr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Dne 28.8.2014 jste nabyl vlastnické právo k pozemku </w:t>
      </w:r>
      <w:r w:rsidRPr="00A84FB3">
        <w:rPr>
          <w:b/>
          <w:color w:val="000000" w:themeColor="text1"/>
          <w:sz w:val="24"/>
          <w:szCs w:val="24"/>
        </w:rPr>
        <w:t xml:space="preserve">KN 520, katastrální území Kamenný Újezd u Nýřan, obec Nýřany </w:t>
      </w:r>
      <w:r w:rsidRPr="00A84FB3">
        <w:rPr>
          <w:color w:val="000000" w:themeColor="text1"/>
          <w:sz w:val="24"/>
          <w:szCs w:val="24"/>
        </w:rPr>
        <w:t xml:space="preserve">na základě kupní smlouvy č. 1001801404 ze dne 20.8.2014. Ode dne podání návrhu na vklad vlastnického práva </w:t>
      </w:r>
      <w:r w:rsidRPr="00A84FB3">
        <w:rPr>
          <w:iCs/>
          <w:color w:val="000000" w:themeColor="text1"/>
          <w:sz w:val="24"/>
          <w:szCs w:val="24"/>
        </w:rPr>
        <w:t>do katastru nemovitostí nenáleží</w:t>
      </w:r>
      <w:r w:rsidRPr="00A84FB3">
        <w:rPr>
          <w:color w:val="000000" w:themeColor="text1"/>
          <w:sz w:val="24"/>
          <w:szCs w:val="24"/>
        </w:rPr>
        <w:t xml:space="preserve"> pronajímateli nájemné. Tato změna je zohledněna v předpisu k 1.10.2014.</w:t>
      </w:r>
    </w:p>
    <w:p w:rsidR="00963B2D" w:rsidRPr="00A84FB3" w:rsidRDefault="00963B2D" w:rsidP="00963B2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lastRenderedPageBreak/>
        <w:t xml:space="preserve">Dne 28.8.2014 nabyla vlastnické právo k pozemku </w:t>
      </w:r>
      <w:r w:rsidRPr="00A84FB3">
        <w:rPr>
          <w:b/>
          <w:color w:val="000000" w:themeColor="text1"/>
          <w:sz w:val="24"/>
          <w:szCs w:val="24"/>
        </w:rPr>
        <w:t>KN 527</w:t>
      </w:r>
      <w:r w:rsidRPr="00A84FB3">
        <w:rPr>
          <w:color w:val="000000" w:themeColor="text1"/>
          <w:sz w:val="24"/>
          <w:szCs w:val="24"/>
        </w:rPr>
        <w:t xml:space="preserve">, </w:t>
      </w:r>
      <w:r w:rsidRPr="00A84FB3">
        <w:rPr>
          <w:b/>
          <w:color w:val="000000" w:themeColor="text1"/>
          <w:sz w:val="24"/>
          <w:szCs w:val="24"/>
        </w:rPr>
        <w:t xml:space="preserve">katastrální území Kamenný Újezd u Nýřan, obec Nýřany </w:t>
      </w:r>
      <w:r w:rsidRPr="00A84FB3">
        <w:rPr>
          <w:color w:val="000000" w:themeColor="text1"/>
          <w:sz w:val="24"/>
          <w:szCs w:val="24"/>
        </w:rPr>
        <w:t xml:space="preserve">třetí osoba paní </w:t>
      </w:r>
      <w:r>
        <w:rPr>
          <w:color w:val="000000" w:themeColor="text1"/>
          <w:sz w:val="24"/>
          <w:szCs w:val="24"/>
        </w:rPr>
        <w:t>xxxxxxxxxxx</w:t>
      </w:r>
      <w:r w:rsidRPr="00A84FB3">
        <w:rPr>
          <w:color w:val="000000" w:themeColor="text1"/>
          <w:sz w:val="24"/>
          <w:szCs w:val="24"/>
        </w:rPr>
        <w:t>, na základě kupní smlouvy č. 1002721404 ze dne 7.8.2014.</w:t>
      </w:r>
    </w:p>
    <w:p w:rsidR="00963B2D" w:rsidRPr="00A84FB3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Ode dne podání návrhu na vklad vlastnického práva </w:t>
      </w:r>
      <w:r w:rsidRPr="00A84FB3">
        <w:rPr>
          <w:iCs/>
          <w:color w:val="000000" w:themeColor="text1"/>
          <w:sz w:val="24"/>
          <w:szCs w:val="24"/>
        </w:rPr>
        <w:t>do katastru nemovitostí nenáleží</w:t>
      </w:r>
      <w:r w:rsidRPr="00A84FB3">
        <w:rPr>
          <w:color w:val="000000" w:themeColor="text1"/>
          <w:sz w:val="24"/>
          <w:szCs w:val="24"/>
        </w:rPr>
        <w:t xml:space="preserve"> pronajímateli nájemné. Tato změna je zohledněna v předpisu k 1.10.2014.</w:t>
      </w:r>
    </w:p>
    <w:p w:rsidR="00963B2D" w:rsidRPr="00A84FB3" w:rsidRDefault="00963B2D" w:rsidP="00963B2D">
      <w:pPr>
        <w:pStyle w:val="Odstavecseseznamem"/>
        <w:rPr>
          <w:color w:val="000000" w:themeColor="text1"/>
          <w:sz w:val="24"/>
          <w:szCs w:val="24"/>
        </w:rPr>
      </w:pPr>
    </w:p>
    <w:p w:rsidR="00963B2D" w:rsidRPr="00A84FB3" w:rsidRDefault="00963B2D" w:rsidP="00963B2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Dne 3.9.2014 nabyla vlastnické právo k pozemku </w:t>
      </w:r>
      <w:r w:rsidRPr="00A84FB3">
        <w:rPr>
          <w:b/>
          <w:color w:val="000000" w:themeColor="text1"/>
          <w:sz w:val="24"/>
          <w:szCs w:val="24"/>
        </w:rPr>
        <w:t xml:space="preserve">KN 781/75, katastrální území Rochlov, obec Rochlov </w:t>
      </w:r>
      <w:r w:rsidRPr="00A84FB3">
        <w:rPr>
          <w:color w:val="000000" w:themeColor="text1"/>
          <w:sz w:val="24"/>
          <w:szCs w:val="24"/>
        </w:rPr>
        <w:t xml:space="preserve">třetí osoba pan </w:t>
      </w:r>
      <w:r>
        <w:rPr>
          <w:color w:val="000000" w:themeColor="text1"/>
          <w:sz w:val="24"/>
          <w:szCs w:val="24"/>
        </w:rPr>
        <w:t>xxxxxxxxxxxxxxxxx</w:t>
      </w:r>
      <w:r w:rsidRPr="00A84FB3">
        <w:rPr>
          <w:color w:val="000000" w:themeColor="text1"/>
          <w:sz w:val="24"/>
          <w:szCs w:val="24"/>
        </w:rPr>
        <w:t xml:space="preserve"> na základě smlouvy o převodu pozemku číslo 9PR14/04 ze dne 1.9.2014.</w:t>
      </w:r>
    </w:p>
    <w:p w:rsidR="00963B2D" w:rsidRPr="00A84FB3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Ode dne podání návrhu na vklad vlastnického práva </w:t>
      </w:r>
      <w:r w:rsidRPr="00A84FB3">
        <w:rPr>
          <w:iCs/>
          <w:color w:val="000000" w:themeColor="text1"/>
          <w:sz w:val="24"/>
          <w:szCs w:val="24"/>
        </w:rPr>
        <w:t>do katastru nemovitostí nenáleží</w:t>
      </w:r>
      <w:r w:rsidRPr="00A84FB3">
        <w:rPr>
          <w:color w:val="000000" w:themeColor="text1"/>
          <w:sz w:val="24"/>
          <w:szCs w:val="24"/>
        </w:rPr>
        <w:t xml:space="preserve"> pronajímateli nájemné. Tato změna je zohledněna v předpisu k 1.10.2014.</w:t>
      </w:r>
    </w:p>
    <w:p w:rsidR="00963B2D" w:rsidRPr="00A84FB3" w:rsidRDefault="00963B2D" w:rsidP="00963B2D">
      <w:pPr>
        <w:jc w:val="both"/>
        <w:rPr>
          <w:color w:val="000000" w:themeColor="text1"/>
          <w:sz w:val="24"/>
          <w:szCs w:val="24"/>
        </w:rPr>
      </w:pPr>
    </w:p>
    <w:p w:rsidR="00963B2D" w:rsidRPr="00A84FB3" w:rsidRDefault="00963B2D" w:rsidP="00963B2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Dne 20.6.2014 nabyla vlastnické právo k pozemkům </w:t>
      </w:r>
      <w:r w:rsidRPr="00A84FB3">
        <w:rPr>
          <w:b/>
          <w:color w:val="000000" w:themeColor="text1"/>
          <w:sz w:val="24"/>
          <w:szCs w:val="24"/>
        </w:rPr>
        <w:t xml:space="preserve">KN 111/54, KN 111/55, KN 111/60, KN 111/70, KN 111/76, KN 340/25, KN 407/58, KN 519/46, KN 528/162, KN 528/163, KN 528/166, KN 528/167, KN 528/168, KN 528/169, KN 528/170, KN 528/171, KN 528/172, KN 528/173, KN 535/17 a KN 535/2, katastrální území Blatnice u Nýřan, obec Blatnice </w:t>
      </w:r>
      <w:r w:rsidRPr="00A84FB3">
        <w:rPr>
          <w:color w:val="000000" w:themeColor="text1"/>
          <w:sz w:val="24"/>
          <w:szCs w:val="24"/>
        </w:rPr>
        <w:t xml:space="preserve">třetí osoba pan </w:t>
      </w:r>
      <w:r>
        <w:rPr>
          <w:color w:val="000000" w:themeColor="text1"/>
          <w:sz w:val="24"/>
          <w:szCs w:val="24"/>
        </w:rPr>
        <w:t>xxxxxxxxxxxxxxxx</w:t>
      </w:r>
      <w:r w:rsidRPr="00A84FB3">
        <w:rPr>
          <w:color w:val="000000" w:themeColor="text1"/>
          <w:sz w:val="24"/>
          <w:szCs w:val="24"/>
        </w:rPr>
        <w:t>, na základě smlouvy o převodu pozemků číslo 3PR14/04 ze dne 18.6.2014.</w:t>
      </w:r>
    </w:p>
    <w:p w:rsidR="00963B2D" w:rsidRPr="00A84FB3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A84FB3">
        <w:rPr>
          <w:color w:val="000000" w:themeColor="text1"/>
          <w:sz w:val="24"/>
          <w:szCs w:val="24"/>
        </w:rPr>
        <w:t xml:space="preserve">Ode dne podání návrhu na vklad vlastnického práva </w:t>
      </w:r>
      <w:r w:rsidRPr="00A84FB3">
        <w:rPr>
          <w:iCs/>
          <w:color w:val="000000" w:themeColor="text1"/>
          <w:sz w:val="24"/>
          <w:szCs w:val="24"/>
        </w:rPr>
        <w:t>do katastru nemovitostí nenáleží</w:t>
      </w:r>
      <w:r w:rsidRPr="00A84FB3">
        <w:rPr>
          <w:color w:val="000000" w:themeColor="text1"/>
          <w:sz w:val="24"/>
          <w:szCs w:val="24"/>
        </w:rPr>
        <w:t xml:space="preserve"> pronajímateli nájemné. Tato změna je zohledněna v předpisu k 1.10.2014.</w:t>
      </w:r>
    </w:p>
    <w:p w:rsidR="00963B2D" w:rsidRPr="00A84FB3" w:rsidRDefault="00963B2D" w:rsidP="00963B2D">
      <w:pPr>
        <w:rPr>
          <w:color w:val="000000" w:themeColor="text1"/>
          <w:sz w:val="24"/>
          <w:szCs w:val="24"/>
        </w:rPr>
      </w:pPr>
    </w:p>
    <w:p w:rsidR="00963B2D" w:rsidRPr="00272763" w:rsidRDefault="00963B2D" w:rsidP="00963B2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272763">
        <w:rPr>
          <w:color w:val="000000" w:themeColor="text1"/>
          <w:sz w:val="24"/>
          <w:szCs w:val="24"/>
        </w:rPr>
        <w:t xml:space="preserve">Dne 11.6.2014 nabyly podílově vlastnické právo k pozemkům </w:t>
      </w:r>
      <w:r w:rsidRPr="00272763">
        <w:rPr>
          <w:b/>
          <w:color w:val="000000" w:themeColor="text1"/>
          <w:sz w:val="24"/>
          <w:szCs w:val="24"/>
        </w:rPr>
        <w:t xml:space="preserve">KN </w:t>
      </w:r>
      <w:r>
        <w:rPr>
          <w:b/>
          <w:color w:val="000000" w:themeColor="text1"/>
          <w:sz w:val="24"/>
          <w:szCs w:val="24"/>
        </w:rPr>
        <w:t>519/95, KN 525/1, KN 525/27, KN 528/109, KN 528/115, KN 528/117, KN 528/121, KN 528/124, KN 528/126, KN 528/127, KN 528/128, KN 528/129, KN 528/131, KN 528/138, KN 528/139, KN 528/148, KN 528/149, KN 528/150, KN 528/151, KN 528/152, KN 528/153, KN 528/155, KN 528/156, KN 528/157, KN 528/159, KN 528/161, KN 528/20, KN 528/27, KN 528/32, KN 528/56, KN 528/59 a KN 528/64</w:t>
      </w:r>
      <w:r w:rsidRPr="00272763">
        <w:rPr>
          <w:b/>
          <w:color w:val="000000" w:themeColor="text1"/>
          <w:sz w:val="24"/>
          <w:szCs w:val="24"/>
        </w:rPr>
        <w:t xml:space="preserve">, katastrální území Blatnice u Nýřan, obec Blatnice </w:t>
      </w:r>
      <w:r w:rsidRPr="00272763">
        <w:rPr>
          <w:color w:val="000000" w:themeColor="text1"/>
          <w:sz w:val="24"/>
          <w:szCs w:val="24"/>
        </w:rPr>
        <w:t xml:space="preserve">třetí osoby 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72763">
        <w:rPr>
          <w:color w:val="000000" w:themeColor="text1"/>
          <w:sz w:val="24"/>
          <w:szCs w:val="24"/>
        </w:rPr>
        <w:t xml:space="preserve">pan </w:t>
      </w:r>
      <w:r>
        <w:rPr>
          <w:color w:val="000000" w:themeColor="text1"/>
          <w:sz w:val="24"/>
          <w:szCs w:val="24"/>
        </w:rPr>
        <w:t>xxxxxxxxxxxxxxxxxx</w:t>
      </w:r>
      <w:r w:rsidRPr="00272763">
        <w:rPr>
          <w:color w:val="000000" w:themeColor="text1"/>
          <w:sz w:val="24"/>
          <w:szCs w:val="24"/>
        </w:rPr>
        <w:t xml:space="preserve"> 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272763">
        <w:rPr>
          <w:color w:val="000000" w:themeColor="text1"/>
          <w:sz w:val="24"/>
          <w:szCs w:val="24"/>
        </w:rPr>
        <w:t xml:space="preserve">pan </w:t>
      </w:r>
      <w:r>
        <w:rPr>
          <w:color w:val="000000" w:themeColor="text1"/>
          <w:sz w:val="24"/>
          <w:szCs w:val="24"/>
        </w:rPr>
        <w:t>xxxxxxxxxxxxxxxxxx</w:t>
      </w:r>
      <w:r w:rsidRPr="00272763">
        <w:rPr>
          <w:color w:val="000000" w:themeColor="text1"/>
          <w:sz w:val="24"/>
          <w:szCs w:val="24"/>
        </w:rPr>
        <w:t xml:space="preserve"> 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 xxxxxxxxxxxxxxxxxx</w:t>
      </w:r>
      <w:r w:rsidRPr="00272763">
        <w:rPr>
          <w:color w:val="000000" w:themeColor="text1"/>
          <w:sz w:val="24"/>
          <w:szCs w:val="24"/>
        </w:rPr>
        <w:t xml:space="preserve"> 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 xxxxxxxxxxxxxxxxxx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 xxxxxxxxxxxxxxxxxx</w:t>
      </w:r>
      <w:r w:rsidRPr="00272763">
        <w:rPr>
          <w:color w:val="000000" w:themeColor="text1"/>
          <w:sz w:val="24"/>
          <w:szCs w:val="24"/>
        </w:rPr>
        <w:t xml:space="preserve"> </w:t>
      </w:r>
    </w:p>
    <w:p w:rsidR="00963B2D" w:rsidRPr="00272763" w:rsidRDefault="00963B2D" w:rsidP="00963B2D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paní xxxxxxxxxxxxxxxxx</w:t>
      </w:r>
      <w:bookmarkStart w:id="0" w:name="_GoBack"/>
      <w:bookmarkEnd w:id="0"/>
      <w:r w:rsidRPr="00272763">
        <w:rPr>
          <w:color w:val="000000" w:themeColor="text1"/>
          <w:sz w:val="24"/>
          <w:szCs w:val="24"/>
        </w:rPr>
        <w:t xml:space="preserve"> </w:t>
      </w:r>
    </w:p>
    <w:p w:rsidR="00963B2D" w:rsidRPr="00272763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272763">
        <w:rPr>
          <w:color w:val="000000" w:themeColor="text1"/>
          <w:sz w:val="24"/>
          <w:szCs w:val="24"/>
        </w:rPr>
        <w:t>na základě smlouvy o převodu pozemků číslo 8PR14/04 ze dne 9.6.2014.</w:t>
      </w:r>
    </w:p>
    <w:p w:rsidR="00963B2D" w:rsidRPr="00272763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272763">
        <w:rPr>
          <w:color w:val="000000" w:themeColor="text1"/>
          <w:sz w:val="24"/>
          <w:szCs w:val="24"/>
        </w:rPr>
        <w:t xml:space="preserve">Ode dne podání návrhu na vklad vlastnického práva </w:t>
      </w:r>
      <w:r w:rsidRPr="00272763">
        <w:rPr>
          <w:iCs/>
          <w:color w:val="000000" w:themeColor="text1"/>
          <w:sz w:val="24"/>
          <w:szCs w:val="24"/>
        </w:rPr>
        <w:t>do katastru nemovitostí nenáleží</w:t>
      </w:r>
      <w:r w:rsidRPr="00272763">
        <w:rPr>
          <w:color w:val="000000" w:themeColor="text1"/>
          <w:sz w:val="24"/>
          <w:szCs w:val="24"/>
        </w:rPr>
        <w:t xml:space="preserve"> pronajímateli nájemné. Tato změna je zohledněna v předpisu k 1.10.2014.</w:t>
      </w:r>
    </w:p>
    <w:p w:rsidR="00963B2D" w:rsidRDefault="00963B2D" w:rsidP="00963B2D">
      <w:pPr>
        <w:jc w:val="both"/>
        <w:rPr>
          <w:color w:val="000000" w:themeColor="text1"/>
          <w:sz w:val="24"/>
          <w:szCs w:val="24"/>
        </w:rPr>
      </w:pPr>
    </w:p>
    <w:p w:rsidR="00963B2D" w:rsidRPr="00A56A1F" w:rsidRDefault="00963B2D" w:rsidP="00963B2D">
      <w:pPr>
        <w:jc w:val="both"/>
        <w:rPr>
          <w:b/>
          <w:color w:val="000000" w:themeColor="text1"/>
          <w:sz w:val="24"/>
          <w:szCs w:val="24"/>
        </w:rPr>
      </w:pPr>
      <w:r w:rsidRPr="00A56A1F">
        <w:rPr>
          <w:b/>
          <w:color w:val="000000" w:themeColor="text1"/>
          <w:sz w:val="24"/>
          <w:szCs w:val="24"/>
        </w:rPr>
        <w:t xml:space="preserve">Vyúčtování neoprávněně inkasovaného nájemného </w:t>
      </w:r>
    </w:p>
    <w:p w:rsidR="00963B2D" w:rsidRPr="00A56A1F" w:rsidRDefault="00963B2D" w:rsidP="00963B2D">
      <w:pPr>
        <w:jc w:val="both"/>
        <w:rPr>
          <w:color w:val="000000" w:themeColor="text1"/>
          <w:sz w:val="24"/>
          <w:szCs w:val="24"/>
        </w:rPr>
      </w:pPr>
      <w:r w:rsidRPr="00A56A1F">
        <w:rPr>
          <w:color w:val="000000" w:themeColor="text1"/>
          <w:sz w:val="24"/>
          <w:szCs w:val="24"/>
        </w:rPr>
        <w:t xml:space="preserve">Po prověření předpisů a plnění nájemného z nájemní smlouvy č. 143N05/04 bylo zjištěno, že ze strany pronajímatele bylo neoprávněně inkasováno nájemné ve výši </w:t>
      </w:r>
      <w:r w:rsidRPr="00A56A1F">
        <w:rPr>
          <w:b/>
          <w:color w:val="000000" w:themeColor="text1"/>
          <w:sz w:val="24"/>
          <w:szCs w:val="24"/>
        </w:rPr>
        <w:t>569,- Kč</w:t>
      </w:r>
      <w:r w:rsidRPr="00A56A1F">
        <w:rPr>
          <w:color w:val="000000" w:themeColor="text1"/>
          <w:sz w:val="24"/>
          <w:szCs w:val="24"/>
        </w:rPr>
        <w:t xml:space="preserve">. Toto neoprávněně inkasované nájemné bude oprávněným osobám vráceno na základě sdělení údajů potřebných k úhradě. </w:t>
      </w:r>
    </w:p>
    <w:p w:rsidR="00963B2D" w:rsidRPr="0030222F" w:rsidRDefault="00963B2D" w:rsidP="00963B2D">
      <w:pPr>
        <w:jc w:val="both"/>
        <w:rPr>
          <w:color w:val="FF0000"/>
          <w:sz w:val="24"/>
          <w:szCs w:val="24"/>
        </w:rPr>
      </w:pPr>
    </w:p>
    <w:p w:rsidR="00963B2D" w:rsidRPr="00AC059A" w:rsidRDefault="00963B2D" w:rsidP="00963B2D">
      <w:pPr>
        <w:pStyle w:val="Zkladntextodsazen"/>
        <w:ind w:firstLin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C059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2. Smluvní strany se dohodly na tom, že s ohledem na výše uvedené skutečnosti se nově stanovuje </w:t>
      </w:r>
      <w:r w:rsidRPr="00AC059A">
        <w:rPr>
          <w:rFonts w:ascii="Times New Roman" w:hAnsi="Times New Roman" w:cs="Times New Roman"/>
          <w:bCs w:val="0"/>
          <w:color w:val="000000" w:themeColor="text1"/>
        </w:rPr>
        <w:t>výše ročního nájemného</w:t>
      </w:r>
      <w:r w:rsidRPr="00AC059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na částku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Cs w:val="0"/>
          <w:color w:val="000000" w:themeColor="text1"/>
        </w:rPr>
        <w:t xml:space="preserve">35 </w:t>
      </w:r>
      <w:r w:rsidRPr="001246EB">
        <w:rPr>
          <w:rFonts w:ascii="Times New Roman" w:hAnsi="Times New Roman" w:cs="Times New Roman"/>
          <w:bCs w:val="0"/>
          <w:color w:val="000000" w:themeColor="text1"/>
        </w:rPr>
        <w:t>458,- Kč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(slovy: třicetpěttisícčtyřistapadesátosm k</w:t>
      </w:r>
      <w:r w:rsidRPr="00AC059A">
        <w:rPr>
          <w:rFonts w:ascii="Times New Roman" w:hAnsi="Times New Roman" w:cs="Times New Roman"/>
          <w:b w:val="0"/>
          <w:bCs w:val="0"/>
          <w:color w:val="000000" w:themeColor="text1"/>
        </w:rPr>
        <w:t>orun českých).</w:t>
      </w: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</w:p>
    <w:p w:rsidR="00963B2D" w:rsidRPr="00AC059A" w:rsidRDefault="00963B2D" w:rsidP="00963B2D">
      <w:pPr>
        <w:pStyle w:val="Zkladntext22"/>
        <w:tabs>
          <w:tab w:val="left" w:pos="568"/>
        </w:tabs>
        <w:rPr>
          <w:b w:val="0"/>
          <w:color w:val="000000" w:themeColor="text1"/>
          <w:szCs w:val="24"/>
        </w:rPr>
      </w:pPr>
    </w:p>
    <w:p w:rsidR="00963B2D" w:rsidRPr="00B91B19" w:rsidRDefault="00963B2D" w:rsidP="00963B2D">
      <w:pPr>
        <w:pStyle w:val="Zkladntext21"/>
        <w:tabs>
          <w:tab w:val="left" w:pos="568"/>
        </w:tabs>
        <w:rPr>
          <w:color w:val="000000" w:themeColor="text1"/>
          <w:szCs w:val="24"/>
        </w:rPr>
      </w:pPr>
      <w:r w:rsidRPr="00B91B19">
        <w:rPr>
          <w:color w:val="000000" w:themeColor="text1"/>
          <w:szCs w:val="24"/>
        </w:rPr>
        <w:t>Rekapitulace předpisu k 1.10.2014:</w:t>
      </w:r>
    </w:p>
    <w:p w:rsidR="00963B2D" w:rsidRDefault="00963B2D" w:rsidP="00963B2D">
      <w:pPr>
        <w:pStyle w:val="Zkladntext21"/>
        <w:tabs>
          <w:tab w:val="left" w:pos="568"/>
        </w:tabs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lastRenderedPageBreak/>
        <w:t xml:space="preserve">K 1.10.2014 byl předpis změněn z důvodu KoPÚ Dolní Sekyřany a z důvodu smluv o převodu nemovitostí a kupních smluv z původní částky 43 379,- Kč na částku </w:t>
      </w:r>
      <w:r w:rsidRPr="001246EB">
        <w:rPr>
          <w:color w:val="000000" w:themeColor="text1"/>
          <w:szCs w:val="24"/>
        </w:rPr>
        <w:t>40 390,-</w:t>
      </w:r>
      <w:r>
        <w:rPr>
          <w:b w:val="0"/>
          <w:color w:val="000000" w:themeColor="text1"/>
          <w:szCs w:val="24"/>
        </w:rPr>
        <w:t xml:space="preserve"> (slovy: čtyřicettisíctřistadevadesát korun českých).</w:t>
      </w:r>
    </w:p>
    <w:p w:rsidR="00963B2D" w:rsidRDefault="00963B2D" w:rsidP="00963B2D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Tato částka se skládá z ročního nájemného u pozemků, které nebyly předmětem přechodu, a z alikvotních částí ročního nájemného u pozemků, které byly předmětem přechodu. Alikvotní části jsou vypočítány za období od předchozího data splatnosti do rozhodných dat. </w:t>
      </w:r>
    </w:p>
    <w:p w:rsidR="00963B2D" w:rsidRDefault="00963B2D" w:rsidP="00963B2D">
      <w:pPr>
        <w:pStyle w:val="Zkladntext21"/>
        <w:tabs>
          <w:tab w:val="left" w:pos="0"/>
        </w:tabs>
        <w:rPr>
          <w:b w:val="0"/>
          <w:szCs w:val="24"/>
        </w:rPr>
      </w:pPr>
      <w:r>
        <w:rPr>
          <w:bCs/>
          <w:szCs w:val="24"/>
        </w:rPr>
        <w:t>Roční nájemné u pozemků, které nebyly předmětem přechodu:</w:t>
      </w:r>
      <w:r>
        <w:rPr>
          <w:b w:val="0"/>
          <w:szCs w:val="24"/>
        </w:rPr>
        <w:t xml:space="preserve"> </w:t>
      </w:r>
      <w:r w:rsidRPr="001246EB">
        <w:rPr>
          <w:b w:val="0"/>
          <w:szCs w:val="24"/>
          <w:u w:val="single"/>
        </w:rPr>
        <w:t>33 349,-Kč</w:t>
      </w:r>
      <w:r>
        <w:rPr>
          <w:b w:val="0"/>
          <w:szCs w:val="24"/>
        </w:rPr>
        <w:t xml:space="preserve"> (slovy: třicettřitisíctřistačtyřicetdevět korun českých).</w:t>
      </w:r>
    </w:p>
    <w:p w:rsidR="00963B2D" w:rsidRDefault="00963B2D" w:rsidP="00963B2D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Cs/>
          <w:szCs w:val="24"/>
        </w:rPr>
        <w:t xml:space="preserve">Alikvotní části ročního nájemného u pozemků, které byly předmětem přechodu: </w:t>
      </w:r>
      <w:r w:rsidRPr="0030222F">
        <w:rPr>
          <w:b w:val="0"/>
          <w:bCs/>
          <w:szCs w:val="24"/>
          <w:u w:val="single"/>
        </w:rPr>
        <w:t>7 041</w:t>
      </w:r>
      <w:r w:rsidRPr="0030222F">
        <w:rPr>
          <w:b w:val="0"/>
          <w:szCs w:val="24"/>
          <w:u w:val="single"/>
        </w:rPr>
        <w:t>,-</w:t>
      </w:r>
      <w:r>
        <w:rPr>
          <w:b w:val="0"/>
          <w:szCs w:val="24"/>
          <w:u w:val="single"/>
        </w:rPr>
        <w:t xml:space="preserve"> Kč</w:t>
      </w:r>
      <w:r>
        <w:rPr>
          <w:b w:val="0"/>
          <w:szCs w:val="24"/>
        </w:rPr>
        <w:t xml:space="preserve"> (slovy: sedmtisícčtyřicetjedna korun českých).</w:t>
      </w:r>
    </w:p>
    <w:p w:rsidR="00963B2D" w:rsidRDefault="00963B2D" w:rsidP="00963B2D">
      <w:pPr>
        <w:pStyle w:val="Zkladntext21"/>
        <w:tabs>
          <w:tab w:val="left" w:pos="568"/>
        </w:tabs>
        <w:rPr>
          <w:b w:val="0"/>
          <w:color w:val="000000" w:themeColor="text1"/>
          <w:szCs w:val="24"/>
        </w:rPr>
      </w:pPr>
    </w:p>
    <w:p w:rsidR="00963B2D" w:rsidRPr="00AC059A" w:rsidRDefault="00963B2D" w:rsidP="00963B2D">
      <w:pPr>
        <w:pStyle w:val="Zkladntext21"/>
        <w:tabs>
          <w:tab w:val="left" w:pos="568"/>
        </w:tabs>
        <w:rPr>
          <w:b w:val="0"/>
          <w:color w:val="000000" w:themeColor="text1"/>
          <w:szCs w:val="24"/>
        </w:rPr>
      </w:pPr>
      <w:r w:rsidRPr="00AC059A">
        <w:rPr>
          <w:color w:val="000000" w:themeColor="text1"/>
          <w:szCs w:val="24"/>
        </w:rPr>
        <w:t>K 1.10.201</w:t>
      </w:r>
      <w:r>
        <w:rPr>
          <w:color w:val="000000" w:themeColor="text1"/>
          <w:szCs w:val="24"/>
        </w:rPr>
        <w:t>5</w:t>
      </w:r>
      <w:r>
        <w:rPr>
          <w:b w:val="0"/>
          <w:color w:val="000000" w:themeColor="text1"/>
          <w:szCs w:val="24"/>
        </w:rPr>
        <w:t xml:space="preserve"> </w:t>
      </w:r>
      <w:r w:rsidRPr="00AC059A">
        <w:rPr>
          <w:b w:val="0"/>
          <w:color w:val="000000" w:themeColor="text1"/>
          <w:szCs w:val="24"/>
        </w:rPr>
        <w:t xml:space="preserve">je </w:t>
      </w:r>
      <w:r>
        <w:rPr>
          <w:b w:val="0"/>
          <w:color w:val="000000" w:themeColor="text1"/>
          <w:szCs w:val="24"/>
        </w:rPr>
        <w:t xml:space="preserve">nájemce povinen zaplatit částku </w:t>
      </w:r>
      <w:r w:rsidRPr="001246EB">
        <w:rPr>
          <w:color w:val="000000" w:themeColor="text1"/>
          <w:szCs w:val="24"/>
        </w:rPr>
        <w:t>35</w:t>
      </w:r>
      <w:r>
        <w:rPr>
          <w:color w:val="000000" w:themeColor="text1"/>
          <w:szCs w:val="24"/>
        </w:rPr>
        <w:t> </w:t>
      </w:r>
      <w:r w:rsidRPr="001246EB">
        <w:rPr>
          <w:color w:val="000000" w:themeColor="text1"/>
          <w:szCs w:val="24"/>
        </w:rPr>
        <w:t>458,-Kč</w:t>
      </w:r>
      <w:r>
        <w:rPr>
          <w:b w:val="0"/>
          <w:color w:val="000000" w:themeColor="text1"/>
          <w:szCs w:val="24"/>
        </w:rPr>
        <w:t xml:space="preserve"> (slovy: třicetpěttisícčtyřistapadesátosm </w:t>
      </w:r>
      <w:r w:rsidRPr="00AC059A">
        <w:rPr>
          <w:b w:val="0"/>
          <w:color w:val="000000" w:themeColor="text1"/>
          <w:szCs w:val="24"/>
        </w:rPr>
        <w:t>korun českých).</w:t>
      </w: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</w:p>
    <w:p w:rsidR="00963B2D" w:rsidRDefault="00963B2D" w:rsidP="00963B2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4. Tento dodatek je vyhotoven ve dvou stejnopisech, z nichž každý má platnost originálu. Jeden stejnopis přebírá nájemce a jeden je určen pro pronajímatele. </w:t>
      </w:r>
    </w:p>
    <w:p w:rsidR="00963B2D" w:rsidRDefault="00963B2D" w:rsidP="00963B2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63B2D" w:rsidRDefault="00963B2D" w:rsidP="00963B2D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22 dotčena.</w:t>
      </w: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</w:p>
    <w:p w:rsidR="00963B2D" w:rsidRDefault="00963B2D" w:rsidP="00963B2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63B2D" w:rsidRDefault="00963B2D" w:rsidP="00963B2D">
      <w:pPr>
        <w:jc w:val="both"/>
        <w:rPr>
          <w:sz w:val="24"/>
          <w:szCs w:val="24"/>
        </w:rPr>
      </w:pPr>
    </w:p>
    <w:p w:rsidR="00963B2D" w:rsidRDefault="00963B2D" w:rsidP="00963B2D">
      <w:pPr>
        <w:jc w:val="both"/>
        <w:rPr>
          <w:sz w:val="24"/>
          <w:szCs w:val="24"/>
        </w:rPr>
      </w:pPr>
      <w:r>
        <w:rPr>
          <w:sz w:val="24"/>
          <w:szCs w:val="24"/>
        </w:rPr>
        <w:t>V Plzni dne 15.9.2015</w:t>
      </w:r>
    </w:p>
    <w:p w:rsidR="00963B2D" w:rsidRDefault="00963B2D" w:rsidP="00963B2D">
      <w:pPr>
        <w:jc w:val="both"/>
        <w:rPr>
          <w:sz w:val="22"/>
          <w:szCs w:val="22"/>
        </w:rPr>
      </w:pPr>
    </w:p>
    <w:p w:rsidR="00963B2D" w:rsidRDefault="00963B2D" w:rsidP="00963B2D">
      <w:pPr>
        <w:jc w:val="both"/>
        <w:rPr>
          <w:sz w:val="22"/>
          <w:szCs w:val="22"/>
        </w:rPr>
      </w:pPr>
    </w:p>
    <w:p w:rsidR="00963B2D" w:rsidRDefault="00963B2D" w:rsidP="00963B2D">
      <w:pPr>
        <w:jc w:val="both"/>
        <w:rPr>
          <w:sz w:val="22"/>
          <w:szCs w:val="22"/>
        </w:rPr>
      </w:pPr>
    </w:p>
    <w:p w:rsidR="00963B2D" w:rsidRDefault="00963B2D" w:rsidP="00963B2D">
      <w:pPr>
        <w:jc w:val="both"/>
        <w:rPr>
          <w:sz w:val="22"/>
          <w:szCs w:val="22"/>
        </w:rPr>
      </w:pPr>
    </w:p>
    <w:p w:rsidR="00963B2D" w:rsidRDefault="00963B2D" w:rsidP="00963B2D">
      <w:pPr>
        <w:jc w:val="both"/>
        <w:rPr>
          <w:sz w:val="22"/>
          <w:szCs w:val="22"/>
        </w:rPr>
      </w:pPr>
    </w:p>
    <w:p w:rsidR="00963B2D" w:rsidRDefault="00963B2D" w:rsidP="00963B2D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963B2D" w:rsidRDefault="00963B2D" w:rsidP="00963B2D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963B2D" w:rsidRDefault="00963B2D" w:rsidP="00963B2D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  <w:t>…………………………………….</w:t>
      </w:r>
    </w:p>
    <w:p w:rsidR="00963B2D" w:rsidRPr="00CB515E" w:rsidRDefault="00963B2D" w:rsidP="00963B2D">
      <w:pPr>
        <w:tabs>
          <w:tab w:val="left" w:pos="5529"/>
        </w:tabs>
        <w:rPr>
          <w:sz w:val="22"/>
          <w:szCs w:val="22"/>
        </w:rPr>
      </w:pPr>
      <w:r w:rsidRPr="00CB515E">
        <w:rPr>
          <w:sz w:val="22"/>
          <w:szCs w:val="22"/>
        </w:rPr>
        <w:t>Ing. J</w:t>
      </w:r>
      <w:r>
        <w:rPr>
          <w:sz w:val="22"/>
          <w:szCs w:val="22"/>
        </w:rPr>
        <w:t xml:space="preserve">iří Papež </w:t>
      </w:r>
      <w:r>
        <w:rPr>
          <w:sz w:val="22"/>
          <w:szCs w:val="22"/>
        </w:rPr>
        <w:tab/>
        <w:t xml:space="preserve">  Zdeněk Mašek</w:t>
      </w:r>
    </w:p>
    <w:p w:rsidR="00963B2D" w:rsidRDefault="00963B2D" w:rsidP="00963B2D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ředitel Krajského pozemkového úřadu pro Plzeňský kraj</w:t>
      </w:r>
      <w:r>
        <w:rPr>
          <w:sz w:val="22"/>
          <w:szCs w:val="22"/>
        </w:rPr>
        <w:tab/>
      </w:r>
    </w:p>
    <w:p w:rsidR="00963B2D" w:rsidRDefault="00963B2D" w:rsidP="00963B2D">
      <w:pPr>
        <w:tabs>
          <w:tab w:val="left" w:pos="5529"/>
        </w:tabs>
        <w:jc w:val="both"/>
        <w:rPr>
          <w:iCs/>
          <w:sz w:val="22"/>
          <w:szCs w:val="22"/>
        </w:rPr>
      </w:pPr>
    </w:p>
    <w:p w:rsidR="00963B2D" w:rsidRDefault="00963B2D" w:rsidP="00963B2D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963B2D" w:rsidRDefault="00963B2D" w:rsidP="00963B2D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963B2D" w:rsidRDefault="00963B2D" w:rsidP="00963B2D">
      <w:pPr>
        <w:tabs>
          <w:tab w:val="left" w:pos="6521"/>
        </w:tabs>
        <w:ind w:left="708" w:firstLine="132"/>
        <w:jc w:val="both"/>
        <w:rPr>
          <w:sz w:val="22"/>
          <w:szCs w:val="22"/>
        </w:rPr>
      </w:pPr>
      <w:r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ab/>
        <w:t xml:space="preserve"> nájemce</w:t>
      </w: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jc w:val="both"/>
        <w:rPr>
          <w:bCs/>
          <w:sz w:val="22"/>
          <w:szCs w:val="22"/>
        </w:rPr>
      </w:pPr>
    </w:p>
    <w:p w:rsidR="00963B2D" w:rsidRDefault="00963B2D" w:rsidP="00963B2D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správnost: Jitka Havránková</w:t>
      </w:r>
    </w:p>
    <w:p w:rsidR="00963B2D" w:rsidRPr="0030222F" w:rsidRDefault="00963B2D" w:rsidP="00963B2D">
      <w:pPr>
        <w:pStyle w:val="Zkladntext21"/>
        <w:spacing w:before="1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………………………………..</w:t>
      </w:r>
    </w:p>
    <w:p w:rsidR="00963B2D" w:rsidRDefault="00963B2D" w:rsidP="00963B2D"/>
    <w:p w:rsidR="00FE7626" w:rsidRDefault="00FE7626"/>
    <w:sectPr w:rsidR="00FE762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805486"/>
      <w:docPartObj>
        <w:docPartGallery w:val="Page Numbers (Bottom of Page)"/>
        <w:docPartUnique/>
      </w:docPartObj>
    </w:sdtPr>
    <w:sdtEndPr/>
    <w:sdtContent>
      <w:p w:rsidR="00821DB1" w:rsidRDefault="00963B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DB1" w:rsidRDefault="00963B2D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7B3"/>
    <w:multiLevelType w:val="hybridMultilevel"/>
    <w:tmpl w:val="6566835E"/>
    <w:lvl w:ilvl="0" w:tplc="7FAAFF5E">
      <w:start w:val="33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73567CC2"/>
    <w:multiLevelType w:val="hybridMultilevel"/>
    <w:tmpl w:val="066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C2972"/>
    <w:multiLevelType w:val="hybridMultilevel"/>
    <w:tmpl w:val="4F5E24C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2D"/>
    <w:rsid w:val="00963B2D"/>
    <w:rsid w:val="00D21E3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EBFB"/>
  <w15:chartTrackingRefBased/>
  <w15:docId w15:val="{FA26F110-C409-46D5-90EE-7621460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63B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3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63B2D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63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63B2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63B2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63B2D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63B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963B2D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963B2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963B2D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963B2D"/>
    <w:pPr>
      <w:ind w:left="720"/>
      <w:contextualSpacing/>
    </w:pPr>
  </w:style>
  <w:style w:type="paragraph" w:customStyle="1" w:styleId="Zkladntext22">
    <w:name w:val="Základní text 22"/>
    <w:basedOn w:val="Normln"/>
    <w:rsid w:val="00963B2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4987</Characters>
  <Application>Microsoft Office Word</Application>
  <DocSecurity>0</DocSecurity>
  <Lines>41</Lines>
  <Paragraphs>11</Paragraphs>
  <ScaleCrop>false</ScaleCrop>
  <Company>Státní pozemkový úřad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2018-08-31T10:45:00Z</dcterms:created>
  <dcterms:modified xsi:type="dcterms:W3CDTF">2018-08-31T10:49:00Z</dcterms:modified>
</cp:coreProperties>
</file>