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894BA0" w:rsidRDefault="00894BA0" w:rsidP="00894BA0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24432" w:rsidRPr="00894BA0">
        <w:rPr>
          <w:rFonts w:ascii="Arial" w:hAnsi="Arial" w:cs="Arial"/>
        </w:rPr>
        <w:t>SPU 335159/2018/33/Sv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25152">
        <w:rPr>
          <w:rFonts w:ascii="Arial" w:hAnsi="Arial" w:cs="Arial"/>
          <w:b/>
          <w:sz w:val="32"/>
          <w:szCs w:val="32"/>
        </w:rPr>
        <w:t>7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25152">
        <w:rPr>
          <w:rFonts w:ascii="Arial" w:hAnsi="Arial" w:cs="Arial"/>
          <w:b/>
          <w:sz w:val="32"/>
          <w:szCs w:val="32"/>
        </w:rPr>
        <w:t>55N15/33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125866" w:rsidRPr="00C55134" w:rsidRDefault="0012586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22515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925D26" w:rsidRPr="00A371A3" w:rsidRDefault="00925D26" w:rsidP="00925D2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371A3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A371A3">
        <w:rPr>
          <w:rFonts w:ascii="Arial" w:hAnsi="Arial" w:cs="Arial"/>
          <w:b/>
          <w:iCs/>
          <w:sz w:val="28"/>
          <w:szCs w:val="28"/>
        </w:rPr>
        <w:t>AGROCON Kájov s.r.o.</w:t>
      </w:r>
    </w:p>
    <w:p w:rsidR="00925D26" w:rsidRPr="00572031" w:rsidRDefault="00925D26" w:rsidP="00925D2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371A3">
        <w:rPr>
          <w:rFonts w:ascii="Arial" w:hAnsi="Arial" w:cs="Arial"/>
          <w:b/>
          <w:iCs/>
          <w:sz w:val="28"/>
          <w:szCs w:val="28"/>
        </w:rPr>
        <w:t>Křenov 1, 381 01 Český Krumlov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925D26" w:rsidRPr="00572031" w:rsidRDefault="00925D26" w:rsidP="00925D26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A371A3">
        <w:rPr>
          <w:rFonts w:ascii="Arial" w:hAnsi="Arial" w:cs="Arial"/>
          <w:b/>
          <w:iCs/>
          <w:sz w:val="28"/>
          <w:szCs w:val="28"/>
        </w:rPr>
        <w:t>608 27 548</w:t>
      </w:r>
    </w:p>
    <w:p w:rsidR="00925D26" w:rsidRPr="00572031" w:rsidRDefault="00925D26" w:rsidP="00925D26">
      <w:pPr>
        <w:jc w:val="both"/>
        <w:rPr>
          <w:rFonts w:ascii="Arial" w:hAnsi="Arial" w:cs="Arial"/>
          <w:iCs/>
          <w:sz w:val="22"/>
          <w:szCs w:val="22"/>
        </w:rPr>
      </w:pPr>
    </w:p>
    <w:p w:rsidR="00925D26" w:rsidRPr="00A371A3" w:rsidRDefault="00925D26" w:rsidP="00925D26">
      <w:pPr>
        <w:jc w:val="both"/>
        <w:rPr>
          <w:rFonts w:ascii="Arial" w:hAnsi="Arial" w:cs="Arial"/>
          <w:i/>
          <w:iCs/>
          <w:u w:val="single"/>
        </w:rPr>
      </w:pPr>
      <w:r w:rsidRPr="00A371A3">
        <w:rPr>
          <w:rFonts w:ascii="Arial" w:hAnsi="Arial" w:cs="Arial"/>
        </w:rPr>
        <w:t>zapsána v obchodním rejstříku vedeném Krajským soudem v Č. Budějovicích, odd. C, vložka 3620</w:t>
      </w:r>
    </w:p>
    <w:p w:rsidR="00925D26" w:rsidRPr="00572031" w:rsidRDefault="00925D26" w:rsidP="00925D26">
      <w:pPr>
        <w:jc w:val="both"/>
        <w:rPr>
          <w:rFonts w:ascii="Arial" w:hAnsi="Arial" w:cs="Arial"/>
          <w:sz w:val="22"/>
          <w:szCs w:val="22"/>
        </w:rPr>
      </w:pPr>
      <w:r w:rsidRPr="00A371A3">
        <w:rPr>
          <w:rFonts w:ascii="Arial" w:hAnsi="Arial" w:cs="Arial"/>
        </w:rPr>
        <w:t>osoba opráv</w:t>
      </w:r>
      <w:r>
        <w:rPr>
          <w:rFonts w:ascii="Arial" w:hAnsi="Arial" w:cs="Arial"/>
        </w:rPr>
        <w:t xml:space="preserve">něná jednat za právnickou osobu: 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125866" w:rsidRPr="00C55134" w:rsidRDefault="0012586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22515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925D26" w:rsidRPr="00C55134" w:rsidRDefault="00925D26" w:rsidP="00925D2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55N15/33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26. 5. 2015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 6. 2015, dodatku č. 2 ze dne 30. 9. 2015, dodatku č. 3 ze dne 31. 5. 2016, dodatku č. 4 ze dne 19. 9. 2016, dodatku č. 5 ze dne 18. 9. 2017 a dodatku č. 6 ze dne 14. 5.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925D26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925D26">
        <w:rPr>
          <w:rFonts w:ascii="Arial" w:hAnsi="Arial" w:cs="Arial"/>
          <w:sz w:val="22"/>
          <w:szCs w:val="22"/>
        </w:rPr>
        <w:t>13. 3. 2018 nabyly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="00925D26">
        <w:rPr>
          <w:rFonts w:ascii="Arial" w:hAnsi="Arial" w:cs="Arial"/>
          <w:sz w:val="22"/>
          <w:szCs w:val="22"/>
        </w:rPr>
        <w:t>KN 6/1, obec Kájov, katastrální území Křenov u Kájova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="00925D26"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 w:rsidR="00925D26">
        <w:rPr>
          <w:rFonts w:ascii="Arial" w:hAnsi="Arial" w:cs="Arial"/>
          <w:iCs/>
          <w:sz w:val="22"/>
          <w:szCs w:val="22"/>
        </w:rPr>
        <w:t>smlouvy</w:t>
      </w:r>
      <w:r w:rsidRPr="00925D26">
        <w:rPr>
          <w:rFonts w:ascii="Arial" w:hAnsi="Arial" w:cs="Arial"/>
          <w:iCs/>
          <w:sz w:val="22"/>
          <w:szCs w:val="22"/>
        </w:rPr>
        <w:t xml:space="preserve"> o převodu nemovitostí</w:t>
      </w:r>
      <w:r w:rsidR="00925D26">
        <w:rPr>
          <w:rFonts w:ascii="Arial" w:hAnsi="Arial" w:cs="Arial"/>
          <w:iCs/>
          <w:sz w:val="22"/>
          <w:szCs w:val="22"/>
        </w:rPr>
        <w:t xml:space="preserve"> č. 2PR18/33.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25D26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25D26">
        <w:rPr>
          <w:rFonts w:ascii="Arial" w:hAnsi="Arial" w:cs="Arial"/>
          <w:iCs/>
          <w:sz w:val="22"/>
          <w:szCs w:val="22"/>
        </w:rPr>
        <w:t>do katastru nemovitostí nenáleží</w:t>
      </w:r>
      <w:r w:rsidRPr="00925D26">
        <w:rPr>
          <w:rFonts w:ascii="Arial" w:hAnsi="Arial" w:cs="Arial"/>
          <w:sz w:val="22"/>
          <w:szCs w:val="22"/>
        </w:rPr>
        <w:t xml:space="preserve"> propachtovateli pachtovné.</w:t>
      </w:r>
    </w:p>
    <w:p w:rsidR="002B3940" w:rsidRDefault="002B394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B3940" w:rsidRPr="00925D26" w:rsidRDefault="002B394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460FE5">
        <w:rPr>
          <w:b w:val="0"/>
          <w:bCs w:val="0"/>
          <w:sz w:val="22"/>
          <w:szCs w:val="22"/>
        </w:rPr>
        <w:t>53 505,00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460FE5">
        <w:rPr>
          <w:b w:val="0"/>
          <w:bCs w:val="0"/>
          <w:sz w:val="22"/>
          <w:szCs w:val="22"/>
        </w:rPr>
        <w:t>padesáttřitisícpětsetpět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460FE5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460FE5">
        <w:rPr>
          <w:rFonts w:ascii="Arial" w:hAnsi="Arial" w:cs="Arial"/>
          <w:b w:val="0"/>
          <w:sz w:val="22"/>
          <w:szCs w:val="22"/>
          <w:u w:val="single"/>
        </w:rPr>
        <w:t>53 646,00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60FE5">
        <w:rPr>
          <w:rFonts w:ascii="Arial" w:hAnsi="Arial" w:cs="Arial"/>
          <w:b w:val="0"/>
          <w:sz w:val="22"/>
          <w:szCs w:val="22"/>
        </w:rPr>
        <w:t>padesáttřitisícšestsetčtyřicetšest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 části ročního pachtovného </w:t>
      </w:r>
      <w:r w:rsidR="00D13FC7">
        <w:rPr>
          <w:rFonts w:ascii="Arial" w:hAnsi="Arial" w:cs="Arial"/>
          <w:b w:val="0"/>
          <w:sz w:val="22"/>
          <w:szCs w:val="22"/>
        </w:rPr>
        <w:t>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data splatnosti do rozhodného data</w:t>
      </w:r>
      <w:r w:rsidR="00D13FC7">
        <w:rPr>
          <w:rFonts w:ascii="Arial" w:hAnsi="Arial" w:cs="Arial"/>
          <w:b w:val="0"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D13FC7">
        <w:rPr>
          <w:rFonts w:ascii="Arial" w:hAnsi="Arial" w:cs="Arial"/>
          <w:b w:val="0"/>
          <w:sz w:val="22"/>
          <w:szCs w:val="22"/>
          <w:u w:val="single"/>
        </w:rPr>
        <w:t>53 532,00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D13FC7">
        <w:rPr>
          <w:rFonts w:ascii="Arial" w:hAnsi="Arial" w:cs="Arial"/>
          <w:b w:val="0"/>
          <w:sz w:val="22"/>
          <w:szCs w:val="22"/>
        </w:rPr>
        <w:t>padesáttřitisícpětsettřicetdva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13FC7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Alikvotní  část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Cs/>
          <w:sz w:val="22"/>
          <w:szCs w:val="22"/>
        </w:rPr>
        <w:t>ročního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pachtovného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  pozemku,  který  byl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Cs/>
          <w:sz w:val="22"/>
          <w:szCs w:val="22"/>
        </w:rPr>
        <w:t>předmětem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převodu: </w:t>
      </w:r>
      <w:r>
        <w:rPr>
          <w:rFonts w:ascii="Arial" w:hAnsi="Arial" w:cs="Arial"/>
          <w:b w:val="0"/>
          <w:sz w:val="22"/>
          <w:szCs w:val="22"/>
          <w:u w:val="single"/>
        </w:rPr>
        <w:t>114,00</w:t>
      </w:r>
      <w:r w:rsidR="00DE6E12"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jednostočtrnáct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D13FC7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Základem pro výpočet zvýšeného pachtovného bude pachtovné </w:t>
      </w:r>
      <w:r w:rsidRPr="00C55134">
        <w:rPr>
          <w:rFonts w:ascii="Arial" w:hAnsi="Arial" w:cs="Arial"/>
          <w:i/>
          <w:sz w:val="22"/>
          <w:szCs w:val="22"/>
          <w:u w:val="single"/>
        </w:rPr>
        <w:t>alternativa</w:t>
      </w:r>
      <w:r w:rsidRPr="00C55134">
        <w:rPr>
          <w:rFonts w:ascii="Arial" w:hAnsi="Arial" w:cs="Arial"/>
          <w:sz w:val="22"/>
          <w:szCs w:val="22"/>
        </w:rPr>
        <w:t xml:space="preserve">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D13FC7">
        <w:rPr>
          <w:rFonts w:ascii="Arial" w:hAnsi="Arial" w:cs="Arial"/>
          <w:sz w:val="22"/>
          <w:szCs w:val="22"/>
        </w:rPr>
        <w:t>IX o</w:t>
      </w:r>
      <w:r w:rsidRPr="00C55134">
        <w:rPr>
          <w:rFonts w:ascii="Arial" w:hAnsi="Arial" w:cs="Arial"/>
          <w:sz w:val="22"/>
          <w:szCs w:val="22"/>
        </w:rPr>
        <w:t>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125866" w:rsidRPr="00C55134" w:rsidRDefault="00125866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D13FC7">
        <w:rPr>
          <w:rFonts w:ascii="Arial" w:hAnsi="Arial" w:cs="Arial"/>
          <w:bCs/>
          <w:sz w:val="22"/>
          <w:szCs w:val="22"/>
        </w:rPr>
        <w:t xml:space="preserve">7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5866" w:rsidRPr="00C55134" w:rsidRDefault="0012586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13FC7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platnosti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>
        <w:rPr>
          <w:rFonts w:ascii="Arial" w:hAnsi="Arial" w:cs="Arial"/>
          <w:b w:val="0"/>
          <w:sz w:val="22"/>
          <w:szCs w:val="22"/>
        </w:rPr>
        <w:t>15. 8. 2018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D13FC7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5866" w:rsidRPr="00C55134" w:rsidRDefault="0012586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13FC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13FC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03427" w:rsidRPr="00C55134" w:rsidRDefault="00D03427" w:rsidP="00D034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03427" w:rsidRDefault="00D03427" w:rsidP="00D0342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AGROCON Kájov s.r.o.</w:t>
      </w:r>
    </w:p>
    <w:p w:rsidR="00D03427" w:rsidRPr="00C55134" w:rsidRDefault="00D03427" w:rsidP="00D0342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zast. </w:t>
      </w:r>
    </w:p>
    <w:p w:rsidR="00D03427" w:rsidRPr="00C55134" w:rsidRDefault="00D03427" w:rsidP="00D0342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03427" w:rsidRPr="00C55134" w:rsidRDefault="00D03427" w:rsidP="00D03427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03427" w:rsidRPr="00C55134" w:rsidRDefault="00D03427" w:rsidP="00D0342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572031" w:rsidRDefault="00D03427" w:rsidP="00D03427">
      <w:pPr>
        <w:jc w:val="both"/>
        <w:rPr>
          <w:rFonts w:ascii="Arial" w:hAnsi="Arial" w:cs="Arial"/>
          <w:bCs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</w:t>
      </w:r>
      <w:r w:rsidRPr="00C55134">
        <w:rPr>
          <w:rFonts w:ascii="Arial" w:hAnsi="Arial" w:cs="Arial"/>
          <w:iCs/>
          <w:sz w:val="22"/>
          <w:szCs w:val="22"/>
        </w:rPr>
        <w:t>pachtýř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  <w:bookmarkStart w:id="0" w:name="_GoBack"/>
      <w:bookmarkEnd w:id="0"/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03427" w:rsidRDefault="00D034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03427" w:rsidRDefault="00D034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03427" w:rsidRDefault="00D034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25866"/>
    <w:rsid w:val="00221180"/>
    <w:rsid w:val="00225152"/>
    <w:rsid w:val="002B3940"/>
    <w:rsid w:val="00394CB7"/>
    <w:rsid w:val="003E1120"/>
    <w:rsid w:val="00460FE5"/>
    <w:rsid w:val="00550028"/>
    <w:rsid w:val="007E22FE"/>
    <w:rsid w:val="007F53D9"/>
    <w:rsid w:val="00894BA0"/>
    <w:rsid w:val="00924432"/>
    <w:rsid w:val="00925D26"/>
    <w:rsid w:val="0097727B"/>
    <w:rsid w:val="00A04349"/>
    <w:rsid w:val="00BF452D"/>
    <w:rsid w:val="00D03427"/>
    <w:rsid w:val="00D13FC7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16</cp:revision>
  <dcterms:created xsi:type="dcterms:W3CDTF">2018-01-08T09:40:00Z</dcterms:created>
  <dcterms:modified xsi:type="dcterms:W3CDTF">2018-09-11T11:23:00Z</dcterms:modified>
</cp:coreProperties>
</file>