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FA0" w:rsidRPr="00AD474D" w:rsidRDefault="00E01742" w:rsidP="000D53C5">
      <w:pPr>
        <w:widowControl w:val="0"/>
        <w:spacing w:before="120" w:after="120"/>
        <w:jc w:val="center"/>
        <w:rPr>
          <w:b/>
          <w:bCs/>
          <w:caps/>
          <w:color w:val="000000"/>
          <w:sz w:val="36"/>
          <w:szCs w:val="36"/>
        </w:rPr>
      </w:pPr>
      <w:r w:rsidRPr="00AD474D">
        <w:rPr>
          <w:b/>
          <w:bCs/>
          <w:caps/>
          <w:color w:val="000000"/>
          <w:sz w:val="36"/>
          <w:szCs w:val="36"/>
        </w:rPr>
        <w:t>SMLOUVA</w:t>
      </w:r>
    </w:p>
    <w:p w:rsidR="00590E11" w:rsidRPr="00AD474D" w:rsidRDefault="00590E11" w:rsidP="00590E11">
      <w:pPr>
        <w:widowControl w:val="0"/>
        <w:spacing w:before="120" w:after="120"/>
        <w:jc w:val="center"/>
        <w:rPr>
          <w:b/>
          <w:bCs/>
          <w:caps/>
          <w:color w:val="000000"/>
        </w:rPr>
      </w:pPr>
      <w:r w:rsidRPr="00AD474D">
        <w:rPr>
          <w:b/>
          <w:bCs/>
          <w:caps/>
          <w:color w:val="000000"/>
        </w:rPr>
        <w:t>o</w:t>
      </w:r>
    </w:p>
    <w:p w:rsidR="00590E11" w:rsidRPr="00AD474D" w:rsidRDefault="00590E11" w:rsidP="00590E11">
      <w:pPr>
        <w:widowControl w:val="0"/>
        <w:spacing w:before="120" w:after="120"/>
        <w:jc w:val="center"/>
        <w:rPr>
          <w:b/>
          <w:bCs/>
          <w:caps/>
          <w:color w:val="000000"/>
        </w:rPr>
      </w:pPr>
      <w:r w:rsidRPr="00AD474D">
        <w:rPr>
          <w:b/>
          <w:bCs/>
          <w:caps/>
          <w:color w:val="000000"/>
        </w:rPr>
        <w:t xml:space="preserve">poskytnutí </w:t>
      </w:r>
      <w:r w:rsidR="00533338">
        <w:rPr>
          <w:b/>
          <w:bCs/>
          <w:caps/>
          <w:color w:val="000000"/>
        </w:rPr>
        <w:t xml:space="preserve">SLUŽEB v Oblasti nastavení IT </w:t>
      </w:r>
    </w:p>
    <w:p w:rsidR="00BC7FA0" w:rsidRPr="00AD474D" w:rsidRDefault="00BC7FA0" w:rsidP="000D53C5">
      <w:pPr>
        <w:autoSpaceDE w:val="0"/>
        <w:autoSpaceDN w:val="0"/>
        <w:adjustRightInd w:val="0"/>
        <w:spacing w:before="120" w:after="120"/>
        <w:rPr>
          <w:sz w:val="22"/>
          <w:szCs w:val="22"/>
        </w:rPr>
      </w:pPr>
    </w:p>
    <w:p w:rsidR="00E01742" w:rsidRPr="00AD474D" w:rsidRDefault="0089293F" w:rsidP="00252570">
      <w:pPr>
        <w:pBdr>
          <w:bottom w:val="single" w:sz="4" w:space="1" w:color="auto"/>
        </w:pBdr>
        <w:autoSpaceDE w:val="0"/>
        <w:autoSpaceDN w:val="0"/>
        <w:adjustRightInd w:val="0"/>
        <w:spacing w:line="288" w:lineRule="auto"/>
        <w:rPr>
          <w:sz w:val="22"/>
          <w:szCs w:val="22"/>
        </w:rPr>
      </w:pPr>
      <w:r w:rsidRPr="00AD474D">
        <w:rPr>
          <w:sz w:val="22"/>
          <w:szCs w:val="22"/>
        </w:rPr>
        <w:t>uzavřená</w:t>
      </w:r>
      <w:r w:rsidR="00E01742" w:rsidRPr="00AD474D">
        <w:rPr>
          <w:sz w:val="22"/>
          <w:szCs w:val="22"/>
        </w:rPr>
        <w:t xml:space="preserve"> níže uvedeného dne, měsíce a roku dle ustanovení § 1746 odst. 2 z.č. 89/2012 Sb., občanského zákoníku v platném a účinném znění mezi</w:t>
      </w:r>
    </w:p>
    <w:p w:rsidR="00E01742" w:rsidRDefault="00E01742" w:rsidP="000D53C5">
      <w:pPr>
        <w:tabs>
          <w:tab w:val="left" w:pos="2268"/>
        </w:tabs>
        <w:autoSpaceDE w:val="0"/>
        <w:autoSpaceDN w:val="0"/>
        <w:adjustRightInd w:val="0"/>
        <w:spacing w:before="120" w:after="120"/>
        <w:rPr>
          <w:b/>
          <w:bCs/>
          <w:color w:val="000000"/>
          <w:sz w:val="20"/>
          <w:szCs w:val="20"/>
        </w:rPr>
      </w:pPr>
    </w:p>
    <w:p w:rsidR="004E5E8C" w:rsidRPr="004E5E8C" w:rsidRDefault="004E5E8C" w:rsidP="004E5E8C">
      <w:pPr>
        <w:spacing w:line="288" w:lineRule="auto"/>
        <w:rPr>
          <w:b/>
          <w:sz w:val="22"/>
          <w:szCs w:val="22"/>
          <w:lang w:eastAsia="cs-CZ"/>
        </w:rPr>
      </w:pPr>
      <w:r w:rsidRPr="004E5E8C">
        <w:rPr>
          <w:b/>
          <w:sz w:val="22"/>
          <w:szCs w:val="22"/>
          <w:lang w:eastAsia="cs-CZ"/>
        </w:rPr>
        <w:t xml:space="preserve">Teplo Zlín, a.s., </w:t>
      </w:r>
    </w:p>
    <w:p w:rsidR="004E5E8C" w:rsidRPr="004E5E8C" w:rsidRDefault="004E5E8C" w:rsidP="004E5E8C">
      <w:pPr>
        <w:spacing w:line="288" w:lineRule="auto"/>
        <w:rPr>
          <w:sz w:val="22"/>
          <w:szCs w:val="22"/>
          <w:lang w:eastAsia="cs-CZ"/>
        </w:rPr>
      </w:pPr>
      <w:r w:rsidRPr="004E5E8C">
        <w:rPr>
          <w:sz w:val="22"/>
          <w:szCs w:val="22"/>
          <w:lang w:eastAsia="cs-CZ"/>
        </w:rPr>
        <w:t>sídlem Družstevní 4651, 760 05 Zlín</w:t>
      </w:r>
    </w:p>
    <w:p w:rsidR="004E5E8C" w:rsidRPr="004E5E8C" w:rsidRDefault="004E5E8C" w:rsidP="004E5E8C">
      <w:pPr>
        <w:spacing w:line="288" w:lineRule="auto"/>
        <w:jc w:val="left"/>
        <w:rPr>
          <w:sz w:val="22"/>
          <w:szCs w:val="22"/>
          <w:lang w:eastAsia="cs-CZ"/>
        </w:rPr>
      </w:pPr>
      <w:r w:rsidRPr="004E5E8C">
        <w:rPr>
          <w:sz w:val="22"/>
          <w:szCs w:val="22"/>
          <w:lang w:eastAsia="cs-CZ"/>
        </w:rPr>
        <w:t>IČ: 253 21 226, DIČ: CZ25321226</w:t>
      </w:r>
    </w:p>
    <w:p w:rsidR="004E5E8C" w:rsidRPr="004E5E8C" w:rsidRDefault="004E5E8C" w:rsidP="004E5E8C">
      <w:pPr>
        <w:spacing w:line="288" w:lineRule="auto"/>
        <w:jc w:val="left"/>
        <w:rPr>
          <w:sz w:val="22"/>
          <w:szCs w:val="22"/>
          <w:lang w:eastAsia="cs-CZ"/>
        </w:rPr>
      </w:pPr>
      <w:r w:rsidRPr="004E5E8C">
        <w:rPr>
          <w:sz w:val="22"/>
          <w:szCs w:val="22"/>
          <w:lang w:eastAsia="cs-CZ"/>
        </w:rPr>
        <w:t>zaps. v obchodním rejstříku vedeném Krajským soudem v Brně, sp. zn. B 2201</w:t>
      </w:r>
    </w:p>
    <w:p w:rsidR="004E5E8C" w:rsidRDefault="004E5E8C" w:rsidP="00533338">
      <w:pPr>
        <w:spacing w:line="288" w:lineRule="auto"/>
        <w:rPr>
          <w:sz w:val="22"/>
          <w:szCs w:val="22"/>
          <w:lang w:eastAsia="cs-CZ"/>
        </w:rPr>
      </w:pPr>
    </w:p>
    <w:p w:rsidR="004E5E8C" w:rsidRPr="00533338" w:rsidRDefault="004E5E8C" w:rsidP="00533338">
      <w:pPr>
        <w:spacing w:line="288" w:lineRule="auto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 xml:space="preserve">Kontaktní osoba ve věcech technických: </w:t>
      </w:r>
      <w:r w:rsidR="00CF4966">
        <w:rPr>
          <w:sz w:val="22"/>
          <w:szCs w:val="22"/>
          <w:lang w:eastAsia="cs-CZ"/>
        </w:rPr>
        <w:t>Milan Matějka</w:t>
      </w:r>
    </w:p>
    <w:p w:rsidR="00217CF7" w:rsidRPr="00AD474D" w:rsidRDefault="00217CF7" w:rsidP="00252570">
      <w:pPr>
        <w:autoSpaceDE w:val="0"/>
        <w:autoSpaceDN w:val="0"/>
        <w:adjustRightInd w:val="0"/>
        <w:spacing w:line="288" w:lineRule="auto"/>
        <w:rPr>
          <w:bCs/>
          <w:color w:val="000000"/>
          <w:sz w:val="21"/>
          <w:szCs w:val="21"/>
        </w:rPr>
      </w:pPr>
    </w:p>
    <w:p w:rsidR="00590E11" w:rsidRPr="00AD474D" w:rsidRDefault="00590E11" w:rsidP="00590E11">
      <w:pPr>
        <w:spacing w:line="288" w:lineRule="auto"/>
        <w:jc w:val="right"/>
        <w:rPr>
          <w:caps/>
          <w:sz w:val="21"/>
          <w:szCs w:val="21"/>
          <w:lang w:eastAsia="cs-CZ"/>
        </w:rPr>
      </w:pPr>
      <w:r w:rsidRPr="00AD474D">
        <w:rPr>
          <w:caps/>
          <w:sz w:val="21"/>
          <w:szCs w:val="21"/>
          <w:lang w:eastAsia="cs-CZ"/>
        </w:rPr>
        <w:t xml:space="preserve">dále též jako </w:t>
      </w:r>
      <w:r w:rsidRPr="00AD474D">
        <w:rPr>
          <w:b/>
          <w:sz w:val="21"/>
          <w:szCs w:val="21"/>
          <w:lang w:eastAsia="cs-CZ"/>
        </w:rPr>
        <w:t>"Objednatel"</w:t>
      </w:r>
      <w:r w:rsidRPr="00AD474D">
        <w:rPr>
          <w:sz w:val="21"/>
          <w:szCs w:val="21"/>
          <w:lang w:eastAsia="cs-CZ"/>
        </w:rPr>
        <w:t xml:space="preserve"> </w:t>
      </w:r>
    </w:p>
    <w:p w:rsidR="00590E11" w:rsidRPr="00AD474D" w:rsidRDefault="00590E11" w:rsidP="00590E11">
      <w:pPr>
        <w:spacing w:line="288" w:lineRule="auto"/>
        <w:jc w:val="right"/>
        <w:rPr>
          <w:sz w:val="21"/>
          <w:szCs w:val="21"/>
          <w:lang w:eastAsia="cs-CZ"/>
        </w:rPr>
      </w:pPr>
      <w:r w:rsidRPr="00AD474D">
        <w:rPr>
          <w:caps/>
          <w:sz w:val="21"/>
          <w:szCs w:val="21"/>
          <w:lang w:eastAsia="cs-CZ"/>
        </w:rPr>
        <w:t>na straně jedné</w:t>
      </w:r>
    </w:p>
    <w:p w:rsidR="00E01742" w:rsidRPr="00AD474D" w:rsidRDefault="00E01742" w:rsidP="00590E11">
      <w:pPr>
        <w:tabs>
          <w:tab w:val="left" w:pos="2268"/>
        </w:tabs>
        <w:autoSpaceDE w:val="0"/>
        <w:autoSpaceDN w:val="0"/>
        <w:adjustRightInd w:val="0"/>
        <w:spacing w:line="288" w:lineRule="auto"/>
        <w:rPr>
          <w:b/>
          <w:bCs/>
          <w:color w:val="000000"/>
          <w:sz w:val="21"/>
          <w:szCs w:val="21"/>
        </w:rPr>
      </w:pPr>
    </w:p>
    <w:p w:rsidR="00252570" w:rsidRPr="00AD474D" w:rsidRDefault="00252570" w:rsidP="00217CF7">
      <w:pPr>
        <w:tabs>
          <w:tab w:val="left" w:pos="2268"/>
        </w:tabs>
        <w:autoSpaceDE w:val="0"/>
        <w:autoSpaceDN w:val="0"/>
        <w:adjustRightInd w:val="0"/>
        <w:spacing w:line="288" w:lineRule="auto"/>
        <w:rPr>
          <w:b/>
          <w:bCs/>
          <w:color w:val="000000"/>
          <w:sz w:val="21"/>
          <w:szCs w:val="21"/>
        </w:rPr>
      </w:pPr>
      <w:r w:rsidRPr="00AD474D">
        <w:rPr>
          <w:b/>
          <w:bCs/>
          <w:color w:val="000000"/>
          <w:sz w:val="21"/>
          <w:szCs w:val="21"/>
        </w:rPr>
        <w:t>a</w:t>
      </w:r>
    </w:p>
    <w:p w:rsidR="004E5E8C" w:rsidRDefault="004E5E8C" w:rsidP="004E5E8C">
      <w:pPr>
        <w:spacing w:line="288" w:lineRule="auto"/>
        <w:rPr>
          <w:b/>
          <w:sz w:val="22"/>
          <w:szCs w:val="22"/>
          <w:lang w:eastAsia="cs-CZ"/>
        </w:rPr>
      </w:pPr>
    </w:p>
    <w:p w:rsidR="001E38CC" w:rsidRPr="001E38CC" w:rsidRDefault="001E38CC" w:rsidP="001E38CC">
      <w:pPr>
        <w:spacing w:line="288" w:lineRule="auto"/>
        <w:rPr>
          <w:b/>
          <w:sz w:val="22"/>
          <w:szCs w:val="22"/>
          <w:lang w:eastAsia="cs-CZ"/>
        </w:rPr>
      </w:pPr>
      <w:r w:rsidRPr="001E38CC">
        <w:rPr>
          <w:b/>
          <w:sz w:val="22"/>
          <w:szCs w:val="22"/>
          <w:lang w:eastAsia="cs-CZ"/>
        </w:rPr>
        <w:t>DAXO s.r.o.</w:t>
      </w:r>
    </w:p>
    <w:p w:rsidR="001E38CC" w:rsidRPr="004E5E8C" w:rsidRDefault="001E38CC" w:rsidP="001E38CC">
      <w:pPr>
        <w:spacing w:line="288" w:lineRule="auto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>Smolina 98, 766 01</w:t>
      </w:r>
      <w:r w:rsidRPr="004E5E8C">
        <w:rPr>
          <w:sz w:val="22"/>
          <w:szCs w:val="22"/>
          <w:lang w:eastAsia="cs-CZ"/>
        </w:rPr>
        <w:t xml:space="preserve"> </w:t>
      </w:r>
      <w:r>
        <w:rPr>
          <w:sz w:val="22"/>
          <w:szCs w:val="22"/>
          <w:lang w:eastAsia="cs-CZ"/>
        </w:rPr>
        <w:t>Valašské Klobouky</w:t>
      </w:r>
    </w:p>
    <w:p w:rsidR="001E38CC" w:rsidRPr="004E5E8C" w:rsidRDefault="001E38CC" w:rsidP="001E38CC">
      <w:pPr>
        <w:spacing w:line="288" w:lineRule="auto"/>
        <w:jc w:val="left"/>
        <w:rPr>
          <w:sz w:val="22"/>
          <w:szCs w:val="22"/>
          <w:lang w:eastAsia="cs-CZ"/>
        </w:rPr>
      </w:pPr>
      <w:r w:rsidRPr="004E5E8C">
        <w:rPr>
          <w:sz w:val="22"/>
          <w:szCs w:val="22"/>
          <w:lang w:eastAsia="cs-CZ"/>
        </w:rPr>
        <w:t xml:space="preserve">IČ: </w:t>
      </w:r>
      <w:r>
        <w:rPr>
          <w:sz w:val="22"/>
          <w:szCs w:val="22"/>
          <w:lang w:eastAsia="cs-CZ"/>
        </w:rPr>
        <w:t>291 95 136</w:t>
      </w:r>
      <w:r w:rsidRPr="004E5E8C">
        <w:rPr>
          <w:sz w:val="22"/>
          <w:szCs w:val="22"/>
          <w:lang w:eastAsia="cs-CZ"/>
        </w:rPr>
        <w:t>, DIČ: CZ</w:t>
      </w:r>
      <w:r>
        <w:rPr>
          <w:sz w:val="22"/>
          <w:szCs w:val="22"/>
          <w:lang w:eastAsia="cs-CZ"/>
        </w:rPr>
        <w:t>29195136</w:t>
      </w:r>
    </w:p>
    <w:p w:rsidR="001E38CC" w:rsidRPr="004E5E8C" w:rsidRDefault="001E38CC" w:rsidP="001E38CC">
      <w:pPr>
        <w:spacing w:line="288" w:lineRule="auto"/>
        <w:jc w:val="left"/>
        <w:rPr>
          <w:sz w:val="22"/>
          <w:szCs w:val="22"/>
          <w:lang w:eastAsia="cs-CZ"/>
        </w:rPr>
      </w:pPr>
      <w:r w:rsidRPr="004E5E8C">
        <w:rPr>
          <w:sz w:val="22"/>
          <w:szCs w:val="22"/>
          <w:lang w:eastAsia="cs-CZ"/>
        </w:rPr>
        <w:t>zaps. v obchodním rejstříku vedeném K</w:t>
      </w:r>
      <w:r>
        <w:rPr>
          <w:sz w:val="22"/>
          <w:szCs w:val="22"/>
          <w:lang w:eastAsia="cs-CZ"/>
        </w:rPr>
        <w:t>rajským soudem v Brně, oddíl C,vl.č.</w:t>
      </w:r>
      <w:r w:rsidRPr="004E5E8C">
        <w:rPr>
          <w:sz w:val="22"/>
          <w:szCs w:val="22"/>
          <w:lang w:eastAsia="cs-CZ"/>
        </w:rPr>
        <w:t xml:space="preserve"> </w:t>
      </w:r>
      <w:r>
        <w:rPr>
          <w:sz w:val="22"/>
          <w:szCs w:val="22"/>
          <w:lang w:eastAsia="cs-CZ"/>
        </w:rPr>
        <w:t>64789</w:t>
      </w:r>
    </w:p>
    <w:p w:rsidR="00217CF7" w:rsidRPr="00AD474D" w:rsidRDefault="00217CF7" w:rsidP="00217CF7">
      <w:pPr>
        <w:tabs>
          <w:tab w:val="left" w:pos="2268"/>
        </w:tabs>
        <w:autoSpaceDE w:val="0"/>
        <w:autoSpaceDN w:val="0"/>
        <w:adjustRightInd w:val="0"/>
        <w:spacing w:line="288" w:lineRule="auto"/>
        <w:rPr>
          <w:rStyle w:val="nowrap"/>
          <w:sz w:val="21"/>
          <w:szCs w:val="21"/>
        </w:rPr>
      </w:pPr>
    </w:p>
    <w:p w:rsidR="00217CF7" w:rsidRPr="00AD474D" w:rsidRDefault="00217CF7" w:rsidP="00217CF7">
      <w:pPr>
        <w:tabs>
          <w:tab w:val="left" w:pos="2268"/>
        </w:tabs>
        <w:autoSpaceDE w:val="0"/>
        <w:autoSpaceDN w:val="0"/>
        <w:adjustRightInd w:val="0"/>
        <w:spacing w:line="288" w:lineRule="auto"/>
        <w:rPr>
          <w:bCs/>
          <w:color w:val="000000"/>
          <w:sz w:val="21"/>
          <w:szCs w:val="21"/>
        </w:rPr>
      </w:pPr>
      <w:r w:rsidRPr="00AD474D">
        <w:rPr>
          <w:rStyle w:val="nowrap"/>
          <w:sz w:val="21"/>
          <w:szCs w:val="21"/>
        </w:rPr>
        <w:t xml:space="preserve">Kontaktní osoba ve věcech technických: </w:t>
      </w:r>
      <w:r w:rsidR="001E38CC">
        <w:rPr>
          <w:rStyle w:val="nowrap"/>
          <w:sz w:val="21"/>
          <w:szCs w:val="21"/>
        </w:rPr>
        <w:t xml:space="preserve"> </w:t>
      </w:r>
      <w:r w:rsidR="0090718D">
        <w:rPr>
          <w:rStyle w:val="nowrap"/>
          <w:sz w:val="21"/>
          <w:szCs w:val="21"/>
        </w:rPr>
        <w:t>Jaroslav Šena</w:t>
      </w:r>
      <w:r w:rsidR="001E38CC">
        <w:rPr>
          <w:rStyle w:val="nowrap"/>
          <w:sz w:val="21"/>
          <w:szCs w:val="21"/>
        </w:rPr>
        <w:t>, Pavel Bednář</w:t>
      </w:r>
    </w:p>
    <w:p w:rsidR="00BC7FA0" w:rsidRPr="00AD474D" w:rsidRDefault="00BC7FA0" w:rsidP="00217CF7">
      <w:pPr>
        <w:tabs>
          <w:tab w:val="left" w:pos="910"/>
          <w:tab w:val="left" w:pos="2268"/>
          <w:tab w:val="left" w:pos="2835"/>
          <w:tab w:val="center" w:pos="5219"/>
        </w:tabs>
        <w:spacing w:line="288" w:lineRule="auto"/>
        <w:rPr>
          <w:color w:val="000000"/>
          <w:sz w:val="21"/>
          <w:szCs w:val="21"/>
        </w:rPr>
      </w:pPr>
      <w:r w:rsidRPr="00AD474D">
        <w:rPr>
          <w:color w:val="000000"/>
          <w:sz w:val="21"/>
          <w:szCs w:val="21"/>
        </w:rPr>
        <w:t xml:space="preserve">                         </w:t>
      </w:r>
    </w:p>
    <w:p w:rsidR="00590E11" w:rsidRPr="00AD474D" w:rsidRDefault="00590E11" w:rsidP="00590E11">
      <w:pPr>
        <w:spacing w:line="288" w:lineRule="auto"/>
        <w:jc w:val="right"/>
        <w:rPr>
          <w:caps/>
          <w:sz w:val="21"/>
          <w:szCs w:val="21"/>
          <w:lang w:eastAsia="cs-CZ"/>
        </w:rPr>
      </w:pPr>
      <w:r w:rsidRPr="00AD474D">
        <w:rPr>
          <w:caps/>
          <w:sz w:val="21"/>
          <w:szCs w:val="21"/>
          <w:lang w:eastAsia="cs-CZ"/>
        </w:rPr>
        <w:t xml:space="preserve">dále též jako </w:t>
      </w:r>
      <w:r w:rsidRPr="00AD474D">
        <w:rPr>
          <w:sz w:val="21"/>
          <w:szCs w:val="21"/>
          <w:lang w:eastAsia="cs-CZ"/>
        </w:rPr>
        <w:t>"</w:t>
      </w:r>
      <w:r w:rsidRPr="00AD474D">
        <w:rPr>
          <w:b/>
          <w:sz w:val="21"/>
          <w:szCs w:val="21"/>
          <w:lang w:eastAsia="cs-CZ"/>
        </w:rPr>
        <w:t>Dodavatel</w:t>
      </w:r>
      <w:r w:rsidRPr="00AD474D">
        <w:rPr>
          <w:sz w:val="21"/>
          <w:szCs w:val="21"/>
          <w:lang w:eastAsia="cs-CZ"/>
        </w:rPr>
        <w:t xml:space="preserve">" </w:t>
      </w:r>
    </w:p>
    <w:p w:rsidR="00590E11" w:rsidRPr="00AD474D" w:rsidRDefault="00590E11" w:rsidP="00590E11">
      <w:pPr>
        <w:spacing w:line="288" w:lineRule="auto"/>
        <w:jc w:val="right"/>
        <w:rPr>
          <w:caps/>
          <w:sz w:val="21"/>
          <w:szCs w:val="21"/>
          <w:lang w:eastAsia="cs-CZ"/>
        </w:rPr>
      </w:pPr>
      <w:r w:rsidRPr="00AD474D">
        <w:rPr>
          <w:caps/>
          <w:sz w:val="21"/>
          <w:szCs w:val="21"/>
          <w:lang w:eastAsia="cs-CZ"/>
        </w:rPr>
        <w:t>na straně druhé</w:t>
      </w:r>
    </w:p>
    <w:p w:rsidR="00590E11" w:rsidRPr="00AD474D" w:rsidRDefault="00590E11" w:rsidP="00590E11">
      <w:pPr>
        <w:spacing w:line="288" w:lineRule="auto"/>
        <w:jc w:val="right"/>
        <w:rPr>
          <w:sz w:val="21"/>
          <w:szCs w:val="21"/>
          <w:lang w:eastAsia="cs-CZ"/>
        </w:rPr>
      </w:pPr>
    </w:p>
    <w:p w:rsidR="00590E11" w:rsidRPr="00AD474D" w:rsidRDefault="002A319B" w:rsidP="00590E11">
      <w:pPr>
        <w:spacing w:line="288" w:lineRule="auto"/>
        <w:jc w:val="right"/>
        <w:rPr>
          <w:sz w:val="21"/>
          <w:szCs w:val="21"/>
          <w:lang w:eastAsia="cs-CZ"/>
        </w:rPr>
      </w:pPr>
      <w:r w:rsidRPr="00AD474D">
        <w:rPr>
          <w:caps/>
          <w:sz w:val="21"/>
          <w:szCs w:val="21"/>
          <w:lang w:eastAsia="cs-CZ"/>
        </w:rPr>
        <w:t>OBJEDNATEL</w:t>
      </w:r>
      <w:r w:rsidR="00590E11" w:rsidRPr="00AD474D">
        <w:rPr>
          <w:caps/>
          <w:sz w:val="21"/>
          <w:szCs w:val="21"/>
          <w:lang w:eastAsia="cs-CZ"/>
        </w:rPr>
        <w:t xml:space="preserve"> a </w:t>
      </w:r>
      <w:r w:rsidRPr="00AD474D">
        <w:rPr>
          <w:caps/>
          <w:sz w:val="21"/>
          <w:szCs w:val="21"/>
          <w:lang w:eastAsia="cs-CZ"/>
        </w:rPr>
        <w:t>DODAVATEL</w:t>
      </w:r>
      <w:r w:rsidR="00590E11" w:rsidRPr="00AD474D">
        <w:rPr>
          <w:caps/>
          <w:sz w:val="21"/>
          <w:szCs w:val="21"/>
          <w:lang w:eastAsia="cs-CZ"/>
        </w:rPr>
        <w:t xml:space="preserve"> dále společně jen </w:t>
      </w:r>
      <w:r w:rsidR="00590E11" w:rsidRPr="00AD474D">
        <w:rPr>
          <w:sz w:val="21"/>
          <w:szCs w:val="21"/>
          <w:lang w:eastAsia="cs-CZ"/>
        </w:rPr>
        <w:t>"</w:t>
      </w:r>
      <w:r w:rsidR="00590E11" w:rsidRPr="00AD474D">
        <w:rPr>
          <w:b/>
          <w:sz w:val="21"/>
          <w:szCs w:val="21"/>
          <w:lang w:eastAsia="cs-CZ"/>
        </w:rPr>
        <w:t>Strany</w:t>
      </w:r>
      <w:r w:rsidR="00590E11" w:rsidRPr="00AD474D">
        <w:rPr>
          <w:sz w:val="21"/>
          <w:szCs w:val="21"/>
          <w:lang w:eastAsia="cs-CZ"/>
        </w:rPr>
        <w:t>"</w:t>
      </w:r>
    </w:p>
    <w:p w:rsidR="00590E11" w:rsidRPr="00AD474D" w:rsidRDefault="00590E11" w:rsidP="00590E11">
      <w:pPr>
        <w:spacing w:line="288" w:lineRule="auto"/>
        <w:jc w:val="right"/>
        <w:rPr>
          <w:sz w:val="21"/>
          <w:szCs w:val="21"/>
          <w:lang w:eastAsia="cs-CZ"/>
        </w:rPr>
      </w:pPr>
      <w:r w:rsidRPr="00AD474D">
        <w:rPr>
          <w:caps/>
          <w:sz w:val="21"/>
          <w:szCs w:val="21"/>
          <w:lang w:eastAsia="cs-CZ"/>
        </w:rPr>
        <w:t xml:space="preserve">nebo jednotlivě </w:t>
      </w:r>
      <w:r w:rsidRPr="00AD474D">
        <w:rPr>
          <w:sz w:val="21"/>
          <w:szCs w:val="21"/>
          <w:lang w:eastAsia="cs-CZ"/>
        </w:rPr>
        <w:t>"</w:t>
      </w:r>
      <w:r w:rsidRPr="00AD474D">
        <w:rPr>
          <w:b/>
          <w:sz w:val="21"/>
          <w:szCs w:val="21"/>
          <w:lang w:eastAsia="cs-CZ"/>
        </w:rPr>
        <w:t>Strana</w:t>
      </w:r>
      <w:r w:rsidRPr="00AD474D">
        <w:rPr>
          <w:sz w:val="21"/>
          <w:szCs w:val="21"/>
          <w:lang w:eastAsia="cs-CZ"/>
        </w:rPr>
        <w:t>"</w:t>
      </w:r>
    </w:p>
    <w:p w:rsidR="00590E11" w:rsidRPr="00AD474D" w:rsidRDefault="00590E11" w:rsidP="00590E11">
      <w:pPr>
        <w:spacing w:line="288" w:lineRule="auto"/>
        <w:jc w:val="left"/>
        <w:rPr>
          <w:sz w:val="21"/>
          <w:szCs w:val="21"/>
          <w:lang w:eastAsia="cs-CZ"/>
        </w:rPr>
      </w:pPr>
    </w:p>
    <w:p w:rsidR="00590E11" w:rsidRPr="00AD474D" w:rsidRDefault="00590E11" w:rsidP="00590E11">
      <w:pPr>
        <w:autoSpaceDE w:val="0"/>
        <w:autoSpaceDN w:val="0"/>
        <w:adjustRightInd w:val="0"/>
        <w:spacing w:line="288" w:lineRule="auto"/>
        <w:jc w:val="right"/>
        <w:rPr>
          <w:color w:val="000000"/>
          <w:sz w:val="21"/>
          <w:szCs w:val="21"/>
        </w:rPr>
      </w:pPr>
      <w:r w:rsidRPr="00AD474D">
        <w:rPr>
          <w:caps/>
          <w:sz w:val="21"/>
          <w:szCs w:val="21"/>
          <w:lang w:eastAsia="cs-CZ"/>
        </w:rPr>
        <w:tab/>
      </w:r>
      <w:r w:rsidRPr="00AD474D">
        <w:rPr>
          <w:caps/>
          <w:sz w:val="21"/>
          <w:szCs w:val="21"/>
          <w:lang w:eastAsia="cs-CZ"/>
        </w:rPr>
        <w:tab/>
        <w:t>TATO Smlouva o</w:t>
      </w:r>
      <w:r w:rsidR="00886C7A">
        <w:rPr>
          <w:caps/>
          <w:sz w:val="21"/>
          <w:szCs w:val="21"/>
          <w:lang w:eastAsia="cs-CZ"/>
        </w:rPr>
        <w:t xml:space="preserve"> poskytnutí služeb v oblasti IT </w:t>
      </w:r>
      <w:r w:rsidRPr="00AD474D">
        <w:rPr>
          <w:caps/>
          <w:sz w:val="21"/>
          <w:szCs w:val="21"/>
          <w:lang w:eastAsia="cs-CZ"/>
        </w:rPr>
        <w:t xml:space="preserve">dále jen </w:t>
      </w:r>
      <w:r w:rsidRPr="00AD474D">
        <w:rPr>
          <w:sz w:val="21"/>
          <w:szCs w:val="21"/>
          <w:lang w:eastAsia="cs-CZ"/>
        </w:rPr>
        <w:t>"</w:t>
      </w:r>
      <w:r w:rsidRPr="00AD474D">
        <w:rPr>
          <w:b/>
          <w:sz w:val="21"/>
          <w:szCs w:val="21"/>
          <w:lang w:eastAsia="cs-CZ"/>
        </w:rPr>
        <w:t>Smlouva</w:t>
      </w:r>
      <w:r w:rsidR="00FC3C57" w:rsidRPr="00AD474D">
        <w:rPr>
          <w:sz w:val="21"/>
          <w:szCs w:val="21"/>
          <w:lang w:eastAsia="cs-CZ"/>
        </w:rPr>
        <w:t>"</w:t>
      </w:r>
    </w:p>
    <w:p w:rsidR="00590E11" w:rsidRPr="00AD474D" w:rsidRDefault="00590E11" w:rsidP="00590E11">
      <w:pPr>
        <w:autoSpaceDE w:val="0"/>
        <w:autoSpaceDN w:val="0"/>
        <w:adjustRightInd w:val="0"/>
        <w:spacing w:line="288" w:lineRule="auto"/>
        <w:rPr>
          <w:color w:val="000000"/>
          <w:sz w:val="21"/>
          <w:szCs w:val="21"/>
        </w:rPr>
      </w:pPr>
    </w:p>
    <w:p w:rsidR="005C095B" w:rsidRPr="00AD474D" w:rsidRDefault="00217CF7" w:rsidP="00E61421">
      <w:pPr>
        <w:spacing w:line="288" w:lineRule="auto"/>
        <w:rPr>
          <w:b/>
          <w:sz w:val="21"/>
          <w:szCs w:val="21"/>
        </w:rPr>
      </w:pPr>
      <w:r w:rsidRPr="00AD474D">
        <w:rPr>
          <w:b/>
          <w:sz w:val="21"/>
          <w:szCs w:val="21"/>
        </w:rPr>
        <w:t>VZHLEDEM</w:t>
      </w:r>
      <w:r w:rsidR="005C095B" w:rsidRPr="00AD474D">
        <w:rPr>
          <w:b/>
          <w:sz w:val="21"/>
          <w:szCs w:val="21"/>
        </w:rPr>
        <w:t xml:space="preserve"> K TOMU, ŽE:</w:t>
      </w:r>
    </w:p>
    <w:p w:rsidR="005C095B" w:rsidRPr="00AD474D" w:rsidRDefault="005C095B" w:rsidP="00E61421">
      <w:pPr>
        <w:spacing w:line="288" w:lineRule="auto"/>
        <w:rPr>
          <w:sz w:val="21"/>
          <w:szCs w:val="21"/>
        </w:rPr>
      </w:pPr>
    </w:p>
    <w:p w:rsidR="004E5E8C" w:rsidRDefault="005C095B" w:rsidP="00E61421">
      <w:pPr>
        <w:numPr>
          <w:ilvl w:val="0"/>
          <w:numId w:val="19"/>
        </w:numPr>
        <w:spacing w:line="288" w:lineRule="auto"/>
        <w:ind w:left="709" w:hanging="352"/>
        <w:rPr>
          <w:sz w:val="21"/>
          <w:szCs w:val="21"/>
        </w:rPr>
      </w:pPr>
      <w:r w:rsidRPr="00AD474D">
        <w:rPr>
          <w:sz w:val="21"/>
          <w:szCs w:val="21"/>
        </w:rPr>
        <w:t xml:space="preserve">Objednatel </w:t>
      </w:r>
      <w:r w:rsidR="00590E11" w:rsidRPr="00AD474D">
        <w:rPr>
          <w:sz w:val="21"/>
          <w:szCs w:val="21"/>
        </w:rPr>
        <w:t xml:space="preserve">má zájem </w:t>
      </w:r>
      <w:r w:rsidR="00B339AE" w:rsidRPr="00AD474D">
        <w:rPr>
          <w:sz w:val="21"/>
          <w:szCs w:val="21"/>
        </w:rPr>
        <w:t xml:space="preserve">na </w:t>
      </w:r>
      <w:r w:rsidR="004E5E8C">
        <w:rPr>
          <w:sz w:val="21"/>
          <w:szCs w:val="21"/>
        </w:rPr>
        <w:t>zlepšení fungování v oblasti IT společnosti a to zejména v oblasti fungování a bezpečnosti:</w:t>
      </w:r>
    </w:p>
    <w:p w:rsidR="004E5E8C" w:rsidRDefault="004E5E8C" w:rsidP="004E5E8C">
      <w:pPr>
        <w:spacing w:line="288" w:lineRule="auto"/>
        <w:ind w:left="709"/>
        <w:rPr>
          <w:sz w:val="21"/>
          <w:szCs w:val="21"/>
        </w:rPr>
      </w:pPr>
    </w:p>
    <w:p w:rsidR="004E5E8C" w:rsidRDefault="004E5E8C" w:rsidP="004E5E8C">
      <w:pPr>
        <w:pStyle w:val="Odstavecseseznamem"/>
        <w:numPr>
          <w:ilvl w:val="0"/>
          <w:numId w:val="42"/>
        </w:numPr>
        <w:spacing w:line="288" w:lineRule="auto"/>
        <w:rPr>
          <w:sz w:val="21"/>
          <w:szCs w:val="21"/>
        </w:rPr>
      </w:pPr>
      <w:r w:rsidRPr="004E5E8C">
        <w:rPr>
          <w:sz w:val="21"/>
          <w:szCs w:val="21"/>
        </w:rPr>
        <w:t xml:space="preserve">serverové a síťové infrastruktury, </w:t>
      </w:r>
    </w:p>
    <w:p w:rsidR="004E5E8C" w:rsidRDefault="004E5E8C" w:rsidP="004E5E8C">
      <w:pPr>
        <w:pStyle w:val="Odstavecseseznamem"/>
        <w:numPr>
          <w:ilvl w:val="0"/>
          <w:numId w:val="42"/>
        </w:numPr>
        <w:spacing w:line="288" w:lineRule="auto"/>
        <w:rPr>
          <w:sz w:val="21"/>
          <w:szCs w:val="21"/>
        </w:rPr>
      </w:pPr>
      <w:r w:rsidRPr="004E5E8C">
        <w:rPr>
          <w:sz w:val="21"/>
          <w:szCs w:val="21"/>
        </w:rPr>
        <w:t xml:space="preserve">vnitropodnikové sítě, </w:t>
      </w:r>
    </w:p>
    <w:p w:rsidR="004E5E8C" w:rsidRDefault="004E5E8C" w:rsidP="004E5E8C">
      <w:pPr>
        <w:pStyle w:val="Odstavecseseznamem"/>
        <w:numPr>
          <w:ilvl w:val="0"/>
          <w:numId w:val="42"/>
        </w:numPr>
        <w:spacing w:line="288" w:lineRule="auto"/>
        <w:rPr>
          <w:sz w:val="21"/>
          <w:szCs w:val="21"/>
        </w:rPr>
      </w:pPr>
      <w:r w:rsidRPr="004E5E8C">
        <w:rPr>
          <w:sz w:val="21"/>
          <w:szCs w:val="21"/>
        </w:rPr>
        <w:t>sdílení interních dat a přístup k nim, jejich zálohování a úschov</w:t>
      </w:r>
      <w:r w:rsidR="002A4699">
        <w:rPr>
          <w:sz w:val="21"/>
          <w:szCs w:val="21"/>
        </w:rPr>
        <w:t>ě</w:t>
      </w:r>
      <w:r>
        <w:rPr>
          <w:sz w:val="21"/>
          <w:szCs w:val="21"/>
        </w:rPr>
        <w:t xml:space="preserve"> a bezpečnost</w:t>
      </w:r>
      <w:r w:rsidR="002A4699">
        <w:rPr>
          <w:sz w:val="21"/>
          <w:szCs w:val="21"/>
        </w:rPr>
        <w:t>i</w:t>
      </w:r>
      <w:r>
        <w:rPr>
          <w:sz w:val="21"/>
          <w:szCs w:val="21"/>
        </w:rPr>
        <w:t xml:space="preserve"> při jejich užívání,</w:t>
      </w:r>
    </w:p>
    <w:p w:rsidR="00B339AE" w:rsidRDefault="004E5E8C" w:rsidP="004E5E8C">
      <w:pPr>
        <w:pStyle w:val="Odstavecseseznamem"/>
        <w:numPr>
          <w:ilvl w:val="0"/>
          <w:numId w:val="42"/>
        </w:numPr>
        <w:spacing w:line="288" w:lineRule="auto"/>
        <w:rPr>
          <w:sz w:val="21"/>
          <w:szCs w:val="21"/>
        </w:rPr>
      </w:pPr>
      <w:r w:rsidRPr="004E5E8C">
        <w:rPr>
          <w:sz w:val="21"/>
          <w:szCs w:val="21"/>
        </w:rPr>
        <w:t>přístupu oprávněných uživatelů do vnitropodnikové sítě včetně dálkového přístupu</w:t>
      </w:r>
      <w:r>
        <w:rPr>
          <w:sz w:val="21"/>
          <w:szCs w:val="21"/>
        </w:rPr>
        <w:t>.</w:t>
      </w:r>
    </w:p>
    <w:p w:rsidR="004E5E8C" w:rsidRDefault="004E5E8C" w:rsidP="004E5E8C">
      <w:pPr>
        <w:spacing w:line="288" w:lineRule="auto"/>
        <w:ind w:left="709"/>
        <w:rPr>
          <w:sz w:val="21"/>
          <w:szCs w:val="21"/>
        </w:rPr>
      </w:pPr>
    </w:p>
    <w:p w:rsidR="00B339AE" w:rsidRPr="00AD474D" w:rsidRDefault="00B339AE" w:rsidP="00E61421">
      <w:pPr>
        <w:numPr>
          <w:ilvl w:val="0"/>
          <w:numId w:val="19"/>
        </w:numPr>
        <w:spacing w:line="288" w:lineRule="auto"/>
        <w:ind w:left="709" w:hanging="352"/>
        <w:rPr>
          <w:sz w:val="21"/>
          <w:szCs w:val="21"/>
        </w:rPr>
      </w:pPr>
      <w:r w:rsidRPr="00AD474D">
        <w:rPr>
          <w:sz w:val="21"/>
          <w:szCs w:val="21"/>
        </w:rPr>
        <w:t>Spolu s</w:t>
      </w:r>
      <w:r w:rsidR="004E5E8C">
        <w:rPr>
          <w:sz w:val="21"/>
          <w:szCs w:val="21"/>
        </w:rPr>
        <w:t xml:space="preserve">e těmito zásahy v oblasti IT </w:t>
      </w:r>
      <w:r w:rsidRPr="00AD474D">
        <w:rPr>
          <w:sz w:val="21"/>
          <w:szCs w:val="21"/>
        </w:rPr>
        <w:t xml:space="preserve">má Objednatel zájem na poskytnutí servisní podpory pro zajištění </w:t>
      </w:r>
      <w:r w:rsidR="00A42B16">
        <w:rPr>
          <w:sz w:val="21"/>
          <w:szCs w:val="21"/>
        </w:rPr>
        <w:t>správy IT zařízení</w:t>
      </w:r>
      <w:r w:rsidRPr="00AD474D">
        <w:rPr>
          <w:sz w:val="21"/>
          <w:szCs w:val="21"/>
        </w:rPr>
        <w:t>,</w:t>
      </w:r>
      <w:r w:rsidR="00A42B16">
        <w:rPr>
          <w:sz w:val="21"/>
          <w:szCs w:val="21"/>
        </w:rPr>
        <w:t xml:space="preserve"> jeho</w:t>
      </w:r>
      <w:r w:rsidRPr="00AD474D">
        <w:rPr>
          <w:sz w:val="21"/>
          <w:szCs w:val="21"/>
        </w:rPr>
        <w:t xml:space="preserve"> optimalizace a provádění update a upgrade softwarových aplikací zajišťujících </w:t>
      </w:r>
      <w:r w:rsidR="00A42B16">
        <w:rPr>
          <w:sz w:val="21"/>
          <w:szCs w:val="21"/>
        </w:rPr>
        <w:t xml:space="preserve">efektivní </w:t>
      </w:r>
      <w:r w:rsidRPr="00AD474D">
        <w:rPr>
          <w:sz w:val="21"/>
          <w:szCs w:val="21"/>
        </w:rPr>
        <w:t>fungování</w:t>
      </w:r>
      <w:r w:rsidR="00A42B16">
        <w:rPr>
          <w:sz w:val="21"/>
          <w:szCs w:val="21"/>
        </w:rPr>
        <w:t xml:space="preserve"> IT zařízení spolu se správou datových úložišť; </w:t>
      </w:r>
    </w:p>
    <w:p w:rsidR="00B339AE" w:rsidRPr="00AD474D" w:rsidRDefault="00B339AE" w:rsidP="00B339AE">
      <w:pPr>
        <w:pStyle w:val="Odstavecseseznamem"/>
        <w:rPr>
          <w:sz w:val="21"/>
          <w:szCs w:val="21"/>
        </w:rPr>
      </w:pPr>
    </w:p>
    <w:p w:rsidR="00837117" w:rsidRPr="00AD474D" w:rsidRDefault="00837117" w:rsidP="00E61421">
      <w:pPr>
        <w:numPr>
          <w:ilvl w:val="0"/>
          <w:numId w:val="19"/>
        </w:numPr>
        <w:spacing w:line="288" w:lineRule="auto"/>
        <w:ind w:left="709" w:hanging="352"/>
        <w:rPr>
          <w:sz w:val="21"/>
          <w:szCs w:val="21"/>
        </w:rPr>
      </w:pPr>
      <w:r w:rsidRPr="00AD474D">
        <w:rPr>
          <w:sz w:val="21"/>
          <w:szCs w:val="21"/>
        </w:rPr>
        <w:t>Dodavatel je společností, která se v rámci výkonu své podnikatelské činnosti zabývá mimo jiné i dodávkami výpočetní techniky, správou počítačových sítí a poskytováním služeb elektronických komunikací;</w:t>
      </w:r>
    </w:p>
    <w:p w:rsidR="00B339AE" w:rsidRPr="00AD474D" w:rsidRDefault="00B339AE" w:rsidP="00B339AE">
      <w:pPr>
        <w:pStyle w:val="Odstavecseseznamem"/>
        <w:rPr>
          <w:sz w:val="21"/>
          <w:szCs w:val="21"/>
        </w:rPr>
      </w:pPr>
    </w:p>
    <w:p w:rsidR="00837117" w:rsidRPr="00AD474D" w:rsidRDefault="00837117" w:rsidP="00837117">
      <w:pPr>
        <w:spacing w:line="220" w:lineRule="atLeast"/>
        <w:rPr>
          <w:b/>
          <w:sz w:val="21"/>
          <w:szCs w:val="21"/>
          <w:lang w:eastAsia="cs-CZ"/>
        </w:rPr>
      </w:pPr>
      <w:r w:rsidRPr="00AD474D">
        <w:rPr>
          <w:b/>
          <w:sz w:val="21"/>
          <w:szCs w:val="21"/>
          <w:lang w:eastAsia="cs-CZ"/>
        </w:rPr>
        <w:t>STRANY SE PROTO DNES, V ÚMYSLU BÝT PRÁVNĚ ZAVÁZÁNY, DOHODLY NA NÁSLEDUJÍCÍM ZNĚNÍ SMLOUVY:</w:t>
      </w:r>
    </w:p>
    <w:p w:rsidR="00837117" w:rsidRPr="00AD474D" w:rsidRDefault="00837117" w:rsidP="00837117">
      <w:pPr>
        <w:spacing w:line="220" w:lineRule="atLeast"/>
        <w:jc w:val="center"/>
        <w:rPr>
          <w:b/>
          <w:caps/>
          <w:sz w:val="21"/>
          <w:szCs w:val="21"/>
          <w:lang w:eastAsia="cs-CZ"/>
        </w:rPr>
      </w:pPr>
    </w:p>
    <w:p w:rsidR="00837117" w:rsidRPr="00AD474D" w:rsidRDefault="009C43E8" w:rsidP="009C43E8">
      <w:pPr>
        <w:pStyle w:val="Odstavecseseznamem"/>
        <w:numPr>
          <w:ilvl w:val="0"/>
          <w:numId w:val="33"/>
        </w:numPr>
        <w:spacing w:line="220" w:lineRule="atLeast"/>
        <w:rPr>
          <w:b/>
          <w:caps/>
          <w:sz w:val="21"/>
          <w:szCs w:val="21"/>
          <w:lang w:eastAsia="cs-CZ"/>
        </w:rPr>
      </w:pPr>
      <w:r w:rsidRPr="00AD474D">
        <w:rPr>
          <w:b/>
          <w:caps/>
          <w:sz w:val="21"/>
          <w:szCs w:val="21"/>
          <w:lang w:eastAsia="cs-CZ"/>
        </w:rPr>
        <w:t>Definice, Výklad</w:t>
      </w:r>
    </w:p>
    <w:p w:rsidR="00837117" w:rsidRPr="00AD474D" w:rsidRDefault="00837117" w:rsidP="00837117">
      <w:pPr>
        <w:tabs>
          <w:tab w:val="left" w:pos="540"/>
        </w:tabs>
        <w:spacing w:line="288" w:lineRule="auto"/>
        <w:rPr>
          <w:sz w:val="21"/>
          <w:szCs w:val="21"/>
          <w:lang w:eastAsia="cs-CZ"/>
        </w:rPr>
      </w:pPr>
    </w:p>
    <w:p w:rsidR="00837117" w:rsidRPr="00AD474D" w:rsidRDefault="00837117" w:rsidP="00837117">
      <w:pPr>
        <w:numPr>
          <w:ilvl w:val="1"/>
          <w:numId w:val="33"/>
        </w:numPr>
        <w:tabs>
          <w:tab w:val="left" w:pos="720"/>
        </w:tabs>
        <w:spacing w:line="288" w:lineRule="auto"/>
        <w:rPr>
          <w:sz w:val="21"/>
          <w:szCs w:val="21"/>
          <w:lang w:eastAsia="cs-CZ"/>
        </w:rPr>
      </w:pPr>
      <w:r w:rsidRPr="00AD474D">
        <w:rPr>
          <w:sz w:val="21"/>
          <w:szCs w:val="21"/>
          <w:lang w:eastAsia="cs-CZ"/>
        </w:rPr>
        <w:t>V této Smlouvě, pokud z kontextu nevyplývá něco jiného, budou mít následující slova a slovní spojení význam, který je jim přiřazen níže:</w:t>
      </w:r>
    </w:p>
    <w:p w:rsidR="00837117" w:rsidRPr="00AD474D" w:rsidRDefault="00837117" w:rsidP="00837117">
      <w:pPr>
        <w:tabs>
          <w:tab w:val="left" w:pos="540"/>
        </w:tabs>
        <w:spacing w:line="288" w:lineRule="auto"/>
        <w:jc w:val="left"/>
        <w:rPr>
          <w:sz w:val="21"/>
          <w:szCs w:val="21"/>
          <w:lang w:eastAsia="cs-CZ"/>
        </w:rPr>
      </w:pPr>
      <w:r w:rsidRPr="00AD474D">
        <w:rPr>
          <w:sz w:val="21"/>
          <w:szCs w:val="21"/>
          <w:lang w:eastAsia="cs-CZ"/>
        </w:rPr>
        <w:tab/>
      </w:r>
    </w:p>
    <w:tbl>
      <w:tblPr>
        <w:tblW w:w="8640" w:type="dxa"/>
        <w:tblInd w:w="648" w:type="dxa"/>
        <w:tblLayout w:type="fixed"/>
        <w:tblLook w:val="0000"/>
      </w:tblPr>
      <w:tblGrid>
        <w:gridCol w:w="2160"/>
        <w:gridCol w:w="6480"/>
      </w:tblGrid>
      <w:tr w:rsidR="00837117" w:rsidRPr="00AD474D" w:rsidTr="001E0517">
        <w:trPr>
          <w:trHeight w:val="90"/>
        </w:trPr>
        <w:tc>
          <w:tcPr>
            <w:tcW w:w="2160" w:type="dxa"/>
          </w:tcPr>
          <w:p w:rsidR="00837117" w:rsidRPr="00AD474D" w:rsidRDefault="00893AC0" w:rsidP="00837117">
            <w:pPr>
              <w:spacing w:line="288" w:lineRule="auto"/>
              <w:jc w:val="left"/>
              <w:rPr>
                <w:b/>
                <w:color w:val="000000"/>
                <w:spacing w:val="-3"/>
                <w:sz w:val="21"/>
                <w:szCs w:val="21"/>
                <w:lang w:eastAsia="cs-CZ"/>
              </w:rPr>
            </w:pPr>
            <w:r>
              <w:rPr>
                <w:b/>
                <w:color w:val="000000"/>
                <w:spacing w:val="-3"/>
                <w:sz w:val="21"/>
                <w:szCs w:val="21"/>
                <w:lang w:eastAsia="cs-CZ"/>
              </w:rPr>
              <w:t>IT opatření</w:t>
            </w:r>
          </w:p>
        </w:tc>
        <w:tc>
          <w:tcPr>
            <w:tcW w:w="6480" w:type="dxa"/>
            <w:shd w:val="clear" w:color="auto" w:fill="auto"/>
          </w:tcPr>
          <w:p w:rsidR="00837117" w:rsidRPr="00AD474D" w:rsidRDefault="00837117" w:rsidP="0024298C">
            <w:pPr>
              <w:spacing w:line="288" w:lineRule="auto"/>
              <w:rPr>
                <w:sz w:val="21"/>
                <w:szCs w:val="21"/>
                <w:lang w:eastAsia="cs-CZ"/>
              </w:rPr>
            </w:pPr>
            <w:r w:rsidRPr="00AD474D">
              <w:rPr>
                <w:sz w:val="21"/>
                <w:szCs w:val="21"/>
                <w:lang w:eastAsia="cs-CZ"/>
              </w:rPr>
              <w:t xml:space="preserve">znamená </w:t>
            </w:r>
            <w:r w:rsidR="00893AC0">
              <w:rPr>
                <w:sz w:val="21"/>
                <w:szCs w:val="21"/>
                <w:lang w:eastAsia="cs-CZ"/>
              </w:rPr>
              <w:t>zásahy a opatření, které Dodavatel v rámci nastavení IT prostředí na zařízeních Objednatele provede a které jsou zevrubně specifikovány v </w:t>
            </w:r>
            <w:r w:rsidR="00893AC0" w:rsidRPr="003C47DD">
              <w:rPr>
                <w:sz w:val="21"/>
                <w:szCs w:val="21"/>
                <w:u w:val="single"/>
                <w:lang w:eastAsia="cs-CZ"/>
              </w:rPr>
              <w:t>příloze č. 1</w:t>
            </w:r>
            <w:r w:rsidR="00893AC0">
              <w:rPr>
                <w:sz w:val="21"/>
                <w:szCs w:val="21"/>
                <w:lang w:eastAsia="cs-CZ"/>
              </w:rPr>
              <w:t xml:space="preserve"> a to zejména zásahy v oblasti uživatelských účtů a přístupových práv, </w:t>
            </w:r>
            <w:r w:rsidR="006679CF">
              <w:rPr>
                <w:sz w:val="21"/>
                <w:szCs w:val="21"/>
                <w:lang w:eastAsia="cs-CZ"/>
              </w:rPr>
              <w:t xml:space="preserve">serverové a síťové infrastruktury, zálohování a obnovy dat, nastavení síťových prvků a koncových zařízení, mailových služeb a monitoringu; </w:t>
            </w:r>
            <w:r w:rsidR="0024298C" w:rsidRPr="00AD474D">
              <w:rPr>
                <w:sz w:val="21"/>
                <w:szCs w:val="21"/>
                <w:lang w:eastAsia="cs-CZ"/>
              </w:rPr>
              <w:t xml:space="preserve">  </w:t>
            </w:r>
          </w:p>
          <w:p w:rsidR="006B09DB" w:rsidRPr="00AD474D" w:rsidRDefault="006B09DB" w:rsidP="0024298C">
            <w:pPr>
              <w:spacing w:line="288" w:lineRule="auto"/>
              <w:rPr>
                <w:spacing w:val="-3"/>
                <w:sz w:val="21"/>
                <w:szCs w:val="21"/>
                <w:lang w:eastAsia="cs-CZ"/>
              </w:rPr>
            </w:pPr>
          </w:p>
        </w:tc>
      </w:tr>
      <w:tr w:rsidR="006B09DB" w:rsidRPr="00AD474D" w:rsidTr="00B8454D">
        <w:trPr>
          <w:trHeight w:val="1553"/>
        </w:trPr>
        <w:tc>
          <w:tcPr>
            <w:tcW w:w="2160" w:type="dxa"/>
          </w:tcPr>
          <w:p w:rsidR="006B09DB" w:rsidRPr="00AD474D" w:rsidRDefault="006679CF" w:rsidP="001E0517">
            <w:pPr>
              <w:spacing w:line="288" w:lineRule="auto"/>
              <w:jc w:val="left"/>
              <w:rPr>
                <w:b/>
                <w:color w:val="000000"/>
                <w:spacing w:val="-3"/>
                <w:sz w:val="21"/>
                <w:szCs w:val="21"/>
                <w:lang w:eastAsia="cs-CZ"/>
              </w:rPr>
            </w:pPr>
            <w:r>
              <w:rPr>
                <w:b/>
                <w:color w:val="000000"/>
                <w:spacing w:val="-3"/>
                <w:sz w:val="21"/>
                <w:szCs w:val="21"/>
                <w:lang w:eastAsia="cs-CZ"/>
              </w:rPr>
              <w:t>Projekt</w:t>
            </w:r>
          </w:p>
        </w:tc>
        <w:tc>
          <w:tcPr>
            <w:tcW w:w="6480" w:type="dxa"/>
            <w:shd w:val="clear" w:color="auto" w:fill="auto"/>
          </w:tcPr>
          <w:p w:rsidR="006B09DB" w:rsidRPr="00AD474D" w:rsidRDefault="006679CF" w:rsidP="006679CF">
            <w:pPr>
              <w:spacing w:line="288" w:lineRule="auto"/>
              <w:rPr>
                <w:spacing w:val="-3"/>
                <w:sz w:val="21"/>
                <w:szCs w:val="21"/>
                <w:lang w:eastAsia="cs-CZ"/>
              </w:rPr>
            </w:pPr>
            <w:r>
              <w:rPr>
                <w:spacing w:val="-3"/>
                <w:sz w:val="21"/>
                <w:szCs w:val="21"/>
                <w:lang w:eastAsia="cs-CZ"/>
              </w:rPr>
              <w:t xml:space="preserve">znamená </w:t>
            </w:r>
            <w:r w:rsidR="00B8454D">
              <w:rPr>
                <w:spacing w:val="-3"/>
                <w:sz w:val="21"/>
                <w:szCs w:val="21"/>
                <w:lang w:eastAsia="cs-CZ"/>
              </w:rPr>
              <w:t xml:space="preserve">závěrečnou zprávu o stavu IT u Objednatele, která slouží jako výchozí podklad pro IT opatření a které současně tvoří </w:t>
            </w:r>
            <w:r w:rsidR="00B8454D" w:rsidRPr="003C47DD">
              <w:rPr>
                <w:spacing w:val="-3"/>
                <w:sz w:val="21"/>
                <w:szCs w:val="21"/>
                <w:u w:val="single"/>
                <w:lang w:eastAsia="cs-CZ"/>
              </w:rPr>
              <w:t>přílohu č. 2</w:t>
            </w:r>
            <w:r w:rsidR="00B8454D">
              <w:rPr>
                <w:spacing w:val="-3"/>
                <w:sz w:val="21"/>
                <w:szCs w:val="21"/>
                <w:lang w:eastAsia="cs-CZ"/>
              </w:rPr>
              <w:t xml:space="preserve"> této smlouvy. Závěrečná zpráva je výsledkem auditu, který Objednatel nechal ve vztahu ke zhodnocení stavu jeho informačních technologií vypracovat, a jejíž součástí je i základní rámec IT opatření. </w:t>
            </w:r>
          </w:p>
        </w:tc>
      </w:tr>
      <w:tr w:rsidR="006B09DB" w:rsidRPr="00AD474D" w:rsidTr="001E0517">
        <w:trPr>
          <w:trHeight w:val="90"/>
        </w:trPr>
        <w:tc>
          <w:tcPr>
            <w:tcW w:w="2160" w:type="dxa"/>
          </w:tcPr>
          <w:p w:rsidR="006B09DB" w:rsidRPr="00AD474D" w:rsidRDefault="006B09DB" w:rsidP="00837117">
            <w:pPr>
              <w:spacing w:line="288" w:lineRule="auto"/>
              <w:jc w:val="left"/>
              <w:rPr>
                <w:b/>
                <w:color w:val="000000"/>
                <w:spacing w:val="-3"/>
                <w:sz w:val="21"/>
                <w:szCs w:val="21"/>
                <w:lang w:eastAsia="cs-CZ"/>
              </w:rPr>
            </w:pPr>
          </w:p>
        </w:tc>
        <w:tc>
          <w:tcPr>
            <w:tcW w:w="6480" w:type="dxa"/>
            <w:shd w:val="clear" w:color="auto" w:fill="auto"/>
          </w:tcPr>
          <w:p w:rsidR="006B09DB" w:rsidRPr="00AD474D" w:rsidRDefault="006B09DB" w:rsidP="00837117">
            <w:pPr>
              <w:spacing w:line="288" w:lineRule="auto"/>
              <w:rPr>
                <w:spacing w:val="-3"/>
                <w:sz w:val="21"/>
                <w:szCs w:val="21"/>
                <w:lang w:eastAsia="cs-CZ"/>
              </w:rPr>
            </w:pPr>
          </w:p>
        </w:tc>
      </w:tr>
      <w:tr w:rsidR="006B09DB" w:rsidRPr="00AD474D" w:rsidTr="001E0517">
        <w:trPr>
          <w:trHeight w:val="54"/>
        </w:trPr>
        <w:tc>
          <w:tcPr>
            <w:tcW w:w="2160" w:type="dxa"/>
          </w:tcPr>
          <w:p w:rsidR="006B09DB" w:rsidRPr="00AD474D" w:rsidRDefault="006B09DB" w:rsidP="00837117">
            <w:pPr>
              <w:spacing w:line="288" w:lineRule="auto"/>
              <w:jc w:val="left"/>
              <w:rPr>
                <w:b/>
                <w:color w:val="000000"/>
                <w:spacing w:val="-3"/>
                <w:sz w:val="21"/>
                <w:szCs w:val="21"/>
                <w:lang w:eastAsia="cs-CZ"/>
              </w:rPr>
            </w:pPr>
            <w:r w:rsidRPr="00AD474D">
              <w:rPr>
                <w:b/>
                <w:color w:val="000000"/>
                <w:spacing w:val="-3"/>
                <w:sz w:val="21"/>
                <w:szCs w:val="21"/>
                <w:lang w:eastAsia="cs-CZ"/>
              </w:rPr>
              <w:t>Cena</w:t>
            </w:r>
          </w:p>
        </w:tc>
        <w:tc>
          <w:tcPr>
            <w:tcW w:w="6480" w:type="dxa"/>
            <w:shd w:val="clear" w:color="auto" w:fill="auto"/>
          </w:tcPr>
          <w:p w:rsidR="006B09DB" w:rsidRPr="00AD474D" w:rsidRDefault="003C47DD" w:rsidP="003503CF">
            <w:pPr>
              <w:spacing w:line="288" w:lineRule="auto"/>
              <w:rPr>
                <w:sz w:val="21"/>
                <w:szCs w:val="21"/>
                <w:lang w:eastAsia="cs-CZ"/>
              </w:rPr>
            </w:pPr>
            <w:r>
              <w:rPr>
                <w:sz w:val="21"/>
                <w:szCs w:val="21"/>
                <w:lang w:eastAsia="cs-CZ"/>
              </w:rPr>
              <w:t xml:space="preserve">znamená cenu za provedení IT opatření </w:t>
            </w:r>
            <w:r w:rsidR="006B09DB" w:rsidRPr="00AD474D">
              <w:rPr>
                <w:sz w:val="21"/>
                <w:szCs w:val="21"/>
                <w:lang w:eastAsia="cs-CZ"/>
              </w:rPr>
              <w:t>dle jednotlivých položek sp</w:t>
            </w:r>
            <w:r>
              <w:rPr>
                <w:sz w:val="21"/>
                <w:szCs w:val="21"/>
                <w:lang w:eastAsia="cs-CZ"/>
              </w:rPr>
              <w:t>ecifikovaných v </w:t>
            </w:r>
            <w:r w:rsidRPr="003C47DD">
              <w:rPr>
                <w:sz w:val="21"/>
                <w:szCs w:val="21"/>
                <w:u w:val="single"/>
                <w:lang w:eastAsia="cs-CZ"/>
              </w:rPr>
              <w:t>příloze č. 3</w:t>
            </w:r>
            <w:r w:rsidR="006B09DB" w:rsidRPr="00AD474D">
              <w:rPr>
                <w:sz w:val="21"/>
                <w:szCs w:val="21"/>
                <w:lang w:eastAsia="cs-CZ"/>
              </w:rPr>
              <w:t xml:space="preserve"> této Smlouvy;</w:t>
            </w:r>
          </w:p>
          <w:p w:rsidR="006B09DB" w:rsidRPr="00AD474D" w:rsidRDefault="006B09DB" w:rsidP="003503CF">
            <w:pPr>
              <w:spacing w:line="288" w:lineRule="auto"/>
              <w:rPr>
                <w:sz w:val="21"/>
                <w:szCs w:val="21"/>
                <w:lang w:eastAsia="cs-CZ"/>
              </w:rPr>
            </w:pPr>
          </w:p>
        </w:tc>
      </w:tr>
      <w:tr w:rsidR="006B09DB" w:rsidRPr="00AD474D" w:rsidTr="001E0517">
        <w:trPr>
          <w:trHeight w:val="54"/>
        </w:trPr>
        <w:tc>
          <w:tcPr>
            <w:tcW w:w="2160" w:type="dxa"/>
          </w:tcPr>
          <w:p w:rsidR="006B09DB" w:rsidRPr="00AD474D" w:rsidRDefault="006B09DB" w:rsidP="00837117">
            <w:pPr>
              <w:spacing w:line="288" w:lineRule="auto"/>
              <w:jc w:val="left"/>
              <w:rPr>
                <w:b/>
                <w:color w:val="000000"/>
                <w:spacing w:val="-3"/>
                <w:sz w:val="21"/>
                <w:szCs w:val="21"/>
                <w:highlight w:val="yellow"/>
                <w:lang w:eastAsia="cs-CZ"/>
              </w:rPr>
            </w:pPr>
          </w:p>
        </w:tc>
        <w:tc>
          <w:tcPr>
            <w:tcW w:w="6480" w:type="dxa"/>
            <w:shd w:val="clear" w:color="auto" w:fill="auto"/>
          </w:tcPr>
          <w:p w:rsidR="006B09DB" w:rsidRPr="00AD474D" w:rsidRDefault="006B09DB" w:rsidP="00837117">
            <w:pPr>
              <w:spacing w:line="288" w:lineRule="auto"/>
              <w:rPr>
                <w:spacing w:val="-3"/>
                <w:sz w:val="21"/>
                <w:szCs w:val="21"/>
                <w:highlight w:val="yellow"/>
                <w:lang w:eastAsia="cs-CZ"/>
              </w:rPr>
            </w:pPr>
            <w:r w:rsidRPr="00AD474D">
              <w:rPr>
                <w:spacing w:val="-3"/>
                <w:sz w:val="21"/>
                <w:szCs w:val="21"/>
                <w:highlight w:val="yellow"/>
                <w:lang w:eastAsia="cs-CZ"/>
              </w:rPr>
              <w:t xml:space="preserve"> </w:t>
            </w:r>
          </w:p>
        </w:tc>
      </w:tr>
    </w:tbl>
    <w:p w:rsidR="00837117" w:rsidRPr="00AD474D" w:rsidRDefault="00837117" w:rsidP="009C43E8">
      <w:pPr>
        <w:numPr>
          <w:ilvl w:val="1"/>
          <w:numId w:val="33"/>
        </w:numPr>
        <w:tabs>
          <w:tab w:val="left" w:pos="720"/>
        </w:tabs>
        <w:spacing w:line="288" w:lineRule="auto"/>
        <w:rPr>
          <w:sz w:val="21"/>
          <w:szCs w:val="21"/>
          <w:lang w:eastAsia="cs-CZ"/>
        </w:rPr>
      </w:pPr>
      <w:r w:rsidRPr="00AD474D">
        <w:rPr>
          <w:sz w:val="21"/>
          <w:szCs w:val="21"/>
          <w:lang w:eastAsia="cs-CZ"/>
        </w:rPr>
        <w:t xml:space="preserve">Odkazy na části, články a odstavce budou představovat odkazy na části, články a </w:t>
      </w:r>
      <w:r w:rsidR="009C43E8" w:rsidRPr="00AD474D">
        <w:rPr>
          <w:sz w:val="21"/>
          <w:szCs w:val="21"/>
          <w:lang w:eastAsia="cs-CZ"/>
        </w:rPr>
        <w:t>o</w:t>
      </w:r>
      <w:r w:rsidRPr="00AD474D">
        <w:rPr>
          <w:sz w:val="21"/>
          <w:szCs w:val="21"/>
          <w:lang w:eastAsia="cs-CZ"/>
        </w:rPr>
        <w:t xml:space="preserve">dstavce této Smlouvy, pokud z kontextu zřetelně a srozumitelně nevyplyne něco jiného. </w:t>
      </w:r>
    </w:p>
    <w:p w:rsidR="003503CF" w:rsidRPr="00AD474D" w:rsidRDefault="003503CF" w:rsidP="003503CF">
      <w:pPr>
        <w:spacing w:line="288" w:lineRule="auto"/>
        <w:ind w:left="720"/>
        <w:rPr>
          <w:sz w:val="21"/>
          <w:szCs w:val="21"/>
          <w:lang w:eastAsia="cs-CZ"/>
        </w:rPr>
      </w:pPr>
    </w:p>
    <w:p w:rsidR="003503CF" w:rsidRPr="00AD474D" w:rsidRDefault="003503CF" w:rsidP="009C43E8">
      <w:pPr>
        <w:numPr>
          <w:ilvl w:val="1"/>
          <w:numId w:val="33"/>
        </w:numPr>
        <w:tabs>
          <w:tab w:val="left" w:pos="720"/>
        </w:tabs>
        <w:spacing w:line="288" w:lineRule="auto"/>
        <w:rPr>
          <w:sz w:val="21"/>
          <w:szCs w:val="21"/>
          <w:lang w:eastAsia="cs-CZ"/>
        </w:rPr>
      </w:pPr>
      <w:r w:rsidRPr="00AD474D">
        <w:rPr>
          <w:sz w:val="21"/>
          <w:szCs w:val="21"/>
          <w:lang w:eastAsia="cs-CZ"/>
        </w:rPr>
        <w:t>Jednotlivé přílohy, na které je v této Smlouvě odkazováno tvoří její nedílnou součást.</w:t>
      </w:r>
    </w:p>
    <w:p w:rsidR="00291476" w:rsidRPr="00AD474D" w:rsidRDefault="00291476" w:rsidP="00291476">
      <w:pPr>
        <w:pStyle w:val="Odstavecseseznamem"/>
        <w:rPr>
          <w:sz w:val="21"/>
          <w:szCs w:val="21"/>
          <w:lang w:eastAsia="cs-CZ"/>
        </w:rPr>
      </w:pPr>
    </w:p>
    <w:p w:rsidR="00291476" w:rsidRPr="00AD474D" w:rsidRDefault="00291476" w:rsidP="00291476">
      <w:pPr>
        <w:pStyle w:val="Odstavecseseznamem"/>
        <w:numPr>
          <w:ilvl w:val="0"/>
          <w:numId w:val="33"/>
        </w:numPr>
        <w:spacing w:line="288" w:lineRule="auto"/>
        <w:rPr>
          <w:b/>
          <w:caps/>
          <w:sz w:val="21"/>
          <w:szCs w:val="21"/>
          <w:lang w:eastAsia="cs-CZ"/>
        </w:rPr>
      </w:pPr>
      <w:r w:rsidRPr="00AD474D">
        <w:rPr>
          <w:b/>
          <w:caps/>
          <w:sz w:val="21"/>
          <w:szCs w:val="21"/>
          <w:lang w:eastAsia="cs-CZ"/>
        </w:rPr>
        <w:t>Účel Smlouvy</w:t>
      </w:r>
    </w:p>
    <w:p w:rsidR="00291476" w:rsidRPr="00AD474D" w:rsidRDefault="00291476" w:rsidP="00291476">
      <w:pPr>
        <w:pStyle w:val="Odstavecseseznamem"/>
        <w:spacing w:line="288" w:lineRule="auto"/>
        <w:ind w:left="705"/>
        <w:rPr>
          <w:b/>
          <w:caps/>
          <w:sz w:val="21"/>
          <w:szCs w:val="21"/>
          <w:lang w:eastAsia="cs-CZ"/>
        </w:rPr>
      </w:pPr>
    </w:p>
    <w:p w:rsidR="00291476" w:rsidRPr="00FF6896" w:rsidRDefault="00291476" w:rsidP="00FF6896">
      <w:pPr>
        <w:pStyle w:val="Odstavecseseznamem"/>
        <w:numPr>
          <w:ilvl w:val="1"/>
          <w:numId w:val="33"/>
        </w:numPr>
        <w:spacing w:line="288" w:lineRule="auto"/>
        <w:rPr>
          <w:sz w:val="21"/>
          <w:szCs w:val="21"/>
        </w:rPr>
      </w:pPr>
      <w:r w:rsidRPr="00FF6896">
        <w:rPr>
          <w:sz w:val="21"/>
          <w:szCs w:val="21"/>
        </w:rPr>
        <w:t>Smluvní strany jsou zajedno v tom, že účelem uzavření této Smlouvy je takový výsledek, kdy Objednatel má</w:t>
      </w:r>
      <w:r w:rsidR="003C47DD" w:rsidRPr="00FF6896">
        <w:rPr>
          <w:sz w:val="21"/>
          <w:szCs w:val="21"/>
        </w:rPr>
        <w:t xml:space="preserve"> v souladu s Projektem zajištěno funkční, bezpečné a spolehlivé IT prostředí</w:t>
      </w:r>
      <w:r w:rsidR="00FF6896" w:rsidRPr="00FF6896">
        <w:rPr>
          <w:sz w:val="21"/>
          <w:szCs w:val="21"/>
        </w:rPr>
        <w:t xml:space="preserve"> a prostřednictvím IT opatření zajištěno bezpečné sdílení dat a informací při provozu podniku Objednatele. </w:t>
      </w:r>
      <w:r w:rsidRPr="00FF6896">
        <w:rPr>
          <w:sz w:val="21"/>
          <w:szCs w:val="21"/>
        </w:rPr>
        <w:t xml:space="preserve"> </w:t>
      </w:r>
    </w:p>
    <w:p w:rsidR="00FF6896" w:rsidRPr="00FF6896" w:rsidRDefault="00FF6896" w:rsidP="00FF6896">
      <w:pPr>
        <w:pStyle w:val="Odstavecseseznamem"/>
        <w:spacing w:line="288" w:lineRule="auto"/>
        <w:ind w:left="720"/>
        <w:rPr>
          <w:sz w:val="21"/>
          <w:szCs w:val="21"/>
        </w:rPr>
      </w:pPr>
    </w:p>
    <w:p w:rsidR="00291476" w:rsidRPr="00AD474D" w:rsidRDefault="00291476" w:rsidP="00291476">
      <w:pPr>
        <w:spacing w:line="288" w:lineRule="auto"/>
        <w:ind w:left="705" w:hanging="705"/>
        <w:rPr>
          <w:sz w:val="21"/>
          <w:szCs w:val="21"/>
        </w:rPr>
      </w:pPr>
      <w:r w:rsidRPr="00AD474D">
        <w:rPr>
          <w:sz w:val="21"/>
          <w:szCs w:val="21"/>
        </w:rPr>
        <w:t>2.2</w:t>
      </w:r>
      <w:r w:rsidR="002A319B" w:rsidRPr="00AD474D">
        <w:rPr>
          <w:sz w:val="21"/>
          <w:szCs w:val="21"/>
        </w:rPr>
        <w:t>.</w:t>
      </w:r>
      <w:r w:rsidRPr="00AD474D">
        <w:rPr>
          <w:sz w:val="21"/>
          <w:szCs w:val="21"/>
        </w:rPr>
        <w:tab/>
        <w:t xml:space="preserve">Dodavatel prohlašuje, že jsou mu známy aplikace, které Objednatel v rámci své činnosti používá, jakož i IT prostředí Objednatele a že </w:t>
      </w:r>
      <w:r w:rsidR="00FF6896">
        <w:rPr>
          <w:sz w:val="21"/>
          <w:szCs w:val="21"/>
        </w:rPr>
        <w:t xml:space="preserve">IT opatření, která provede jsou z hlediska funkčnosti, spolehlivosti a bezpečnosti IT prostředí Objednateli vhodné a budou po technické stránce splňovat </w:t>
      </w:r>
      <w:r w:rsidR="00FF6896">
        <w:rPr>
          <w:sz w:val="21"/>
          <w:szCs w:val="21"/>
        </w:rPr>
        <w:lastRenderedPageBreak/>
        <w:t xml:space="preserve">Objednatelem sledovaný účel. </w:t>
      </w:r>
      <w:r w:rsidR="000246F7">
        <w:rPr>
          <w:sz w:val="21"/>
          <w:szCs w:val="21"/>
        </w:rPr>
        <w:t xml:space="preserve">Dodavatel dále prohlašuje, že se před uzavřeným této smlouvy seznámil s Projektem a IT opatření, která sestavil jsou v souladu s Projektem a sledovaným účelem Objednatele. </w:t>
      </w:r>
    </w:p>
    <w:p w:rsidR="00291476" w:rsidRPr="00AD474D" w:rsidRDefault="00291476" w:rsidP="00291476">
      <w:pPr>
        <w:spacing w:line="288" w:lineRule="auto"/>
        <w:ind w:left="705" w:hanging="705"/>
        <w:rPr>
          <w:sz w:val="21"/>
          <w:szCs w:val="21"/>
        </w:rPr>
      </w:pPr>
    </w:p>
    <w:p w:rsidR="00291476" w:rsidRPr="00AD474D" w:rsidRDefault="00291476" w:rsidP="00291476">
      <w:pPr>
        <w:spacing w:line="288" w:lineRule="auto"/>
        <w:ind w:left="705" w:hanging="705"/>
        <w:rPr>
          <w:sz w:val="21"/>
          <w:szCs w:val="21"/>
        </w:rPr>
      </w:pPr>
      <w:r w:rsidRPr="00AD474D">
        <w:rPr>
          <w:sz w:val="21"/>
          <w:szCs w:val="21"/>
        </w:rPr>
        <w:t>2.3</w:t>
      </w:r>
      <w:r w:rsidR="002A319B" w:rsidRPr="00AD474D">
        <w:rPr>
          <w:sz w:val="21"/>
          <w:szCs w:val="21"/>
        </w:rPr>
        <w:t>.</w:t>
      </w:r>
      <w:r w:rsidRPr="00AD474D">
        <w:rPr>
          <w:sz w:val="21"/>
          <w:szCs w:val="21"/>
        </w:rPr>
        <w:tab/>
        <w:t>Dodavatel dále jako odborník v oblasti IT technologií prohlašuje, že disponuje dostatečným technickým zázemí</w:t>
      </w:r>
      <w:r w:rsidR="00FF6896">
        <w:rPr>
          <w:sz w:val="21"/>
          <w:szCs w:val="21"/>
        </w:rPr>
        <w:t>m</w:t>
      </w:r>
      <w:r w:rsidRPr="00AD474D">
        <w:rPr>
          <w:sz w:val="21"/>
          <w:szCs w:val="21"/>
        </w:rPr>
        <w:t>, vybavením a odborným personálem, který je schopen zajistit</w:t>
      </w:r>
      <w:r w:rsidR="00FF6896">
        <w:rPr>
          <w:sz w:val="21"/>
          <w:szCs w:val="21"/>
        </w:rPr>
        <w:t xml:space="preserve"> realizaci IT opatření</w:t>
      </w:r>
      <w:r w:rsidRPr="00AD474D">
        <w:rPr>
          <w:sz w:val="21"/>
          <w:szCs w:val="21"/>
        </w:rPr>
        <w:t xml:space="preserve">. </w:t>
      </w:r>
    </w:p>
    <w:p w:rsidR="006B09DB" w:rsidRPr="00AD474D" w:rsidRDefault="006B09DB" w:rsidP="006B09DB">
      <w:pPr>
        <w:spacing w:line="288" w:lineRule="auto"/>
        <w:ind w:left="720"/>
        <w:rPr>
          <w:sz w:val="21"/>
          <w:szCs w:val="21"/>
          <w:lang w:eastAsia="cs-CZ"/>
        </w:rPr>
      </w:pPr>
    </w:p>
    <w:p w:rsidR="00152D9E" w:rsidRPr="00AD474D" w:rsidRDefault="008171D0" w:rsidP="008171D0">
      <w:pPr>
        <w:pStyle w:val="Odstavecseseznamem"/>
        <w:numPr>
          <w:ilvl w:val="0"/>
          <w:numId w:val="33"/>
        </w:numPr>
        <w:spacing w:line="288" w:lineRule="auto"/>
        <w:rPr>
          <w:b/>
          <w:sz w:val="21"/>
          <w:szCs w:val="21"/>
        </w:rPr>
      </w:pPr>
      <w:r w:rsidRPr="00AD474D">
        <w:rPr>
          <w:b/>
          <w:sz w:val="21"/>
          <w:szCs w:val="21"/>
        </w:rPr>
        <w:t>PŘEDMĚT SMLOUVY</w:t>
      </w:r>
    </w:p>
    <w:p w:rsidR="00152D9E" w:rsidRPr="00AD474D" w:rsidRDefault="00152D9E" w:rsidP="008171D0">
      <w:pPr>
        <w:spacing w:line="288" w:lineRule="auto"/>
        <w:rPr>
          <w:b/>
          <w:sz w:val="21"/>
          <w:szCs w:val="21"/>
        </w:rPr>
      </w:pPr>
    </w:p>
    <w:p w:rsidR="008171D0" w:rsidRPr="00AD474D" w:rsidRDefault="008171D0" w:rsidP="006B09DB">
      <w:pPr>
        <w:pStyle w:val="Odstavecseseznamem"/>
        <w:numPr>
          <w:ilvl w:val="1"/>
          <w:numId w:val="33"/>
        </w:numPr>
        <w:spacing w:line="288" w:lineRule="auto"/>
        <w:rPr>
          <w:sz w:val="21"/>
          <w:szCs w:val="21"/>
        </w:rPr>
      </w:pPr>
      <w:r w:rsidRPr="00AD474D">
        <w:rPr>
          <w:sz w:val="21"/>
          <w:szCs w:val="21"/>
        </w:rPr>
        <w:t xml:space="preserve">Dodavatel se touto smlouvou zavazuje </w:t>
      </w:r>
      <w:r w:rsidR="00FF6896">
        <w:rPr>
          <w:sz w:val="21"/>
          <w:szCs w:val="21"/>
        </w:rPr>
        <w:t xml:space="preserve">provést u Objednatele IT opatření. </w:t>
      </w:r>
      <w:r w:rsidR="006B09DB" w:rsidRPr="00AD474D">
        <w:rPr>
          <w:sz w:val="21"/>
          <w:szCs w:val="21"/>
        </w:rPr>
        <w:t xml:space="preserve"> </w:t>
      </w:r>
    </w:p>
    <w:p w:rsidR="006B09DB" w:rsidRPr="00AD474D" w:rsidRDefault="006B09DB" w:rsidP="006B09DB">
      <w:pPr>
        <w:pStyle w:val="Odstavecseseznamem"/>
        <w:spacing w:line="288" w:lineRule="auto"/>
        <w:ind w:left="720"/>
        <w:rPr>
          <w:sz w:val="21"/>
          <w:szCs w:val="21"/>
        </w:rPr>
      </w:pPr>
    </w:p>
    <w:p w:rsidR="006B09DB" w:rsidRPr="00AD474D" w:rsidRDefault="006B09DB" w:rsidP="006B09DB">
      <w:pPr>
        <w:pStyle w:val="Odstavecseseznamem"/>
        <w:numPr>
          <w:ilvl w:val="1"/>
          <w:numId w:val="33"/>
        </w:numPr>
        <w:spacing w:line="288" w:lineRule="auto"/>
        <w:rPr>
          <w:sz w:val="21"/>
          <w:szCs w:val="21"/>
        </w:rPr>
      </w:pPr>
      <w:r w:rsidRPr="00AD474D">
        <w:rPr>
          <w:sz w:val="21"/>
          <w:szCs w:val="21"/>
        </w:rPr>
        <w:t>Objednatel je po</w:t>
      </w:r>
      <w:r w:rsidR="00FF6896">
        <w:rPr>
          <w:sz w:val="21"/>
          <w:szCs w:val="21"/>
        </w:rPr>
        <w:t xml:space="preserve">vinen řádně a bez vad provedená IT opatření převzít </w:t>
      </w:r>
      <w:r w:rsidRPr="00AD474D">
        <w:rPr>
          <w:sz w:val="21"/>
          <w:szCs w:val="21"/>
        </w:rPr>
        <w:t xml:space="preserve">a zaplatit za ně dohodnutou Cenu. </w:t>
      </w:r>
    </w:p>
    <w:p w:rsidR="00152D9E" w:rsidRPr="00AD474D" w:rsidRDefault="00152D9E" w:rsidP="00EF2C80">
      <w:pPr>
        <w:spacing w:line="288" w:lineRule="auto"/>
        <w:rPr>
          <w:b/>
          <w:sz w:val="21"/>
          <w:szCs w:val="21"/>
        </w:rPr>
      </w:pPr>
    </w:p>
    <w:p w:rsidR="00EF2C80" w:rsidRPr="00AD474D" w:rsidRDefault="00EF2C80" w:rsidP="00EF2C80">
      <w:pPr>
        <w:pStyle w:val="Odstavecseseznamem"/>
        <w:numPr>
          <w:ilvl w:val="0"/>
          <w:numId w:val="33"/>
        </w:numPr>
        <w:spacing w:line="288" w:lineRule="auto"/>
        <w:rPr>
          <w:b/>
          <w:caps/>
          <w:sz w:val="21"/>
          <w:szCs w:val="21"/>
        </w:rPr>
      </w:pPr>
      <w:r w:rsidRPr="00AD474D">
        <w:rPr>
          <w:b/>
          <w:caps/>
          <w:sz w:val="21"/>
          <w:szCs w:val="21"/>
        </w:rPr>
        <w:t>Práva a povinnosti Smluvních stran</w:t>
      </w:r>
    </w:p>
    <w:p w:rsidR="00E135AB" w:rsidRPr="00AD474D" w:rsidRDefault="00E135AB" w:rsidP="00EF2C80">
      <w:pPr>
        <w:rPr>
          <w:sz w:val="21"/>
          <w:szCs w:val="21"/>
        </w:rPr>
      </w:pPr>
    </w:p>
    <w:p w:rsidR="006E0828" w:rsidRPr="00AD474D" w:rsidRDefault="006E0828" w:rsidP="00413FE3">
      <w:pPr>
        <w:pStyle w:val="Odstavecseseznamem"/>
        <w:numPr>
          <w:ilvl w:val="1"/>
          <w:numId w:val="33"/>
        </w:numPr>
        <w:spacing w:line="288" w:lineRule="auto"/>
        <w:rPr>
          <w:sz w:val="21"/>
          <w:szCs w:val="21"/>
        </w:rPr>
      </w:pPr>
      <w:r w:rsidRPr="00AD474D">
        <w:rPr>
          <w:sz w:val="21"/>
          <w:szCs w:val="21"/>
        </w:rPr>
        <w:t xml:space="preserve">Dodavatel a </w:t>
      </w:r>
      <w:r w:rsidR="00DF2CAF" w:rsidRPr="00AD474D">
        <w:rPr>
          <w:sz w:val="21"/>
          <w:szCs w:val="21"/>
        </w:rPr>
        <w:t>O</w:t>
      </w:r>
      <w:r w:rsidRPr="00AD474D">
        <w:rPr>
          <w:sz w:val="21"/>
          <w:szCs w:val="21"/>
        </w:rPr>
        <w:t>bjednatel budou komunikovat prostřednictvím kontaktních osob prostřednictvím písemného archivovaného záznamu, pokud nebude dohodnuto jinak. Za písemný záznam bude považována i e-mailová komunikace kontaktních osob.</w:t>
      </w:r>
    </w:p>
    <w:p w:rsidR="00413FE3" w:rsidRPr="00AD474D" w:rsidRDefault="00413FE3" w:rsidP="00413FE3">
      <w:pPr>
        <w:pStyle w:val="Odstavecseseznamem"/>
        <w:spacing w:line="288" w:lineRule="auto"/>
        <w:ind w:left="720"/>
        <w:rPr>
          <w:sz w:val="21"/>
          <w:szCs w:val="21"/>
        </w:rPr>
      </w:pPr>
    </w:p>
    <w:p w:rsidR="00413FE3" w:rsidRPr="00AD474D" w:rsidRDefault="00413FE3" w:rsidP="00413FE3">
      <w:pPr>
        <w:pStyle w:val="Odstavecseseznamem"/>
        <w:numPr>
          <w:ilvl w:val="1"/>
          <w:numId w:val="33"/>
        </w:numPr>
        <w:spacing w:line="288" w:lineRule="auto"/>
        <w:rPr>
          <w:sz w:val="21"/>
          <w:szCs w:val="21"/>
        </w:rPr>
      </w:pPr>
      <w:r w:rsidRPr="00AD474D">
        <w:rPr>
          <w:sz w:val="21"/>
          <w:szCs w:val="21"/>
        </w:rPr>
        <w:t>Dodavatel se zavazuje</w:t>
      </w:r>
      <w:r w:rsidR="0075670A" w:rsidRPr="00AD474D">
        <w:rPr>
          <w:sz w:val="21"/>
          <w:szCs w:val="21"/>
        </w:rPr>
        <w:t xml:space="preserve"> zejména</w:t>
      </w:r>
      <w:r w:rsidRPr="00AD474D">
        <w:rPr>
          <w:sz w:val="21"/>
          <w:szCs w:val="21"/>
        </w:rPr>
        <w:t>:</w:t>
      </w:r>
    </w:p>
    <w:p w:rsidR="00413FE3" w:rsidRPr="00AD474D" w:rsidRDefault="00413FE3" w:rsidP="00413FE3">
      <w:pPr>
        <w:pStyle w:val="Odstavecseseznamem"/>
        <w:rPr>
          <w:sz w:val="21"/>
          <w:szCs w:val="21"/>
        </w:rPr>
      </w:pPr>
    </w:p>
    <w:p w:rsidR="00413FE3" w:rsidRPr="00AD474D" w:rsidRDefault="00413FE3" w:rsidP="00413FE3">
      <w:pPr>
        <w:pStyle w:val="Odstavecseseznamem"/>
        <w:numPr>
          <w:ilvl w:val="0"/>
          <w:numId w:val="34"/>
        </w:numPr>
        <w:spacing w:line="288" w:lineRule="auto"/>
        <w:rPr>
          <w:sz w:val="21"/>
          <w:szCs w:val="21"/>
        </w:rPr>
      </w:pPr>
      <w:r w:rsidRPr="00AD474D">
        <w:rPr>
          <w:sz w:val="21"/>
          <w:szCs w:val="21"/>
        </w:rPr>
        <w:t>provádět veškeré činnosti dle této Smlouvy vlastními dostatečně odborně vybavenými zaměstnanci tak, aby nebyla narušena činnost Objednatele, poškozen jeho majetek, s odbornou péčí a chránit zájmy Objednatele. Pokud bude Dodavatel, některé činnosti provádět prostřednictvím třetí</w:t>
      </w:r>
      <w:r w:rsidR="00B618C3" w:rsidRPr="00AD474D">
        <w:rPr>
          <w:sz w:val="21"/>
          <w:szCs w:val="21"/>
        </w:rPr>
        <w:t>ch</w:t>
      </w:r>
      <w:r w:rsidRPr="00AD474D">
        <w:rPr>
          <w:sz w:val="21"/>
          <w:szCs w:val="21"/>
        </w:rPr>
        <w:t xml:space="preserve"> osob, odpovídá za činnosti těchto osob, včetně případných porušení povinností, ve stejném rozsahu, jako by plnil sám;</w:t>
      </w:r>
    </w:p>
    <w:p w:rsidR="00413FE3" w:rsidRPr="00AD474D" w:rsidRDefault="00413FE3" w:rsidP="00413FE3">
      <w:pPr>
        <w:pStyle w:val="Odstavecseseznamem"/>
        <w:numPr>
          <w:ilvl w:val="0"/>
          <w:numId w:val="34"/>
        </w:numPr>
        <w:spacing w:line="288" w:lineRule="auto"/>
        <w:rPr>
          <w:sz w:val="21"/>
          <w:szCs w:val="21"/>
        </w:rPr>
      </w:pPr>
      <w:r w:rsidRPr="00AD474D">
        <w:rPr>
          <w:sz w:val="21"/>
          <w:szCs w:val="21"/>
        </w:rPr>
        <w:t>zajistit potřebnou koordinaci, spolupráci a vzájemnou rychlou informovanost obou Smluvních stran při realizaci plnění;</w:t>
      </w:r>
    </w:p>
    <w:p w:rsidR="00413FE3" w:rsidRPr="00AD474D" w:rsidRDefault="00413FE3" w:rsidP="00413FE3">
      <w:pPr>
        <w:pStyle w:val="Odstavecseseznamem"/>
        <w:numPr>
          <w:ilvl w:val="0"/>
          <w:numId w:val="34"/>
        </w:numPr>
        <w:spacing w:line="288" w:lineRule="auto"/>
        <w:rPr>
          <w:sz w:val="21"/>
          <w:szCs w:val="21"/>
        </w:rPr>
      </w:pPr>
      <w:r w:rsidRPr="00AD474D">
        <w:rPr>
          <w:sz w:val="21"/>
          <w:szCs w:val="21"/>
        </w:rPr>
        <w:t>zachovat mlčenlivost o všech skutečnostech, se kterými se pracovníci Dodavatele v průběhu plnění předmětu této Smlouvy seznámí a bez písemného povolení Objednatele nepořizovat jakékoliv kopie programového vybavení nebo dat Objednatele;</w:t>
      </w:r>
    </w:p>
    <w:p w:rsidR="00413FE3" w:rsidRPr="00AD474D" w:rsidRDefault="00413FE3" w:rsidP="00413FE3">
      <w:pPr>
        <w:pStyle w:val="Odstavecseseznamem"/>
        <w:numPr>
          <w:ilvl w:val="0"/>
          <w:numId w:val="34"/>
        </w:numPr>
        <w:spacing w:line="288" w:lineRule="auto"/>
        <w:rPr>
          <w:sz w:val="21"/>
          <w:szCs w:val="21"/>
        </w:rPr>
      </w:pPr>
      <w:r w:rsidRPr="00AD474D">
        <w:rPr>
          <w:sz w:val="21"/>
          <w:szCs w:val="21"/>
        </w:rPr>
        <w:t>informovat bez prodlení Objednatele o jakýchkoliv možných zdrženích nebo ohrožení dohodnutého termínu plnění</w:t>
      </w:r>
      <w:r w:rsidR="008833F6" w:rsidRPr="00AD474D">
        <w:rPr>
          <w:sz w:val="21"/>
          <w:szCs w:val="21"/>
        </w:rPr>
        <w:t>;</w:t>
      </w:r>
    </w:p>
    <w:p w:rsidR="00413FE3" w:rsidRPr="00AD474D" w:rsidRDefault="008833F6" w:rsidP="00413FE3">
      <w:pPr>
        <w:pStyle w:val="Odstavecseseznamem"/>
        <w:numPr>
          <w:ilvl w:val="0"/>
          <w:numId w:val="34"/>
        </w:numPr>
        <w:spacing w:line="288" w:lineRule="auto"/>
        <w:rPr>
          <w:sz w:val="21"/>
          <w:szCs w:val="21"/>
        </w:rPr>
      </w:pPr>
      <w:r w:rsidRPr="00AD474D">
        <w:rPr>
          <w:sz w:val="21"/>
          <w:szCs w:val="21"/>
        </w:rPr>
        <w:t xml:space="preserve">nezasahovat do obsahu jakýchkoliv přenášených nebo zpracovávaných dat Objednatele </w:t>
      </w:r>
      <w:r w:rsidR="00413FE3" w:rsidRPr="00AD474D">
        <w:rPr>
          <w:sz w:val="21"/>
          <w:szCs w:val="21"/>
        </w:rPr>
        <w:t>či jeho smluvních partnerů ani neprovést zásah, který by ovlivnil či mohl o</w:t>
      </w:r>
      <w:r w:rsidR="00FF6896">
        <w:rPr>
          <w:sz w:val="21"/>
          <w:szCs w:val="21"/>
        </w:rPr>
        <w:t>vlivnit funkcionalitu hardware O</w:t>
      </w:r>
      <w:r w:rsidR="00413FE3" w:rsidRPr="00AD474D">
        <w:rPr>
          <w:sz w:val="21"/>
          <w:szCs w:val="21"/>
        </w:rPr>
        <w:t xml:space="preserve">bjednatele či jiného software provozovaného na hardware </w:t>
      </w:r>
      <w:r w:rsidRPr="00AD474D">
        <w:rPr>
          <w:sz w:val="21"/>
          <w:szCs w:val="21"/>
        </w:rPr>
        <w:t>O</w:t>
      </w:r>
      <w:r w:rsidR="00413FE3" w:rsidRPr="00AD474D">
        <w:rPr>
          <w:sz w:val="21"/>
          <w:szCs w:val="21"/>
        </w:rPr>
        <w:t xml:space="preserve">bjednatele, včetně pracovních stanic, pokud nebude s </w:t>
      </w:r>
      <w:r w:rsidRPr="00AD474D">
        <w:rPr>
          <w:sz w:val="21"/>
          <w:szCs w:val="21"/>
        </w:rPr>
        <w:t>O</w:t>
      </w:r>
      <w:r w:rsidR="00413FE3" w:rsidRPr="00AD474D">
        <w:rPr>
          <w:sz w:val="21"/>
          <w:szCs w:val="21"/>
        </w:rPr>
        <w:t xml:space="preserve">bjednatelem dohodnuto jinak na základě písemného souhlasu kontaktní osoby </w:t>
      </w:r>
      <w:r w:rsidRPr="00AD474D">
        <w:rPr>
          <w:sz w:val="21"/>
          <w:szCs w:val="21"/>
        </w:rPr>
        <w:t>Objednatele;</w:t>
      </w:r>
      <w:r w:rsidR="00413FE3" w:rsidRPr="00AD474D">
        <w:rPr>
          <w:sz w:val="21"/>
          <w:szCs w:val="21"/>
        </w:rPr>
        <w:t xml:space="preserve"> </w:t>
      </w:r>
    </w:p>
    <w:p w:rsidR="00413FE3" w:rsidRPr="00AD474D" w:rsidRDefault="00413FE3" w:rsidP="00413FE3">
      <w:pPr>
        <w:pStyle w:val="Odstavecseseznamem"/>
        <w:numPr>
          <w:ilvl w:val="0"/>
          <w:numId w:val="34"/>
        </w:numPr>
        <w:spacing w:line="288" w:lineRule="auto"/>
        <w:rPr>
          <w:sz w:val="21"/>
          <w:szCs w:val="21"/>
        </w:rPr>
      </w:pPr>
      <w:r w:rsidRPr="00AD474D">
        <w:rPr>
          <w:sz w:val="21"/>
          <w:szCs w:val="21"/>
        </w:rPr>
        <w:t xml:space="preserve">při poskytování plnění v prostorách </w:t>
      </w:r>
      <w:r w:rsidR="008833F6" w:rsidRPr="00AD474D">
        <w:rPr>
          <w:sz w:val="21"/>
          <w:szCs w:val="21"/>
        </w:rPr>
        <w:t>O</w:t>
      </w:r>
      <w:r w:rsidRPr="00AD474D">
        <w:rPr>
          <w:sz w:val="21"/>
          <w:szCs w:val="21"/>
        </w:rPr>
        <w:t xml:space="preserve">bjednatele dodržovat veškeré interní předpisy a pravidla </w:t>
      </w:r>
      <w:r w:rsidR="008833F6" w:rsidRPr="00AD474D">
        <w:rPr>
          <w:sz w:val="21"/>
          <w:szCs w:val="21"/>
        </w:rPr>
        <w:t>O</w:t>
      </w:r>
      <w:r w:rsidR="00FF6896">
        <w:rPr>
          <w:sz w:val="21"/>
          <w:szCs w:val="21"/>
        </w:rPr>
        <w:t>bjednatele</w:t>
      </w:r>
      <w:r w:rsidRPr="00AD474D">
        <w:rPr>
          <w:sz w:val="21"/>
          <w:szCs w:val="21"/>
        </w:rPr>
        <w:t xml:space="preserve">, jež mu budou ze strany </w:t>
      </w:r>
      <w:r w:rsidR="008833F6" w:rsidRPr="00AD474D">
        <w:rPr>
          <w:sz w:val="21"/>
          <w:szCs w:val="21"/>
        </w:rPr>
        <w:t>O</w:t>
      </w:r>
      <w:r w:rsidRPr="00AD474D">
        <w:rPr>
          <w:sz w:val="21"/>
          <w:szCs w:val="21"/>
        </w:rPr>
        <w:t xml:space="preserve">bjednatele </w:t>
      </w:r>
      <w:r w:rsidR="008833F6" w:rsidRPr="00AD474D">
        <w:rPr>
          <w:sz w:val="21"/>
          <w:szCs w:val="21"/>
        </w:rPr>
        <w:t>oznámeny;</w:t>
      </w:r>
    </w:p>
    <w:p w:rsidR="008833F6" w:rsidRPr="00AD474D" w:rsidRDefault="00413FE3" w:rsidP="00413FE3">
      <w:pPr>
        <w:pStyle w:val="Odstavecseseznamem"/>
        <w:numPr>
          <w:ilvl w:val="0"/>
          <w:numId w:val="34"/>
        </w:numPr>
        <w:spacing w:line="288" w:lineRule="auto"/>
        <w:rPr>
          <w:sz w:val="21"/>
          <w:szCs w:val="21"/>
        </w:rPr>
      </w:pPr>
      <w:r w:rsidRPr="00AD474D">
        <w:rPr>
          <w:sz w:val="21"/>
          <w:szCs w:val="21"/>
        </w:rPr>
        <w:t>provést</w:t>
      </w:r>
      <w:r w:rsidR="00FF6896">
        <w:rPr>
          <w:sz w:val="21"/>
          <w:szCs w:val="21"/>
        </w:rPr>
        <w:t xml:space="preserve"> IT opatření </w:t>
      </w:r>
      <w:r w:rsidR="008833F6" w:rsidRPr="00AD474D">
        <w:rPr>
          <w:sz w:val="21"/>
          <w:szCs w:val="21"/>
        </w:rPr>
        <w:t xml:space="preserve">tak, </w:t>
      </w:r>
      <w:r w:rsidRPr="00AD474D">
        <w:rPr>
          <w:sz w:val="21"/>
          <w:szCs w:val="21"/>
        </w:rPr>
        <w:t>a</w:t>
      </w:r>
      <w:r w:rsidR="00FF6896">
        <w:rPr>
          <w:sz w:val="21"/>
          <w:szCs w:val="21"/>
        </w:rPr>
        <w:t xml:space="preserve">by výsledné řešení bylo </w:t>
      </w:r>
      <w:r w:rsidRPr="00AD474D">
        <w:rPr>
          <w:sz w:val="21"/>
          <w:szCs w:val="21"/>
        </w:rPr>
        <w:t>spolehlivé a funkční, bez faktických a právních vad</w:t>
      </w:r>
      <w:r w:rsidR="008833F6" w:rsidRPr="00AD474D">
        <w:rPr>
          <w:sz w:val="21"/>
          <w:szCs w:val="21"/>
        </w:rPr>
        <w:t>;</w:t>
      </w:r>
    </w:p>
    <w:p w:rsidR="008833F6" w:rsidRPr="00AD474D" w:rsidRDefault="008833F6" w:rsidP="00413FE3">
      <w:pPr>
        <w:pStyle w:val="Odstavecseseznamem"/>
        <w:numPr>
          <w:ilvl w:val="0"/>
          <w:numId w:val="34"/>
        </w:numPr>
        <w:spacing w:line="288" w:lineRule="auto"/>
        <w:rPr>
          <w:sz w:val="21"/>
          <w:szCs w:val="21"/>
        </w:rPr>
      </w:pPr>
      <w:r w:rsidRPr="00AD474D">
        <w:rPr>
          <w:sz w:val="21"/>
          <w:szCs w:val="21"/>
        </w:rPr>
        <w:t xml:space="preserve">zabezpečit obdržená a zálohována data Objednatele proti neoprávněným přístupům třetích osob a jejich zneužití, jakož i zabránit, aby se do datových úložišť </w:t>
      </w:r>
      <w:r w:rsidR="00FF6896">
        <w:rPr>
          <w:sz w:val="21"/>
          <w:szCs w:val="21"/>
        </w:rPr>
        <w:t>Objednatele</w:t>
      </w:r>
      <w:r w:rsidRPr="00AD474D">
        <w:rPr>
          <w:sz w:val="21"/>
          <w:szCs w:val="21"/>
        </w:rPr>
        <w:t xml:space="preserve"> dostaly nevyžádané softwarové aplikace nebo počítačové viry;</w:t>
      </w:r>
    </w:p>
    <w:p w:rsidR="008833F6" w:rsidRPr="00AD474D" w:rsidRDefault="008833F6" w:rsidP="00413FE3">
      <w:pPr>
        <w:pStyle w:val="Odstavecseseznamem"/>
        <w:numPr>
          <w:ilvl w:val="0"/>
          <w:numId w:val="34"/>
        </w:numPr>
        <w:spacing w:line="288" w:lineRule="auto"/>
        <w:rPr>
          <w:sz w:val="21"/>
          <w:szCs w:val="21"/>
        </w:rPr>
      </w:pPr>
      <w:r w:rsidRPr="00AD474D">
        <w:rPr>
          <w:sz w:val="21"/>
          <w:szCs w:val="21"/>
        </w:rPr>
        <w:t>jakkoliv data Objednatele ve prospěch svůj nebo třetích osob nevyužít;</w:t>
      </w:r>
    </w:p>
    <w:p w:rsidR="00413FE3" w:rsidRPr="00AD474D" w:rsidRDefault="008833F6" w:rsidP="00413FE3">
      <w:pPr>
        <w:pStyle w:val="Odstavecseseznamem"/>
        <w:numPr>
          <w:ilvl w:val="0"/>
          <w:numId w:val="34"/>
        </w:numPr>
        <w:spacing w:line="288" w:lineRule="auto"/>
        <w:rPr>
          <w:sz w:val="21"/>
          <w:szCs w:val="21"/>
        </w:rPr>
      </w:pPr>
      <w:r w:rsidRPr="00AD474D">
        <w:rPr>
          <w:sz w:val="21"/>
          <w:szCs w:val="21"/>
        </w:rPr>
        <w:lastRenderedPageBreak/>
        <w:t>zabezpečit, že k datům Obje</w:t>
      </w:r>
      <w:r w:rsidR="00FF6896">
        <w:rPr>
          <w:sz w:val="21"/>
          <w:szCs w:val="21"/>
        </w:rPr>
        <w:t>dnatele, které budou zálohovány</w:t>
      </w:r>
      <w:r w:rsidRPr="00AD474D">
        <w:rPr>
          <w:sz w:val="21"/>
          <w:szCs w:val="21"/>
        </w:rPr>
        <w:t xml:space="preserve">, budou mít přístup jen ty osoby Dodavatele, které budou provádět činnosti v rámci </w:t>
      </w:r>
      <w:r w:rsidR="00FF6896">
        <w:rPr>
          <w:sz w:val="21"/>
          <w:szCs w:val="21"/>
        </w:rPr>
        <w:t xml:space="preserve">provádění IT opatření </w:t>
      </w:r>
      <w:r w:rsidRPr="00AD474D">
        <w:rPr>
          <w:sz w:val="21"/>
          <w:szCs w:val="21"/>
        </w:rPr>
        <w:t>a zajistit, že tyto osoby ani ve svůj prospěch nebo ve prospěch třetí osob data Objednatele nezneužijí;</w:t>
      </w:r>
    </w:p>
    <w:p w:rsidR="008833F6" w:rsidRPr="00AD474D" w:rsidRDefault="008833F6" w:rsidP="00413FE3">
      <w:pPr>
        <w:pStyle w:val="Odstavecseseznamem"/>
        <w:numPr>
          <w:ilvl w:val="0"/>
          <w:numId w:val="34"/>
        </w:numPr>
        <w:spacing w:line="288" w:lineRule="auto"/>
        <w:rPr>
          <w:sz w:val="21"/>
          <w:szCs w:val="21"/>
        </w:rPr>
      </w:pPr>
      <w:r w:rsidRPr="00AD474D">
        <w:rPr>
          <w:sz w:val="21"/>
          <w:szCs w:val="21"/>
        </w:rPr>
        <w:t xml:space="preserve">oznámit bez odkladu Objednateli jakékoliv neoprávněné zásahy nebo pokusy o ně k datovým úložištím </w:t>
      </w:r>
      <w:r w:rsidR="00FF6896">
        <w:rPr>
          <w:sz w:val="21"/>
          <w:szCs w:val="21"/>
        </w:rPr>
        <w:t>Objednatele</w:t>
      </w:r>
      <w:r w:rsidRPr="00AD474D">
        <w:rPr>
          <w:sz w:val="21"/>
          <w:szCs w:val="21"/>
        </w:rPr>
        <w:t>;</w:t>
      </w:r>
    </w:p>
    <w:p w:rsidR="008833F6" w:rsidRPr="00AD474D" w:rsidRDefault="008833F6" w:rsidP="00413FE3">
      <w:pPr>
        <w:pStyle w:val="Odstavecseseznamem"/>
        <w:numPr>
          <w:ilvl w:val="0"/>
          <w:numId w:val="34"/>
        </w:numPr>
        <w:spacing w:line="288" w:lineRule="auto"/>
        <w:rPr>
          <w:sz w:val="21"/>
          <w:szCs w:val="21"/>
        </w:rPr>
      </w:pPr>
      <w:r w:rsidRPr="00AD474D">
        <w:rPr>
          <w:sz w:val="21"/>
          <w:szCs w:val="21"/>
        </w:rPr>
        <w:t xml:space="preserve">oznámit objednateli bez Odkladu jakékoliv zjištěné závady bránící </w:t>
      </w:r>
      <w:r w:rsidR="00FF6896">
        <w:rPr>
          <w:sz w:val="21"/>
          <w:szCs w:val="21"/>
        </w:rPr>
        <w:t xml:space="preserve">realizaci a </w:t>
      </w:r>
      <w:r w:rsidRPr="00AD474D">
        <w:rPr>
          <w:sz w:val="21"/>
          <w:szCs w:val="21"/>
        </w:rPr>
        <w:t>plné funkčnosti</w:t>
      </w:r>
      <w:r w:rsidR="00FF6896">
        <w:rPr>
          <w:sz w:val="21"/>
          <w:szCs w:val="21"/>
        </w:rPr>
        <w:t xml:space="preserve"> IT opatření např</w:t>
      </w:r>
      <w:r w:rsidRPr="00AD474D">
        <w:rPr>
          <w:sz w:val="21"/>
          <w:szCs w:val="21"/>
        </w:rPr>
        <w:t>. zjištěné malwary, spywary nebo viry v datech Objednatele</w:t>
      </w:r>
      <w:r w:rsidR="00FF6896">
        <w:rPr>
          <w:sz w:val="21"/>
          <w:szCs w:val="21"/>
        </w:rPr>
        <w:t>.</w:t>
      </w:r>
    </w:p>
    <w:p w:rsidR="00B618C3" w:rsidRPr="00AD474D" w:rsidRDefault="00B618C3" w:rsidP="00B618C3">
      <w:pPr>
        <w:spacing w:line="288" w:lineRule="auto"/>
        <w:rPr>
          <w:sz w:val="21"/>
          <w:szCs w:val="21"/>
        </w:rPr>
      </w:pPr>
    </w:p>
    <w:p w:rsidR="00B618C3" w:rsidRPr="00AD474D" w:rsidRDefault="00B618C3" w:rsidP="00B618C3">
      <w:pPr>
        <w:pStyle w:val="Odstavecseseznamem"/>
        <w:numPr>
          <w:ilvl w:val="1"/>
          <w:numId w:val="33"/>
        </w:numPr>
        <w:spacing w:line="288" w:lineRule="auto"/>
        <w:rPr>
          <w:sz w:val="21"/>
          <w:szCs w:val="21"/>
        </w:rPr>
      </w:pPr>
      <w:r w:rsidRPr="00AD474D">
        <w:rPr>
          <w:sz w:val="21"/>
          <w:szCs w:val="21"/>
        </w:rPr>
        <w:t>Objednatel se zavazuje:</w:t>
      </w:r>
    </w:p>
    <w:p w:rsidR="00B618C3" w:rsidRPr="00AD474D" w:rsidRDefault="00B618C3" w:rsidP="00B618C3">
      <w:pPr>
        <w:pStyle w:val="Odstavecseseznamem"/>
        <w:spacing w:line="288" w:lineRule="auto"/>
        <w:ind w:left="720"/>
        <w:rPr>
          <w:sz w:val="21"/>
          <w:szCs w:val="21"/>
        </w:rPr>
      </w:pPr>
    </w:p>
    <w:p w:rsidR="00B618C3" w:rsidRPr="00AD474D" w:rsidRDefault="00B618C3" w:rsidP="00B618C3">
      <w:pPr>
        <w:pStyle w:val="Odstavecseseznamem"/>
        <w:numPr>
          <w:ilvl w:val="0"/>
          <w:numId w:val="34"/>
        </w:numPr>
        <w:spacing w:line="288" w:lineRule="auto"/>
        <w:rPr>
          <w:sz w:val="21"/>
          <w:szCs w:val="21"/>
        </w:rPr>
      </w:pPr>
      <w:r w:rsidRPr="00AD474D">
        <w:rPr>
          <w:sz w:val="21"/>
          <w:szCs w:val="21"/>
        </w:rPr>
        <w:t>poskytnout Dodavateli po celou dobu realizace předmětu této Smlouvy přiměřenou a  potřebnou součinnost. Tato součinnost bude zahrnovat (i) pří</w:t>
      </w:r>
      <w:r w:rsidR="00FF6896">
        <w:rPr>
          <w:sz w:val="21"/>
          <w:szCs w:val="21"/>
        </w:rPr>
        <w:t>stup do prostor, ve kterých budou IT opatření realizována</w:t>
      </w:r>
      <w:r w:rsidRPr="00AD474D">
        <w:rPr>
          <w:sz w:val="21"/>
          <w:szCs w:val="21"/>
        </w:rPr>
        <w:t>, v dohodnuté době, (ii) přístup k pracovníkům Objednatele majícím nezbytné informace o fungování počítačového systému Objednatele, (iii) přístup k telefonní lince, faxu a připojení na internet;</w:t>
      </w:r>
    </w:p>
    <w:p w:rsidR="00DF2CAF" w:rsidRPr="00AD474D" w:rsidRDefault="00DF2CAF" w:rsidP="00DF2CAF">
      <w:pPr>
        <w:pStyle w:val="Odstavecseseznamem"/>
        <w:spacing w:line="288" w:lineRule="auto"/>
        <w:ind w:left="1080"/>
        <w:rPr>
          <w:sz w:val="21"/>
          <w:szCs w:val="21"/>
        </w:rPr>
      </w:pPr>
    </w:p>
    <w:p w:rsidR="00B618C3" w:rsidRPr="00AD474D" w:rsidRDefault="00B618C3" w:rsidP="00B618C3">
      <w:pPr>
        <w:pStyle w:val="Odstavecseseznamem"/>
        <w:numPr>
          <w:ilvl w:val="0"/>
          <w:numId w:val="34"/>
        </w:numPr>
        <w:spacing w:line="288" w:lineRule="auto"/>
        <w:rPr>
          <w:sz w:val="21"/>
          <w:szCs w:val="21"/>
        </w:rPr>
      </w:pPr>
      <w:r w:rsidRPr="00AD474D">
        <w:rPr>
          <w:sz w:val="21"/>
          <w:szCs w:val="21"/>
        </w:rPr>
        <w:t>uhradit Dodavateli za podmínek této Smlouvy sjednanou Cenu.</w:t>
      </w:r>
    </w:p>
    <w:p w:rsidR="00B618C3" w:rsidRPr="00AD474D" w:rsidRDefault="00B618C3" w:rsidP="00B618C3">
      <w:pPr>
        <w:spacing w:line="288" w:lineRule="auto"/>
        <w:rPr>
          <w:sz w:val="21"/>
          <w:szCs w:val="21"/>
        </w:rPr>
      </w:pPr>
    </w:p>
    <w:p w:rsidR="00B618C3" w:rsidRPr="00AD474D" w:rsidRDefault="00B618C3" w:rsidP="00B618C3">
      <w:pPr>
        <w:pStyle w:val="Odstavecseseznamem"/>
        <w:numPr>
          <w:ilvl w:val="1"/>
          <w:numId w:val="33"/>
        </w:numPr>
        <w:spacing w:line="288" w:lineRule="auto"/>
        <w:rPr>
          <w:sz w:val="21"/>
          <w:szCs w:val="21"/>
        </w:rPr>
      </w:pPr>
      <w:r w:rsidRPr="00AD474D">
        <w:rPr>
          <w:sz w:val="21"/>
          <w:szCs w:val="21"/>
        </w:rPr>
        <w:t xml:space="preserve">Objednatel si vyhrazuje právo posunout nebo odložit začátek realizace předmětu této Smlouvy nebo změnit jeho rozsah či jej zcela ukončit před jeho dokončením, případně dočasně přerušit, a to vše bez nároků Dodavatele na uplatnění jakýchkoli sankcí. V takovém případě je Objednatel povinen zaplatit veškeré provedené práce, služby a dodávky provedené v rámci sjednaného předmětu této Smlouvy. </w:t>
      </w:r>
    </w:p>
    <w:p w:rsidR="00B618C3" w:rsidRPr="00AD474D" w:rsidRDefault="00B618C3" w:rsidP="00B618C3">
      <w:pPr>
        <w:pStyle w:val="Odstavecseseznamem"/>
        <w:spacing w:line="288" w:lineRule="auto"/>
        <w:ind w:left="720"/>
        <w:rPr>
          <w:sz w:val="21"/>
          <w:szCs w:val="21"/>
        </w:rPr>
      </w:pPr>
    </w:p>
    <w:p w:rsidR="007C14D6" w:rsidRPr="00AD474D" w:rsidRDefault="00DF2CAF" w:rsidP="00DF2CAF">
      <w:pPr>
        <w:pStyle w:val="Odstavecseseznamem"/>
        <w:numPr>
          <w:ilvl w:val="0"/>
          <w:numId w:val="33"/>
        </w:numPr>
        <w:spacing w:line="288" w:lineRule="auto"/>
        <w:rPr>
          <w:b/>
          <w:sz w:val="21"/>
          <w:szCs w:val="21"/>
        </w:rPr>
      </w:pPr>
      <w:r w:rsidRPr="00AD474D">
        <w:rPr>
          <w:b/>
          <w:sz w:val="21"/>
          <w:szCs w:val="21"/>
        </w:rPr>
        <w:t>DOBA A MÍSTO PLŇENÍ</w:t>
      </w:r>
    </w:p>
    <w:p w:rsidR="00DF2CAF" w:rsidRPr="00AD474D" w:rsidRDefault="00DF2CAF" w:rsidP="00DF2CAF">
      <w:pPr>
        <w:spacing w:line="288" w:lineRule="auto"/>
        <w:rPr>
          <w:b/>
          <w:sz w:val="21"/>
          <w:szCs w:val="21"/>
        </w:rPr>
      </w:pPr>
    </w:p>
    <w:p w:rsidR="00DF2CAF" w:rsidRPr="00AD474D" w:rsidRDefault="00DF2CAF" w:rsidP="00DF2CAF">
      <w:pPr>
        <w:pStyle w:val="Odstavecseseznamem"/>
        <w:numPr>
          <w:ilvl w:val="1"/>
          <w:numId w:val="33"/>
        </w:numPr>
        <w:spacing w:line="288" w:lineRule="auto"/>
        <w:rPr>
          <w:sz w:val="21"/>
          <w:szCs w:val="21"/>
        </w:rPr>
      </w:pPr>
      <w:r w:rsidRPr="00AD474D">
        <w:rPr>
          <w:sz w:val="21"/>
          <w:szCs w:val="21"/>
        </w:rPr>
        <w:t xml:space="preserve">Dodavatel se zavazuje </w:t>
      </w:r>
      <w:r w:rsidR="0075670A" w:rsidRPr="00AD474D">
        <w:rPr>
          <w:sz w:val="21"/>
          <w:szCs w:val="21"/>
        </w:rPr>
        <w:t>provést</w:t>
      </w:r>
      <w:r w:rsidRPr="00AD474D">
        <w:rPr>
          <w:sz w:val="21"/>
          <w:szCs w:val="21"/>
        </w:rPr>
        <w:t xml:space="preserve"> </w:t>
      </w:r>
      <w:r w:rsidR="00FF6896">
        <w:rPr>
          <w:sz w:val="21"/>
          <w:szCs w:val="21"/>
        </w:rPr>
        <w:t xml:space="preserve">IT opatření </w:t>
      </w:r>
      <w:r w:rsidRPr="00AD474D">
        <w:rPr>
          <w:sz w:val="21"/>
          <w:szCs w:val="21"/>
        </w:rPr>
        <w:t xml:space="preserve">do </w:t>
      </w:r>
      <w:r w:rsidR="00306B23">
        <w:rPr>
          <w:sz w:val="21"/>
          <w:szCs w:val="21"/>
        </w:rPr>
        <w:t>100</w:t>
      </w:r>
      <w:r w:rsidRPr="00AD474D">
        <w:rPr>
          <w:sz w:val="21"/>
          <w:szCs w:val="21"/>
        </w:rPr>
        <w:t xml:space="preserve"> dnů od uzavření této Smlouvy.</w:t>
      </w:r>
      <w:r w:rsidR="0074524C" w:rsidRPr="00AD474D">
        <w:rPr>
          <w:sz w:val="21"/>
          <w:szCs w:val="21"/>
        </w:rPr>
        <w:t xml:space="preserve"> Vlastníkem jednotlivých komponentů a koncových zařízení tvořícíc</w:t>
      </w:r>
      <w:r w:rsidR="00FF6896">
        <w:rPr>
          <w:sz w:val="21"/>
          <w:szCs w:val="21"/>
        </w:rPr>
        <w:t xml:space="preserve">h, na kterých budou prováděny IT opatření je </w:t>
      </w:r>
      <w:r w:rsidR="0074524C" w:rsidRPr="00AD474D">
        <w:rPr>
          <w:sz w:val="21"/>
          <w:szCs w:val="21"/>
        </w:rPr>
        <w:t>Objednatel.</w:t>
      </w:r>
    </w:p>
    <w:p w:rsidR="00DF2CAF" w:rsidRPr="00AD474D" w:rsidRDefault="00DF2CAF" w:rsidP="00DF2CAF">
      <w:pPr>
        <w:pStyle w:val="Odstavecseseznamem"/>
        <w:spacing w:line="288" w:lineRule="auto"/>
        <w:ind w:left="720"/>
        <w:rPr>
          <w:sz w:val="21"/>
          <w:szCs w:val="21"/>
        </w:rPr>
      </w:pPr>
    </w:p>
    <w:p w:rsidR="00DF2CAF" w:rsidRPr="00AD474D" w:rsidRDefault="007C52A6" w:rsidP="00DF2CAF">
      <w:pPr>
        <w:pStyle w:val="Odstavecseseznamem"/>
        <w:numPr>
          <w:ilvl w:val="1"/>
          <w:numId w:val="33"/>
        </w:numPr>
        <w:spacing w:line="288" w:lineRule="auto"/>
        <w:rPr>
          <w:sz w:val="21"/>
          <w:szCs w:val="21"/>
        </w:rPr>
      </w:pPr>
      <w:r>
        <w:rPr>
          <w:sz w:val="21"/>
          <w:szCs w:val="21"/>
        </w:rPr>
        <w:t xml:space="preserve">Pokud se v průběhu plnění této Smlouvy ukáže jako vhodné provést výměnu nebo doplnění některého koncového zařízení, které je součástí IT prostředí Objednatele zakoupí toto zařízení včetně potřebných softwarových licencí svým nákladem Objednatel a to na základě doporučení Dodavatele. </w:t>
      </w:r>
      <w:r w:rsidR="00DF2CAF" w:rsidRPr="00AD474D">
        <w:rPr>
          <w:sz w:val="21"/>
          <w:szCs w:val="21"/>
        </w:rPr>
        <w:t xml:space="preserve"> </w:t>
      </w:r>
    </w:p>
    <w:p w:rsidR="00DF2CAF" w:rsidRPr="00AD474D" w:rsidRDefault="00DF2CAF" w:rsidP="00DF2CAF">
      <w:pPr>
        <w:pStyle w:val="Odstavecseseznamem"/>
        <w:rPr>
          <w:sz w:val="21"/>
          <w:szCs w:val="21"/>
        </w:rPr>
      </w:pPr>
    </w:p>
    <w:p w:rsidR="00DF2CAF" w:rsidRDefault="00DF2CAF" w:rsidP="00DF2CAF">
      <w:pPr>
        <w:pStyle w:val="Odstavecseseznamem"/>
        <w:numPr>
          <w:ilvl w:val="1"/>
          <w:numId w:val="33"/>
        </w:numPr>
        <w:spacing w:line="288" w:lineRule="auto"/>
        <w:rPr>
          <w:sz w:val="21"/>
          <w:szCs w:val="21"/>
        </w:rPr>
      </w:pPr>
      <w:r w:rsidRPr="007C52A6">
        <w:rPr>
          <w:sz w:val="21"/>
          <w:szCs w:val="21"/>
        </w:rPr>
        <w:t>Dodavatel se zavazuje</w:t>
      </w:r>
      <w:r w:rsidR="007C52A6" w:rsidRPr="007C52A6">
        <w:rPr>
          <w:sz w:val="21"/>
          <w:szCs w:val="21"/>
        </w:rPr>
        <w:t xml:space="preserve"> realizovat IT opatření v sídle Objednatele. </w:t>
      </w:r>
    </w:p>
    <w:p w:rsidR="007C52A6" w:rsidRPr="007C52A6" w:rsidRDefault="007C52A6" w:rsidP="007C52A6">
      <w:pPr>
        <w:pStyle w:val="Odstavecseseznamem"/>
        <w:rPr>
          <w:sz w:val="21"/>
          <w:szCs w:val="21"/>
        </w:rPr>
      </w:pPr>
    </w:p>
    <w:p w:rsidR="00DF2CAF" w:rsidRPr="00AD474D" w:rsidRDefault="00DF2CAF" w:rsidP="00DF2CAF">
      <w:pPr>
        <w:pStyle w:val="Boddohody"/>
        <w:numPr>
          <w:ilvl w:val="0"/>
          <w:numId w:val="33"/>
        </w:numPr>
        <w:tabs>
          <w:tab w:val="center" w:pos="567"/>
        </w:tabs>
        <w:spacing w:line="288" w:lineRule="auto"/>
        <w:rPr>
          <w:b/>
          <w:sz w:val="21"/>
          <w:szCs w:val="21"/>
        </w:rPr>
      </w:pPr>
      <w:r w:rsidRPr="00AD474D">
        <w:rPr>
          <w:b/>
          <w:sz w:val="21"/>
          <w:szCs w:val="21"/>
        </w:rPr>
        <w:t>CENA A PLATEBNÍ PODMÍNKY</w:t>
      </w:r>
    </w:p>
    <w:p w:rsidR="00DF2CAF" w:rsidRPr="00AD474D" w:rsidRDefault="00DF2CAF" w:rsidP="00DF2CAF">
      <w:pPr>
        <w:pStyle w:val="Boddohody"/>
        <w:numPr>
          <w:ilvl w:val="0"/>
          <w:numId w:val="0"/>
        </w:numPr>
        <w:tabs>
          <w:tab w:val="center" w:pos="567"/>
        </w:tabs>
        <w:spacing w:line="288" w:lineRule="auto"/>
        <w:ind w:left="705"/>
        <w:rPr>
          <w:b/>
          <w:sz w:val="21"/>
          <w:szCs w:val="21"/>
        </w:rPr>
      </w:pPr>
    </w:p>
    <w:p w:rsidR="00D0213F" w:rsidRPr="00AD474D" w:rsidRDefault="00D0213F" w:rsidP="00DF2CAF">
      <w:pPr>
        <w:pStyle w:val="Odstavecseseznamem"/>
        <w:numPr>
          <w:ilvl w:val="1"/>
          <w:numId w:val="33"/>
        </w:numPr>
        <w:autoSpaceDE w:val="0"/>
        <w:autoSpaceDN w:val="0"/>
        <w:adjustRightInd w:val="0"/>
        <w:spacing w:line="288" w:lineRule="auto"/>
        <w:rPr>
          <w:color w:val="000000"/>
          <w:sz w:val="21"/>
          <w:szCs w:val="21"/>
          <w:lang w:eastAsia="cs-CZ"/>
        </w:rPr>
      </w:pPr>
      <w:r w:rsidRPr="00AD474D">
        <w:rPr>
          <w:color w:val="000000"/>
          <w:sz w:val="21"/>
          <w:szCs w:val="21"/>
          <w:lang w:eastAsia="cs-CZ"/>
        </w:rPr>
        <w:t>Za řádné</w:t>
      </w:r>
      <w:r w:rsidR="00B1597A" w:rsidRPr="00AD474D">
        <w:rPr>
          <w:color w:val="000000"/>
          <w:sz w:val="21"/>
          <w:szCs w:val="21"/>
          <w:lang w:eastAsia="cs-CZ"/>
        </w:rPr>
        <w:t xml:space="preserve"> a včasné provedení </w:t>
      </w:r>
      <w:r w:rsidR="000246F7">
        <w:rPr>
          <w:color w:val="000000"/>
          <w:sz w:val="21"/>
          <w:szCs w:val="21"/>
          <w:lang w:eastAsia="cs-CZ"/>
        </w:rPr>
        <w:t>IT opatření nálež</w:t>
      </w:r>
      <w:r w:rsidRPr="00AD474D">
        <w:rPr>
          <w:color w:val="000000"/>
          <w:sz w:val="21"/>
          <w:szCs w:val="21"/>
          <w:lang w:eastAsia="cs-CZ"/>
        </w:rPr>
        <w:t xml:space="preserve">í Dodavateli Cena. </w:t>
      </w:r>
    </w:p>
    <w:p w:rsidR="00D0213F" w:rsidRPr="00AD474D" w:rsidRDefault="00D0213F" w:rsidP="00D0213F">
      <w:pPr>
        <w:pStyle w:val="Odstavecseseznamem"/>
        <w:autoSpaceDE w:val="0"/>
        <w:autoSpaceDN w:val="0"/>
        <w:adjustRightInd w:val="0"/>
        <w:spacing w:line="288" w:lineRule="auto"/>
        <w:ind w:left="720"/>
        <w:rPr>
          <w:color w:val="000000"/>
          <w:sz w:val="21"/>
          <w:szCs w:val="21"/>
          <w:lang w:eastAsia="cs-CZ"/>
        </w:rPr>
      </w:pPr>
    </w:p>
    <w:p w:rsidR="00DF2CAF" w:rsidRPr="00AD474D" w:rsidRDefault="00D0213F" w:rsidP="00D0213F">
      <w:pPr>
        <w:pStyle w:val="Odstavecseseznamem"/>
        <w:numPr>
          <w:ilvl w:val="1"/>
          <w:numId w:val="33"/>
        </w:numPr>
        <w:autoSpaceDE w:val="0"/>
        <w:autoSpaceDN w:val="0"/>
        <w:adjustRightInd w:val="0"/>
        <w:spacing w:line="288" w:lineRule="auto"/>
        <w:rPr>
          <w:color w:val="000000"/>
          <w:sz w:val="21"/>
          <w:szCs w:val="21"/>
          <w:lang w:eastAsia="cs-CZ"/>
        </w:rPr>
      </w:pPr>
      <w:r w:rsidRPr="00AD474D">
        <w:rPr>
          <w:color w:val="000000"/>
          <w:sz w:val="21"/>
          <w:szCs w:val="21"/>
          <w:lang w:eastAsia="cs-CZ"/>
        </w:rPr>
        <w:t>Cena</w:t>
      </w:r>
      <w:r w:rsidR="00DF2CAF" w:rsidRPr="00AD474D">
        <w:rPr>
          <w:color w:val="000000"/>
          <w:sz w:val="21"/>
          <w:szCs w:val="21"/>
          <w:lang w:eastAsia="cs-CZ"/>
        </w:rPr>
        <w:t xml:space="preserve"> byla s</w:t>
      </w:r>
      <w:r w:rsidR="00FB4532">
        <w:rPr>
          <w:color w:val="000000"/>
          <w:sz w:val="21"/>
          <w:szCs w:val="21"/>
          <w:lang w:eastAsia="cs-CZ"/>
        </w:rPr>
        <w:t>mluvními stranami</w:t>
      </w:r>
      <w:r w:rsidR="00DF2CAF" w:rsidRPr="00AD474D">
        <w:rPr>
          <w:color w:val="000000"/>
          <w:sz w:val="21"/>
          <w:szCs w:val="21"/>
          <w:lang w:eastAsia="cs-CZ"/>
        </w:rPr>
        <w:t xml:space="preserve"> sjednána bez jakýchkoli výhrad pevnou částkou jako závazná, úplná, zaručená a maximální přípustná. Strany vylučují použití všech dispozitivních ustanovení platných právních předpisů upravujících zvýšení </w:t>
      </w:r>
      <w:r w:rsidRPr="00AD474D">
        <w:rPr>
          <w:color w:val="000000"/>
          <w:sz w:val="21"/>
          <w:szCs w:val="21"/>
          <w:lang w:eastAsia="cs-CZ"/>
        </w:rPr>
        <w:t>Ceny</w:t>
      </w:r>
      <w:r w:rsidR="00DF2CAF" w:rsidRPr="00AD474D">
        <w:rPr>
          <w:color w:val="000000"/>
          <w:sz w:val="21"/>
          <w:szCs w:val="21"/>
          <w:lang w:eastAsia="cs-CZ"/>
        </w:rPr>
        <w:t xml:space="preserve">. Pro vyloučení jakýchkoli pochybností se výslovně uvádí, že </w:t>
      </w:r>
      <w:r w:rsidRPr="00AD474D">
        <w:rPr>
          <w:color w:val="000000"/>
          <w:sz w:val="21"/>
          <w:szCs w:val="21"/>
          <w:lang w:eastAsia="cs-CZ"/>
        </w:rPr>
        <w:t>Cena</w:t>
      </w:r>
      <w:r w:rsidR="00DF2CAF" w:rsidRPr="00AD474D">
        <w:rPr>
          <w:color w:val="000000"/>
          <w:sz w:val="21"/>
          <w:szCs w:val="21"/>
          <w:lang w:eastAsia="cs-CZ"/>
        </w:rPr>
        <w:t xml:space="preserve"> není určena odkazem na rozpočet. </w:t>
      </w:r>
    </w:p>
    <w:p w:rsidR="00D0213F" w:rsidRPr="00AD474D" w:rsidRDefault="00D0213F" w:rsidP="00D0213F">
      <w:pPr>
        <w:pStyle w:val="Odstavecseseznamem"/>
        <w:rPr>
          <w:color w:val="000000"/>
          <w:sz w:val="21"/>
          <w:szCs w:val="21"/>
          <w:lang w:eastAsia="cs-CZ"/>
        </w:rPr>
      </w:pPr>
    </w:p>
    <w:p w:rsidR="00DF2CAF" w:rsidRPr="00AD474D" w:rsidRDefault="00D0213F" w:rsidP="00D0213F">
      <w:pPr>
        <w:pStyle w:val="Odstavecseseznamem"/>
        <w:numPr>
          <w:ilvl w:val="1"/>
          <w:numId w:val="33"/>
        </w:numPr>
        <w:autoSpaceDE w:val="0"/>
        <w:autoSpaceDN w:val="0"/>
        <w:adjustRightInd w:val="0"/>
        <w:spacing w:line="288" w:lineRule="auto"/>
        <w:rPr>
          <w:color w:val="000000"/>
          <w:sz w:val="21"/>
          <w:szCs w:val="21"/>
          <w:lang w:eastAsia="cs-CZ"/>
        </w:rPr>
      </w:pPr>
      <w:r w:rsidRPr="00AD474D">
        <w:rPr>
          <w:color w:val="000000"/>
          <w:sz w:val="21"/>
          <w:szCs w:val="21"/>
          <w:lang w:eastAsia="cs-CZ"/>
        </w:rPr>
        <w:t xml:space="preserve">Cena </w:t>
      </w:r>
      <w:r w:rsidR="00DF2CAF" w:rsidRPr="00AD474D">
        <w:rPr>
          <w:color w:val="000000"/>
          <w:sz w:val="21"/>
          <w:szCs w:val="21"/>
          <w:lang w:eastAsia="cs-CZ"/>
        </w:rPr>
        <w:t xml:space="preserve">zahrnuje veškeré práce, dodávky a služby a ostatní náklady </w:t>
      </w:r>
      <w:r w:rsidRPr="00AD474D">
        <w:rPr>
          <w:color w:val="000000"/>
          <w:sz w:val="21"/>
          <w:szCs w:val="21"/>
          <w:lang w:eastAsia="cs-CZ"/>
        </w:rPr>
        <w:t>D</w:t>
      </w:r>
      <w:r w:rsidR="00DF2CAF" w:rsidRPr="00AD474D">
        <w:rPr>
          <w:color w:val="000000"/>
          <w:sz w:val="21"/>
          <w:szCs w:val="21"/>
          <w:lang w:eastAsia="cs-CZ"/>
        </w:rPr>
        <w:t>odavatele, které mu při realizaci plnění vzniknou.</w:t>
      </w:r>
      <w:r w:rsidR="00DF2CAF" w:rsidRPr="00AD474D">
        <w:rPr>
          <w:color w:val="000000"/>
          <w:lang w:eastAsia="cs-CZ"/>
        </w:rPr>
        <w:t xml:space="preserve"> </w:t>
      </w:r>
      <w:r w:rsidR="00DF2CAF" w:rsidRPr="00AD474D">
        <w:rPr>
          <w:color w:val="000000"/>
          <w:sz w:val="21"/>
          <w:szCs w:val="21"/>
          <w:lang w:eastAsia="cs-CZ"/>
        </w:rPr>
        <w:t xml:space="preserve">Objednatel nebude poskytovat </w:t>
      </w:r>
      <w:r w:rsidRPr="00AD474D">
        <w:rPr>
          <w:color w:val="000000"/>
          <w:sz w:val="21"/>
          <w:szCs w:val="21"/>
          <w:lang w:eastAsia="cs-CZ"/>
        </w:rPr>
        <w:t>D</w:t>
      </w:r>
      <w:r w:rsidR="00DF2CAF" w:rsidRPr="00AD474D">
        <w:rPr>
          <w:color w:val="000000"/>
          <w:sz w:val="21"/>
          <w:szCs w:val="21"/>
          <w:lang w:eastAsia="cs-CZ"/>
        </w:rPr>
        <w:t>odavateli jakékoli zálohy</w:t>
      </w:r>
      <w:r w:rsidRPr="00AD474D">
        <w:rPr>
          <w:color w:val="000000"/>
          <w:sz w:val="21"/>
          <w:szCs w:val="21"/>
          <w:lang w:eastAsia="cs-CZ"/>
        </w:rPr>
        <w:t>.</w:t>
      </w:r>
    </w:p>
    <w:p w:rsidR="00D0213F" w:rsidRPr="00AD474D" w:rsidRDefault="00D0213F" w:rsidP="00D0213F">
      <w:pPr>
        <w:pStyle w:val="Odstavecseseznamem"/>
        <w:rPr>
          <w:color w:val="000000"/>
          <w:sz w:val="21"/>
          <w:szCs w:val="21"/>
          <w:lang w:eastAsia="cs-CZ"/>
        </w:rPr>
      </w:pPr>
    </w:p>
    <w:p w:rsidR="00D0213F" w:rsidRPr="00AD474D" w:rsidRDefault="00D0213F" w:rsidP="00D0213F">
      <w:pPr>
        <w:pStyle w:val="Boddohody"/>
        <w:numPr>
          <w:ilvl w:val="1"/>
          <w:numId w:val="33"/>
        </w:numPr>
        <w:spacing w:line="288" w:lineRule="auto"/>
        <w:rPr>
          <w:sz w:val="21"/>
          <w:szCs w:val="21"/>
        </w:rPr>
      </w:pPr>
      <w:r w:rsidRPr="00AD474D">
        <w:rPr>
          <w:sz w:val="21"/>
          <w:szCs w:val="21"/>
        </w:rPr>
        <w:t>Sjednaná Cena bude Objednatelem zaplacena po provedení předmětu plnění na základě platebního dokladu vystaveného dodavatelem s obvyklými náležitostmi pro platební styk na území České republiky se 14 denní lhůtou splatnosti.</w:t>
      </w:r>
    </w:p>
    <w:p w:rsidR="0074524C" w:rsidRPr="00AD474D" w:rsidRDefault="0074524C" w:rsidP="0074524C">
      <w:pPr>
        <w:pStyle w:val="Odstavecseseznamem"/>
        <w:rPr>
          <w:sz w:val="21"/>
          <w:szCs w:val="21"/>
        </w:rPr>
      </w:pPr>
    </w:p>
    <w:p w:rsidR="00D0213F" w:rsidRPr="00AD474D" w:rsidRDefault="00D0213F" w:rsidP="00D0213F">
      <w:pPr>
        <w:pStyle w:val="Odstavecseseznamem"/>
        <w:numPr>
          <w:ilvl w:val="0"/>
          <w:numId w:val="33"/>
        </w:numPr>
        <w:tabs>
          <w:tab w:val="center" w:pos="567"/>
        </w:tabs>
        <w:autoSpaceDE w:val="0"/>
        <w:autoSpaceDN w:val="0"/>
        <w:adjustRightInd w:val="0"/>
        <w:spacing w:line="288" w:lineRule="auto"/>
        <w:rPr>
          <w:b/>
          <w:bCs/>
          <w:color w:val="000000"/>
          <w:sz w:val="21"/>
          <w:szCs w:val="21"/>
        </w:rPr>
      </w:pPr>
      <w:r w:rsidRPr="00AD474D">
        <w:rPr>
          <w:b/>
          <w:bCs/>
          <w:color w:val="000000"/>
          <w:sz w:val="21"/>
          <w:szCs w:val="21"/>
        </w:rPr>
        <w:t>PŘEDÁNÍ PLNĚNÍ</w:t>
      </w:r>
    </w:p>
    <w:p w:rsidR="00D0213F" w:rsidRPr="00AD474D" w:rsidRDefault="00D0213F" w:rsidP="00D0213F">
      <w:pPr>
        <w:tabs>
          <w:tab w:val="center" w:pos="567"/>
        </w:tabs>
        <w:autoSpaceDE w:val="0"/>
        <w:autoSpaceDN w:val="0"/>
        <w:adjustRightInd w:val="0"/>
        <w:spacing w:line="288" w:lineRule="auto"/>
        <w:rPr>
          <w:b/>
          <w:bCs/>
          <w:color w:val="000000"/>
          <w:sz w:val="21"/>
          <w:szCs w:val="21"/>
        </w:rPr>
      </w:pPr>
    </w:p>
    <w:p w:rsidR="00F527D6" w:rsidRPr="00AD474D" w:rsidRDefault="00F527D6" w:rsidP="00F527D6">
      <w:pPr>
        <w:autoSpaceDE w:val="0"/>
        <w:autoSpaceDN w:val="0"/>
        <w:adjustRightInd w:val="0"/>
        <w:spacing w:line="288" w:lineRule="auto"/>
        <w:ind w:left="567" w:hanging="567"/>
        <w:rPr>
          <w:bCs/>
          <w:color w:val="000000"/>
          <w:sz w:val="21"/>
          <w:szCs w:val="21"/>
        </w:rPr>
      </w:pPr>
      <w:r w:rsidRPr="00AD474D">
        <w:rPr>
          <w:bCs/>
          <w:color w:val="000000"/>
          <w:sz w:val="21"/>
          <w:szCs w:val="21"/>
        </w:rPr>
        <w:t>7.1</w:t>
      </w:r>
      <w:r w:rsidRPr="00AD474D">
        <w:rPr>
          <w:bCs/>
          <w:color w:val="000000"/>
          <w:sz w:val="21"/>
          <w:szCs w:val="21"/>
        </w:rPr>
        <w:tab/>
        <w:t>Sjednané plnění bude považováno za dokončené, za podmínek:</w:t>
      </w:r>
    </w:p>
    <w:p w:rsidR="00F527D6" w:rsidRPr="00AD474D" w:rsidRDefault="00F527D6" w:rsidP="00F527D6">
      <w:pPr>
        <w:autoSpaceDE w:val="0"/>
        <w:autoSpaceDN w:val="0"/>
        <w:adjustRightInd w:val="0"/>
        <w:spacing w:line="288" w:lineRule="auto"/>
        <w:rPr>
          <w:bCs/>
          <w:color w:val="000000"/>
          <w:sz w:val="21"/>
          <w:szCs w:val="21"/>
        </w:rPr>
      </w:pPr>
      <w:r w:rsidRPr="00AD474D">
        <w:rPr>
          <w:bCs/>
          <w:color w:val="000000"/>
          <w:sz w:val="21"/>
          <w:szCs w:val="21"/>
        </w:rPr>
        <w:tab/>
      </w:r>
    </w:p>
    <w:p w:rsidR="00A665E3" w:rsidRDefault="00A665E3" w:rsidP="00F527D6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line="288" w:lineRule="auto"/>
        <w:ind w:left="1418" w:hanging="851"/>
        <w:rPr>
          <w:bCs/>
          <w:color w:val="000000"/>
          <w:sz w:val="21"/>
          <w:szCs w:val="21"/>
        </w:rPr>
      </w:pPr>
      <w:r>
        <w:rPr>
          <w:bCs/>
          <w:color w:val="000000"/>
          <w:sz w:val="21"/>
          <w:szCs w:val="21"/>
        </w:rPr>
        <w:t xml:space="preserve">IT opatření budou beze zbytku ve sjednaném rozsahu zrealizovány; </w:t>
      </w:r>
    </w:p>
    <w:p w:rsidR="00A665E3" w:rsidRDefault="00A665E3" w:rsidP="00F527D6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line="288" w:lineRule="auto"/>
        <w:ind w:left="1418" w:hanging="851"/>
        <w:rPr>
          <w:bCs/>
          <w:color w:val="000000"/>
          <w:sz w:val="21"/>
          <w:szCs w:val="21"/>
        </w:rPr>
      </w:pPr>
      <w:r>
        <w:rPr>
          <w:bCs/>
          <w:color w:val="000000"/>
          <w:sz w:val="21"/>
          <w:szCs w:val="21"/>
        </w:rPr>
        <w:t>IT prostředí Objednatele bude po realizaci IT opatření plně funkční.</w:t>
      </w:r>
    </w:p>
    <w:p w:rsidR="00815955" w:rsidRPr="00AD474D" w:rsidRDefault="00815955" w:rsidP="00815955">
      <w:pPr>
        <w:pStyle w:val="Odstavecseseznamem"/>
        <w:rPr>
          <w:bCs/>
          <w:color w:val="000000"/>
          <w:sz w:val="21"/>
          <w:szCs w:val="21"/>
        </w:rPr>
      </w:pPr>
    </w:p>
    <w:p w:rsidR="00815955" w:rsidRPr="00AD474D" w:rsidRDefault="00815955" w:rsidP="00815955">
      <w:pPr>
        <w:autoSpaceDE w:val="0"/>
        <w:autoSpaceDN w:val="0"/>
        <w:adjustRightInd w:val="0"/>
        <w:spacing w:line="288" w:lineRule="auto"/>
        <w:ind w:left="567"/>
        <w:rPr>
          <w:bCs/>
          <w:color w:val="000000"/>
          <w:sz w:val="21"/>
          <w:szCs w:val="21"/>
        </w:rPr>
      </w:pPr>
      <w:r w:rsidRPr="00AD474D">
        <w:rPr>
          <w:bCs/>
          <w:color w:val="000000"/>
          <w:sz w:val="21"/>
          <w:szCs w:val="21"/>
        </w:rPr>
        <w:t>Nárok na zaplacení Ceny vzniká Dodavateli až provedením sjednaného plnění.</w:t>
      </w:r>
    </w:p>
    <w:p w:rsidR="00815955" w:rsidRPr="00AD474D" w:rsidRDefault="00815955" w:rsidP="00815955">
      <w:pPr>
        <w:autoSpaceDE w:val="0"/>
        <w:autoSpaceDN w:val="0"/>
        <w:adjustRightInd w:val="0"/>
        <w:spacing w:line="288" w:lineRule="auto"/>
        <w:rPr>
          <w:bCs/>
          <w:color w:val="000000"/>
          <w:sz w:val="21"/>
          <w:szCs w:val="21"/>
        </w:rPr>
      </w:pPr>
    </w:p>
    <w:p w:rsidR="00A665E3" w:rsidRDefault="00815955" w:rsidP="00815955">
      <w:pPr>
        <w:autoSpaceDE w:val="0"/>
        <w:autoSpaceDN w:val="0"/>
        <w:adjustRightInd w:val="0"/>
        <w:spacing w:line="288" w:lineRule="auto"/>
        <w:ind w:left="567" w:hanging="567"/>
        <w:rPr>
          <w:bCs/>
          <w:color w:val="000000"/>
          <w:sz w:val="21"/>
          <w:szCs w:val="21"/>
        </w:rPr>
      </w:pPr>
      <w:r w:rsidRPr="00AD474D">
        <w:rPr>
          <w:bCs/>
          <w:color w:val="000000"/>
          <w:sz w:val="21"/>
          <w:szCs w:val="21"/>
        </w:rPr>
        <w:t>7.2.</w:t>
      </w:r>
      <w:r w:rsidRPr="00AD474D">
        <w:rPr>
          <w:bCs/>
          <w:color w:val="000000"/>
          <w:sz w:val="21"/>
          <w:szCs w:val="21"/>
        </w:rPr>
        <w:tab/>
        <w:t>Úplné převzetí po dokončení sjednaného plnění bude potvrzeno na základě předávacího protokolu podepsaného kontaktní osobou Objednatele uved</w:t>
      </w:r>
      <w:r w:rsidR="00396CBB" w:rsidRPr="00AD474D">
        <w:rPr>
          <w:bCs/>
          <w:color w:val="000000"/>
          <w:sz w:val="21"/>
          <w:szCs w:val="21"/>
        </w:rPr>
        <w:t>en</w:t>
      </w:r>
      <w:r w:rsidRPr="00AD474D">
        <w:rPr>
          <w:bCs/>
          <w:color w:val="000000"/>
          <w:sz w:val="21"/>
          <w:szCs w:val="21"/>
        </w:rPr>
        <w:t>ou v záhlaví této Smlouvy.</w:t>
      </w:r>
      <w:r w:rsidR="00A665E3">
        <w:rPr>
          <w:bCs/>
          <w:color w:val="000000"/>
          <w:sz w:val="21"/>
          <w:szCs w:val="21"/>
        </w:rPr>
        <w:t xml:space="preserve"> Součástí předání bude rovněž textový a grafický popis architektury serverové</w:t>
      </w:r>
      <w:r w:rsidR="00FB4532">
        <w:rPr>
          <w:bCs/>
          <w:color w:val="000000"/>
          <w:sz w:val="21"/>
          <w:szCs w:val="21"/>
        </w:rPr>
        <w:t>ho</w:t>
      </w:r>
      <w:r w:rsidR="00A665E3">
        <w:rPr>
          <w:bCs/>
          <w:color w:val="000000"/>
          <w:sz w:val="21"/>
          <w:szCs w:val="21"/>
        </w:rPr>
        <w:t xml:space="preserve"> a síťového řešení</w:t>
      </w:r>
      <w:r w:rsidR="00FB4532">
        <w:rPr>
          <w:bCs/>
          <w:color w:val="000000"/>
          <w:sz w:val="21"/>
          <w:szCs w:val="21"/>
        </w:rPr>
        <w:t xml:space="preserve"> vnitropodnikové sítě Objednatele</w:t>
      </w:r>
      <w:r w:rsidR="00A665E3">
        <w:rPr>
          <w:bCs/>
          <w:color w:val="000000"/>
          <w:sz w:val="21"/>
          <w:szCs w:val="21"/>
        </w:rPr>
        <w:t xml:space="preserve"> včetně uživatelských a přístupových práv po provedení IT opatření. </w:t>
      </w:r>
    </w:p>
    <w:p w:rsidR="00A665E3" w:rsidRDefault="00A665E3" w:rsidP="00815955">
      <w:pPr>
        <w:autoSpaceDE w:val="0"/>
        <w:autoSpaceDN w:val="0"/>
        <w:adjustRightInd w:val="0"/>
        <w:spacing w:line="288" w:lineRule="auto"/>
        <w:ind w:left="567" w:hanging="567"/>
        <w:rPr>
          <w:bCs/>
          <w:color w:val="000000"/>
          <w:sz w:val="21"/>
          <w:szCs w:val="21"/>
        </w:rPr>
      </w:pPr>
    </w:p>
    <w:p w:rsidR="00A665E3" w:rsidRDefault="00815955" w:rsidP="00815955">
      <w:pPr>
        <w:autoSpaceDE w:val="0"/>
        <w:autoSpaceDN w:val="0"/>
        <w:adjustRightInd w:val="0"/>
        <w:spacing w:line="288" w:lineRule="auto"/>
        <w:ind w:left="567" w:hanging="567"/>
        <w:rPr>
          <w:bCs/>
          <w:color w:val="000000"/>
          <w:sz w:val="21"/>
          <w:szCs w:val="21"/>
        </w:rPr>
      </w:pPr>
      <w:r w:rsidRPr="00AD474D">
        <w:rPr>
          <w:bCs/>
          <w:color w:val="000000"/>
          <w:sz w:val="21"/>
          <w:szCs w:val="21"/>
        </w:rPr>
        <w:t>7.3</w:t>
      </w:r>
      <w:r w:rsidR="00A8178C" w:rsidRPr="00AD474D">
        <w:rPr>
          <w:bCs/>
          <w:color w:val="000000"/>
          <w:sz w:val="21"/>
          <w:szCs w:val="21"/>
        </w:rPr>
        <w:t>.</w:t>
      </w:r>
      <w:r w:rsidRPr="00AD474D">
        <w:rPr>
          <w:bCs/>
          <w:color w:val="000000"/>
          <w:sz w:val="21"/>
          <w:szCs w:val="21"/>
        </w:rPr>
        <w:tab/>
      </w:r>
      <w:r w:rsidR="00A8178C" w:rsidRPr="00AD474D">
        <w:rPr>
          <w:bCs/>
          <w:color w:val="000000"/>
          <w:sz w:val="21"/>
          <w:szCs w:val="21"/>
        </w:rPr>
        <w:t xml:space="preserve">Objednatel je oprávněn odmítnout převzetí plnění v případě, že </w:t>
      </w:r>
      <w:r w:rsidR="00A665E3">
        <w:rPr>
          <w:bCs/>
          <w:color w:val="000000"/>
          <w:sz w:val="21"/>
          <w:szCs w:val="21"/>
        </w:rPr>
        <w:t xml:space="preserve">IT opatření </w:t>
      </w:r>
      <w:r w:rsidR="00A8178C" w:rsidRPr="00AD474D">
        <w:rPr>
          <w:bCs/>
          <w:color w:val="000000"/>
          <w:sz w:val="21"/>
          <w:szCs w:val="21"/>
        </w:rPr>
        <w:t>nebude dokončeno tzn., že</w:t>
      </w:r>
      <w:r w:rsidR="00A665E3">
        <w:rPr>
          <w:bCs/>
          <w:color w:val="000000"/>
          <w:sz w:val="21"/>
          <w:szCs w:val="21"/>
        </w:rPr>
        <w:t xml:space="preserve"> výsledkem IT opatření bude nefunkčnost síťových nebo koncových prvků IT prostředí Objednatele. </w:t>
      </w:r>
    </w:p>
    <w:p w:rsidR="00815955" w:rsidRPr="00AD474D" w:rsidRDefault="00815955" w:rsidP="00815955">
      <w:pPr>
        <w:autoSpaceDE w:val="0"/>
        <w:autoSpaceDN w:val="0"/>
        <w:adjustRightInd w:val="0"/>
        <w:spacing w:line="288" w:lineRule="auto"/>
        <w:ind w:left="567" w:hanging="567"/>
        <w:rPr>
          <w:bCs/>
          <w:color w:val="000000"/>
          <w:sz w:val="21"/>
          <w:szCs w:val="21"/>
        </w:rPr>
      </w:pPr>
    </w:p>
    <w:p w:rsidR="00A8178C" w:rsidRPr="00AD474D" w:rsidRDefault="00A06AC3" w:rsidP="00433F19">
      <w:pPr>
        <w:pStyle w:val="Odstavecseseznamem"/>
        <w:numPr>
          <w:ilvl w:val="0"/>
          <w:numId w:val="33"/>
        </w:numPr>
        <w:tabs>
          <w:tab w:val="clear" w:pos="705"/>
        </w:tabs>
        <w:autoSpaceDE w:val="0"/>
        <w:autoSpaceDN w:val="0"/>
        <w:adjustRightInd w:val="0"/>
        <w:spacing w:line="288" w:lineRule="auto"/>
        <w:ind w:left="567" w:hanging="567"/>
        <w:rPr>
          <w:b/>
          <w:bCs/>
          <w:color w:val="000000"/>
          <w:sz w:val="21"/>
          <w:szCs w:val="21"/>
        </w:rPr>
      </w:pPr>
      <w:r w:rsidRPr="00AD474D">
        <w:rPr>
          <w:b/>
          <w:bCs/>
          <w:color w:val="000000"/>
          <w:sz w:val="21"/>
          <w:szCs w:val="21"/>
        </w:rPr>
        <w:t>ZÁRUKY, ODSTRAŇOVÁNÍ VAD</w:t>
      </w:r>
    </w:p>
    <w:p w:rsidR="00EE5D20" w:rsidRPr="00AD474D" w:rsidRDefault="00EE5D20" w:rsidP="00EE5D20">
      <w:pPr>
        <w:pStyle w:val="Boddohody"/>
        <w:numPr>
          <w:ilvl w:val="0"/>
          <w:numId w:val="0"/>
        </w:numPr>
        <w:tabs>
          <w:tab w:val="center" w:pos="567"/>
        </w:tabs>
        <w:spacing w:line="288" w:lineRule="auto"/>
        <w:jc w:val="center"/>
        <w:rPr>
          <w:b/>
          <w:sz w:val="20"/>
          <w:szCs w:val="20"/>
        </w:rPr>
      </w:pPr>
    </w:p>
    <w:p w:rsidR="00FB4532" w:rsidRPr="00FB4532" w:rsidRDefault="00433F19" w:rsidP="00FB4532">
      <w:pPr>
        <w:pStyle w:val="Odstavecseseznamem"/>
        <w:numPr>
          <w:ilvl w:val="1"/>
          <w:numId w:val="33"/>
        </w:numPr>
        <w:autoSpaceDE w:val="0"/>
        <w:autoSpaceDN w:val="0"/>
        <w:adjustRightInd w:val="0"/>
        <w:spacing w:line="288" w:lineRule="auto"/>
        <w:rPr>
          <w:sz w:val="21"/>
          <w:szCs w:val="21"/>
        </w:rPr>
      </w:pPr>
      <w:r w:rsidRPr="00FB4532">
        <w:rPr>
          <w:sz w:val="21"/>
          <w:szCs w:val="21"/>
        </w:rPr>
        <w:t>Dodavatel je si vědom, že bezvadná funkčnost sjednaného plnění dle této Smlouvy, zejména ve vztahu k dostupnosti sdílených dat a jejich záloho</w:t>
      </w:r>
      <w:r w:rsidR="00872381" w:rsidRPr="00FB4532">
        <w:rPr>
          <w:sz w:val="21"/>
          <w:szCs w:val="21"/>
        </w:rPr>
        <w:t>vání je pro Objednatele kritické</w:t>
      </w:r>
      <w:r w:rsidRPr="00FB4532">
        <w:rPr>
          <w:sz w:val="21"/>
          <w:szCs w:val="21"/>
        </w:rPr>
        <w:t xml:space="preserve"> a tento musí mít ke svým datům používaným v rámci vnitropod</w:t>
      </w:r>
      <w:r w:rsidR="0047281B" w:rsidRPr="00FB4532">
        <w:rPr>
          <w:sz w:val="21"/>
          <w:szCs w:val="21"/>
        </w:rPr>
        <w:t>nikové sítě nepřetržitý přístup</w:t>
      </w:r>
      <w:r w:rsidR="00FB4532" w:rsidRPr="00FB4532">
        <w:rPr>
          <w:sz w:val="21"/>
          <w:szCs w:val="21"/>
        </w:rPr>
        <w:t xml:space="preserve">. </w:t>
      </w:r>
    </w:p>
    <w:p w:rsidR="00FB4532" w:rsidRDefault="00FB4532" w:rsidP="00FB4532">
      <w:pPr>
        <w:pStyle w:val="Odstavecseseznamem"/>
        <w:autoSpaceDE w:val="0"/>
        <w:autoSpaceDN w:val="0"/>
        <w:adjustRightInd w:val="0"/>
        <w:spacing w:line="288" w:lineRule="auto"/>
        <w:ind w:left="720"/>
        <w:rPr>
          <w:sz w:val="21"/>
          <w:szCs w:val="21"/>
        </w:rPr>
      </w:pPr>
    </w:p>
    <w:p w:rsidR="00433F19" w:rsidRPr="00AD474D" w:rsidRDefault="00433F19" w:rsidP="00433F19">
      <w:pPr>
        <w:autoSpaceDE w:val="0"/>
        <w:autoSpaceDN w:val="0"/>
        <w:adjustRightInd w:val="0"/>
        <w:spacing w:line="288" w:lineRule="auto"/>
        <w:ind w:left="567" w:hanging="567"/>
        <w:rPr>
          <w:sz w:val="21"/>
          <w:szCs w:val="21"/>
        </w:rPr>
      </w:pPr>
      <w:r w:rsidRPr="00AD474D">
        <w:rPr>
          <w:sz w:val="21"/>
          <w:szCs w:val="21"/>
        </w:rPr>
        <w:t>8.2.</w:t>
      </w:r>
      <w:r w:rsidRPr="00AD474D">
        <w:rPr>
          <w:sz w:val="21"/>
          <w:szCs w:val="21"/>
        </w:rPr>
        <w:tab/>
        <w:t>Dodavatel poskytuje Objednateli tyto záruky:</w:t>
      </w:r>
    </w:p>
    <w:p w:rsidR="00433F19" w:rsidRPr="00AD474D" w:rsidRDefault="00433F19" w:rsidP="00433F19">
      <w:pPr>
        <w:autoSpaceDE w:val="0"/>
        <w:autoSpaceDN w:val="0"/>
        <w:adjustRightInd w:val="0"/>
        <w:spacing w:line="288" w:lineRule="auto"/>
        <w:ind w:left="567" w:hanging="567"/>
        <w:rPr>
          <w:sz w:val="21"/>
          <w:szCs w:val="21"/>
        </w:rPr>
      </w:pPr>
    </w:p>
    <w:p w:rsidR="00381B3F" w:rsidRPr="00AD474D" w:rsidRDefault="00433F19" w:rsidP="00FB4532">
      <w:pPr>
        <w:autoSpaceDE w:val="0"/>
        <w:autoSpaceDN w:val="0"/>
        <w:adjustRightInd w:val="0"/>
        <w:spacing w:line="288" w:lineRule="auto"/>
        <w:ind w:left="1418" w:hanging="848"/>
        <w:rPr>
          <w:sz w:val="21"/>
          <w:szCs w:val="21"/>
        </w:rPr>
      </w:pPr>
      <w:r w:rsidRPr="00AD474D">
        <w:rPr>
          <w:sz w:val="21"/>
          <w:szCs w:val="21"/>
        </w:rPr>
        <w:t>8.2.2.</w:t>
      </w:r>
      <w:r w:rsidRPr="00AD474D">
        <w:rPr>
          <w:sz w:val="21"/>
          <w:szCs w:val="21"/>
        </w:rPr>
        <w:tab/>
      </w:r>
      <w:r w:rsidR="00381B3F" w:rsidRPr="00AD474D">
        <w:rPr>
          <w:sz w:val="21"/>
          <w:szCs w:val="21"/>
          <w:u w:val="single"/>
        </w:rPr>
        <w:t xml:space="preserve">Záruka za funkčnost </w:t>
      </w:r>
      <w:r w:rsidR="00932298" w:rsidRPr="00AD474D">
        <w:rPr>
          <w:sz w:val="21"/>
          <w:szCs w:val="21"/>
          <w:u w:val="single"/>
        </w:rPr>
        <w:t>plnění</w:t>
      </w:r>
      <w:r w:rsidR="001D2F44" w:rsidRPr="00AD474D">
        <w:rPr>
          <w:sz w:val="21"/>
          <w:szCs w:val="21"/>
          <w:u w:val="single"/>
        </w:rPr>
        <w:t>:</w:t>
      </w:r>
      <w:r w:rsidR="001D2F44" w:rsidRPr="00AD474D">
        <w:rPr>
          <w:sz w:val="21"/>
          <w:szCs w:val="21"/>
        </w:rPr>
        <w:t xml:space="preserve"> </w:t>
      </w:r>
      <w:r w:rsidR="00381B3F" w:rsidRPr="00AD474D">
        <w:rPr>
          <w:sz w:val="21"/>
          <w:szCs w:val="21"/>
        </w:rPr>
        <w:t xml:space="preserve">Dodavatel tímto poskytuje </w:t>
      </w:r>
      <w:r w:rsidR="00872381" w:rsidRPr="00AD474D">
        <w:rPr>
          <w:sz w:val="21"/>
          <w:szCs w:val="21"/>
        </w:rPr>
        <w:t>O</w:t>
      </w:r>
      <w:r w:rsidR="00932298" w:rsidRPr="00AD474D">
        <w:rPr>
          <w:sz w:val="21"/>
          <w:szCs w:val="21"/>
        </w:rPr>
        <w:t>bjednateli</w:t>
      </w:r>
      <w:r w:rsidR="00381B3F" w:rsidRPr="00AD474D">
        <w:rPr>
          <w:sz w:val="21"/>
          <w:szCs w:val="21"/>
        </w:rPr>
        <w:t xml:space="preserve"> záruku za to, že </w:t>
      </w:r>
      <w:r w:rsidR="00932298" w:rsidRPr="00AD474D">
        <w:rPr>
          <w:sz w:val="21"/>
          <w:szCs w:val="21"/>
        </w:rPr>
        <w:t>zrealizované plnění</w:t>
      </w:r>
      <w:r w:rsidR="00381B3F" w:rsidRPr="00AD474D">
        <w:rPr>
          <w:sz w:val="21"/>
          <w:szCs w:val="21"/>
        </w:rPr>
        <w:t xml:space="preserve"> bude</w:t>
      </w:r>
      <w:r w:rsidR="00872381" w:rsidRPr="00AD474D">
        <w:rPr>
          <w:sz w:val="21"/>
          <w:szCs w:val="21"/>
        </w:rPr>
        <w:t xml:space="preserve"> minimálně po dobu 60 měsíců</w:t>
      </w:r>
      <w:r w:rsidR="00381B3F" w:rsidRPr="00AD474D">
        <w:rPr>
          <w:sz w:val="21"/>
          <w:szCs w:val="21"/>
        </w:rPr>
        <w:t xml:space="preserve"> řádně fungovat</w:t>
      </w:r>
      <w:r w:rsidR="00872381" w:rsidRPr="00AD474D">
        <w:rPr>
          <w:sz w:val="21"/>
          <w:szCs w:val="21"/>
        </w:rPr>
        <w:t xml:space="preserve"> v souladu s účelem této Smlouvy v IT</w:t>
      </w:r>
      <w:r w:rsidR="00381B3F" w:rsidRPr="00AD474D">
        <w:rPr>
          <w:sz w:val="21"/>
          <w:szCs w:val="21"/>
        </w:rPr>
        <w:t xml:space="preserve"> </w:t>
      </w:r>
      <w:r w:rsidR="00932298" w:rsidRPr="00AD474D">
        <w:rPr>
          <w:sz w:val="21"/>
          <w:szCs w:val="21"/>
        </w:rPr>
        <w:t xml:space="preserve">prostředí </w:t>
      </w:r>
      <w:r w:rsidR="00872381" w:rsidRPr="00AD474D">
        <w:rPr>
          <w:sz w:val="21"/>
          <w:szCs w:val="21"/>
        </w:rPr>
        <w:t>O</w:t>
      </w:r>
      <w:r w:rsidR="00932298" w:rsidRPr="00AD474D">
        <w:rPr>
          <w:sz w:val="21"/>
          <w:szCs w:val="21"/>
        </w:rPr>
        <w:t>bjednatele</w:t>
      </w:r>
      <w:r w:rsidR="00381B3F" w:rsidRPr="00AD474D">
        <w:rPr>
          <w:sz w:val="21"/>
          <w:szCs w:val="21"/>
        </w:rPr>
        <w:t>, zejména že</w:t>
      </w:r>
      <w:r w:rsidR="00872381" w:rsidRPr="00AD474D">
        <w:rPr>
          <w:sz w:val="21"/>
          <w:szCs w:val="21"/>
        </w:rPr>
        <w:t xml:space="preserve"> díky plnění realizovaném</w:t>
      </w:r>
      <w:r w:rsidR="00987221">
        <w:rPr>
          <w:sz w:val="21"/>
          <w:szCs w:val="21"/>
        </w:rPr>
        <w:t>u</w:t>
      </w:r>
      <w:r w:rsidR="00872381" w:rsidRPr="00AD474D">
        <w:rPr>
          <w:sz w:val="21"/>
          <w:szCs w:val="21"/>
        </w:rPr>
        <w:t xml:space="preserve"> dle této Smlouvy bude zabezpečena vysoká dostupnost aplikací a dat Objednatele a k těmto datům a aplikacím bude zajištěn nepřetržitý přístup</w:t>
      </w:r>
      <w:r w:rsidR="00FB4532">
        <w:rPr>
          <w:sz w:val="21"/>
          <w:szCs w:val="21"/>
        </w:rPr>
        <w:t xml:space="preserve">. </w:t>
      </w:r>
      <w:r w:rsidR="00872381" w:rsidRPr="00AD474D">
        <w:rPr>
          <w:sz w:val="21"/>
          <w:szCs w:val="21"/>
        </w:rPr>
        <w:t xml:space="preserve"> </w:t>
      </w:r>
      <w:r w:rsidR="00381B3F" w:rsidRPr="00AD474D">
        <w:rPr>
          <w:sz w:val="21"/>
          <w:szCs w:val="21"/>
        </w:rPr>
        <w:t xml:space="preserve"> </w:t>
      </w:r>
    </w:p>
    <w:p w:rsidR="001D2F44" w:rsidRPr="00AD474D" w:rsidRDefault="001D2F44" w:rsidP="001D2F44">
      <w:pPr>
        <w:pStyle w:val="Boddohody"/>
        <w:numPr>
          <w:ilvl w:val="0"/>
          <w:numId w:val="0"/>
        </w:numPr>
        <w:spacing w:line="288" w:lineRule="auto"/>
        <w:ind w:left="426" w:hanging="426"/>
        <w:rPr>
          <w:sz w:val="21"/>
          <w:szCs w:val="21"/>
        </w:rPr>
      </w:pPr>
    </w:p>
    <w:p w:rsidR="00354241" w:rsidRPr="00AD474D" w:rsidRDefault="001D2F44" w:rsidP="00872381">
      <w:pPr>
        <w:pStyle w:val="Odstavecseseznamem"/>
        <w:numPr>
          <w:ilvl w:val="1"/>
          <w:numId w:val="38"/>
        </w:numPr>
        <w:spacing w:line="288" w:lineRule="auto"/>
        <w:rPr>
          <w:sz w:val="21"/>
          <w:szCs w:val="21"/>
          <w:u w:val="single"/>
        </w:rPr>
      </w:pPr>
      <w:r w:rsidRPr="00AD474D">
        <w:rPr>
          <w:sz w:val="21"/>
          <w:szCs w:val="21"/>
          <w:u w:val="single"/>
        </w:rPr>
        <w:t>O</w:t>
      </w:r>
      <w:r w:rsidR="00872381" w:rsidRPr="00AD474D">
        <w:rPr>
          <w:sz w:val="21"/>
          <w:szCs w:val="21"/>
          <w:u w:val="single"/>
        </w:rPr>
        <w:t>dstraňování</w:t>
      </w:r>
      <w:r w:rsidR="00F46CEB" w:rsidRPr="00AD474D">
        <w:rPr>
          <w:sz w:val="21"/>
          <w:szCs w:val="21"/>
          <w:u w:val="single"/>
        </w:rPr>
        <w:t xml:space="preserve"> v</w:t>
      </w:r>
      <w:r w:rsidR="00354241" w:rsidRPr="00AD474D">
        <w:rPr>
          <w:sz w:val="21"/>
          <w:szCs w:val="21"/>
          <w:u w:val="single"/>
        </w:rPr>
        <w:t xml:space="preserve">ad: </w:t>
      </w:r>
    </w:p>
    <w:p w:rsidR="0047281B" w:rsidRPr="00AD474D" w:rsidRDefault="0047281B" w:rsidP="0047281B">
      <w:pPr>
        <w:pStyle w:val="Odstavecseseznamem"/>
        <w:spacing w:line="288" w:lineRule="auto"/>
        <w:ind w:left="360"/>
        <w:rPr>
          <w:sz w:val="21"/>
          <w:szCs w:val="21"/>
          <w:u w:val="single"/>
        </w:rPr>
      </w:pPr>
    </w:p>
    <w:p w:rsidR="00872381" w:rsidRPr="00AD474D" w:rsidRDefault="00872381" w:rsidP="00872381">
      <w:pPr>
        <w:pStyle w:val="Odstavecseseznamem"/>
        <w:numPr>
          <w:ilvl w:val="2"/>
          <w:numId w:val="38"/>
        </w:numPr>
        <w:spacing w:line="288" w:lineRule="auto"/>
        <w:ind w:left="1418" w:hanging="992"/>
        <w:rPr>
          <w:sz w:val="21"/>
          <w:szCs w:val="21"/>
        </w:rPr>
      </w:pPr>
      <w:r w:rsidRPr="00AD474D">
        <w:rPr>
          <w:sz w:val="21"/>
          <w:szCs w:val="21"/>
        </w:rPr>
        <w:t>Kritické služby a aplikace.</w:t>
      </w:r>
    </w:p>
    <w:p w:rsidR="00872381" w:rsidRPr="00AD474D" w:rsidRDefault="00872381" w:rsidP="00872381">
      <w:pPr>
        <w:pStyle w:val="Odstavecseseznamem"/>
        <w:spacing w:line="288" w:lineRule="auto"/>
        <w:ind w:left="720"/>
        <w:rPr>
          <w:sz w:val="21"/>
          <w:szCs w:val="21"/>
        </w:rPr>
      </w:pPr>
    </w:p>
    <w:p w:rsidR="00872381" w:rsidRPr="00AD474D" w:rsidRDefault="00872381" w:rsidP="00872381">
      <w:pPr>
        <w:pStyle w:val="Odstavecseseznamem"/>
        <w:spacing w:line="288" w:lineRule="auto"/>
        <w:ind w:left="1418"/>
        <w:rPr>
          <w:sz w:val="21"/>
          <w:szCs w:val="21"/>
        </w:rPr>
      </w:pPr>
      <w:r w:rsidRPr="00AD474D">
        <w:rPr>
          <w:sz w:val="21"/>
          <w:szCs w:val="21"/>
        </w:rPr>
        <w:t xml:space="preserve">V případě nedostupnosti kritických služeb a aplikací pro zajištění chodu Objednatele se Dodavatel zavazuje zajistit obnovení těchto služeb a aplikací do </w:t>
      </w:r>
      <w:r w:rsidR="0090718D">
        <w:rPr>
          <w:sz w:val="21"/>
          <w:szCs w:val="21"/>
        </w:rPr>
        <w:t>4</w:t>
      </w:r>
      <w:r w:rsidRPr="00AD474D">
        <w:rPr>
          <w:sz w:val="21"/>
          <w:szCs w:val="21"/>
        </w:rPr>
        <w:t xml:space="preserve"> </w:t>
      </w:r>
      <w:r w:rsidR="0090718D">
        <w:rPr>
          <w:sz w:val="21"/>
          <w:szCs w:val="21"/>
        </w:rPr>
        <w:t>hodin</w:t>
      </w:r>
      <w:r w:rsidRPr="00AD474D">
        <w:rPr>
          <w:sz w:val="21"/>
          <w:szCs w:val="21"/>
        </w:rPr>
        <w:t xml:space="preserve"> po nahlášení jejich výpadku pověřenou osobou ze strany Objednatele. Za kritické služby se považují: </w:t>
      </w:r>
      <w:r w:rsidRPr="00355B4A">
        <w:rPr>
          <w:sz w:val="21"/>
          <w:szCs w:val="21"/>
        </w:rPr>
        <w:t>Active direktory, DHCP server, DNS Server, Hyper-v platforma, SQL server a to buď na úrovni serverových služeb (OS, DNS, DHCP, AD, Hyper-V), nebo na úrovni vyjmenovaných serverových aplikací SQL server 2014.</w:t>
      </w:r>
    </w:p>
    <w:p w:rsidR="00872381" w:rsidRPr="00AD474D" w:rsidRDefault="00872381" w:rsidP="00872381">
      <w:pPr>
        <w:spacing w:line="288" w:lineRule="auto"/>
        <w:rPr>
          <w:sz w:val="21"/>
          <w:szCs w:val="21"/>
        </w:rPr>
      </w:pPr>
    </w:p>
    <w:p w:rsidR="00872381" w:rsidRPr="00AD474D" w:rsidRDefault="00732822" w:rsidP="00732822">
      <w:pPr>
        <w:spacing w:line="288" w:lineRule="auto"/>
        <w:ind w:left="1418" w:hanging="992"/>
        <w:rPr>
          <w:sz w:val="21"/>
          <w:szCs w:val="21"/>
        </w:rPr>
      </w:pPr>
      <w:r w:rsidRPr="00AD474D">
        <w:rPr>
          <w:sz w:val="21"/>
          <w:szCs w:val="21"/>
        </w:rPr>
        <w:lastRenderedPageBreak/>
        <w:t>8.3.2</w:t>
      </w:r>
      <w:r w:rsidR="0047281B" w:rsidRPr="00AD474D">
        <w:rPr>
          <w:sz w:val="21"/>
          <w:szCs w:val="21"/>
        </w:rPr>
        <w:t>.</w:t>
      </w:r>
      <w:r w:rsidRPr="00AD474D">
        <w:rPr>
          <w:sz w:val="21"/>
          <w:szCs w:val="21"/>
        </w:rPr>
        <w:tab/>
        <w:t xml:space="preserve">Ostatní zjištěné vady buď jednotlivých zařízení, nebo funkčnosti budou po dobu trvání záruky odstraňovány Dodavatelem bezplatně a to výměnou věci nebo servisním zásahem za účelem obnovení plné funkčnosti. Zjištěné vady budou Dodavatelem bez ohledu na zavinění odstraněny Dodavatelem nejpozději </w:t>
      </w:r>
      <w:r w:rsidRPr="0090718D">
        <w:rPr>
          <w:sz w:val="21"/>
          <w:szCs w:val="21"/>
        </w:rPr>
        <w:t>následující pracovní den</w:t>
      </w:r>
      <w:r w:rsidRPr="00AD474D">
        <w:rPr>
          <w:sz w:val="21"/>
          <w:szCs w:val="21"/>
        </w:rPr>
        <w:t xml:space="preserve"> po jejich oznámení, pokud se Smluvní strany písemně nedohodnou jinak.</w:t>
      </w:r>
    </w:p>
    <w:p w:rsidR="00732822" w:rsidRPr="00AD474D" w:rsidRDefault="00732822" w:rsidP="00732822">
      <w:pPr>
        <w:spacing w:line="288" w:lineRule="auto"/>
        <w:ind w:left="1418" w:hanging="992"/>
        <w:rPr>
          <w:sz w:val="21"/>
          <w:szCs w:val="21"/>
        </w:rPr>
      </w:pPr>
    </w:p>
    <w:p w:rsidR="00732822" w:rsidRPr="00AD474D" w:rsidRDefault="00525BF4" w:rsidP="00732822">
      <w:pPr>
        <w:spacing w:line="288" w:lineRule="auto"/>
        <w:ind w:left="1418" w:hanging="992"/>
        <w:rPr>
          <w:sz w:val="21"/>
          <w:szCs w:val="21"/>
        </w:rPr>
      </w:pPr>
      <w:r w:rsidRPr="00AD474D">
        <w:rPr>
          <w:sz w:val="21"/>
          <w:szCs w:val="21"/>
        </w:rPr>
        <w:t>8.3.3.</w:t>
      </w:r>
      <w:r w:rsidRPr="00AD474D">
        <w:rPr>
          <w:sz w:val="21"/>
          <w:szCs w:val="21"/>
        </w:rPr>
        <w:tab/>
        <w:t>Veškeré zjištěné nefunkčnosti a vady oznámí Objednatel písemně Dodavateli bez odkladu po jejich zjištění a to:</w:t>
      </w:r>
    </w:p>
    <w:p w:rsidR="00525BF4" w:rsidRPr="00AD474D" w:rsidRDefault="00525BF4" w:rsidP="00732822">
      <w:pPr>
        <w:spacing w:line="288" w:lineRule="auto"/>
        <w:ind w:left="1418" w:hanging="992"/>
        <w:rPr>
          <w:sz w:val="21"/>
          <w:szCs w:val="21"/>
        </w:rPr>
      </w:pPr>
    </w:p>
    <w:p w:rsidR="00525BF4" w:rsidRPr="0090718D" w:rsidRDefault="00525BF4" w:rsidP="00525BF4">
      <w:pPr>
        <w:pStyle w:val="Odstavecseseznamem"/>
        <w:numPr>
          <w:ilvl w:val="0"/>
          <w:numId w:val="39"/>
        </w:numPr>
        <w:spacing w:line="288" w:lineRule="auto"/>
        <w:rPr>
          <w:sz w:val="21"/>
          <w:szCs w:val="21"/>
        </w:rPr>
      </w:pPr>
      <w:r w:rsidRPr="0090718D">
        <w:rPr>
          <w:sz w:val="21"/>
          <w:szCs w:val="21"/>
        </w:rPr>
        <w:t xml:space="preserve">e-mailem na adresu </w:t>
      </w:r>
      <w:hyperlink r:id="rId8" w:history="1">
        <w:r w:rsidR="0090718D" w:rsidRPr="0090718D">
          <w:rPr>
            <w:rStyle w:val="Hypertextovodkaz"/>
            <w:sz w:val="21"/>
            <w:szCs w:val="21"/>
          </w:rPr>
          <w:t>jaroslav.sena@gmail.com</w:t>
        </w:r>
      </w:hyperlink>
      <w:r w:rsidR="0090718D" w:rsidRPr="0090718D">
        <w:rPr>
          <w:sz w:val="21"/>
          <w:szCs w:val="21"/>
        </w:rPr>
        <w:t xml:space="preserve">, </w:t>
      </w:r>
      <w:r w:rsidR="0090718D">
        <w:rPr>
          <w:sz w:val="21"/>
          <w:szCs w:val="21"/>
        </w:rPr>
        <w:t>bednar@daxo.cz</w:t>
      </w:r>
    </w:p>
    <w:p w:rsidR="00525BF4" w:rsidRPr="0090718D" w:rsidRDefault="00525BF4" w:rsidP="00525BF4">
      <w:pPr>
        <w:pStyle w:val="Odstavecseseznamem"/>
        <w:numPr>
          <w:ilvl w:val="0"/>
          <w:numId w:val="39"/>
        </w:numPr>
        <w:spacing w:line="288" w:lineRule="auto"/>
        <w:rPr>
          <w:sz w:val="21"/>
          <w:szCs w:val="21"/>
        </w:rPr>
      </w:pPr>
      <w:r w:rsidRPr="0090718D">
        <w:rPr>
          <w:sz w:val="21"/>
          <w:szCs w:val="21"/>
        </w:rPr>
        <w:t xml:space="preserve">telefonicky </w:t>
      </w:r>
      <w:r w:rsidR="0090718D" w:rsidRPr="0090718D">
        <w:rPr>
          <w:sz w:val="21"/>
          <w:szCs w:val="21"/>
        </w:rPr>
        <w:t xml:space="preserve"> 605 955</w:t>
      </w:r>
      <w:r w:rsidR="0090718D">
        <w:rPr>
          <w:sz w:val="21"/>
          <w:szCs w:val="21"/>
        </w:rPr>
        <w:t> </w:t>
      </w:r>
      <w:r w:rsidR="0090718D" w:rsidRPr="0090718D">
        <w:rPr>
          <w:sz w:val="21"/>
          <w:szCs w:val="21"/>
        </w:rPr>
        <w:t>144</w:t>
      </w:r>
      <w:r w:rsidR="0090718D">
        <w:rPr>
          <w:sz w:val="21"/>
          <w:szCs w:val="21"/>
        </w:rPr>
        <w:t>, 777 052 464</w:t>
      </w:r>
    </w:p>
    <w:p w:rsidR="00525BF4" w:rsidRPr="00AD474D" w:rsidRDefault="00525BF4" w:rsidP="00525BF4">
      <w:pPr>
        <w:spacing w:line="288" w:lineRule="auto"/>
        <w:rPr>
          <w:sz w:val="21"/>
          <w:szCs w:val="21"/>
        </w:rPr>
      </w:pPr>
    </w:p>
    <w:p w:rsidR="00525BF4" w:rsidRPr="00AD474D" w:rsidRDefault="00525BF4" w:rsidP="00525BF4">
      <w:pPr>
        <w:spacing w:line="288" w:lineRule="auto"/>
        <w:ind w:left="1418"/>
        <w:rPr>
          <w:sz w:val="21"/>
          <w:szCs w:val="21"/>
        </w:rPr>
      </w:pPr>
      <w:r w:rsidRPr="00AD474D">
        <w:rPr>
          <w:sz w:val="21"/>
          <w:szCs w:val="21"/>
        </w:rPr>
        <w:t xml:space="preserve">přičemž za účelem efektivního odstranění závady ve funkčnosti co nejpodrobněji popíše jak se vada nebo nefunkčnost projevuje. Dodavatel může závadu ve funkčnosti odstranit i dálkovým přístupem a to po předchozí dohodě s pověřenou osobou Objednatele. Veškeré odstraňování vad ve funkčnosti musí být Dodavatelem prováděno tak, aby nebyl narušen chod Objednatele. O odstranění vady bude sepsán písemný protokol se specifikací vady a způsobu, jakým byla odstraněna, který bude podepsán pověřenými osobami Objednatele a Dodavatele. </w:t>
      </w:r>
    </w:p>
    <w:p w:rsidR="00872381" w:rsidRPr="00AD474D" w:rsidRDefault="00872381" w:rsidP="0047281B">
      <w:pPr>
        <w:spacing w:line="288" w:lineRule="auto"/>
        <w:rPr>
          <w:sz w:val="21"/>
          <w:szCs w:val="21"/>
        </w:rPr>
      </w:pPr>
    </w:p>
    <w:p w:rsidR="0047281B" w:rsidRPr="00AD474D" w:rsidRDefault="0047281B" w:rsidP="009B191B">
      <w:pPr>
        <w:spacing w:line="288" w:lineRule="auto"/>
        <w:ind w:left="720" w:hanging="720"/>
        <w:rPr>
          <w:sz w:val="21"/>
          <w:szCs w:val="21"/>
        </w:rPr>
      </w:pPr>
      <w:r w:rsidRPr="00AD474D">
        <w:rPr>
          <w:sz w:val="21"/>
          <w:szCs w:val="21"/>
        </w:rPr>
        <w:t>8.4.</w:t>
      </w:r>
      <w:r w:rsidRPr="00AD474D">
        <w:rPr>
          <w:sz w:val="21"/>
          <w:szCs w:val="21"/>
        </w:rPr>
        <w:tab/>
      </w:r>
      <w:r w:rsidR="0042086C" w:rsidRPr="00AD474D">
        <w:rPr>
          <w:sz w:val="21"/>
          <w:szCs w:val="21"/>
        </w:rPr>
        <w:t xml:space="preserve">Pokud </w:t>
      </w:r>
      <w:r w:rsidRPr="00AD474D">
        <w:rPr>
          <w:sz w:val="21"/>
          <w:szCs w:val="21"/>
        </w:rPr>
        <w:t>Do</w:t>
      </w:r>
      <w:r w:rsidR="00A33CD3" w:rsidRPr="00AD474D">
        <w:rPr>
          <w:sz w:val="21"/>
          <w:szCs w:val="21"/>
        </w:rPr>
        <w:t xml:space="preserve">davatel </w:t>
      </w:r>
      <w:r w:rsidR="00EF51E3" w:rsidRPr="00AD474D">
        <w:rPr>
          <w:sz w:val="21"/>
          <w:szCs w:val="21"/>
        </w:rPr>
        <w:t>neodstraní zjištěné nefunkčnosti</w:t>
      </w:r>
      <w:r w:rsidRPr="00AD474D">
        <w:rPr>
          <w:sz w:val="21"/>
          <w:szCs w:val="21"/>
        </w:rPr>
        <w:t xml:space="preserve"> a to v případě:</w:t>
      </w:r>
    </w:p>
    <w:p w:rsidR="0047281B" w:rsidRPr="00AD474D" w:rsidRDefault="0047281B" w:rsidP="009B191B">
      <w:pPr>
        <w:spacing w:line="288" w:lineRule="auto"/>
        <w:ind w:left="720" w:hanging="720"/>
        <w:rPr>
          <w:sz w:val="21"/>
          <w:szCs w:val="21"/>
        </w:rPr>
      </w:pPr>
    </w:p>
    <w:p w:rsidR="0047281B" w:rsidRPr="00AD474D" w:rsidRDefault="0047281B" w:rsidP="0047281B">
      <w:pPr>
        <w:pStyle w:val="Odstavecseseznamem"/>
        <w:numPr>
          <w:ilvl w:val="0"/>
          <w:numId w:val="41"/>
        </w:numPr>
        <w:spacing w:line="288" w:lineRule="auto"/>
        <w:rPr>
          <w:sz w:val="21"/>
          <w:szCs w:val="21"/>
        </w:rPr>
      </w:pPr>
      <w:r w:rsidRPr="00AD474D">
        <w:rPr>
          <w:sz w:val="21"/>
          <w:szCs w:val="21"/>
        </w:rPr>
        <w:t>kritických služeb</w:t>
      </w:r>
      <w:r w:rsidR="00EF51E3" w:rsidRPr="00AD474D">
        <w:rPr>
          <w:sz w:val="21"/>
          <w:szCs w:val="21"/>
        </w:rPr>
        <w:t xml:space="preserve"> do </w:t>
      </w:r>
      <w:r w:rsidR="00BC40B8">
        <w:rPr>
          <w:sz w:val="21"/>
          <w:szCs w:val="21"/>
        </w:rPr>
        <w:t>24</w:t>
      </w:r>
      <w:r w:rsidRPr="00AD474D">
        <w:rPr>
          <w:sz w:val="21"/>
          <w:szCs w:val="21"/>
        </w:rPr>
        <w:t xml:space="preserve"> hodin </w:t>
      </w:r>
      <w:r w:rsidR="00EF51E3" w:rsidRPr="00AD474D">
        <w:rPr>
          <w:sz w:val="21"/>
          <w:szCs w:val="21"/>
        </w:rPr>
        <w:t xml:space="preserve">od jejich oznámení popř. na oznámení </w:t>
      </w:r>
      <w:r w:rsidRPr="00AD474D">
        <w:rPr>
          <w:sz w:val="21"/>
          <w:szCs w:val="21"/>
        </w:rPr>
        <w:t>O</w:t>
      </w:r>
      <w:r w:rsidR="00EF51E3" w:rsidRPr="00AD474D">
        <w:rPr>
          <w:sz w:val="21"/>
          <w:szCs w:val="21"/>
        </w:rPr>
        <w:t>bjednatele nebude vůbec reagovat</w:t>
      </w:r>
      <w:r w:rsidR="00A33CD3" w:rsidRPr="00AD474D">
        <w:rPr>
          <w:sz w:val="21"/>
          <w:szCs w:val="21"/>
        </w:rPr>
        <w:t xml:space="preserve">, </w:t>
      </w:r>
    </w:p>
    <w:p w:rsidR="0047281B" w:rsidRPr="00AD474D" w:rsidRDefault="0047281B" w:rsidP="0047281B">
      <w:pPr>
        <w:pStyle w:val="Odstavecseseznamem"/>
        <w:numPr>
          <w:ilvl w:val="0"/>
          <w:numId w:val="41"/>
        </w:numPr>
        <w:spacing w:line="288" w:lineRule="auto"/>
        <w:rPr>
          <w:sz w:val="21"/>
          <w:szCs w:val="21"/>
        </w:rPr>
      </w:pPr>
      <w:r w:rsidRPr="00AD474D">
        <w:rPr>
          <w:sz w:val="21"/>
          <w:szCs w:val="21"/>
        </w:rPr>
        <w:t>v případě zjištění ostatních vad nebo nefunkčností do konce druhého dne následujícího po jejich oznámení popř. na oznámení Objednatele nebude vůbec reagovat,</w:t>
      </w:r>
    </w:p>
    <w:p w:rsidR="0047281B" w:rsidRPr="00AD474D" w:rsidRDefault="0047281B" w:rsidP="0047281B">
      <w:pPr>
        <w:spacing w:line="288" w:lineRule="auto"/>
        <w:ind w:left="705"/>
        <w:rPr>
          <w:sz w:val="21"/>
          <w:szCs w:val="21"/>
        </w:rPr>
      </w:pPr>
    </w:p>
    <w:p w:rsidR="00A33CD3" w:rsidRPr="00AD474D" w:rsidRDefault="00A33CD3" w:rsidP="00447C67">
      <w:pPr>
        <w:spacing w:line="288" w:lineRule="auto"/>
        <w:ind w:left="705"/>
        <w:rPr>
          <w:sz w:val="21"/>
          <w:szCs w:val="21"/>
        </w:rPr>
      </w:pPr>
      <w:r w:rsidRPr="00AD474D">
        <w:rPr>
          <w:sz w:val="21"/>
          <w:szCs w:val="21"/>
        </w:rPr>
        <w:t xml:space="preserve">je </w:t>
      </w:r>
      <w:r w:rsidR="0047281B" w:rsidRPr="00AD474D">
        <w:rPr>
          <w:sz w:val="21"/>
          <w:szCs w:val="21"/>
        </w:rPr>
        <w:t>O</w:t>
      </w:r>
      <w:r w:rsidR="008708E0" w:rsidRPr="00AD474D">
        <w:rPr>
          <w:sz w:val="21"/>
          <w:szCs w:val="21"/>
        </w:rPr>
        <w:t>bjednatel</w:t>
      </w:r>
      <w:r w:rsidRPr="00AD474D">
        <w:rPr>
          <w:sz w:val="21"/>
          <w:szCs w:val="21"/>
        </w:rPr>
        <w:t xml:space="preserve"> oprávněn na náklady </w:t>
      </w:r>
      <w:r w:rsidR="0047281B" w:rsidRPr="00AD474D">
        <w:rPr>
          <w:sz w:val="21"/>
          <w:szCs w:val="21"/>
        </w:rPr>
        <w:t>D</w:t>
      </w:r>
      <w:r w:rsidRPr="00AD474D">
        <w:rPr>
          <w:sz w:val="21"/>
          <w:szCs w:val="21"/>
        </w:rPr>
        <w:t>odavatele provést</w:t>
      </w:r>
      <w:r w:rsidR="00EF51E3" w:rsidRPr="00AD474D">
        <w:rPr>
          <w:sz w:val="21"/>
          <w:szCs w:val="21"/>
        </w:rPr>
        <w:t xml:space="preserve"> odstranění vad </w:t>
      </w:r>
      <w:r w:rsidR="0047281B" w:rsidRPr="00AD474D">
        <w:rPr>
          <w:sz w:val="21"/>
          <w:szCs w:val="21"/>
        </w:rPr>
        <w:t>jinou odborně způsobilou osobou</w:t>
      </w:r>
      <w:r w:rsidR="00001956" w:rsidRPr="00AD474D">
        <w:rPr>
          <w:sz w:val="21"/>
          <w:szCs w:val="21"/>
        </w:rPr>
        <w:t>.</w:t>
      </w:r>
      <w:r w:rsidR="002A319B" w:rsidRPr="00AD474D">
        <w:rPr>
          <w:sz w:val="21"/>
          <w:szCs w:val="21"/>
        </w:rPr>
        <w:t xml:space="preserve"> Tento postup nemá vliv na poskytované záruky Dodavatelem. </w:t>
      </w:r>
      <w:r w:rsidR="00D13C46" w:rsidRPr="00AD474D">
        <w:rPr>
          <w:sz w:val="21"/>
          <w:szCs w:val="21"/>
        </w:rPr>
        <w:t xml:space="preserve">Smluvní strany se dohodly, že porušení povinností Dodavatele sjednané v odst. 8.3 tohoto článku bude považováno za podstatné porušení této Smlouvy. </w:t>
      </w:r>
    </w:p>
    <w:p w:rsidR="00001956" w:rsidRPr="00AD474D" w:rsidRDefault="00001956" w:rsidP="00447C67">
      <w:pPr>
        <w:spacing w:line="288" w:lineRule="auto"/>
        <w:ind w:left="705"/>
        <w:rPr>
          <w:sz w:val="21"/>
          <w:szCs w:val="21"/>
        </w:rPr>
      </w:pPr>
    </w:p>
    <w:p w:rsidR="0047281B" w:rsidRPr="00AD474D" w:rsidRDefault="0047281B" w:rsidP="00447C67">
      <w:pPr>
        <w:pStyle w:val="Boddohody"/>
        <w:numPr>
          <w:ilvl w:val="0"/>
          <w:numId w:val="33"/>
        </w:numPr>
        <w:spacing w:line="288" w:lineRule="auto"/>
        <w:rPr>
          <w:b/>
          <w:sz w:val="21"/>
          <w:szCs w:val="21"/>
        </w:rPr>
      </w:pPr>
      <w:r w:rsidRPr="00AD474D">
        <w:rPr>
          <w:b/>
          <w:sz w:val="21"/>
          <w:szCs w:val="21"/>
        </w:rPr>
        <w:t>SANKCE</w:t>
      </w:r>
      <w:r w:rsidR="00D13C46" w:rsidRPr="00AD474D">
        <w:rPr>
          <w:b/>
          <w:sz w:val="21"/>
          <w:szCs w:val="21"/>
        </w:rPr>
        <w:t>, UKONČENÍ</w:t>
      </w:r>
    </w:p>
    <w:p w:rsidR="0047281B" w:rsidRPr="00AD474D" w:rsidRDefault="0047281B" w:rsidP="00447C67">
      <w:pPr>
        <w:autoSpaceDE w:val="0"/>
        <w:autoSpaceDN w:val="0"/>
        <w:adjustRightInd w:val="0"/>
        <w:spacing w:line="288" w:lineRule="auto"/>
        <w:rPr>
          <w:color w:val="000000"/>
          <w:sz w:val="21"/>
          <w:szCs w:val="21"/>
          <w:lang w:eastAsia="cs-CZ"/>
        </w:rPr>
      </w:pPr>
    </w:p>
    <w:p w:rsidR="00001956" w:rsidRPr="00AD474D" w:rsidRDefault="00001956" w:rsidP="00001956">
      <w:pPr>
        <w:pStyle w:val="Odstavecseseznamem"/>
        <w:numPr>
          <w:ilvl w:val="1"/>
          <w:numId w:val="33"/>
        </w:numPr>
        <w:autoSpaceDE w:val="0"/>
        <w:autoSpaceDN w:val="0"/>
        <w:adjustRightInd w:val="0"/>
        <w:spacing w:line="288" w:lineRule="auto"/>
        <w:rPr>
          <w:color w:val="000000"/>
          <w:sz w:val="21"/>
          <w:szCs w:val="21"/>
          <w:lang w:eastAsia="cs-CZ"/>
        </w:rPr>
      </w:pPr>
      <w:r w:rsidRPr="00AD474D">
        <w:rPr>
          <w:color w:val="000000"/>
          <w:sz w:val="21"/>
          <w:szCs w:val="21"/>
          <w:lang w:eastAsia="cs-CZ"/>
        </w:rPr>
        <w:t>Pro případ, že bude</w:t>
      </w:r>
      <w:r w:rsidR="00FB4532">
        <w:rPr>
          <w:color w:val="000000"/>
          <w:sz w:val="21"/>
          <w:szCs w:val="21"/>
          <w:lang w:eastAsia="cs-CZ"/>
        </w:rPr>
        <w:t xml:space="preserve"> Dodavatele v prodlení s realizací IT opatření </w:t>
      </w:r>
      <w:r w:rsidRPr="00AD474D">
        <w:rPr>
          <w:color w:val="000000"/>
          <w:sz w:val="21"/>
          <w:szCs w:val="21"/>
          <w:lang w:eastAsia="cs-CZ"/>
        </w:rPr>
        <w:t>zavazuje se uhradit Objednateli smluvní pokutu ve výši 0,2% z celkové Ceny a to a za každý byť započatý den prodlení.</w:t>
      </w:r>
    </w:p>
    <w:p w:rsidR="00001956" w:rsidRPr="00AD474D" w:rsidRDefault="00001956" w:rsidP="00001956">
      <w:pPr>
        <w:pStyle w:val="Odstavecseseznamem"/>
        <w:autoSpaceDE w:val="0"/>
        <w:autoSpaceDN w:val="0"/>
        <w:adjustRightInd w:val="0"/>
        <w:spacing w:line="288" w:lineRule="auto"/>
        <w:ind w:left="720"/>
        <w:rPr>
          <w:color w:val="000000"/>
          <w:sz w:val="21"/>
          <w:szCs w:val="21"/>
          <w:lang w:eastAsia="cs-CZ"/>
        </w:rPr>
      </w:pPr>
    </w:p>
    <w:p w:rsidR="00447C67" w:rsidRPr="00AD474D" w:rsidRDefault="00447C67" w:rsidP="00447C67">
      <w:pPr>
        <w:pStyle w:val="Odstavecseseznamem"/>
        <w:numPr>
          <w:ilvl w:val="1"/>
          <w:numId w:val="33"/>
        </w:numPr>
        <w:autoSpaceDE w:val="0"/>
        <w:autoSpaceDN w:val="0"/>
        <w:adjustRightInd w:val="0"/>
        <w:spacing w:line="288" w:lineRule="auto"/>
        <w:rPr>
          <w:color w:val="000000"/>
          <w:sz w:val="21"/>
          <w:szCs w:val="21"/>
          <w:lang w:eastAsia="cs-CZ"/>
        </w:rPr>
      </w:pPr>
      <w:r w:rsidRPr="00AD474D">
        <w:rPr>
          <w:color w:val="000000"/>
          <w:sz w:val="21"/>
          <w:szCs w:val="21"/>
          <w:lang w:eastAsia="cs-CZ"/>
        </w:rPr>
        <w:t>Pokud Dodavatel k nahlášení Objednatele neodstraní zjištěné nefunkčnosti nebo vady zavazuje se uhradit Objednateli smluvní pokutu ve výši:</w:t>
      </w:r>
    </w:p>
    <w:p w:rsidR="00447C67" w:rsidRPr="00AD474D" w:rsidRDefault="00447C67" w:rsidP="00447C67">
      <w:pPr>
        <w:pStyle w:val="Odstavecseseznamem"/>
        <w:rPr>
          <w:color w:val="000000"/>
          <w:sz w:val="21"/>
          <w:szCs w:val="21"/>
          <w:lang w:eastAsia="cs-CZ"/>
        </w:rPr>
      </w:pPr>
    </w:p>
    <w:p w:rsidR="00447C67" w:rsidRPr="00355B4A" w:rsidRDefault="00447C67" w:rsidP="00447C67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line="288" w:lineRule="auto"/>
        <w:rPr>
          <w:color w:val="000000"/>
          <w:sz w:val="21"/>
          <w:szCs w:val="21"/>
          <w:lang w:eastAsia="cs-CZ"/>
        </w:rPr>
      </w:pPr>
      <w:r w:rsidRPr="00355B4A">
        <w:rPr>
          <w:color w:val="000000"/>
          <w:sz w:val="21"/>
          <w:szCs w:val="21"/>
          <w:lang w:eastAsia="cs-CZ"/>
        </w:rPr>
        <w:t xml:space="preserve">v případě neodstranění vad ve funkčnosti kritických služeb </w:t>
      </w:r>
      <w:r w:rsidR="00355B4A" w:rsidRPr="00355B4A">
        <w:rPr>
          <w:color w:val="000000"/>
          <w:sz w:val="21"/>
          <w:szCs w:val="21"/>
          <w:lang w:eastAsia="cs-CZ"/>
        </w:rPr>
        <w:t>1</w:t>
      </w:r>
      <w:r w:rsidRPr="00355B4A">
        <w:rPr>
          <w:color w:val="000000"/>
          <w:sz w:val="21"/>
          <w:szCs w:val="21"/>
          <w:lang w:eastAsia="cs-CZ"/>
        </w:rPr>
        <w:t>00,-Kč za každou započatou hodinu počínaje uplynutím druhé hodiny od nahlášení výpadku kritických služeb;</w:t>
      </w:r>
    </w:p>
    <w:p w:rsidR="00447C67" w:rsidRPr="00355B4A" w:rsidRDefault="00447C67" w:rsidP="00447C67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line="288" w:lineRule="auto"/>
        <w:rPr>
          <w:color w:val="000000"/>
          <w:sz w:val="21"/>
          <w:szCs w:val="21"/>
          <w:lang w:eastAsia="cs-CZ"/>
        </w:rPr>
      </w:pPr>
      <w:r w:rsidRPr="00355B4A">
        <w:rPr>
          <w:color w:val="000000"/>
          <w:sz w:val="21"/>
          <w:szCs w:val="21"/>
          <w:lang w:eastAsia="cs-CZ"/>
        </w:rPr>
        <w:t xml:space="preserve">v případě ostatních vad nebo nefunkčností </w:t>
      </w:r>
      <w:r w:rsidR="00FB4532" w:rsidRPr="00355B4A">
        <w:rPr>
          <w:color w:val="000000"/>
          <w:sz w:val="21"/>
          <w:szCs w:val="21"/>
          <w:lang w:eastAsia="cs-CZ"/>
        </w:rPr>
        <w:t>1</w:t>
      </w:r>
      <w:r w:rsidR="00355B4A" w:rsidRPr="00355B4A">
        <w:rPr>
          <w:color w:val="000000"/>
          <w:sz w:val="21"/>
          <w:szCs w:val="21"/>
          <w:lang w:eastAsia="cs-CZ"/>
        </w:rPr>
        <w:t>.000</w:t>
      </w:r>
      <w:r w:rsidRPr="00355B4A">
        <w:rPr>
          <w:color w:val="000000"/>
          <w:sz w:val="21"/>
          <w:szCs w:val="21"/>
          <w:lang w:eastAsia="cs-CZ"/>
        </w:rPr>
        <w:t xml:space="preserve">,-Kč za každý započatý den počínaje uplynutím druhého dne od nahlášení zjištěné nefunkčnosti nebo vady. </w:t>
      </w:r>
    </w:p>
    <w:p w:rsidR="00D13C46" w:rsidRPr="00AD474D" w:rsidRDefault="00D13C46" w:rsidP="00D13C46">
      <w:pPr>
        <w:autoSpaceDE w:val="0"/>
        <w:autoSpaceDN w:val="0"/>
        <w:adjustRightInd w:val="0"/>
        <w:spacing w:line="288" w:lineRule="auto"/>
        <w:rPr>
          <w:color w:val="000000"/>
          <w:sz w:val="21"/>
          <w:szCs w:val="21"/>
          <w:lang w:eastAsia="cs-CZ"/>
        </w:rPr>
      </w:pPr>
    </w:p>
    <w:p w:rsidR="00FB4532" w:rsidRPr="00FB4532" w:rsidRDefault="00D13C46" w:rsidP="00FB4532">
      <w:pPr>
        <w:pStyle w:val="Odstavecseseznamem"/>
        <w:numPr>
          <w:ilvl w:val="1"/>
          <w:numId w:val="33"/>
        </w:numPr>
        <w:autoSpaceDE w:val="0"/>
        <w:autoSpaceDN w:val="0"/>
        <w:adjustRightInd w:val="0"/>
        <w:spacing w:line="288" w:lineRule="auto"/>
        <w:rPr>
          <w:color w:val="000000"/>
          <w:sz w:val="21"/>
          <w:szCs w:val="21"/>
          <w:lang w:eastAsia="cs-CZ"/>
        </w:rPr>
      </w:pPr>
      <w:r w:rsidRPr="00FB4532">
        <w:rPr>
          <w:color w:val="000000"/>
          <w:sz w:val="21"/>
          <w:szCs w:val="21"/>
          <w:lang w:eastAsia="cs-CZ"/>
        </w:rPr>
        <w:t xml:space="preserve">Každá ze smluvních stran je oprávněna tuto Smlouvu vypovědět s výpovědní dobou </w:t>
      </w:r>
      <w:r w:rsidR="00F516F4">
        <w:rPr>
          <w:color w:val="000000"/>
          <w:sz w:val="21"/>
          <w:szCs w:val="21"/>
          <w:lang w:eastAsia="cs-CZ"/>
        </w:rPr>
        <w:t xml:space="preserve">6 </w:t>
      </w:r>
      <w:r w:rsidRPr="00FB4532">
        <w:rPr>
          <w:color w:val="000000"/>
          <w:sz w:val="21"/>
          <w:szCs w:val="21"/>
          <w:lang w:eastAsia="cs-CZ"/>
        </w:rPr>
        <w:t xml:space="preserve">měsíců, která počne prvním dnem měsíce následujícího po doručení výpovědi. Objednatel je oprávněn od této </w:t>
      </w:r>
      <w:r w:rsidR="00F602BD" w:rsidRPr="00FB4532">
        <w:rPr>
          <w:color w:val="000000"/>
          <w:sz w:val="21"/>
          <w:szCs w:val="21"/>
          <w:lang w:eastAsia="cs-CZ"/>
        </w:rPr>
        <w:t>Smlouvy odstoupit v případě podstatného porušení povinností Dodava</w:t>
      </w:r>
      <w:r w:rsidR="00FB4532" w:rsidRPr="00FB4532">
        <w:rPr>
          <w:color w:val="000000"/>
          <w:sz w:val="21"/>
          <w:szCs w:val="21"/>
          <w:lang w:eastAsia="cs-CZ"/>
        </w:rPr>
        <w:t>tele.</w:t>
      </w:r>
    </w:p>
    <w:p w:rsidR="00F602BD" w:rsidRPr="00FB4532" w:rsidRDefault="00F602BD" w:rsidP="00FB4532">
      <w:pPr>
        <w:pStyle w:val="Odstavecseseznamem"/>
        <w:autoSpaceDE w:val="0"/>
        <w:autoSpaceDN w:val="0"/>
        <w:adjustRightInd w:val="0"/>
        <w:spacing w:line="288" w:lineRule="auto"/>
        <w:ind w:left="705"/>
        <w:rPr>
          <w:color w:val="000000"/>
          <w:sz w:val="21"/>
          <w:szCs w:val="21"/>
          <w:lang w:eastAsia="cs-CZ"/>
        </w:rPr>
      </w:pPr>
    </w:p>
    <w:p w:rsidR="00F602BD" w:rsidRDefault="00F602BD" w:rsidP="00F602BD">
      <w:pPr>
        <w:autoSpaceDE w:val="0"/>
        <w:autoSpaceDN w:val="0"/>
        <w:adjustRightInd w:val="0"/>
        <w:spacing w:line="288" w:lineRule="auto"/>
        <w:ind w:left="705" w:hanging="705"/>
        <w:rPr>
          <w:color w:val="000000"/>
          <w:sz w:val="21"/>
          <w:szCs w:val="21"/>
          <w:lang w:eastAsia="cs-CZ"/>
        </w:rPr>
      </w:pPr>
      <w:r w:rsidRPr="00AD474D">
        <w:rPr>
          <w:color w:val="000000"/>
          <w:sz w:val="21"/>
          <w:szCs w:val="21"/>
          <w:lang w:eastAsia="cs-CZ"/>
        </w:rPr>
        <w:t>9.4.</w:t>
      </w:r>
      <w:r w:rsidRPr="00AD474D">
        <w:rPr>
          <w:color w:val="000000"/>
          <w:sz w:val="21"/>
          <w:szCs w:val="21"/>
          <w:lang w:eastAsia="cs-CZ"/>
        </w:rPr>
        <w:tab/>
        <w:t xml:space="preserve">Pro případ jakéhokoliv ukončení této Smlouvy se Dodavatel zavazuje převést k pokynu Objednatele jeho data uložená na datových uložištích Dodavatele na Objednatelem určená datová úložiště popř. k jeho pokynu jim uschovaná a spravována data Objednatele protokolárně zlikvidovat. </w:t>
      </w:r>
      <w:r w:rsidR="0074524C" w:rsidRPr="00AD474D">
        <w:rPr>
          <w:color w:val="000000"/>
          <w:sz w:val="21"/>
          <w:szCs w:val="21"/>
          <w:lang w:eastAsia="cs-CZ"/>
        </w:rPr>
        <w:t>Dodavatel se dále zavazuje nadále nevyužívat jakákoliv přístupová oprávnění k zařízením Objednatelem a bere na vědomí, že tato přístupová oprávnění budou Objednatelem zrušena.</w:t>
      </w:r>
    </w:p>
    <w:p w:rsidR="00F516F4" w:rsidRPr="00AD474D" w:rsidRDefault="00F516F4" w:rsidP="00F602BD">
      <w:pPr>
        <w:autoSpaceDE w:val="0"/>
        <w:autoSpaceDN w:val="0"/>
        <w:adjustRightInd w:val="0"/>
        <w:spacing w:line="288" w:lineRule="auto"/>
        <w:ind w:left="705" w:hanging="705"/>
        <w:rPr>
          <w:color w:val="000000"/>
          <w:sz w:val="21"/>
          <w:szCs w:val="21"/>
          <w:lang w:eastAsia="cs-CZ"/>
        </w:rPr>
      </w:pPr>
      <w:r>
        <w:rPr>
          <w:color w:val="000000"/>
          <w:sz w:val="21"/>
          <w:szCs w:val="21"/>
          <w:lang w:eastAsia="cs-CZ"/>
        </w:rPr>
        <w:t>9.5</w:t>
      </w:r>
      <w:r>
        <w:rPr>
          <w:color w:val="000000"/>
          <w:sz w:val="21"/>
          <w:szCs w:val="21"/>
          <w:lang w:eastAsia="cs-CZ"/>
        </w:rPr>
        <w:tab/>
        <w:t xml:space="preserve">Sankce uvedené v čl. 9.2 nebudou uplatněny v případech, kdy odstranění závad bude závislé na dodávce prokazatelně nedostupných (např. již nevyráběných) </w:t>
      </w:r>
      <w:r w:rsidR="00355B4A">
        <w:rPr>
          <w:color w:val="000000"/>
          <w:sz w:val="21"/>
          <w:szCs w:val="21"/>
          <w:lang w:eastAsia="cs-CZ"/>
        </w:rPr>
        <w:t>dílů</w:t>
      </w:r>
      <w:r w:rsidR="0090718D">
        <w:rPr>
          <w:color w:val="000000"/>
          <w:sz w:val="21"/>
          <w:szCs w:val="21"/>
          <w:lang w:eastAsia="cs-CZ"/>
        </w:rPr>
        <w:t>, nebo pokud se smluvní strany písemně nedohodnou jinak</w:t>
      </w:r>
    </w:p>
    <w:p w:rsidR="00F602BD" w:rsidRPr="00AD474D" w:rsidRDefault="00F602BD" w:rsidP="00F602BD">
      <w:pPr>
        <w:ind w:left="705" w:hanging="705"/>
        <w:rPr>
          <w:lang w:eastAsia="cs-CZ"/>
        </w:rPr>
      </w:pPr>
    </w:p>
    <w:p w:rsidR="00EF51E3" w:rsidRDefault="00FC3C57" w:rsidP="0047281B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line="288" w:lineRule="auto"/>
        <w:rPr>
          <w:b/>
          <w:color w:val="000000"/>
          <w:sz w:val="21"/>
          <w:szCs w:val="21"/>
          <w:lang w:eastAsia="cs-CZ"/>
        </w:rPr>
      </w:pPr>
      <w:r>
        <w:rPr>
          <w:b/>
          <w:color w:val="000000"/>
          <w:sz w:val="21"/>
          <w:szCs w:val="21"/>
          <w:lang w:eastAsia="cs-CZ"/>
        </w:rPr>
        <w:t>OCHRANA OSOBNÍCH ÚDAJŮ</w:t>
      </w:r>
    </w:p>
    <w:p w:rsidR="00FC3C57" w:rsidRDefault="00FC3C57" w:rsidP="00FC3C57">
      <w:pPr>
        <w:pStyle w:val="Odstavecseseznamem"/>
        <w:autoSpaceDE w:val="0"/>
        <w:autoSpaceDN w:val="0"/>
        <w:adjustRightInd w:val="0"/>
        <w:spacing w:line="288" w:lineRule="auto"/>
        <w:ind w:left="705"/>
        <w:rPr>
          <w:b/>
          <w:color w:val="000000"/>
          <w:sz w:val="21"/>
          <w:szCs w:val="21"/>
          <w:lang w:eastAsia="cs-CZ"/>
        </w:rPr>
      </w:pPr>
    </w:p>
    <w:p w:rsidR="00FC3C57" w:rsidRPr="00FC3C57" w:rsidRDefault="00FC3C57" w:rsidP="00FC3C57">
      <w:pPr>
        <w:pStyle w:val="Odstavecseseznamem"/>
        <w:numPr>
          <w:ilvl w:val="1"/>
          <w:numId w:val="33"/>
        </w:numPr>
        <w:autoSpaceDE w:val="0"/>
        <w:autoSpaceDN w:val="0"/>
        <w:adjustRightInd w:val="0"/>
        <w:spacing w:line="288" w:lineRule="auto"/>
        <w:rPr>
          <w:color w:val="000000"/>
          <w:sz w:val="21"/>
          <w:szCs w:val="21"/>
          <w:lang w:eastAsia="cs-CZ"/>
        </w:rPr>
      </w:pPr>
      <w:r>
        <w:rPr>
          <w:color w:val="000000"/>
          <w:sz w:val="21"/>
          <w:szCs w:val="21"/>
          <w:lang w:eastAsia="cs-CZ"/>
        </w:rPr>
        <w:t>Dodavatel</w:t>
      </w:r>
      <w:r w:rsidRPr="00FC3C57">
        <w:rPr>
          <w:color w:val="000000"/>
          <w:sz w:val="21"/>
          <w:szCs w:val="21"/>
          <w:lang w:eastAsia="cs-CZ"/>
        </w:rPr>
        <w:t xml:space="preserve"> je povinen zachovávat mlčenlivost o všech skutečno</w:t>
      </w:r>
      <w:r>
        <w:rPr>
          <w:color w:val="000000"/>
          <w:sz w:val="21"/>
          <w:szCs w:val="21"/>
          <w:lang w:eastAsia="cs-CZ"/>
        </w:rPr>
        <w:t>stech, o kterých se při plnění S</w:t>
      </w:r>
      <w:r w:rsidRPr="00FC3C57">
        <w:rPr>
          <w:color w:val="000000"/>
          <w:sz w:val="21"/>
          <w:szCs w:val="21"/>
          <w:lang w:eastAsia="cs-CZ"/>
        </w:rPr>
        <w:t xml:space="preserve">mlouvy nebo v souvislosti s ním dozví, a za tímto účelem nesmí sdělit, zpřístupnit a pro sebe nebo pro někoho jiného využít tyto skutečnosti. </w:t>
      </w:r>
      <w:r>
        <w:rPr>
          <w:color w:val="000000"/>
          <w:sz w:val="21"/>
          <w:szCs w:val="21"/>
          <w:lang w:eastAsia="cs-CZ"/>
        </w:rPr>
        <w:t>Dodavatel</w:t>
      </w:r>
      <w:r w:rsidRPr="00FC3C57">
        <w:rPr>
          <w:color w:val="000000"/>
          <w:sz w:val="21"/>
          <w:szCs w:val="21"/>
          <w:lang w:eastAsia="cs-CZ"/>
        </w:rPr>
        <w:t xml:space="preserve"> dále</w:t>
      </w:r>
      <w:r>
        <w:rPr>
          <w:color w:val="000000"/>
          <w:sz w:val="21"/>
          <w:szCs w:val="21"/>
          <w:lang w:eastAsia="cs-CZ"/>
        </w:rPr>
        <w:t xml:space="preserve"> bere na vědomí, že při plnění S</w:t>
      </w:r>
      <w:r w:rsidRPr="00FC3C57">
        <w:rPr>
          <w:color w:val="000000"/>
          <w:sz w:val="21"/>
          <w:szCs w:val="21"/>
          <w:lang w:eastAsia="cs-CZ"/>
        </w:rPr>
        <w:t xml:space="preserve">mlouvy může být obeznámen s osobními údaji zpracovávanými </w:t>
      </w:r>
      <w:r w:rsidR="00133DB9">
        <w:rPr>
          <w:color w:val="000000"/>
          <w:sz w:val="21"/>
          <w:szCs w:val="21"/>
          <w:lang w:eastAsia="cs-CZ"/>
        </w:rPr>
        <w:t>Objednatelem</w:t>
      </w:r>
      <w:r w:rsidRPr="00FC3C57">
        <w:rPr>
          <w:color w:val="000000"/>
          <w:sz w:val="21"/>
          <w:szCs w:val="21"/>
          <w:lang w:eastAsia="cs-CZ"/>
        </w:rPr>
        <w:t xml:space="preserve"> jako správcem či zpracovatelem, a z tohoto důvodu:</w:t>
      </w:r>
    </w:p>
    <w:p w:rsidR="00FC3C57" w:rsidRPr="00FC3C57" w:rsidRDefault="00FC3C57" w:rsidP="00FC3C57">
      <w:pPr>
        <w:pStyle w:val="Odstavecseseznamem"/>
        <w:autoSpaceDE w:val="0"/>
        <w:autoSpaceDN w:val="0"/>
        <w:adjustRightInd w:val="0"/>
        <w:spacing w:line="288" w:lineRule="auto"/>
        <w:ind w:left="720"/>
        <w:rPr>
          <w:color w:val="000000"/>
          <w:sz w:val="21"/>
          <w:szCs w:val="21"/>
          <w:lang w:eastAsia="cs-CZ"/>
        </w:rPr>
      </w:pPr>
    </w:p>
    <w:p w:rsidR="00FC3C57" w:rsidRDefault="00FC3C57" w:rsidP="00133DB9">
      <w:pPr>
        <w:pStyle w:val="Odstavecseseznamem"/>
        <w:autoSpaceDE w:val="0"/>
        <w:autoSpaceDN w:val="0"/>
        <w:adjustRightInd w:val="0"/>
        <w:spacing w:line="288" w:lineRule="auto"/>
        <w:ind w:left="1060" w:hanging="357"/>
        <w:rPr>
          <w:color w:val="000000"/>
          <w:sz w:val="21"/>
          <w:szCs w:val="21"/>
          <w:lang w:eastAsia="cs-CZ"/>
        </w:rPr>
      </w:pPr>
      <w:r w:rsidRPr="00FC3C57">
        <w:rPr>
          <w:color w:val="000000"/>
          <w:sz w:val="21"/>
          <w:szCs w:val="21"/>
          <w:lang w:eastAsia="cs-CZ"/>
        </w:rPr>
        <w:t>-</w:t>
      </w:r>
      <w:r w:rsidRPr="00FC3C57">
        <w:rPr>
          <w:color w:val="000000"/>
          <w:sz w:val="21"/>
          <w:szCs w:val="21"/>
          <w:lang w:eastAsia="cs-CZ"/>
        </w:rPr>
        <w:tab/>
        <w:t xml:space="preserve">v případě, že </w:t>
      </w:r>
      <w:r w:rsidR="00133DB9">
        <w:rPr>
          <w:color w:val="000000"/>
          <w:sz w:val="21"/>
          <w:szCs w:val="21"/>
          <w:lang w:eastAsia="cs-CZ"/>
        </w:rPr>
        <w:t>Dodavatel v rámci plnění této S</w:t>
      </w:r>
      <w:r w:rsidRPr="00FC3C57">
        <w:rPr>
          <w:color w:val="000000"/>
          <w:sz w:val="21"/>
          <w:szCs w:val="21"/>
          <w:lang w:eastAsia="cs-CZ"/>
        </w:rPr>
        <w:t xml:space="preserve">mlouvy zjistí jakékoliv osobní údaje, nalezne dokumenty obsahující osobní údaje zaměstnanců, klientů, zákazníků nebo obchodních partnerů </w:t>
      </w:r>
      <w:r w:rsidR="00133DB9">
        <w:rPr>
          <w:color w:val="000000"/>
          <w:sz w:val="21"/>
          <w:szCs w:val="21"/>
          <w:lang w:eastAsia="cs-CZ"/>
        </w:rPr>
        <w:t>Objednatele</w:t>
      </w:r>
      <w:r w:rsidRPr="00FC3C57">
        <w:rPr>
          <w:color w:val="000000"/>
          <w:sz w:val="21"/>
          <w:szCs w:val="21"/>
          <w:lang w:eastAsia="cs-CZ"/>
        </w:rPr>
        <w:t xml:space="preserve">, případně mu budou svěřeny, je povinen zachovat mlčenlivost a s těmito údaji nakládat jen v rozsahu stanoveném </w:t>
      </w:r>
      <w:r w:rsidR="00133DB9">
        <w:rPr>
          <w:color w:val="000000"/>
          <w:sz w:val="21"/>
          <w:szCs w:val="21"/>
          <w:lang w:eastAsia="cs-CZ"/>
        </w:rPr>
        <w:t>Objednatelem</w:t>
      </w:r>
      <w:r w:rsidRPr="00FC3C57">
        <w:rPr>
          <w:color w:val="000000"/>
          <w:sz w:val="21"/>
          <w:szCs w:val="21"/>
          <w:lang w:eastAsia="cs-CZ"/>
        </w:rPr>
        <w:t>;</w:t>
      </w:r>
    </w:p>
    <w:p w:rsidR="00FC3C57" w:rsidRDefault="00133DB9" w:rsidP="00133DB9">
      <w:pPr>
        <w:pStyle w:val="Odstavecseseznamem"/>
        <w:autoSpaceDE w:val="0"/>
        <w:autoSpaceDN w:val="0"/>
        <w:adjustRightInd w:val="0"/>
        <w:spacing w:line="288" w:lineRule="auto"/>
        <w:ind w:left="1060" w:hanging="357"/>
        <w:rPr>
          <w:color w:val="000000"/>
          <w:sz w:val="21"/>
          <w:szCs w:val="21"/>
          <w:lang w:eastAsia="cs-CZ"/>
        </w:rPr>
      </w:pPr>
      <w:r>
        <w:rPr>
          <w:color w:val="000000"/>
          <w:sz w:val="21"/>
          <w:szCs w:val="21"/>
          <w:lang w:eastAsia="cs-CZ"/>
        </w:rPr>
        <w:t>-</w:t>
      </w:r>
      <w:r>
        <w:rPr>
          <w:color w:val="000000"/>
          <w:sz w:val="21"/>
          <w:szCs w:val="21"/>
          <w:lang w:eastAsia="cs-CZ"/>
        </w:rPr>
        <w:tab/>
        <w:t xml:space="preserve">Dodavatel nesmí </w:t>
      </w:r>
      <w:r w:rsidR="00FC3C57" w:rsidRPr="00FC3C57">
        <w:rPr>
          <w:color w:val="000000"/>
          <w:sz w:val="21"/>
          <w:szCs w:val="21"/>
          <w:lang w:eastAsia="cs-CZ"/>
        </w:rPr>
        <w:t xml:space="preserve">bez předchozího písemného souhlasu </w:t>
      </w:r>
      <w:r>
        <w:rPr>
          <w:color w:val="000000"/>
          <w:sz w:val="21"/>
          <w:szCs w:val="21"/>
          <w:lang w:eastAsia="cs-CZ"/>
        </w:rPr>
        <w:t>Objednatele</w:t>
      </w:r>
      <w:r w:rsidR="00FC3C57" w:rsidRPr="00FC3C57">
        <w:rPr>
          <w:color w:val="000000"/>
          <w:sz w:val="21"/>
          <w:szCs w:val="21"/>
          <w:lang w:eastAsia="cs-CZ"/>
        </w:rPr>
        <w:t xml:space="preserve"> tyto osobní údaje sdělovat třetí osobě, využít je ve svůj prospěch nebo ve prospěch třetí osoby, </w:t>
      </w:r>
    </w:p>
    <w:p w:rsidR="00FC3C57" w:rsidRDefault="00133DB9" w:rsidP="00133DB9">
      <w:pPr>
        <w:pStyle w:val="Odstavecseseznamem"/>
        <w:autoSpaceDE w:val="0"/>
        <w:autoSpaceDN w:val="0"/>
        <w:adjustRightInd w:val="0"/>
        <w:spacing w:line="288" w:lineRule="auto"/>
        <w:ind w:left="1060" w:hanging="357"/>
        <w:rPr>
          <w:color w:val="000000"/>
          <w:sz w:val="21"/>
          <w:szCs w:val="21"/>
          <w:lang w:eastAsia="cs-CZ"/>
        </w:rPr>
      </w:pPr>
      <w:r>
        <w:rPr>
          <w:color w:val="000000"/>
          <w:sz w:val="21"/>
          <w:szCs w:val="21"/>
          <w:lang w:eastAsia="cs-CZ"/>
        </w:rPr>
        <w:t>-</w:t>
      </w:r>
      <w:r>
        <w:rPr>
          <w:color w:val="000000"/>
          <w:sz w:val="21"/>
          <w:szCs w:val="21"/>
          <w:lang w:eastAsia="cs-CZ"/>
        </w:rPr>
        <w:tab/>
        <w:t>Dodavatel je povinen</w:t>
      </w:r>
      <w:r w:rsidR="00FC3C57" w:rsidRPr="00FC3C57">
        <w:rPr>
          <w:color w:val="000000"/>
          <w:sz w:val="21"/>
          <w:szCs w:val="21"/>
          <w:lang w:eastAsia="cs-CZ"/>
        </w:rPr>
        <w:t xml:space="preserve"> přijmout všechna nezbytná opatření k ochraně osobních údajů;</w:t>
      </w:r>
    </w:p>
    <w:p w:rsidR="00FC3C57" w:rsidRPr="00FC3C57" w:rsidRDefault="00133DB9" w:rsidP="00133DB9">
      <w:pPr>
        <w:pStyle w:val="Odstavecseseznamem"/>
        <w:autoSpaceDE w:val="0"/>
        <w:autoSpaceDN w:val="0"/>
        <w:adjustRightInd w:val="0"/>
        <w:spacing w:line="288" w:lineRule="auto"/>
        <w:ind w:left="1060" w:hanging="357"/>
        <w:rPr>
          <w:color w:val="000000"/>
          <w:sz w:val="21"/>
          <w:szCs w:val="21"/>
          <w:lang w:eastAsia="cs-CZ"/>
        </w:rPr>
      </w:pPr>
      <w:r>
        <w:rPr>
          <w:color w:val="000000"/>
          <w:sz w:val="21"/>
          <w:szCs w:val="21"/>
          <w:lang w:eastAsia="cs-CZ"/>
        </w:rPr>
        <w:t>-</w:t>
      </w:r>
      <w:r>
        <w:rPr>
          <w:color w:val="000000"/>
          <w:sz w:val="21"/>
          <w:szCs w:val="21"/>
          <w:lang w:eastAsia="cs-CZ"/>
        </w:rPr>
        <w:tab/>
        <w:t>Dodavatel</w:t>
      </w:r>
      <w:r w:rsidR="00FC3C57" w:rsidRPr="00FC3C57">
        <w:rPr>
          <w:color w:val="000000"/>
          <w:sz w:val="21"/>
          <w:szCs w:val="21"/>
          <w:lang w:eastAsia="cs-CZ"/>
        </w:rPr>
        <w:t xml:space="preserve"> je povinen seznámit zaměstnance nebo třetí osoby provádějící pro </w:t>
      </w:r>
      <w:r>
        <w:rPr>
          <w:color w:val="000000"/>
          <w:sz w:val="21"/>
          <w:szCs w:val="21"/>
          <w:lang w:eastAsia="cs-CZ"/>
        </w:rPr>
        <w:t>Dodavatele</w:t>
      </w:r>
      <w:r w:rsidR="00FC3C57" w:rsidRPr="00FC3C57">
        <w:rPr>
          <w:color w:val="000000"/>
          <w:sz w:val="21"/>
          <w:szCs w:val="21"/>
          <w:lang w:eastAsia="cs-CZ"/>
        </w:rPr>
        <w:t xml:space="preserve"> slu</w:t>
      </w:r>
      <w:r>
        <w:rPr>
          <w:color w:val="000000"/>
          <w:sz w:val="21"/>
          <w:szCs w:val="21"/>
          <w:lang w:eastAsia="cs-CZ"/>
        </w:rPr>
        <w:t>žby související s plněním této S</w:t>
      </w:r>
      <w:r w:rsidR="00FC3C57" w:rsidRPr="00FC3C57">
        <w:rPr>
          <w:color w:val="000000"/>
          <w:sz w:val="21"/>
          <w:szCs w:val="21"/>
          <w:lang w:eastAsia="cs-CZ"/>
        </w:rPr>
        <w:t>mlouvy s povinnostmi uvedenými ve shora uvedených odrážkách, zejména s povinností mlčenlivosti.</w:t>
      </w:r>
    </w:p>
    <w:p w:rsidR="00FC3C57" w:rsidRPr="00FC3C57" w:rsidRDefault="00FC3C57" w:rsidP="00FC3C57">
      <w:pPr>
        <w:pStyle w:val="Odstavecseseznamem"/>
        <w:autoSpaceDE w:val="0"/>
        <w:autoSpaceDN w:val="0"/>
        <w:adjustRightInd w:val="0"/>
        <w:spacing w:line="288" w:lineRule="auto"/>
        <w:ind w:left="705"/>
        <w:rPr>
          <w:color w:val="000000"/>
          <w:sz w:val="21"/>
          <w:szCs w:val="21"/>
          <w:lang w:eastAsia="cs-CZ"/>
        </w:rPr>
      </w:pPr>
    </w:p>
    <w:p w:rsidR="00FC3C57" w:rsidRPr="00FC3C57" w:rsidRDefault="00FC3C57" w:rsidP="00FC3C57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line="288" w:lineRule="auto"/>
        <w:rPr>
          <w:b/>
          <w:color w:val="000000"/>
          <w:sz w:val="21"/>
          <w:szCs w:val="21"/>
          <w:lang w:eastAsia="cs-CZ"/>
        </w:rPr>
      </w:pPr>
      <w:r w:rsidRPr="00AD474D">
        <w:rPr>
          <w:b/>
          <w:color w:val="000000"/>
          <w:sz w:val="21"/>
          <w:szCs w:val="21"/>
          <w:lang w:eastAsia="cs-CZ"/>
        </w:rPr>
        <w:t xml:space="preserve">ZÁVĚREČNÁ UJEDNÁNÍ </w:t>
      </w:r>
    </w:p>
    <w:p w:rsidR="00EF51E3" w:rsidRPr="00AD474D" w:rsidRDefault="00EF51E3" w:rsidP="009B191B">
      <w:pPr>
        <w:autoSpaceDE w:val="0"/>
        <w:autoSpaceDN w:val="0"/>
        <w:adjustRightInd w:val="0"/>
        <w:spacing w:line="288" w:lineRule="auto"/>
        <w:rPr>
          <w:color w:val="000000"/>
          <w:sz w:val="21"/>
          <w:szCs w:val="21"/>
          <w:lang w:eastAsia="cs-CZ"/>
        </w:rPr>
      </w:pPr>
    </w:p>
    <w:p w:rsidR="009B191B" w:rsidRPr="00AD474D" w:rsidRDefault="00EF51E3" w:rsidP="0047281B">
      <w:pPr>
        <w:pStyle w:val="Odstavecseseznamem"/>
        <w:numPr>
          <w:ilvl w:val="1"/>
          <w:numId w:val="33"/>
        </w:numPr>
        <w:autoSpaceDE w:val="0"/>
        <w:autoSpaceDN w:val="0"/>
        <w:adjustRightInd w:val="0"/>
        <w:spacing w:line="288" w:lineRule="auto"/>
        <w:rPr>
          <w:color w:val="000000"/>
          <w:sz w:val="21"/>
          <w:szCs w:val="21"/>
          <w:lang w:eastAsia="cs-CZ"/>
        </w:rPr>
      </w:pPr>
      <w:r w:rsidRPr="00AD474D">
        <w:rPr>
          <w:color w:val="000000"/>
          <w:sz w:val="21"/>
          <w:szCs w:val="21"/>
          <w:u w:val="single"/>
          <w:lang w:eastAsia="cs-CZ"/>
        </w:rPr>
        <w:t>Úplnost:</w:t>
      </w:r>
      <w:r w:rsidRPr="00AD474D">
        <w:rPr>
          <w:color w:val="000000"/>
          <w:sz w:val="21"/>
          <w:szCs w:val="21"/>
          <w:lang w:eastAsia="cs-CZ"/>
        </w:rPr>
        <w:t xml:space="preserve"> Tato </w:t>
      </w:r>
      <w:r w:rsidR="00D0213F" w:rsidRPr="00AD474D">
        <w:rPr>
          <w:color w:val="000000"/>
          <w:sz w:val="21"/>
          <w:szCs w:val="21"/>
          <w:lang w:eastAsia="cs-CZ"/>
        </w:rPr>
        <w:t>S</w:t>
      </w:r>
      <w:r w:rsidR="009B191B" w:rsidRPr="00AD474D">
        <w:rPr>
          <w:color w:val="000000"/>
          <w:sz w:val="21"/>
          <w:szCs w:val="21"/>
          <w:lang w:eastAsia="cs-CZ"/>
        </w:rPr>
        <w:t xml:space="preserve">mlouva tvoří úplnou dohodu mezi </w:t>
      </w:r>
      <w:r w:rsidR="00D0213F" w:rsidRPr="00AD474D">
        <w:rPr>
          <w:color w:val="000000"/>
          <w:sz w:val="21"/>
          <w:szCs w:val="21"/>
          <w:lang w:eastAsia="cs-CZ"/>
        </w:rPr>
        <w:t>S</w:t>
      </w:r>
      <w:r w:rsidR="009B191B" w:rsidRPr="00AD474D">
        <w:rPr>
          <w:color w:val="000000"/>
          <w:sz w:val="21"/>
          <w:szCs w:val="21"/>
          <w:lang w:eastAsia="cs-CZ"/>
        </w:rPr>
        <w:t xml:space="preserve">tranami ohledně předmětu této </w:t>
      </w:r>
      <w:r w:rsidR="00D0213F" w:rsidRPr="00AD474D">
        <w:rPr>
          <w:color w:val="000000"/>
          <w:sz w:val="21"/>
          <w:szCs w:val="21"/>
          <w:lang w:eastAsia="cs-CZ"/>
        </w:rPr>
        <w:t>S</w:t>
      </w:r>
      <w:r w:rsidR="009B191B" w:rsidRPr="00AD474D">
        <w:rPr>
          <w:color w:val="000000"/>
          <w:sz w:val="21"/>
          <w:szCs w:val="21"/>
          <w:lang w:eastAsia="cs-CZ"/>
        </w:rPr>
        <w:t xml:space="preserve">mlouvy a nahrazuje veškeré předchozí rozhovory, jednání a dohody mezi </w:t>
      </w:r>
      <w:r w:rsidR="00D0213F" w:rsidRPr="00AD474D">
        <w:rPr>
          <w:color w:val="000000"/>
          <w:sz w:val="21"/>
          <w:szCs w:val="21"/>
          <w:lang w:eastAsia="cs-CZ"/>
        </w:rPr>
        <w:t>S</w:t>
      </w:r>
      <w:r w:rsidR="009B191B" w:rsidRPr="00AD474D">
        <w:rPr>
          <w:color w:val="000000"/>
          <w:sz w:val="21"/>
          <w:szCs w:val="21"/>
          <w:lang w:eastAsia="cs-CZ"/>
        </w:rPr>
        <w:t>tranami</w:t>
      </w:r>
      <w:r w:rsidR="00D0213F" w:rsidRPr="00AD474D">
        <w:rPr>
          <w:color w:val="000000"/>
          <w:sz w:val="21"/>
          <w:szCs w:val="21"/>
          <w:lang w:eastAsia="cs-CZ"/>
        </w:rPr>
        <w:t xml:space="preserve"> týkající se předmětu této S</w:t>
      </w:r>
      <w:r w:rsidR="009B191B" w:rsidRPr="00AD474D">
        <w:rPr>
          <w:color w:val="000000"/>
          <w:sz w:val="21"/>
          <w:szCs w:val="21"/>
          <w:lang w:eastAsia="cs-CZ"/>
        </w:rPr>
        <w:t xml:space="preserve">mlouvy. Strany tímto prohlašují, že v této </w:t>
      </w:r>
      <w:r w:rsidR="00D0213F" w:rsidRPr="00AD474D">
        <w:rPr>
          <w:color w:val="000000"/>
          <w:sz w:val="21"/>
          <w:szCs w:val="21"/>
          <w:lang w:eastAsia="cs-CZ"/>
        </w:rPr>
        <w:t>S</w:t>
      </w:r>
      <w:r w:rsidR="009B191B" w:rsidRPr="00AD474D">
        <w:rPr>
          <w:color w:val="000000"/>
          <w:sz w:val="21"/>
          <w:szCs w:val="21"/>
          <w:lang w:eastAsia="cs-CZ"/>
        </w:rPr>
        <w:t xml:space="preserve">mlouvě nechybí jakákoli náležitost, kterou by některá ze </w:t>
      </w:r>
      <w:r w:rsidR="00D0213F" w:rsidRPr="00AD474D">
        <w:rPr>
          <w:color w:val="000000"/>
          <w:sz w:val="21"/>
          <w:szCs w:val="21"/>
          <w:lang w:eastAsia="cs-CZ"/>
        </w:rPr>
        <w:t>S</w:t>
      </w:r>
      <w:r w:rsidR="009B191B" w:rsidRPr="00AD474D">
        <w:rPr>
          <w:color w:val="000000"/>
          <w:sz w:val="21"/>
          <w:szCs w:val="21"/>
          <w:lang w:eastAsia="cs-CZ"/>
        </w:rPr>
        <w:t xml:space="preserve">tran mohla považovat za předpoklad pro uzavření této </w:t>
      </w:r>
      <w:r w:rsidR="00D0213F" w:rsidRPr="00AD474D">
        <w:rPr>
          <w:color w:val="000000"/>
          <w:sz w:val="21"/>
          <w:szCs w:val="21"/>
          <w:lang w:eastAsia="cs-CZ"/>
        </w:rPr>
        <w:t>S</w:t>
      </w:r>
      <w:r w:rsidR="009B191B" w:rsidRPr="00AD474D">
        <w:rPr>
          <w:color w:val="000000"/>
          <w:sz w:val="21"/>
          <w:szCs w:val="21"/>
          <w:lang w:eastAsia="cs-CZ"/>
        </w:rPr>
        <w:t>mlouvy.</w:t>
      </w:r>
    </w:p>
    <w:p w:rsidR="00EF51E3" w:rsidRPr="00AD474D" w:rsidRDefault="00EF51E3" w:rsidP="00EF51E3">
      <w:pPr>
        <w:pStyle w:val="Odstavecseseznamem"/>
        <w:autoSpaceDE w:val="0"/>
        <w:autoSpaceDN w:val="0"/>
        <w:adjustRightInd w:val="0"/>
        <w:spacing w:line="288" w:lineRule="auto"/>
        <w:ind w:left="426"/>
        <w:rPr>
          <w:color w:val="000000"/>
          <w:sz w:val="21"/>
          <w:szCs w:val="21"/>
          <w:lang w:eastAsia="cs-CZ"/>
        </w:rPr>
      </w:pPr>
    </w:p>
    <w:p w:rsidR="009B191B" w:rsidRPr="00AD474D" w:rsidRDefault="00EF51E3" w:rsidP="0047281B">
      <w:pPr>
        <w:pStyle w:val="Odstavecseseznamem"/>
        <w:numPr>
          <w:ilvl w:val="1"/>
          <w:numId w:val="33"/>
        </w:numPr>
        <w:autoSpaceDE w:val="0"/>
        <w:autoSpaceDN w:val="0"/>
        <w:adjustRightInd w:val="0"/>
        <w:spacing w:line="288" w:lineRule="auto"/>
        <w:ind w:left="709" w:hanging="709"/>
        <w:rPr>
          <w:color w:val="000000"/>
          <w:sz w:val="21"/>
          <w:szCs w:val="21"/>
          <w:u w:val="single"/>
          <w:lang w:eastAsia="cs-CZ"/>
        </w:rPr>
      </w:pPr>
      <w:r w:rsidRPr="00AD474D">
        <w:rPr>
          <w:color w:val="000000"/>
          <w:sz w:val="21"/>
          <w:szCs w:val="21"/>
          <w:u w:val="single"/>
          <w:lang w:eastAsia="cs-CZ"/>
        </w:rPr>
        <w:t>Výklad</w:t>
      </w:r>
      <w:r w:rsidRPr="00AD474D">
        <w:rPr>
          <w:color w:val="000000"/>
          <w:sz w:val="21"/>
          <w:szCs w:val="21"/>
          <w:lang w:eastAsia="cs-CZ"/>
        </w:rPr>
        <w:t>: V</w:t>
      </w:r>
      <w:r w:rsidR="009B191B" w:rsidRPr="00AD474D">
        <w:rPr>
          <w:color w:val="000000"/>
          <w:sz w:val="21"/>
          <w:szCs w:val="21"/>
          <w:lang w:eastAsia="cs-CZ"/>
        </w:rPr>
        <w:t xml:space="preserve">eškerá praxe </w:t>
      </w:r>
      <w:r w:rsidR="00D0213F" w:rsidRPr="00AD474D">
        <w:rPr>
          <w:color w:val="000000"/>
          <w:sz w:val="21"/>
          <w:szCs w:val="21"/>
          <w:lang w:eastAsia="cs-CZ"/>
        </w:rPr>
        <w:t>S</w:t>
      </w:r>
      <w:r w:rsidR="009B191B" w:rsidRPr="00AD474D">
        <w:rPr>
          <w:color w:val="000000"/>
          <w:sz w:val="21"/>
          <w:szCs w:val="21"/>
          <w:lang w:eastAsia="cs-CZ"/>
        </w:rPr>
        <w:t xml:space="preserve">tran a veškeré jejich zvyklosti jsou vyjádřeny v této </w:t>
      </w:r>
      <w:r w:rsidR="00D0213F" w:rsidRPr="00AD474D">
        <w:rPr>
          <w:color w:val="000000"/>
          <w:sz w:val="21"/>
          <w:szCs w:val="21"/>
          <w:lang w:eastAsia="cs-CZ"/>
        </w:rPr>
        <w:t>S</w:t>
      </w:r>
      <w:r w:rsidR="009B191B" w:rsidRPr="00AD474D">
        <w:rPr>
          <w:color w:val="000000"/>
          <w:sz w:val="21"/>
          <w:szCs w:val="21"/>
          <w:lang w:eastAsia="cs-CZ"/>
        </w:rPr>
        <w:t xml:space="preserve">mlouvě. Strany se nebudou dovolávat zvyklostí a praxe </w:t>
      </w:r>
      <w:r w:rsidR="00D0213F" w:rsidRPr="00AD474D">
        <w:rPr>
          <w:color w:val="000000"/>
          <w:sz w:val="21"/>
          <w:szCs w:val="21"/>
          <w:lang w:eastAsia="cs-CZ"/>
        </w:rPr>
        <w:t>S</w:t>
      </w:r>
      <w:r w:rsidR="009B191B" w:rsidRPr="00AD474D">
        <w:rPr>
          <w:color w:val="000000"/>
          <w:sz w:val="21"/>
          <w:szCs w:val="21"/>
          <w:lang w:eastAsia="cs-CZ"/>
        </w:rPr>
        <w:t xml:space="preserve">tran, které z této </w:t>
      </w:r>
      <w:r w:rsidR="00D0213F" w:rsidRPr="00AD474D">
        <w:rPr>
          <w:color w:val="000000"/>
          <w:sz w:val="21"/>
          <w:szCs w:val="21"/>
          <w:lang w:eastAsia="cs-CZ"/>
        </w:rPr>
        <w:t>S</w:t>
      </w:r>
      <w:r w:rsidR="009B191B" w:rsidRPr="00AD474D">
        <w:rPr>
          <w:color w:val="000000"/>
          <w:sz w:val="21"/>
          <w:szCs w:val="21"/>
          <w:lang w:eastAsia="cs-CZ"/>
        </w:rPr>
        <w:t>mlouvy výslovn</w:t>
      </w:r>
      <w:r w:rsidR="00D0213F" w:rsidRPr="00AD474D">
        <w:rPr>
          <w:color w:val="000000"/>
          <w:sz w:val="21"/>
          <w:szCs w:val="21"/>
          <w:lang w:eastAsia="cs-CZ"/>
        </w:rPr>
        <w:t>ě nevyplývají. Při výkladu této S</w:t>
      </w:r>
      <w:r w:rsidR="009B191B" w:rsidRPr="00AD474D">
        <w:rPr>
          <w:color w:val="000000"/>
          <w:sz w:val="21"/>
          <w:szCs w:val="21"/>
          <w:lang w:eastAsia="cs-CZ"/>
        </w:rPr>
        <w:t xml:space="preserve">mlouvy se nebude přihlížet k praxi zavedené mezi </w:t>
      </w:r>
      <w:r w:rsidR="00D0213F" w:rsidRPr="00AD474D">
        <w:rPr>
          <w:color w:val="000000"/>
          <w:sz w:val="21"/>
          <w:szCs w:val="21"/>
          <w:lang w:eastAsia="cs-CZ"/>
        </w:rPr>
        <w:t>S</w:t>
      </w:r>
      <w:r w:rsidR="009B191B" w:rsidRPr="00AD474D">
        <w:rPr>
          <w:color w:val="000000"/>
          <w:sz w:val="21"/>
          <w:szCs w:val="21"/>
          <w:lang w:eastAsia="cs-CZ"/>
        </w:rPr>
        <w:t xml:space="preserve">tranami v právním styku, ani k tomu, co uzavření této </w:t>
      </w:r>
      <w:r w:rsidR="00D0213F" w:rsidRPr="00AD474D">
        <w:rPr>
          <w:color w:val="000000"/>
          <w:sz w:val="21"/>
          <w:szCs w:val="21"/>
          <w:lang w:eastAsia="cs-CZ"/>
        </w:rPr>
        <w:t>S</w:t>
      </w:r>
      <w:r w:rsidR="009B191B" w:rsidRPr="00AD474D">
        <w:rPr>
          <w:color w:val="000000"/>
          <w:sz w:val="21"/>
          <w:szCs w:val="21"/>
          <w:lang w:eastAsia="cs-CZ"/>
        </w:rPr>
        <w:t xml:space="preserve">mlouvy předcházelo, popřípadě k tomu, že </w:t>
      </w:r>
      <w:r w:rsidR="00D0213F" w:rsidRPr="00AD474D">
        <w:rPr>
          <w:color w:val="000000"/>
          <w:sz w:val="21"/>
          <w:szCs w:val="21"/>
          <w:lang w:eastAsia="cs-CZ"/>
        </w:rPr>
        <w:t>S</w:t>
      </w:r>
      <w:r w:rsidR="009B191B" w:rsidRPr="00AD474D">
        <w:rPr>
          <w:color w:val="000000"/>
          <w:sz w:val="21"/>
          <w:szCs w:val="21"/>
          <w:lang w:eastAsia="cs-CZ"/>
        </w:rPr>
        <w:t>trany daly násled</w:t>
      </w:r>
      <w:r w:rsidRPr="00AD474D">
        <w:rPr>
          <w:color w:val="000000"/>
          <w:sz w:val="21"/>
          <w:szCs w:val="21"/>
          <w:lang w:eastAsia="cs-CZ"/>
        </w:rPr>
        <w:t xml:space="preserve">ně najevo, jaký obsah a význam </w:t>
      </w:r>
      <w:r w:rsidR="00D0213F" w:rsidRPr="00AD474D">
        <w:rPr>
          <w:color w:val="000000"/>
          <w:sz w:val="21"/>
          <w:szCs w:val="21"/>
          <w:lang w:eastAsia="cs-CZ"/>
        </w:rPr>
        <w:t>S</w:t>
      </w:r>
      <w:r w:rsidR="009B191B" w:rsidRPr="00AD474D">
        <w:rPr>
          <w:color w:val="000000"/>
          <w:sz w:val="21"/>
          <w:szCs w:val="21"/>
          <w:lang w:eastAsia="cs-CZ"/>
        </w:rPr>
        <w:t xml:space="preserve">mlouvě přikládají. Strany tímto potvrzují, že si nejsou vědomy žádných dosud mezi nimi zavedených obchodních zvyklostí či obchodní praxe. Strany prohlašují, že je jim význam všech výrazů použitých v této </w:t>
      </w:r>
      <w:r w:rsidR="00584731" w:rsidRPr="00AD474D">
        <w:rPr>
          <w:color w:val="000000"/>
          <w:sz w:val="21"/>
          <w:szCs w:val="21"/>
          <w:lang w:eastAsia="cs-CZ"/>
        </w:rPr>
        <w:t>S</w:t>
      </w:r>
      <w:r w:rsidR="009B191B" w:rsidRPr="00AD474D">
        <w:rPr>
          <w:color w:val="000000"/>
          <w:sz w:val="21"/>
          <w:szCs w:val="21"/>
          <w:lang w:eastAsia="cs-CZ"/>
        </w:rPr>
        <w:t xml:space="preserve">mlouvě znám. V případě jakýchkoli pochybností si </w:t>
      </w:r>
      <w:r w:rsidR="00584731" w:rsidRPr="00AD474D">
        <w:rPr>
          <w:color w:val="000000"/>
          <w:sz w:val="21"/>
          <w:szCs w:val="21"/>
          <w:lang w:eastAsia="cs-CZ"/>
        </w:rPr>
        <w:t>S</w:t>
      </w:r>
      <w:r w:rsidR="009B191B" w:rsidRPr="00AD474D">
        <w:rPr>
          <w:color w:val="000000"/>
          <w:sz w:val="21"/>
          <w:szCs w:val="21"/>
          <w:lang w:eastAsia="cs-CZ"/>
        </w:rPr>
        <w:t xml:space="preserve">trany nejasný či nepřesný význam výrazu použitého v této </w:t>
      </w:r>
      <w:r w:rsidR="00584731" w:rsidRPr="00AD474D">
        <w:rPr>
          <w:color w:val="000000"/>
          <w:sz w:val="21"/>
          <w:szCs w:val="21"/>
          <w:lang w:eastAsia="cs-CZ"/>
        </w:rPr>
        <w:t>S</w:t>
      </w:r>
      <w:r w:rsidR="009B191B" w:rsidRPr="00AD474D">
        <w:rPr>
          <w:color w:val="000000"/>
          <w:sz w:val="21"/>
          <w:szCs w:val="21"/>
          <w:lang w:eastAsia="cs-CZ"/>
        </w:rPr>
        <w:t xml:space="preserve">mlouvě nechaly náležitým způsobem vysvětlit a/nebo si ho náležitým způsobem dohledaly ještě před podpisem této </w:t>
      </w:r>
      <w:r w:rsidR="00584731" w:rsidRPr="00AD474D">
        <w:rPr>
          <w:color w:val="000000"/>
          <w:sz w:val="21"/>
          <w:szCs w:val="21"/>
          <w:lang w:eastAsia="cs-CZ"/>
        </w:rPr>
        <w:t>S</w:t>
      </w:r>
      <w:r w:rsidR="009B191B" w:rsidRPr="00AD474D">
        <w:rPr>
          <w:color w:val="000000"/>
          <w:sz w:val="21"/>
          <w:szCs w:val="21"/>
          <w:lang w:eastAsia="cs-CZ"/>
        </w:rPr>
        <w:t>mlouvy.</w:t>
      </w:r>
    </w:p>
    <w:p w:rsidR="00EF51E3" w:rsidRPr="00AD474D" w:rsidRDefault="00EF51E3" w:rsidP="00EF51E3">
      <w:pPr>
        <w:pStyle w:val="Odstavecseseznamem"/>
        <w:rPr>
          <w:color w:val="000000"/>
          <w:sz w:val="21"/>
          <w:szCs w:val="21"/>
          <w:u w:val="single"/>
          <w:lang w:eastAsia="cs-CZ"/>
        </w:rPr>
      </w:pPr>
    </w:p>
    <w:p w:rsidR="009B191B" w:rsidRPr="00AD474D" w:rsidRDefault="00EF51E3" w:rsidP="0047281B">
      <w:pPr>
        <w:pStyle w:val="Odstavecseseznamem"/>
        <w:numPr>
          <w:ilvl w:val="1"/>
          <w:numId w:val="33"/>
        </w:numPr>
        <w:autoSpaceDE w:val="0"/>
        <w:autoSpaceDN w:val="0"/>
        <w:adjustRightInd w:val="0"/>
        <w:spacing w:line="288" w:lineRule="auto"/>
        <w:rPr>
          <w:color w:val="000000"/>
          <w:sz w:val="21"/>
          <w:szCs w:val="21"/>
          <w:u w:val="single"/>
          <w:lang w:eastAsia="cs-CZ"/>
        </w:rPr>
      </w:pPr>
      <w:r w:rsidRPr="00AD474D">
        <w:rPr>
          <w:color w:val="000000"/>
          <w:sz w:val="21"/>
          <w:szCs w:val="21"/>
          <w:u w:val="single"/>
          <w:lang w:eastAsia="cs-CZ"/>
        </w:rPr>
        <w:lastRenderedPageBreak/>
        <w:t>Změny:</w:t>
      </w:r>
      <w:r w:rsidRPr="00AD474D">
        <w:rPr>
          <w:color w:val="000000"/>
          <w:sz w:val="21"/>
          <w:szCs w:val="21"/>
          <w:lang w:eastAsia="cs-CZ"/>
        </w:rPr>
        <w:t xml:space="preserve"> </w:t>
      </w:r>
      <w:r w:rsidR="009B191B" w:rsidRPr="00AD474D">
        <w:rPr>
          <w:color w:val="000000"/>
          <w:sz w:val="21"/>
          <w:szCs w:val="21"/>
          <w:lang w:eastAsia="cs-CZ"/>
        </w:rPr>
        <w:t xml:space="preserve">Tato </w:t>
      </w:r>
      <w:r w:rsidR="00584731" w:rsidRPr="00AD474D">
        <w:rPr>
          <w:color w:val="000000"/>
          <w:sz w:val="21"/>
          <w:szCs w:val="21"/>
          <w:lang w:eastAsia="cs-CZ"/>
        </w:rPr>
        <w:t>S</w:t>
      </w:r>
      <w:r w:rsidR="009B191B" w:rsidRPr="00AD474D">
        <w:rPr>
          <w:color w:val="000000"/>
          <w:sz w:val="21"/>
          <w:szCs w:val="21"/>
          <w:lang w:eastAsia="cs-CZ"/>
        </w:rPr>
        <w:t xml:space="preserve">mlouva může být měněna a doplňována pouze písemnými dodatky podepsanými všemi </w:t>
      </w:r>
      <w:r w:rsidR="00584731" w:rsidRPr="00AD474D">
        <w:rPr>
          <w:color w:val="000000"/>
          <w:sz w:val="21"/>
          <w:szCs w:val="21"/>
          <w:lang w:eastAsia="cs-CZ"/>
        </w:rPr>
        <w:t>S</w:t>
      </w:r>
      <w:r w:rsidR="009B191B" w:rsidRPr="00AD474D">
        <w:rPr>
          <w:color w:val="000000"/>
          <w:sz w:val="21"/>
          <w:szCs w:val="21"/>
          <w:lang w:eastAsia="cs-CZ"/>
        </w:rPr>
        <w:t xml:space="preserve">tranami. Změna této Smlouvy v jiné než písemné formě je tímto vyloučena. Za písemnou formu nebude pro tento účel považována výměna e-mailových či jiných elektronických zpráv. Není-li pro změnu této </w:t>
      </w:r>
      <w:r w:rsidR="00584731" w:rsidRPr="00AD474D">
        <w:rPr>
          <w:color w:val="000000"/>
          <w:sz w:val="21"/>
          <w:szCs w:val="21"/>
          <w:lang w:eastAsia="cs-CZ"/>
        </w:rPr>
        <w:t>S</w:t>
      </w:r>
      <w:r w:rsidR="009B191B" w:rsidRPr="00AD474D">
        <w:rPr>
          <w:color w:val="000000"/>
          <w:sz w:val="21"/>
          <w:szCs w:val="21"/>
          <w:lang w:eastAsia="cs-CZ"/>
        </w:rPr>
        <w:t xml:space="preserve">mlouvy dodržena forma ujednaná </w:t>
      </w:r>
      <w:r w:rsidR="00584731" w:rsidRPr="00AD474D">
        <w:rPr>
          <w:color w:val="000000"/>
          <w:sz w:val="21"/>
          <w:szCs w:val="21"/>
          <w:lang w:eastAsia="cs-CZ"/>
        </w:rPr>
        <w:t>S</w:t>
      </w:r>
      <w:r w:rsidR="009B191B" w:rsidRPr="00AD474D">
        <w:rPr>
          <w:color w:val="000000"/>
          <w:sz w:val="21"/>
          <w:szCs w:val="21"/>
          <w:lang w:eastAsia="cs-CZ"/>
        </w:rPr>
        <w:t>tranami, lze neplatnost takovéto změny namítnout i v případě, bylo-li již plněno.</w:t>
      </w:r>
    </w:p>
    <w:p w:rsidR="009B191B" w:rsidRPr="00AD474D" w:rsidRDefault="009B191B" w:rsidP="009B191B">
      <w:pPr>
        <w:autoSpaceDE w:val="0"/>
        <w:autoSpaceDN w:val="0"/>
        <w:adjustRightInd w:val="0"/>
        <w:spacing w:line="288" w:lineRule="auto"/>
        <w:rPr>
          <w:b/>
          <w:bCs/>
          <w:color w:val="000000"/>
          <w:sz w:val="21"/>
          <w:szCs w:val="21"/>
          <w:lang w:eastAsia="cs-CZ"/>
        </w:rPr>
      </w:pPr>
    </w:p>
    <w:p w:rsidR="009B191B" w:rsidRPr="00AD474D" w:rsidRDefault="00EF51E3" w:rsidP="0047281B">
      <w:pPr>
        <w:pStyle w:val="Odstavecseseznamem"/>
        <w:numPr>
          <w:ilvl w:val="1"/>
          <w:numId w:val="33"/>
        </w:numPr>
        <w:autoSpaceDE w:val="0"/>
        <w:autoSpaceDN w:val="0"/>
        <w:adjustRightInd w:val="0"/>
        <w:spacing w:line="288" w:lineRule="auto"/>
        <w:rPr>
          <w:color w:val="000000"/>
          <w:sz w:val="21"/>
          <w:szCs w:val="21"/>
          <w:lang w:eastAsia="cs-CZ"/>
        </w:rPr>
      </w:pPr>
      <w:r w:rsidRPr="00AD474D">
        <w:rPr>
          <w:bCs/>
          <w:color w:val="000000"/>
          <w:sz w:val="21"/>
          <w:szCs w:val="21"/>
          <w:u w:val="single"/>
          <w:lang w:eastAsia="cs-CZ"/>
        </w:rPr>
        <w:t>Stejnopisy</w:t>
      </w:r>
      <w:r w:rsidRPr="00AD474D">
        <w:rPr>
          <w:bCs/>
          <w:color w:val="000000"/>
          <w:sz w:val="21"/>
          <w:szCs w:val="21"/>
          <w:lang w:eastAsia="cs-CZ"/>
        </w:rPr>
        <w:t xml:space="preserve">: </w:t>
      </w:r>
      <w:r w:rsidR="009B191B" w:rsidRPr="00AD474D">
        <w:rPr>
          <w:color w:val="000000"/>
          <w:sz w:val="21"/>
          <w:szCs w:val="21"/>
          <w:lang w:eastAsia="cs-CZ"/>
        </w:rPr>
        <w:t xml:space="preserve">Tato </w:t>
      </w:r>
      <w:r w:rsidRPr="00AD474D">
        <w:rPr>
          <w:color w:val="000000"/>
          <w:sz w:val="21"/>
          <w:szCs w:val="21"/>
          <w:lang w:eastAsia="cs-CZ"/>
        </w:rPr>
        <w:t>s</w:t>
      </w:r>
      <w:r w:rsidR="009B191B" w:rsidRPr="00AD474D">
        <w:rPr>
          <w:color w:val="000000"/>
          <w:sz w:val="21"/>
          <w:szCs w:val="21"/>
          <w:lang w:eastAsia="cs-CZ"/>
        </w:rPr>
        <w:t xml:space="preserve">mlouva je vyhotovena ve dvou (2) stejnopisech, přičemž každá </w:t>
      </w:r>
      <w:r w:rsidRPr="00AD474D">
        <w:rPr>
          <w:color w:val="000000"/>
          <w:sz w:val="21"/>
          <w:szCs w:val="21"/>
          <w:lang w:eastAsia="cs-CZ"/>
        </w:rPr>
        <w:t>s</w:t>
      </w:r>
      <w:r w:rsidR="009B191B" w:rsidRPr="00AD474D">
        <w:rPr>
          <w:color w:val="000000"/>
          <w:sz w:val="21"/>
          <w:szCs w:val="21"/>
          <w:lang w:eastAsia="cs-CZ"/>
        </w:rPr>
        <w:t>trana obdrží po jednom (1) stejnopisu.</w:t>
      </w:r>
    </w:p>
    <w:p w:rsidR="00EF51E3" w:rsidRPr="00AD474D" w:rsidRDefault="00EF51E3" w:rsidP="00EF51E3">
      <w:pPr>
        <w:autoSpaceDE w:val="0"/>
        <w:autoSpaceDN w:val="0"/>
        <w:adjustRightInd w:val="0"/>
        <w:spacing w:line="288" w:lineRule="auto"/>
        <w:ind w:left="426" w:hanging="426"/>
        <w:rPr>
          <w:color w:val="000000"/>
          <w:sz w:val="21"/>
          <w:szCs w:val="21"/>
          <w:lang w:eastAsia="cs-CZ"/>
        </w:rPr>
      </w:pPr>
    </w:p>
    <w:p w:rsidR="00EF51E3" w:rsidRPr="00AD474D" w:rsidRDefault="00EF51E3" w:rsidP="0047281B">
      <w:pPr>
        <w:pStyle w:val="Odstavecseseznamem"/>
        <w:numPr>
          <w:ilvl w:val="1"/>
          <w:numId w:val="33"/>
        </w:numPr>
        <w:autoSpaceDE w:val="0"/>
        <w:autoSpaceDN w:val="0"/>
        <w:adjustRightInd w:val="0"/>
        <w:spacing w:line="288" w:lineRule="auto"/>
        <w:rPr>
          <w:bCs/>
          <w:color w:val="000000"/>
          <w:sz w:val="21"/>
          <w:szCs w:val="21"/>
          <w:lang w:eastAsia="cs-CZ"/>
        </w:rPr>
      </w:pPr>
      <w:r w:rsidRPr="00AD474D">
        <w:rPr>
          <w:bCs/>
          <w:color w:val="000000"/>
          <w:sz w:val="21"/>
          <w:szCs w:val="21"/>
          <w:u w:val="single"/>
          <w:lang w:eastAsia="cs-CZ"/>
        </w:rPr>
        <w:t>Přílohy:</w:t>
      </w:r>
      <w:r w:rsidRPr="00AD474D">
        <w:rPr>
          <w:bCs/>
          <w:color w:val="000000"/>
          <w:sz w:val="21"/>
          <w:szCs w:val="21"/>
          <w:lang w:eastAsia="cs-CZ"/>
        </w:rPr>
        <w:t xml:space="preserve"> Všechny následující přílohy jsou nedílnou součástí této sm</w:t>
      </w:r>
      <w:r w:rsidR="00247D55" w:rsidRPr="00AD474D">
        <w:rPr>
          <w:bCs/>
          <w:color w:val="000000"/>
          <w:sz w:val="21"/>
          <w:szCs w:val="21"/>
          <w:lang w:eastAsia="cs-CZ"/>
        </w:rPr>
        <w:t>l</w:t>
      </w:r>
      <w:r w:rsidRPr="00AD474D">
        <w:rPr>
          <w:bCs/>
          <w:color w:val="000000"/>
          <w:sz w:val="21"/>
          <w:szCs w:val="21"/>
          <w:lang w:eastAsia="cs-CZ"/>
        </w:rPr>
        <w:t>ouvy:</w:t>
      </w:r>
    </w:p>
    <w:p w:rsidR="00247D55" w:rsidRPr="00AD474D" w:rsidRDefault="00247D55" w:rsidP="00247D55">
      <w:pPr>
        <w:ind w:left="426" w:hanging="426"/>
        <w:rPr>
          <w:lang w:eastAsia="cs-CZ"/>
        </w:rPr>
      </w:pPr>
    </w:p>
    <w:p w:rsidR="00EF51E3" w:rsidRPr="00AD474D" w:rsidRDefault="00FB4532" w:rsidP="00584731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line="288" w:lineRule="auto"/>
        <w:rPr>
          <w:bCs/>
          <w:color w:val="000000"/>
          <w:sz w:val="21"/>
          <w:szCs w:val="21"/>
          <w:lang w:eastAsia="cs-CZ"/>
        </w:rPr>
      </w:pPr>
      <w:r>
        <w:rPr>
          <w:bCs/>
          <w:color w:val="000000"/>
          <w:sz w:val="21"/>
          <w:szCs w:val="21"/>
          <w:lang w:eastAsia="cs-CZ"/>
        </w:rPr>
        <w:t>Specifikace IT opatření</w:t>
      </w:r>
    </w:p>
    <w:p w:rsidR="00584731" w:rsidRPr="00AD474D" w:rsidRDefault="00FB4532" w:rsidP="00584731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line="288" w:lineRule="auto"/>
        <w:rPr>
          <w:bCs/>
          <w:color w:val="000000"/>
          <w:sz w:val="21"/>
          <w:szCs w:val="21"/>
          <w:lang w:eastAsia="cs-CZ"/>
        </w:rPr>
      </w:pPr>
      <w:r>
        <w:rPr>
          <w:bCs/>
          <w:color w:val="000000"/>
          <w:sz w:val="21"/>
          <w:szCs w:val="21"/>
          <w:lang w:eastAsia="cs-CZ"/>
        </w:rPr>
        <w:t>Projekt</w:t>
      </w:r>
    </w:p>
    <w:p w:rsidR="00584731" w:rsidRPr="00AD474D" w:rsidRDefault="00B948E9" w:rsidP="00584731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line="288" w:lineRule="auto"/>
        <w:rPr>
          <w:bCs/>
          <w:color w:val="000000"/>
          <w:sz w:val="21"/>
          <w:szCs w:val="21"/>
          <w:lang w:eastAsia="cs-CZ"/>
        </w:rPr>
      </w:pPr>
      <w:r>
        <w:rPr>
          <w:bCs/>
          <w:color w:val="000000"/>
          <w:sz w:val="21"/>
          <w:szCs w:val="21"/>
          <w:lang w:eastAsia="cs-CZ"/>
        </w:rPr>
        <w:t>Cena</w:t>
      </w:r>
    </w:p>
    <w:p w:rsidR="009B191B" w:rsidRPr="00AD474D" w:rsidRDefault="009B191B" w:rsidP="009B191B">
      <w:pPr>
        <w:autoSpaceDE w:val="0"/>
        <w:autoSpaceDN w:val="0"/>
        <w:adjustRightInd w:val="0"/>
        <w:spacing w:line="288" w:lineRule="auto"/>
        <w:rPr>
          <w:b/>
          <w:bCs/>
          <w:color w:val="000000"/>
          <w:sz w:val="21"/>
          <w:szCs w:val="21"/>
          <w:lang w:eastAsia="cs-CZ"/>
        </w:rPr>
      </w:pPr>
    </w:p>
    <w:p w:rsidR="009B191B" w:rsidRPr="00AD474D" w:rsidRDefault="00EF51E3" w:rsidP="0047281B">
      <w:pPr>
        <w:pStyle w:val="Odstavecseseznamem"/>
        <w:numPr>
          <w:ilvl w:val="1"/>
          <w:numId w:val="33"/>
        </w:numPr>
        <w:autoSpaceDE w:val="0"/>
        <w:autoSpaceDN w:val="0"/>
        <w:adjustRightInd w:val="0"/>
        <w:spacing w:line="288" w:lineRule="auto"/>
        <w:rPr>
          <w:color w:val="000000"/>
          <w:sz w:val="21"/>
          <w:szCs w:val="21"/>
          <w:lang w:eastAsia="cs-CZ"/>
        </w:rPr>
      </w:pPr>
      <w:r w:rsidRPr="00AD474D">
        <w:rPr>
          <w:bCs/>
          <w:color w:val="000000"/>
          <w:sz w:val="21"/>
          <w:szCs w:val="21"/>
          <w:u w:val="single"/>
          <w:lang w:eastAsia="cs-CZ"/>
        </w:rPr>
        <w:t>Účinnost:</w:t>
      </w:r>
      <w:r w:rsidRPr="00AD474D">
        <w:rPr>
          <w:b/>
          <w:bCs/>
          <w:color w:val="000000"/>
          <w:sz w:val="21"/>
          <w:szCs w:val="21"/>
          <w:lang w:eastAsia="cs-CZ"/>
        </w:rPr>
        <w:t xml:space="preserve"> </w:t>
      </w:r>
      <w:r w:rsidR="009B191B" w:rsidRPr="00AD474D">
        <w:rPr>
          <w:color w:val="000000"/>
          <w:sz w:val="21"/>
          <w:szCs w:val="21"/>
          <w:lang w:eastAsia="cs-CZ"/>
        </w:rPr>
        <w:t xml:space="preserve">Tato </w:t>
      </w:r>
      <w:r w:rsidR="00584731" w:rsidRPr="00AD474D">
        <w:rPr>
          <w:color w:val="000000"/>
          <w:sz w:val="21"/>
          <w:szCs w:val="21"/>
          <w:lang w:eastAsia="cs-CZ"/>
        </w:rPr>
        <w:t>S</w:t>
      </w:r>
      <w:r w:rsidR="009B191B" w:rsidRPr="00AD474D">
        <w:rPr>
          <w:color w:val="000000"/>
          <w:sz w:val="21"/>
          <w:szCs w:val="21"/>
          <w:lang w:eastAsia="cs-CZ"/>
        </w:rPr>
        <w:t xml:space="preserve">mlouva nabývá </w:t>
      </w:r>
      <w:r w:rsidRPr="00AD474D">
        <w:rPr>
          <w:color w:val="000000"/>
          <w:sz w:val="21"/>
          <w:szCs w:val="21"/>
          <w:lang w:eastAsia="cs-CZ"/>
        </w:rPr>
        <w:t>ú</w:t>
      </w:r>
      <w:r w:rsidR="009B191B" w:rsidRPr="00AD474D">
        <w:rPr>
          <w:color w:val="000000"/>
          <w:sz w:val="21"/>
          <w:szCs w:val="21"/>
          <w:lang w:eastAsia="cs-CZ"/>
        </w:rPr>
        <w:t>činnosti dnem jejího podpisu všemi</w:t>
      </w:r>
      <w:r w:rsidRPr="00AD474D">
        <w:rPr>
          <w:color w:val="000000"/>
          <w:sz w:val="21"/>
          <w:szCs w:val="21"/>
          <w:lang w:eastAsia="cs-CZ"/>
        </w:rPr>
        <w:t xml:space="preserve"> </w:t>
      </w:r>
      <w:r w:rsidR="00584731" w:rsidRPr="00AD474D">
        <w:rPr>
          <w:color w:val="000000"/>
          <w:sz w:val="21"/>
          <w:szCs w:val="21"/>
          <w:lang w:eastAsia="cs-CZ"/>
        </w:rPr>
        <w:t>S</w:t>
      </w:r>
      <w:r w:rsidR="009B191B" w:rsidRPr="00AD474D">
        <w:rPr>
          <w:color w:val="000000"/>
          <w:sz w:val="21"/>
          <w:szCs w:val="21"/>
          <w:lang w:eastAsia="cs-CZ"/>
        </w:rPr>
        <w:t xml:space="preserve">tranami (tj. podpisem této </w:t>
      </w:r>
      <w:r w:rsidR="00584731" w:rsidRPr="00AD474D">
        <w:rPr>
          <w:color w:val="000000"/>
          <w:sz w:val="21"/>
          <w:szCs w:val="21"/>
          <w:lang w:eastAsia="cs-CZ"/>
        </w:rPr>
        <w:t>S</w:t>
      </w:r>
      <w:r w:rsidR="009B191B" w:rsidRPr="00AD474D">
        <w:rPr>
          <w:color w:val="000000"/>
          <w:sz w:val="21"/>
          <w:szCs w:val="21"/>
          <w:lang w:eastAsia="cs-CZ"/>
        </w:rPr>
        <w:t xml:space="preserve">mlouvy poslední </w:t>
      </w:r>
      <w:r w:rsidR="00584731" w:rsidRPr="00AD474D">
        <w:rPr>
          <w:color w:val="000000"/>
          <w:sz w:val="21"/>
          <w:szCs w:val="21"/>
          <w:lang w:eastAsia="cs-CZ"/>
        </w:rPr>
        <w:t>S</w:t>
      </w:r>
      <w:r w:rsidR="009B191B" w:rsidRPr="00AD474D">
        <w:rPr>
          <w:color w:val="000000"/>
          <w:sz w:val="21"/>
          <w:szCs w:val="21"/>
          <w:lang w:eastAsia="cs-CZ"/>
        </w:rPr>
        <w:t>tranou).</w:t>
      </w:r>
    </w:p>
    <w:p w:rsidR="009B191B" w:rsidRDefault="009B191B" w:rsidP="009B191B">
      <w:pPr>
        <w:autoSpaceDE w:val="0"/>
        <w:autoSpaceDN w:val="0"/>
        <w:adjustRightInd w:val="0"/>
        <w:spacing w:line="288" w:lineRule="auto"/>
        <w:rPr>
          <w:color w:val="000000"/>
          <w:sz w:val="21"/>
          <w:szCs w:val="21"/>
          <w:lang w:eastAsia="cs-CZ"/>
        </w:rPr>
      </w:pPr>
      <w:bookmarkStart w:id="0" w:name="_GoBack"/>
      <w:bookmarkEnd w:id="0"/>
    </w:p>
    <w:p w:rsidR="00FB4532" w:rsidRDefault="00FB4532" w:rsidP="009B191B">
      <w:pPr>
        <w:autoSpaceDE w:val="0"/>
        <w:autoSpaceDN w:val="0"/>
        <w:adjustRightInd w:val="0"/>
        <w:spacing w:line="288" w:lineRule="auto"/>
        <w:rPr>
          <w:color w:val="000000"/>
          <w:sz w:val="21"/>
          <w:szCs w:val="21"/>
          <w:lang w:eastAsia="cs-CZ"/>
        </w:rPr>
      </w:pPr>
    </w:p>
    <w:p w:rsidR="00FB4532" w:rsidRPr="00FB4532" w:rsidRDefault="00FB4532" w:rsidP="009B191B">
      <w:pPr>
        <w:autoSpaceDE w:val="0"/>
        <w:autoSpaceDN w:val="0"/>
        <w:adjustRightInd w:val="0"/>
        <w:spacing w:line="288" w:lineRule="auto"/>
        <w:rPr>
          <w:color w:val="000000"/>
          <w:sz w:val="21"/>
          <w:szCs w:val="21"/>
          <w:lang w:eastAsia="cs-CZ"/>
        </w:rPr>
      </w:pPr>
    </w:p>
    <w:p w:rsidR="009B191B" w:rsidRPr="00AD474D" w:rsidRDefault="009B191B" w:rsidP="009B191B">
      <w:pPr>
        <w:autoSpaceDE w:val="0"/>
        <w:autoSpaceDN w:val="0"/>
        <w:adjustRightInd w:val="0"/>
        <w:spacing w:line="288" w:lineRule="auto"/>
        <w:rPr>
          <w:color w:val="000000"/>
          <w:sz w:val="21"/>
          <w:szCs w:val="21"/>
          <w:lang w:eastAsia="cs-CZ"/>
        </w:rPr>
      </w:pPr>
      <w:r w:rsidRPr="00AD474D">
        <w:rPr>
          <w:b/>
          <w:bCs/>
          <w:color w:val="000000"/>
          <w:sz w:val="21"/>
          <w:szCs w:val="21"/>
          <w:lang w:eastAsia="cs-CZ"/>
        </w:rPr>
        <w:t xml:space="preserve">NA DŮKAZ ČEHOŽ </w:t>
      </w:r>
      <w:r w:rsidRPr="00AD474D">
        <w:rPr>
          <w:color w:val="000000"/>
          <w:sz w:val="21"/>
          <w:szCs w:val="21"/>
          <w:lang w:eastAsia="cs-CZ"/>
        </w:rPr>
        <w:t xml:space="preserve">připojují </w:t>
      </w:r>
      <w:r w:rsidR="00584731" w:rsidRPr="00AD474D">
        <w:rPr>
          <w:color w:val="000000"/>
          <w:sz w:val="21"/>
          <w:szCs w:val="21"/>
          <w:lang w:eastAsia="cs-CZ"/>
        </w:rPr>
        <w:t>S</w:t>
      </w:r>
      <w:r w:rsidRPr="00AD474D">
        <w:rPr>
          <w:color w:val="000000"/>
          <w:sz w:val="21"/>
          <w:szCs w:val="21"/>
          <w:lang w:eastAsia="cs-CZ"/>
        </w:rPr>
        <w:t>trany vlastnoruční podpisy:</w:t>
      </w:r>
    </w:p>
    <w:p w:rsidR="009B191B" w:rsidRDefault="009B191B" w:rsidP="009B191B">
      <w:pPr>
        <w:autoSpaceDE w:val="0"/>
        <w:autoSpaceDN w:val="0"/>
        <w:adjustRightInd w:val="0"/>
        <w:spacing w:line="288" w:lineRule="auto"/>
        <w:rPr>
          <w:color w:val="000000"/>
          <w:sz w:val="21"/>
          <w:szCs w:val="21"/>
          <w:lang w:eastAsia="cs-CZ"/>
        </w:rPr>
      </w:pPr>
    </w:p>
    <w:p w:rsidR="0040054D" w:rsidRDefault="0040054D" w:rsidP="009B191B">
      <w:pPr>
        <w:autoSpaceDE w:val="0"/>
        <w:autoSpaceDN w:val="0"/>
        <w:adjustRightInd w:val="0"/>
        <w:spacing w:line="288" w:lineRule="auto"/>
        <w:rPr>
          <w:color w:val="000000"/>
          <w:sz w:val="21"/>
          <w:szCs w:val="21"/>
          <w:lang w:eastAsia="cs-CZ"/>
        </w:rPr>
      </w:pPr>
    </w:p>
    <w:p w:rsidR="0040054D" w:rsidRDefault="0040054D" w:rsidP="009B191B">
      <w:pPr>
        <w:autoSpaceDE w:val="0"/>
        <w:autoSpaceDN w:val="0"/>
        <w:adjustRightInd w:val="0"/>
        <w:spacing w:line="288" w:lineRule="auto"/>
        <w:rPr>
          <w:color w:val="000000"/>
          <w:sz w:val="21"/>
          <w:szCs w:val="21"/>
          <w:lang w:eastAsia="cs-CZ"/>
        </w:rPr>
      </w:pPr>
      <w:r>
        <w:rPr>
          <w:color w:val="000000"/>
          <w:sz w:val="21"/>
          <w:szCs w:val="21"/>
          <w:lang w:eastAsia="cs-CZ"/>
        </w:rPr>
        <w:t xml:space="preserve">Ve Zlíně dne </w:t>
      </w:r>
      <w:r w:rsidR="00AA7680">
        <w:rPr>
          <w:color w:val="000000"/>
          <w:sz w:val="21"/>
          <w:szCs w:val="21"/>
          <w:lang w:eastAsia="cs-CZ"/>
        </w:rPr>
        <w:t>15. 8. 2018</w:t>
      </w:r>
    </w:p>
    <w:p w:rsidR="0040054D" w:rsidRDefault="0040054D" w:rsidP="009B191B">
      <w:pPr>
        <w:autoSpaceDE w:val="0"/>
        <w:autoSpaceDN w:val="0"/>
        <w:adjustRightInd w:val="0"/>
        <w:spacing w:line="288" w:lineRule="auto"/>
        <w:rPr>
          <w:color w:val="000000"/>
          <w:sz w:val="21"/>
          <w:szCs w:val="21"/>
          <w:lang w:eastAsia="cs-CZ"/>
        </w:rPr>
      </w:pPr>
    </w:p>
    <w:p w:rsidR="0040054D" w:rsidRPr="00AD474D" w:rsidRDefault="0040054D" w:rsidP="009B191B">
      <w:pPr>
        <w:autoSpaceDE w:val="0"/>
        <w:autoSpaceDN w:val="0"/>
        <w:adjustRightInd w:val="0"/>
        <w:spacing w:line="288" w:lineRule="auto"/>
        <w:rPr>
          <w:color w:val="000000"/>
          <w:sz w:val="21"/>
          <w:szCs w:val="21"/>
          <w:lang w:eastAsia="cs-CZ"/>
        </w:rPr>
      </w:pPr>
    </w:p>
    <w:p w:rsidR="00EF51E3" w:rsidRPr="00AD474D" w:rsidRDefault="00EF51E3" w:rsidP="009B191B">
      <w:pPr>
        <w:autoSpaceDE w:val="0"/>
        <w:autoSpaceDN w:val="0"/>
        <w:adjustRightInd w:val="0"/>
        <w:spacing w:line="288" w:lineRule="auto"/>
        <w:rPr>
          <w:color w:val="000000"/>
          <w:sz w:val="21"/>
          <w:szCs w:val="21"/>
          <w:lang w:eastAsia="cs-CZ"/>
        </w:rPr>
      </w:pPr>
      <w:r w:rsidRPr="00AD474D">
        <w:rPr>
          <w:color w:val="000000"/>
          <w:sz w:val="21"/>
          <w:szCs w:val="21"/>
          <w:lang w:eastAsia="cs-CZ"/>
        </w:rPr>
        <w:t>Objednatel:</w:t>
      </w:r>
      <w:r w:rsidRPr="00AD474D">
        <w:rPr>
          <w:color w:val="000000"/>
          <w:sz w:val="21"/>
          <w:szCs w:val="21"/>
          <w:lang w:eastAsia="cs-CZ"/>
        </w:rPr>
        <w:tab/>
      </w:r>
      <w:r w:rsidRPr="00AD474D">
        <w:rPr>
          <w:color w:val="000000"/>
          <w:sz w:val="21"/>
          <w:szCs w:val="21"/>
          <w:lang w:eastAsia="cs-CZ"/>
        </w:rPr>
        <w:tab/>
      </w:r>
      <w:r w:rsidRPr="00AD474D">
        <w:rPr>
          <w:color w:val="000000"/>
          <w:sz w:val="21"/>
          <w:szCs w:val="21"/>
          <w:lang w:eastAsia="cs-CZ"/>
        </w:rPr>
        <w:tab/>
      </w:r>
      <w:r w:rsidRPr="00AD474D">
        <w:rPr>
          <w:color w:val="000000"/>
          <w:sz w:val="21"/>
          <w:szCs w:val="21"/>
          <w:lang w:eastAsia="cs-CZ"/>
        </w:rPr>
        <w:tab/>
      </w:r>
      <w:r w:rsidRPr="00AD474D">
        <w:rPr>
          <w:color w:val="000000"/>
          <w:sz w:val="21"/>
          <w:szCs w:val="21"/>
          <w:lang w:eastAsia="cs-CZ"/>
        </w:rPr>
        <w:tab/>
      </w:r>
      <w:r w:rsidR="00584731" w:rsidRPr="00AD474D">
        <w:rPr>
          <w:color w:val="000000"/>
          <w:sz w:val="21"/>
          <w:szCs w:val="21"/>
          <w:lang w:eastAsia="cs-CZ"/>
        </w:rPr>
        <w:tab/>
      </w:r>
      <w:r w:rsidRPr="00AD474D">
        <w:rPr>
          <w:color w:val="000000"/>
          <w:sz w:val="21"/>
          <w:szCs w:val="21"/>
          <w:lang w:eastAsia="cs-CZ"/>
        </w:rPr>
        <w:t>Dodavatel:</w:t>
      </w:r>
    </w:p>
    <w:p w:rsidR="00EF51E3" w:rsidRPr="00AD474D" w:rsidRDefault="00EF51E3" w:rsidP="009B191B">
      <w:pPr>
        <w:autoSpaceDE w:val="0"/>
        <w:autoSpaceDN w:val="0"/>
        <w:adjustRightInd w:val="0"/>
        <w:spacing w:line="288" w:lineRule="auto"/>
        <w:rPr>
          <w:color w:val="000000"/>
          <w:sz w:val="21"/>
          <w:szCs w:val="21"/>
          <w:lang w:eastAsia="cs-CZ"/>
        </w:rPr>
      </w:pPr>
    </w:p>
    <w:p w:rsidR="00587BC3" w:rsidRPr="00AD474D" w:rsidRDefault="00587BC3" w:rsidP="00587BC3">
      <w:pPr>
        <w:tabs>
          <w:tab w:val="left" w:pos="4820"/>
        </w:tabs>
        <w:spacing w:line="288" w:lineRule="auto"/>
        <w:rPr>
          <w:sz w:val="21"/>
          <w:szCs w:val="21"/>
          <w:lang w:eastAsia="cs-CZ"/>
        </w:rPr>
      </w:pPr>
    </w:p>
    <w:p w:rsidR="00587BC3" w:rsidRPr="00AD474D" w:rsidRDefault="00587BC3" w:rsidP="00587BC3">
      <w:pPr>
        <w:tabs>
          <w:tab w:val="left" w:pos="4820"/>
        </w:tabs>
        <w:spacing w:line="288" w:lineRule="auto"/>
        <w:rPr>
          <w:b/>
          <w:bCs/>
          <w:sz w:val="21"/>
          <w:szCs w:val="21"/>
          <w:lang w:eastAsia="cs-CZ"/>
        </w:rPr>
      </w:pPr>
      <w:r w:rsidRPr="00AD474D">
        <w:rPr>
          <w:sz w:val="21"/>
          <w:szCs w:val="21"/>
          <w:lang w:eastAsia="cs-CZ"/>
        </w:rPr>
        <w:t>-------------------------------------------</w:t>
      </w:r>
      <w:r w:rsidRPr="00AD474D">
        <w:rPr>
          <w:sz w:val="21"/>
          <w:szCs w:val="21"/>
          <w:lang w:eastAsia="cs-CZ"/>
        </w:rPr>
        <w:tab/>
      </w:r>
      <w:r w:rsidR="00584731" w:rsidRPr="00AD474D">
        <w:rPr>
          <w:sz w:val="21"/>
          <w:szCs w:val="21"/>
          <w:lang w:eastAsia="cs-CZ"/>
        </w:rPr>
        <w:tab/>
      </w:r>
      <w:r w:rsidRPr="00AD474D">
        <w:rPr>
          <w:sz w:val="21"/>
          <w:szCs w:val="21"/>
          <w:lang w:eastAsia="cs-CZ"/>
        </w:rPr>
        <w:t>-----------------------------------------------</w:t>
      </w:r>
      <w:r w:rsidRPr="00AD474D">
        <w:rPr>
          <w:b/>
          <w:bCs/>
          <w:sz w:val="21"/>
          <w:szCs w:val="21"/>
          <w:lang w:eastAsia="cs-CZ"/>
        </w:rPr>
        <w:t xml:space="preserve"> </w:t>
      </w:r>
    </w:p>
    <w:p w:rsidR="00EF51E3" w:rsidRDefault="00FB4532" w:rsidP="009B191B">
      <w:pPr>
        <w:autoSpaceDE w:val="0"/>
        <w:autoSpaceDN w:val="0"/>
        <w:adjustRightInd w:val="0"/>
        <w:spacing w:line="288" w:lineRule="auto"/>
        <w:rPr>
          <w:color w:val="000000"/>
          <w:sz w:val="21"/>
          <w:szCs w:val="21"/>
          <w:lang w:eastAsia="cs-CZ"/>
        </w:rPr>
      </w:pPr>
      <w:r>
        <w:rPr>
          <w:color w:val="000000"/>
          <w:sz w:val="21"/>
          <w:szCs w:val="21"/>
          <w:lang w:eastAsia="cs-CZ"/>
        </w:rPr>
        <w:t>Teplo Zlín, a.s.</w:t>
      </w:r>
      <w:r>
        <w:rPr>
          <w:color w:val="000000"/>
          <w:sz w:val="21"/>
          <w:szCs w:val="21"/>
          <w:lang w:eastAsia="cs-CZ"/>
        </w:rPr>
        <w:tab/>
      </w:r>
      <w:r>
        <w:rPr>
          <w:color w:val="000000"/>
          <w:sz w:val="21"/>
          <w:szCs w:val="21"/>
          <w:lang w:eastAsia="cs-CZ"/>
        </w:rPr>
        <w:tab/>
      </w:r>
      <w:r>
        <w:rPr>
          <w:color w:val="000000"/>
          <w:sz w:val="21"/>
          <w:szCs w:val="21"/>
          <w:lang w:eastAsia="cs-CZ"/>
        </w:rPr>
        <w:tab/>
      </w:r>
      <w:r>
        <w:rPr>
          <w:color w:val="000000"/>
          <w:sz w:val="21"/>
          <w:szCs w:val="21"/>
          <w:lang w:eastAsia="cs-CZ"/>
        </w:rPr>
        <w:tab/>
      </w:r>
      <w:r>
        <w:rPr>
          <w:color w:val="000000"/>
          <w:sz w:val="21"/>
          <w:szCs w:val="21"/>
          <w:lang w:eastAsia="cs-CZ"/>
        </w:rPr>
        <w:tab/>
      </w:r>
      <w:r>
        <w:rPr>
          <w:color w:val="000000"/>
          <w:sz w:val="21"/>
          <w:szCs w:val="21"/>
          <w:lang w:eastAsia="cs-CZ"/>
        </w:rPr>
        <w:tab/>
      </w:r>
      <w:r w:rsidR="00635B7C">
        <w:rPr>
          <w:color w:val="000000"/>
          <w:sz w:val="21"/>
          <w:szCs w:val="21"/>
          <w:lang w:eastAsia="cs-CZ"/>
        </w:rPr>
        <w:t>.......................</w:t>
      </w:r>
    </w:p>
    <w:p w:rsidR="00FB4532" w:rsidRDefault="00FB4532" w:rsidP="009B191B">
      <w:pPr>
        <w:autoSpaceDE w:val="0"/>
        <w:autoSpaceDN w:val="0"/>
        <w:adjustRightInd w:val="0"/>
        <w:spacing w:line="288" w:lineRule="auto"/>
        <w:rPr>
          <w:color w:val="000000"/>
          <w:sz w:val="21"/>
          <w:szCs w:val="21"/>
          <w:lang w:eastAsia="cs-CZ"/>
        </w:rPr>
      </w:pPr>
      <w:r>
        <w:rPr>
          <w:color w:val="000000"/>
          <w:sz w:val="21"/>
          <w:szCs w:val="21"/>
          <w:lang w:eastAsia="cs-CZ"/>
        </w:rPr>
        <w:t xml:space="preserve">Ing. </w:t>
      </w:r>
      <w:r w:rsidR="00CF4966">
        <w:rPr>
          <w:color w:val="000000"/>
          <w:sz w:val="21"/>
          <w:szCs w:val="21"/>
          <w:lang w:eastAsia="cs-CZ"/>
        </w:rPr>
        <w:t>Pavel Mačák</w:t>
      </w:r>
      <w:r w:rsidR="00B948E9">
        <w:rPr>
          <w:color w:val="000000"/>
          <w:sz w:val="21"/>
          <w:szCs w:val="21"/>
          <w:lang w:eastAsia="cs-CZ"/>
        </w:rPr>
        <w:tab/>
      </w:r>
      <w:r w:rsidR="00B948E9">
        <w:rPr>
          <w:color w:val="000000"/>
          <w:sz w:val="21"/>
          <w:szCs w:val="21"/>
          <w:lang w:eastAsia="cs-CZ"/>
        </w:rPr>
        <w:tab/>
      </w:r>
      <w:r w:rsidR="00B948E9">
        <w:rPr>
          <w:color w:val="000000"/>
          <w:sz w:val="21"/>
          <w:szCs w:val="21"/>
          <w:lang w:eastAsia="cs-CZ"/>
        </w:rPr>
        <w:tab/>
      </w:r>
      <w:r w:rsidR="00B948E9">
        <w:rPr>
          <w:color w:val="000000"/>
          <w:sz w:val="21"/>
          <w:szCs w:val="21"/>
          <w:lang w:eastAsia="cs-CZ"/>
        </w:rPr>
        <w:tab/>
      </w:r>
      <w:r w:rsidR="00CF4966">
        <w:rPr>
          <w:color w:val="000000"/>
          <w:sz w:val="21"/>
          <w:szCs w:val="21"/>
          <w:lang w:eastAsia="cs-CZ"/>
        </w:rPr>
        <w:tab/>
      </w:r>
      <w:r w:rsidR="00635B7C">
        <w:rPr>
          <w:color w:val="000000"/>
          <w:sz w:val="21"/>
          <w:szCs w:val="21"/>
          <w:lang w:eastAsia="cs-CZ"/>
        </w:rPr>
        <w:t>........................</w:t>
      </w:r>
    </w:p>
    <w:p w:rsidR="00FB4532" w:rsidRPr="00AD474D" w:rsidRDefault="001847CF" w:rsidP="009B191B">
      <w:pPr>
        <w:autoSpaceDE w:val="0"/>
        <w:autoSpaceDN w:val="0"/>
        <w:adjustRightInd w:val="0"/>
        <w:spacing w:line="288" w:lineRule="auto"/>
        <w:rPr>
          <w:color w:val="000000"/>
          <w:sz w:val="21"/>
          <w:szCs w:val="21"/>
          <w:lang w:eastAsia="cs-CZ"/>
        </w:rPr>
      </w:pPr>
      <w:r>
        <w:rPr>
          <w:color w:val="000000"/>
          <w:sz w:val="21"/>
          <w:szCs w:val="21"/>
          <w:lang w:eastAsia="cs-CZ"/>
        </w:rPr>
        <w:t>Ředitel společnosti</w:t>
      </w:r>
    </w:p>
    <w:sectPr w:rsidR="00FB4532" w:rsidRPr="00AD474D" w:rsidSect="008A1287">
      <w:footerReference w:type="even" r:id="rId9"/>
      <w:footerReference w:type="default" r:id="rId10"/>
      <w:footerReference w:type="first" r:id="rId11"/>
      <w:pgSz w:w="11906" w:h="16838" w:code="9"/>
      <w:pgMar w:top="1418" w:right="1418" w:bottom="1418" w:left="1418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8DE" w:rsidRDefault="009528DE">
      <w:r>
        <w:separator/>
      </w:r>
    </w:p>
    <w:p w:rsidR="009528DE" w:rsidRDefault="009528DE"/>
  </w:endnote>
  <w:endnote w:type="continuationSeparator" w:id="0">
    <w:p w:rsidR="009528DE" w:rsidRDefault="009528DE">
      <w:r>
        <w:continuationSeparator/>
      </w:r>
    </w:p>
    <w:p w:rsidR="009528DE" w:rsidRDefault="009528D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hnSans White Pr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517" w:rsidRDefault="00551FA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E051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E0517" w:rsidRDefault="001E0517">
    <w:pPr>
      <w:pStyle w:val="Zpat"/>
    </w:pPr>
  </w:p>
  <w:p w:rsidR="001E0517" w:rsidRDefault="001E051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184874524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Content>
          <w:p w:rsidR="001E0517" w:rsidRPr="003024CA" w:rsidRDefault="001E0517">
            <w:pPr>
              <w:pStyle w:val="Zpa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CA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="00551FA9" w:rsidRPr="003024C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3024CA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551FA9" w:rsidRPr="003024C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543D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- 2 -</w:t>
            </w:r>
            <w:r w:rsidR="00551FA9" w:rsidRPr="003024C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3024CA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551FA9" w:rsidRPr="003024C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3024CA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551FA9" w:rsidRPr="003024C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543D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8</w:t>
            </w:r>
            <w:r w:rsidR="00551FA9" w:rsidRPr="003024C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E0517" w:rsidRDefault="001E0517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517" w:rsidRPr="00152D9E" w:rsidRDefault="001E0517">
    <w:pPr>
      <w:pStyle w:val="Zpat"/>
      <w:jc w:val="center"/>
      <w:rPr>
        <w:rFonts w:ascii="Arial" w:hAnsi="Arial" w:cs="Arial"/>
        <w:sz w:val="16"/>
        <w:szCs w:val="16"/>
      </w:rPr>
    </w:pPr>
    <w:r w:rsidRPr="00152D9E">
      <w:rPr>
        <w:rFonts w:ascii="Arial" w:hAnsi="Arial" w:cs="Arial"/>
        <w:sz w:val="16"/>
        <w:szCs w:val="16"/>
      </w:rPr>
      <w:t xml:space="preserve">Stránka </w:t>
    </w:r>
    <w:r w:rsidR="00551FA9" w:rsidRPr="00152D9E">
      <w:rPr>
        <w:rFonts w:ascii="Arial" w:hAnsi="Arial" w:cs="Arial"/>
        <w:b/>
        <w:bCs/>
        <w:sz w:val="16"/>
        <w:szCs w:val="16"/>
      </w:rPr>
      <w:fldChar w:fldCharType="begin"/>
    </w:r>
    <w:r w:rsidRPr="00152D9E">
      <w:rPr>
        <w:rFonts w:ascii="Arial" w:hAnsi="Arial" w:cs="Arial"/>
        <w:b/>
        <w:bCs/>
        <w:sz w:val="16"/>
        <w:szCs w:val="16"/>
      </w:rPr>
      <w:instrText>PAGE</w:instrText>
    </w:r>
    <w:r w:rsidR="00551FA9" w:rsidRPr="00152D9E">
      <w:rPr>
        <w:rFonts w:ascii="Arial" w:hAnsi="Arial" w:cs="Arial"/>
        <w:b/>
        <w:bCs/>
        <w:sz w:val="16"/>
        <w:szCs w:val="16"/>
      </w:rPr>
      <w:fldChar w:fldCharType="separate"/>
    </w:r>
    <w:r w:rsidR="004543DF">
      <w:rPr>
        <w:rFonts w:ascii="Arial" w:hAnsi="Arial" w:cs="Arial"/>
        <w:b/>
        <w:bCs/>
        <w:noProof/>
        <w:sz w:val="16"/>
        <w:szCs w:val="16"/>
      </w:rPr>
      <w:t>- 1 -</w:t>
    </w:r>
    <w:r w:rsidR="00551FA9" w:rsidRPr="00152D9E">
      <w:rPr>
        <w:rFonts w:ascii="Arial" w:hAnsi="Arial" w:cs="Arial"/>
        <w:b/>
        <w:bCs/>
        <w:sz w:val="16"/>
        <w:szCs w:val="16"/>
      </w:rPr>
      <w:fldChar w:fldCharType="end"/>
    </w:r>
    <w:r w:rsidRPr="00152D9E">
      <w:rPr>
        <w:rFonts w:ascii="Arial" w:hAnsi="Arial" w:cs="Arial"/>
        <w:sz w:val="16"/>
        <w:szCs w:val="16"/>
      </w:rPr>
      <w:t xml:space="preserve"> z </w:t>
    </w:r>
    <w:r w:rsidR="00551FA9" w:rsidRPr="00152D9E">
      <w:rPr>
        <w:rFonts w:ascii="Arial" w:hAnsi="Arial" w:cs="Arial"/>
        <w:b/>
        <w:bCs/>
        <w:sz w:val="16"/>
        <w:szCs w:val="16"/>
      </w:rPr>
      <w:fldChar w:fldCharType="begin"/>
    </w:r>
    <w:r w:rsidRPr="00152D9E">
      <w:rPr>
        <w:rFonts w:ascii="Arial" w:hAnsi="Arial" w:cs="Arial"/>
        <w:b/>
        <w:bCs/>
        <w:sz w:val="16"/>
        <w:szCs w:val="16"/>
      </w:rPr>
      <w:instrText>NUMPAGES</w:instrText>
    </w:r>
    <w:r w:rsidR="00551FA9" w:rsidRPr="00152D9E">
      <w:rPr>
        <w:rFonts w:ascii="Arial" w:hAnsi="Arial" w:cs="Arial"/>
        <w:b/>
        <w:bCs/>
        <w:sz w:val="16"/>
        <w:szCs w:val="16"/>
      </w:rPr>
      <w:fldChar w:fldCharType="separate"/>
    </w:r>
    <w:r w:rsidR="004543DF">
      <w:rPr>
        <w:rFonts w:ascii="Arial" w:hAnsi="Arial" w:cs="Arial"/>
        <w:b/>
        <w:bCs/>
        <w:noProof/>
        <w:sz w:val="16"/>
        <w:szCs w:val="16"/>
      </w:rPr>
      <w:t>1</w:t>
    </w:r>
    <w:r w:rsidR="00551FA9" w:rsidRPr="00152D9E">
      <w:rPr>
        <w:rFonts w:ascii="Arial" w:hAnsi="Arial" w:cs="Arial"/>
        <w:b/>
        <w:bCs/>
        <w:sz w:val="16"/>
        <w:szCs w:val="16"/>
      </w:rPr>
      <w:fldChar w:fldCharType="end"/>
    </w:r>
  </w:p>
  <w:p w:rsidR="001E0517" w:rsidRDefault="001E051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8DE" w:rsidRDefault="009528DE">
      <w:r>
        <w:separator/>
      </w:r>
    </w:p>
    <w:p w:rsidR="009528DE" w:rsidRDefault="009528DE"/>
  </w:footnote>
  <w:footnote w:type="continuationSeparator" w:id="0">
    <w:p w:rsidR="009528DE" w:rsidRDefault="009528DE">
      <w:r>
        <w:continuationSeparator/>
      </w:r>
    </w:p>
    <w:p w:rsidR="009528DE" w:rsidRDefault="009528D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A64C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>
    <w:nsid w:val="0000000B"/>
    <w:multiLevelType w:val="multilevel"/>
    <w:tmpl w:val="0000000B"/>
    <w:name w:val="WW8Num11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>
    <w:nsid w:val="074C0FBD"/>
    <w:multiLevelType w:val="multilevel"/>
    <w:tmpl w:val="002C0BA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8956A0C"/>
    <w:multiLevelType w:val="hybridMultilevel"/>
    <w:tmpl w:val="268C21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E1F8A"/>
    <w:multiLevelType w:val="hybridMultilevel"/>
    <w:tmpl w:val="14AC57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8C74F7"/>
    <w:multiLevelType w:val="hybridMultilevel"/>
    <w:tmpl w:val="90A69AA2"/>
    <w:lvl w:ilvl="0" w:tplc="7BDAEC6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D065132"/>
    <w:multiLevelType w:val="multilevel"/>
    <w:tmpl w:val="47F046B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1692DDB"/>
    <w:multiLevelType w:val="hybridMultilevel"/>
    <w:tmpl w:val="B43017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D03C8A"/>
    <w:multiLevelType w:val="hybridMultilevel"/>
    <w:tmpl w:val="1D7A5288"/>
    <w:lvl w:ilvl="0" w:tplc="365CE5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222EF4"/>
    <w:multiLevelType w:val="hybridMultilevel"/>
    <w:tmpl w:val="8E049B6A"/>
    <w:lvl w:ilvl="0" w:tplc="C068D33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264186"/>
    <w:multiLevelType w:val="hybridMultilevel"/>
    <w:tmpl w:val="CD0CD5F2"/>
    <w:lvl w:ilvl="0" w:tplc="0405000F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BB060B3"/>
    <w:multiLevelType w:val="hybridMultilevel"/>
    <w:tmpl w:val="1A963098"/>
    <w:lvl w:ilvl="0" w:tplc="875EB706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C732376"/>
    <w:multiLevelType w:val="hybridMultilevel"/>
    <w:tmpl w:val="2800DDD4"/>
    <w:lvl w:ilvl="0" w:tplc="B852915E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00755E1"/>
    <w:multiLevelType w:val="hybridMultilevel"/>
    <w:tmpl w:val="A46EB1C4"/>
    <w:lvl w:ilvl="0" w:tplc="E26E3B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34B3862"/>
    <w:multiLevelType w:val="hybridMultilevel"/>
    <w:tmpl w:val="96641B72"/>
    <w:lvl w:ilvl="0" w:tplc="040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6">
    <w:nsid w:val="244D4FFF"/>
    <w:multiLevelType w:val="hybridMultilevel"/>
    <w:tmpl w:val="605AE920"/>
    <w:lvl w:ilvl="0" w:tplc="229C4374">
      <w:start w:val="1"/>
      <w:numFmt w:val="lowerLetter"/>
      <w:pStyle w:val="slovanseznam"/>
      <w:lvlText w:val="(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53B0D14"/>
    <w:multiLevelType w:val="hybridMultilevel"/>
    <w:tmpl w:val="E8582E7E"/>
    <w:lvl w:ilvl="0" w:tplc="53E26626">
      <w:start w:val="1"/>
      <w:numFmt w:val="decimal"/>
      <w:lvlText w:val="9.%1."/>
      <w:lvlJc w:val="left"/>
      <w:pPr>
        <w:ind w:left="2868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18">
    <w:nsid w:val="2CC94E16"/>
    <w:multiLevelType w:val="hybridMultilevel"/>
    <w:tmpl w:val="2BD04EFC"/>
    <w:lvl w:ilvl="0" w:tplc="645C73C0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2FAF1BAB"/>
    <w:multiLevelType w:val="hybridMultilevel"/>
    <w:tmpl w:val="00BC8A3A"/>
    <w:lvl w:ilvl="0" w:tplc="96CA30B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5651194"/>
    <w:multiLevelType w:val="multilevel"/>
    <w:tmpl w:val="A00C79B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21">
    <w:nsid w:val="398158A0"/>
    <w:multiLevelType w:val="hybridMultilevel"/>
    <w:tmpl w:val="968C0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687E0F"/>
    <w:multiLevelType w:val="multilevel"/>
    <w:tmpl w:val="EC40106E"/>
    <w:lvl w:ilvl="0">
      <w:start w:val="1"/>
      <w:numFmt w:val="decimal"/>
      <w:pStyle w:val="Number1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>
      <w:start w:val="1"/>
      <w:numFmt w:val="decimal"/>
      <w:pStyle w:val="Number1"/>
      <w:lvlText w:val="%1.%2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>
    <w:nsid w:val="4469281B"/>
    <w:multiLevelType w:val="hybridMultilevel"/>
    <w:tmpl w:val="C43A76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F81DCA"/>
    <w:multiLevelType w:val="hybridMultilevel"/>
    <w:tmpl w:val="69BCADF6"/>
    <w:lvl w:ilvl="0" w:tplc="3F0C2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952723"/>
    <w:multiLevelType w:val="hybridMultilevel"/>
    <w:tmpl w:val="644E7B3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CDE1F77"/>
    <w:multiLevelType w:val="hybridMultilevel"/>
    <w:tmpl w:val="FC367116"/>
    <w:lvl w:ilvl="0" w:tplc="19BEE468">
      <w:start w:val="8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>
    <w:nsid w:val="539A7220"/>
    <w:multiLevelType w:val="hybridMultilevel"/>
    <w:tmpl w:val="DE2E4148"/>
    <w:lvl w:ilvl="0" w:tplc="0405000F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743" w:hanging="360"/>
      </w:pPr>
    </w:lvl>
    <w:lvl w:ilvl="2" w:tplc="0405001B" w:tentative="1">
      <w:start w:val="1"/>
      <w:numFmt w:val="lowerRoman"/>
      <w:lvlText w:val="%3."/>
      <w:lvlJc w:val="right"/>
      <w:pPr>
        <w:ind w:left="8463" w:hanging="180"/>
      </w:pPr>
    </w:lvl>
    <w:lvl w:ilvl="3" w:tplc="0405000F" w:tentative="1">
      <w:start w:val="1"/>
      <w:numFmt w:val="decimal"/>
      <w:lvlText w:val="%4."/>
      <w:lvlJc w:val="left"/>
      <w:pPr>
        <w:ind w:left="9183" w:hanging="360"/>
      </w:pPr>
    </w:lvl>
    <w:lvl w:ilvl="4" w:tplc="04050019" w:tentative="1">
      <w:start w:val="1"/>
      <w:numFmt w:val="lowerLetter"/>
      <w:lvlText w:val="%5."/>
      <w:lvlJc w:val="left"/>
      <w:pPr>
        <w:ind w:left="9903" w:hanging="360"/>
      </w:pPr>
    </w:lvl>
    <w:lvl w:ilvl="5" w:tplc="0405001B" w:tentative="1">
      <w:start w:val="1"/>
      <w:numFmt w:val="lowerRoman"/>
      <w:lvlText w:val="%6."/>
      <w:lvlJc w:val="right"/>
      <w:pPr>
        <w:ind w:left="10623" w:hanging="180"/>
      </w:pPr>
    </w:lvl>
    <w:lvl w:ilvl="6" w:tplc="0405000F" w:tentative="1">
      <w:start w:val="1"/>
      <w:numFmt w:val="decimal"/>
      <w:lvlText w:val="%7."/>
      <w:lvlJc w:val="left"/>
      <w:pPr>
        <w:ind w:left="11343" w:hanging="360"/>
      </w:pPr>
    </w:lvl>
    <w:lvl w:ilvl="7" w:tplc="04050019" w:tentative="1">
      <w:start w:val="1"/>
      <w:numFmt w:val="lowerLetter"/>
      <w:lvlText w:val="%8."/>
      <w:lvlJc w:val="left"/>
      <w:pPr>
        <w:ind w:left="12063" w:hanging="360"/>
      </w:pPr>
    </w:lvl>
    <w:lvl w:ilvl="8" w:tplc="0405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28">
    <w:nsid w:val="56EE3BE4"/>
    <w:multiLevelType w:val="hybridMultilevel"/>
    <w:tmpl w:val="EBB8A9F2"/>
    <w:lvl w:ilvl="0" w:tplc="3DF43F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9A3E23"/>
    <w:multiLevelType w:val="hybridMultilevel"/>
    <w:tmpl w:val="20C6C998"/>
    <w:lvl w:ilvl="0" w:tplc="B2DE9114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C8E6B17"/>
    <w:multiLevelType w:val="hybridMultilevel"/>
    <w:tmpl w:val="C61EED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123079"/>
    <w:multiLevelType w:val="hybridMultilevel"/>
    <w:tmpl w:val="830A765E"/>
    <w:lvl w:ilvl="0" w:tplc="9056AC2C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2">
    <w:nsid w:val="5E2626F5"/>
    <w:multiLevelType w:val="hybridMultilevel"/>
    <w:tmpl w:val="A4B2D37C"/>
    <w:lvl w:ilvl="0" w:tplc="1EF2B386">
      <w:start w:val="76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5E5F3E72"/>
    <w:multiLevelType w:val="hybridMultilevel"/>
    <w:tmpl w:val="F73C3F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F53098"/>
    <w:multiLevelType w:val="hybridMultilevel"/>
    <w:tmpl w:val="E4AE986E"/>
    <w:lvl w:ilvl="0" w:tplc="5DE22D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475E74"/>
    <w:multiLevelType w:val="hybridMultilevel"/>
    <w:tmpl w:val="E9E0E46A"/>
    <w:lvl w:ilvl="0" w:tplc="3DCC3A3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7F454D7"/>
    <w:multiLevelType w:val="hybridMultilevel"/>
    <w:tmpl w:val="F9D28F3A"/>
    <w:lvl w:ilvl="0" w:tplc="131805E8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sz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AF1A1F"/>
    <w:multiLevelType w:val="multilevel"/>
    <w:tmpl w:val="B628D2F4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decimal"/>
      <w:pStyle w:val="Textpsmene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38">
    <w:nsid w:val="6E481C56"/>
    <w:multiLevelType w:val="hybridMultilevel"/>
    <w:tmpl w:val="80E2C99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6D81EDA"/>
    <w:multiLevelType w:val="hybridMultilevel"/>
    <w:tmpl w:val="E6C21FCA"/>
    <w:lvl w:ilvl="0" w:tplc="A00ED534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77530005"/>
    <w:multiLevelType w:val="multilevel"/>
    <w:tmpl w:val="CD9EBA12"/>
    <w:lvl w:ilvl="0">
      <w:start w:val="1"/>
      <w:numFmt w:val="decimal"/>
      <w:pStyle w:val="CharCharCharCharCharCharChar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1">
    <w:nsid w:val="789659DF"/>
    <w:multiLevelType w:val="hybridMultilevel"/>
    <w:tmpl w:val="99643A76"/>
    <w:lvl w:ilvl="0" w:tplc="3132CDD2">
      <w:start w:val="1"/>
      <w:numFmt w:val="decimal"/>
      <w:pStyle w:val="Boddohody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/>
        <w:color w:val="auto"/>
      </w:rPr>
    </w:lvl>
    <w:lvl w:ilvl="1" w:tplc="04050003">
      <w:start w:val="1"/>
      <w:numFmt w:val="bullet"/>
      <w:lvlText w:val=""/>
      <w:lvlJc w:val="left"/>
      <w:pPr>
        <w:tabs>
          <w:tab w:val="num" w:pos="2008"/>
        </w:tabs>
        <w:ind w:left="2008" w:hanging="360"/>
      </w:pPr>
      <w:rPr>
        <w:rFonts w:ascii="Wingdings" w:hAnsi="Wingdings" w:hint="default"/>
        <w:b/>
      </w:rPr>
    </w:lvl>
    <w:lvl w:ilvl="2" w:tplc="04050005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  <w:rPr>
        <w:rFonts w:cs="Times New Roman"/>
      </w:rPr>
    </w:lvl>
  </w:abstractNum>
  <w:abstractNum w:abstractNumId="42">
    <w:nsid w:val="7A531CFF"/>
    <w:multiLevelType w:val="hybridMultilevel"/>
    <w:tmpl w:val="43F0B2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0"/>
  </w:num>
  <w:num w:numId="3">
    <w:abstractNumId w:val="41"/>
  </w:num>
  <w:num w:numId="4">
    <w:abstractNumId w:val="14"/>
  </w:num>
  <w:num w:numId="5">
    <w:abstractNumId w:val="41"/>
    <w:lvlOverride w:ilvl="0">
      <w:startOverride w:val="1"/>
    </w:lvlOverride>
  </w:num>
  <w:num w:numId="6">
    <w:abstractNumId w:val="31"/>
  </w:num>
  <w:num w:numId="7">
    <w:abstractNumId w:val="16"/>
  </w:num>
  <w:num w:numId="8">
    <w:abstractNumId w:val="22"/>
  </w:num>
  <w:num w:numId="9">
    <w:abstractNumId w:val="38"/>
  </w:num>
  <w:num w:numId="10">
    <w:abstractNumId w:val="11"/>
  </w:num>
  <w:num w:numId="11">
    <w:abstractNumId w:val="25"/>
  </w:num>
  <w:num w:numId="12">
    <w:abstractNumId w:val="37"/>
  </w:num>
  <w:num w:numId="13">
    <w:abstractNumId w:val="35"/>
  </w:num>
  <w:num w:numId="14">
    <w:abstractNumId w:val="17"/>
  </w:num>
  <w:num w:numId="15">
    <w:abstractNumId w:val="8"/>
  </w:num>
  <w:num w:numId="16">
    <w:abstractNumId w:val="12"/>
  </w:num>
  <w:num w:numId="17">
    <w:abstractNumId w:val="29"/>
  </w:num>
  <w:num w:numId="18">
    <w:abstractNumId w:val="34"/>
  </w:num>
  <w:num w:numId="19">
    <w:abstractNumId w:val="36"/>
  </w:num>
  <w:num w:numId="20">
    <w:abstractNumId w:val="24"/>
  </w:num>
  <w:num w:numId="21">
    <w:abstractNumId w:val="30"/>
  </w:num>
  <w:num w:numId="22">
    <w:abstractNumId w:val="28"/>
  </w:num>
  <w:num w:numId="23">
    <w:abstractNumId w:val="4"/>
  </w:num>
  <w:num w:numId="24">
    <w:abstractNumId w:val="39"/>
  </w:num>
  <w:num w:numId="25">
    <w:abstractNumId w:val="13"/>
  </w:num>
  <w:num w:numId="26">
    <w:abstractNumId w:val="9"/>
  </w:num>
  <w:num w:numId="27">
    <w:abstractNumId w:val="27"/>
  </w:num>
  <w:num w:numId="28">
    <w:abstractNumId w:val="23"/>
  </w:num>
  <w:num w:numId="29">
    <w:abstractNumId w:val="5"/>
  </w:num>
  <w:num w:numId="30">
    <w:abstractNumId w:val="21"/>
  </w:num>
  <w:num w:numId="31">
    <w:abstractNumId w:val="10"/>
  </w:num>
  <w:num w:numId="32">
    <w:abstractNumId w:val="33"/>
  </w:num>
  <w:num w:numId="33">
    <w:abstractNumId w:val="3"/>
  </w:num>
  <w:num w:numId="34">
    <w:abstractNumId w:val="19"/>
  </w:num>
  <w:num w:numId="35">
    <w:abstractNumId w:val="6"/>
  </w:num>
  <w:num w:numId="36">
    <w:abstractNumId w:val="42"/>
  </w:num>
  <w:num w:numId="37">
    <w:abstractNumId w:val="18"/>
  </w:num>
  <w:num w:numId="38">
    <w:abstractNumId w:val="7"/>
  </w:num>
  <w:num w:numId="39">
    <w:abstractNumId w:val="15"/>
  </w:num>
  <w:num w:numId="40">
    <w:abstractNumId w:val="20"/>
  </w:num>
  <w:num w:numId="41">
    <w:abstractNumId w:val="26"/>
  </w:num>
  <w:num w:numId="42">
    <w:abstractNumId w:val="3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5B73"/>
    <w:rsid w:val="00001956"/>
    <w:rsid w:val="000024F3"/>
    <w:rsid w:val="00005BB8"/>
    <w:rsid w:val="000075B3"/>
    <w:rsid w:val="0001274B"/>
    <w:rsid w:val="00013FF9"/>
    <w:rsid w:val="000212B5"/>
    <w:rsid w:val="00024442"/>
    <w:rsid w:val="000246F7"/>
    <w:rsid w:val="0003000F"/>
    <w:rsid w:val="0003255F"/>
    <w:rsid w:val="00043157"/>
    <w:rsid w:val="00045300"/>
    <w:rsid w:val="0005121E"/>
    <w:rsid w:val="00051967"/>
    <w:rsid w:val="00053169"/>
    <w:rsid w:val="0005467B"/>
    <w:rsid w:val="00054A43"/>
    <w:rsid w:val="00060C23"/>
    <w:rsid w:val="00062D5D"/>
    <w:rsid w:val="0006645D"/>
    <w:rsid w:val="00066CD8"/>
    <w:rsid w:val="00071116"/>
    <w:rsid w:val="00073A2A"/>
    <w:rsid w:val="00074819"/>
    <w:rsid w:val="00075126"/>
    <w:rsid w:val="00075A63"/>
    <w:rsid w:val="00075D1C"/>
    <w:rsid w:val="0007757A"/>
    <w:rsid w:val="0008104F"/>
    <w:rsid w:val="0008189A"/>
    <w:rsid w:val="00084754"/>
    <w:rsid w:val="00084F57"/>
    <w:rsid w:val="0008640C"/>
    <w:rsid w:val="0009019F"/>
    <w:rsid w:val="00091B7A"/>
    <w:rsid w:val="000A32EF"/>
    <w:rsid w:val="000A4CA7"/>
    <w:rsid w:val="000A6794"/>
    <w:rsid w:val="000A7A44"/>
    <w:rsid w:val="000B14D6"/>
    <w:rsid w:val="000B2A2D"/>
    <w:rsid w:val="000B5197"/>
    <w:rsid w:val="000B5858"/>
    <w:rsid w:val="000B7343"/>
    <w:rsid w:val="000C19DD"/>
    <w:rsid w:val="000C1DD5"/>
    <w:rsid w:val="000C4EBC"/>
    <w:rsid w:val="000C6634"/>
    <w:rsid w:val="000D1C39"/>
    <w:rsid w:val="000D1F82"/>
    <w:rsid w:val="000D25BD"/>
    <w:rsid w:val="000D53C5"/>
    <w:rsid w:val="000D76F5"/>
    <w:rsid w:val="000D78B7"/>
    <w:rsid w:val="000E2442"/>
    <w:rsid w:val="000E3B4E"/>
    <w:rsid w:val="000E4426"/>
    <w:rsid w:val="000E5371"/>
    <w:rsid w:val="000E69D9"/>
    <w:rsid w:val="000E7180"/>
    <w:rsid w:val="000F314D"/>
    <w:rsid w:val="000F43DC"/>
    <w:rsid w:val="000F4820"/>
    <w:rsid w:val="0010028A"/>
    <w:rsid w:val="00100D23"/>
    <w:rsid w:val="0010255A"/>
    <w:rsid w:val="001037D9"/>
    <w:rsid w:val="00103BCC"/>
    <w:rsid w:val="00106F03"/>
    <w:rsid w:val="00115677"/>
    <w:rsid w:val="001216CF"/>
    <w:rsid w:val="00121B4B"/>
    <w:rsid w:val="0012398E"/>
    <w:rsid w:val="001251AC"/>
    <w:rsid w:val="00125DB5"/>
    <w:rsid w:val="00126A5B"/>
    <w:rsid w:val="00127D13"/>
    <w:rsid w:val="001314E6"/>
    <w:rsid w:val="00132623"/>
    <w:rsid w:val="00133DB9"/>
    <w:rsid w:val="00136192"/>
    <w:rsid w:val="001362A1"/>
    <w:rsid w:val="00136FDD"/>
    <w:rsid w:val="001400B3"/>
    <w:rsid w:val="00140E4D"/>
    <w:rsid w:val="001422F2"/>
    <w:rsid w:val="001436A0"/>
    <w:rsid w:val="001459F2"/>
    <w:rsid w:val="00145BFC"/>
    <w:rsid w:val="00146849"/>
    <w:rsid w:val="0015034E"/>
    <w:rsid w:val="00150E83"/>
    <w:rsid w:val="001528D6"/>
    <w:rsid w:val="00152C11"/>
    <w:rsid w:val="00152D9E"/>
    <w:rsid w:val="0015356F"/>
    <w:rsid w:val="00161461"/>
    <w:rsid w:val="00164B54"/>
    <w:rsid w:val="00167869"/>
    <w:rsid w:val="00181812"/>
    <w:rsid w:val="00183055"/>
    <w:rsid w:val="001833C0"/>
    <w:rsid w:val="001847CF"/>
    <w:rsid w:val="00186993"/>
    <w:rsid w:val="00187C70"/>
    <w:rsid w:val="00194256"/>
    <w:rsid w:val="00195076"/>
    <w:rsid w:val="00196689"/>
    <w:rsid w:val="0019668F"/>
    <w:rsid w:val="001A176E"/>
    <w:rsid w:val="001A295F"/>
    <w:rsid w:val="001B4F89"/>
    <w:rsid w:val="001B636D"/>
    <w:rsid w:val="001B67B4"/>
    <w:rsid w:val="001C21F1"/>
    <w:rsid w:val="001C3180"/>
    <w:rsid w:val="001C507D"/>
    <w:rsid w:val="001C6930"/>
    <w:rsid w:val="001C7E1B"/>
    <w:rsid w:val="001D0B6E"/>
    <w:rsid w:val="001D2804"/>
    <w:rsid w:val="001D2F44"/>
    <w:rsid w:val="001D4CDB"/>
    <w:rsid w:val="001D5C25"/>
    <w:rsid w:val="001D6AE6"/>
    <w:rsid w:val="001E0517"/>
    <w:rsid w:val="001E2650"/>
    <w:rsid w:val="001E38CC"/>
    <w:rsid w:val="001E415E"/>
    <w:rsid w:val="001E7C79"/>
    <w:rsid w:val="001F2EE5"/>
    <w:rsid w:val="001F7F8A"/>
    <w:rsid w:val="0020293E"/>
    <w:rsid w:val="00205973"/>
    <w:rsid w:val="002068D5"/>
    <w:rsid w:val="00206904"/>
    <w:rsid w:val="00210446"/>
    <w:rsid w:val="00211039"/>
    <w:rsid w:val="002128FC"/>
    <w:rsid w:val="0021440D"/>
    <w:rsid w:val="002159D8"/>
    <w:rsid w:val="0021789D"/>
    <w:rsid w:val="00217CF7"/>
    <w:rsid w:val="002203A8"/>
    <w:rsid w:val="002272C4"/>
    <w:rsid w:val="00230CF4"/>
    <w:rsid w:val="00232E16"/>
    <w:rsid w:val="002372A0"/>
    <w:rsid w:val="00237911"/>
    <w:rsid w:val="00241CFF"/>
    <w:rsid w:val="0024298C"/>
    <w:rsid w:val="00247D55"/>
    <w:rsid w:val="00250D01"/>
    <w:rsid w:val="00251953"/>
    <w:rsid w:val="00252570"/>
    <w:rsid w:val="00255BBE"/>
    <w:rsid w:val="00257B8B"/>
    <w:rsid w:val="00261A2A"/>
    <w:rsid w:val="00264689"/>
    <w:rsid w:val="00265AD9"/>
    <w:rsid w:val="00276A4B"/>
    <w:rsid w:val="00280538"/>
    <w:rsid w:val="00281FD1"/>
    <w:rsid w:val="00284188"/>
    <w:rsid w:val="0029114C"/>
    <w:rsid w:val="00291476"/>
    <w:rsid w:val="00293DED"/>
    <w:rsid w:val="00295078"/>
    <w:rsid w:val="002965D4"/>
    <w:rsid w:val="002A2AF1"/>
    <w:rsid w:val="002A319B"/>
    <w:rsid w:val="002A4699"/>
    <w:rsid w:val="002A67D8"/>
    <w:rsid w:val="002B3419"/>
    <w:rsid w:val="002B4CA2"/>
    <w:rsid w:val="002C0DF6"/>
    <w:rsid w:val="002C1287"/>
    <w:rsid w:val="002C164A"/>
    <w:rsid w:val="002C2756"/>
    <w:rsid w:val="002C35BE"/>
    <w:rsid w:val="002C3FB9"/>
    <w:rsid w:val="002C5441"/>
    <w:rsid w:val="002C6A36"/>
    <w:rsid w:val="002C6AF0"/>
    <w:rsid w:val="002E2CF2"/>
    <w:rsid w:val="002E6568"/>
    <w:rsid w:val="002E6B4C"/>
    <w:rsid w:val="002F1605"/>
    <w:rsid w:val="002F4CA1"/>
    <w:rsid w:val="002F57C8"/>
    <w:rsid w:val="002F74E0"/>
    <w:rsid w:val="00301921"/>
    <w:rsid w:val="0030224D"/>
    <w:rsid w:val="003024CA"/>
    <w:rsid w:val="00304C89"/>
    <w:rsid w:val="00306B23"/>
    <w:rsid w:val="003073D2"/>
    <w:rsid w:val="00307E01"/>
    <w:rsid w:val="00312E4D"/>
    <w:rsid w:val="003201DE"/>
    <w:rsid w:val="00334FED"/>
    <w:rsid w:val="00335AC5"/>
    <w:rsid w:val="003363BA"/>
    <w:rsid w:val="00337FDE"/>
    <w:rsid w:val="00344B6C"/>
    <w:rsid w:val="003503CF"/>
    <w:rsid w:val="00350783"/>
    <w:rsid w:val="003540F2"/>
    <w:rsid w:val="00354241"/>
    <w:rsid w:val="0035519F"/>
    <w:rsid w:val="00355B4A"/>
    <w:rsid w:val="0035740A"/>
    <w:rsid w:val="00360AD6"/>
    <w:rsid w:val="00363D08"/>
    <w:rsid w:val="00363F74"/>
    <w:rsid w:val="00364D52"/>
    <w:rsid w:val="00371691"/>
    <w:rsid w:val="00377D97"/>
    <w:rsid w:val="00380170"/>
    <w:rsid w:val="00380B9F"/>
    <w:rsid w:val="003818B9"/>
    <w:rsid w:val="00381B3F"/>
    <w:rsid w:val="003868FF"/>
    <w:rsid w:val="00386C95"/>
    <w:rsid w:val="0038756B"/>
    <w:rsid w:val="00390E3A"/>
    <w:rsid w:val="00396CBB"/>
    <w:rsid w:val="00397BCD"/>
    <w:rsid w:val="003A6366"/>
    <w:rsid w:val="003A77C9"/>
    <w:rsid w:val="003A7D04"/>
    <w:rsid w:val="003B00D0"/>
    <w:rsid w:val="003B30CD"/>
    <w:rsid w:val="003B5896"/>
    <w:rsid w:val="003C028E"/>
    <w:rsid w:val="003C3724"/>
    <w:rsid w:val="003C47DD"/>
    <w:rsid w:val="003D40D5"/>
    <w:rsid w:val="003D43A4"/>
    <w:rsid w:val="003D4B5A"/>
    <w:rsid w:val="003D5A45"/>
    <w:rsid w:val="003D6D6D"/>
    <w:rsid w:val="003D7688"/>
    <w:rsid w:val="003E418F"/>
    <w:rsid w:val="003E6286"/>
    <w:rsid w:val="003F040E"/>
    <w:rsid w:val="003F1322"/>
    <w:rsid w:val="0040042D"/>
    <w:rsid w:val="004004B8"/>
    <w:rsid w:val="0040054D"/>
    <w:rsid w:val="00402979"/>
    <w:rsid w:val="00404F00"/>
    <w:rsid w:val="0040667D"/>
    <w:rsid w:val="004109AF"/>
    <w:rsid w:val="00410DE0"/>
    <w:rsid w:val="00413FE3"/>
    <w:rsid w:val="00414FD0"/>
    <w:rsid w:val="00415105"/>
    <w:rsid w:val="0042086C"/>
    <w:rsid w:val="0042308D"/>
    <w:rsid w:val="00426EF8"/>
    <w:rsid w:val="004273EE"/>
    <w:rsid w:val="0043062F"/>
    <w:rsid w:val="00432EAE"/>
    <w:rsid w:val="00433F19"/>
    <w:rsid w:val="00437C09"/>
    <w:rsid w:val="004414C8"/>
    <w:rsid w:val="00443BF3"/>
    <w:rsid w:val="00447C67"/>
    <w:rsid w:val="004504CA"/>
    <w:rsid w:val="004535A2"/>
    <w:rsid w:val="00453E41"/>
    <w:rsid w:val="004543DF"/>
    <w:rsid w:val="00454461"/>
    <w:rsid w:val="0045634A"/>
    <w:rsid w:val="00456392"/>
    <w:rsid w:val="00456A6D"/>
    <w:rsid w:val="004604A9"/>
    <w:rsid w:val="0046130E"/>
    <w:rsid w:val="0046369C"/>
    <w:rsid w:val="00470BE2"/>
    <w:rsid w:val="004720D8"/>
    <w:rsid w:val="004722B1"/>
    <w:rsid w:val="0047248F"/>
    <w:rsid w:val="0047281B"/>
    <w:rsid w:val="004756B0"/>
    <w:rsid w:val="004765CD"/>
    <w:rsid w:val="00477AD7"/>
    <w:rsid w:val="00482BAE"/>
    <w:rsid w:val="004846F6"/>
    <w:rsid w:val="00486215"/>
    <w:rsid w:val="00486958"/>
    <w:rsid w:val="004869C8"/>
    <w:rsid w:val="0049193A"/>
    <w:rsid w:val="004A195B"/>
    <w:rsid w:val="004A316E"/>
    <w:rsid w:val="004A6DF9"/>
    <w:rsid w:val="004A7A1A"/>
    <w:rsid w:val="004B45E2"/>
    <w:rsid w:val="004B4FAF"/>
    <w:rsid w:val="004C038C"/>
    <w:rsid w:val="004C0849"/>
    <w:rsid w:val="004C1DB3"/>
    <w:rsid w:val="004D06C9"/>
    <w:rsid w:val="004D37F0"/>
    <w:rsid w:val="004D3E3E"/>
    <w:rsid w:val="004D4635"/>
    <w:rsid w:val="004D5C5B"/>
    <w:rsid w:val="004D6EA0"/>
    <w:rsid w:val="004E36F3"/>
    <w:rsid w:val="004E5E8C"/>
    <w:rsid w:val="004F2A42"/>
    <w:rsid w:val="004F5394"/>
    <w:rsid w:val="004F7337"/>
    <w:rsid w:val="00511EC7"/>
    <w:rsid w:val="00513519"/>
    <w:rsid w:val="0051364C"/>
    <w:rsid w:val="005175AD"/>
    <w:rsid w:val="005216E0"/>
    <w:rsid w:val="00521A87"/>
    <w:rsid w:val="0052366B"/>
    <w:rsid w:val="00525BF4"/>
    <w:rsid w:val="00530264"/>
    <w:rsid w:val="00531E8B"/>
    <w:rsid w:val="00533338"/>
    <w:rsid w:val="00536A77"/>
    <w:rsid w:val="00540532"/>
    <w:rsid w:val="00540860"/>
    <w:rsid w:val="00542F68"/>
    <w:rsid w:val="005448F3"/>
    <w:rsid w:val="005449E6"/>
    <w:rsid w:val="00544E7E"/>
    <w:rsid w:val="00547C56"/>
    <w:rsid w:val="00551FA9"/>
    <w:rsid w:val="00554768"/>
    <w:rsid w:val="00555702"/>
    <w:rsid w:val="00556BFA"/>
    <w:rsid w:val="0056225B"/>
    <w:rsid w:val="0056295A"/>
    <w:rsid w:val="00563269"/>
    <w:rsid w:val="00563C42"/>
    <w:rsid w:val="005643ED"/>
    <w:rsid w:val="0056636A"/>
    <w:rsid w:val="00567A7C"/>
    <w:rsid w:val="00567BFF"/>
    <w:rsid w:val="00572561"/>
    <w:rsid w:val="005735EE"/>
    <w:rsid w:val="00574BF2"/>
    <w:rsid w:val="00575199"/>
    <w:rsid w:val="005753E6"/>
    <w:rsid w:val="005802A4"/>
    <w:rsid w:val="00583B5C"/>
    <w:rsid w:val="00584731"/>
    <w:rsid w:val="00587BC3"/>
    <w:rsid w:val="00590E11"/>
    <w:rsid w:val="00590F27"/>
    <w:rsid w:val="00593807"/>
    <w:rsid w:val="005944E8"/>
    <w:rsid w:val="005946A0"/>
    <w:rsid w:val="005963A7"/>
    <w:rsid w:val="0059656F"/>
    <w:rsid w:val="005A597F"/>
    <w:rsid w:val="005B1002"/>
    <w:rsid w:val="005B1663"/>
    <w:rsid w:val="005B1C20"/>
    <w:rsid w:val="005B38C9"/>
    <w:rsid w:val="005B3F40"/>
    <w:rsid w:val="005B563E"/>
    <w:rsid w:val="005B7105"/>
    <w:rsid w:val="005C095B"/>
    <w:rsid w:val="005C5458"/>
    <w:rsid w:val="005C69C9"/>
    <w:rsid w:val="005D0D07"/>
    <w:rsid w:val="005D1305"/>
    <w:rsid w:val="005D48D1"/>
    <w:rsid w:val="005D5418"/>
    <w:rsid w:val="005D62D1"/>
    <w:rsid w:val="005D6E63"/>
    <w:rsid w:val="005D7301"/>
    <w:rsid w:val="005E1D4F"/>
    <w:rsid w:val="005F1637"/>
    <w:rsid w:val="005F23CB"/>
    <w:rsid w:val="005F57E9"/>
    <w:rsid w:val="005F58CA"/>
    <w:rsid w:val="00601011"/>
    <w:rsid w:val="00625082"/>
    <w:rsid w:val="006302A2"/>
    <w:rsid w:val="00633D8C"/>
    <w:rsid w:val="0063565D"/>
    <w:rsid w:val="00635B7C"/>
    <w:rsid w:val="00640842"/>
    <w:rsid w:val="00645981"/>
    <w:rsid w:val="00646A20"/>
    <w:rsid w:val="00662578"/>
    <w:rsid w:val="006679CF"/>
    <w:rsid w:val="00670DD0"/>
    <w:rsid w:val="00670EC1"/>
    <w:rsid w:val="0067271D"/>
    <w:rsid w:val="00674CA5"/>
    <w:rsid w:val="0067507D"/>
    <w:rsid w:val="00675A8D"/>
    <w:rsid w:val="00677035"/>
    <w:rsid w:val="00677AF5"/>
    <w:rsid w:val="0068303B"/>
    <w:rsid w:val="0069019B"/>
    <w:rsid w:val="00691466"/>
    <w:rsid w:val="0069166F"/>
    <w:rsid w:val="006A0FF1"/>
    <w:rsid w:val="006A5429"/>
    <w:rsid w:val="006A73C6"/>
    <w:rsid w:val="006B09DB"/>
    <w:rsid w:val="006B5238"/>
    <w:rsid w:val="006B52BD"/>
    <w:rsid w:val="006C1D06"/>
    <w:rsid w:val="006C2D7F"/>
    <w:rsid w:val="006C2FD9"/>
    <w:rsid w:val="006C31B5"/>
    <w:rsid w:val="006C3854"/>
    <w:rsid w:val="006C5282"/>
    <w:rsid w:val="006C7CA4"/>
    <w:rsid w:val="006D7B03"/>
    <w:rsid w:val="006E0828"/>
    <w:rsid w:val="006E0F3A"/>
    <w:rsid w:val="006E7413"/>
    <w:rsid w:val="006E7901"/>
    <w:rsid w:val="006F04BB"/>
    <w:rsid w:val="006F2D53"/>
    <w:rsid w:val="006F4D57"/>
    <w:rsid w:val="0070486D"/>
    <w:rsid w:val="00704F8A"/>
    <w:rsid w:val="00705B09"/>
    <w:rsid w:val="00705BB2"/>
    <w:rsid w:val="00706887"/>
    <w:rsid w:val="00711AC8"/>
    <w:rsid w:val="00712567"/>
    <w:rsid w:val="0071335B"/>
    <w:rsid w:val="0071398C"/>
    <w:rsid w:val="00714091"/>
    <w:rsid w:val="0071686B"/>
    <w:rsid w:val="00716B63"/>
    <w:rsid w:val="0072099A"/>
    <w:rsid w:val="00721098"/>
    <w:rsid w:val="00721909"/>
    <w:rsid w:val="007219B3"/>
    <w:rsid w:val="007228EE"/>
    <w:rsid w:val="00725EDE"/>
    <w:rsid w:val="00732822"/>
    <w:rsid w:val="0073468A"/>
    <w:rsid w:val="00742848"/>
    <w:rsid w:val="0074524C"/>
    <w:rsid w:val="007518D3"/>
    <w:rsid w:val="00752187"/>
    <w:rsid w:val="00752408"/>
    <w:rsid w:val="0075670A"/>
    <w:rsid w:val="00766148"/>
    <w:rsid w:val="0077434A"/>
    <w:rsid w:val="00780E96"/>
    <w:rsid w:val="00781211"/>
    <w:rsid w:val="007873F6"/>
    <w:rsid w:val="007900FC"/>
    <w:rsid w:val="007922D9"/>
    <w:rsid w:val="007B0D2D"/>
    <w:rsid w:val="007B32E1"/>
    <w:rsid w:val="007B6312"/>
    <w:rsid w:val="007B6387"/>
    <w:rsid w:val="007B6D3E"/>
    <w:rsid w:val="007B6F69"/>
    <w:rsid w:val="007C07FB"/>
    <w:rsid w:val="007C14D6"/>
    <w:rsid w:val="007C34BF"/>
    <w:rsid w:val="007C3711"/>
    <w:rsid w:val="007C52A6"/>
    <w:rsid w:val="007C64DB"/>
    <w:rsid w:val="007C6737"/>
    <w:rsid w:val="007D1343"/>
    <w:rsid w:val="007D1436"/>
    <w:rsid w:val="007D17D8"/>
    <w:rsid w:val="007E08A0"/>
    <w:rsid w:val="007E7472"/>
    <w:rsid w:val="007F139D"/>
    <w:rsid w:val="007F1FFD"/>
    <w:rsid w:val="007F24B3"/>
    <w:rsid w:val="007F442F"/>
    <w:rsid w:val="007F5513"/>
    <w:rsid w:val="00801C3B"/>
    <w:rsid w:val="008023CA"/>
    <w:rsid w:val="008027E1"/>
    <w:rsid w:val="008037DF"/>
    <w:rsid w:val="00807BCA"/>
    <w:rsid w:val="008125B3"/>
    <w:rsid w:val="0081277F"/>
    <w:rsid w:val="00812B54"/>
    <w:rsid w:val="00812C15"/>
    <w:rsid w:val="00813516"/>
    <w:rsid w:val="00815955"/>
    <w:rsid w:val="008165B6"/>
    <w:rsid w:val="00816600"/>
    <w:rsid w:val="008171D0"/>
    <w:rsid w:val="00817BF1"/>
    <w:rsid w:val="00822296"/>
    <w:rsid w:val="008226B9"/>
    <w:rsid w:val="00822F93"/>
    <w:rsid w:val="00825CD2"/>
    <w:rsid w:val="008306AA"/>
    <w:rsid w:val="00831974"/>
    <w:rsid w:val="00833656"/>
    <w:rsid w:val="0083476F"/>
    <w:rsid w:val="00836E7A"/>
    <w:rsid w:val="00837117"/>
    <w:rsid w:val="00841CEA"/>
    <w:rsid w:val="00842135"/>
    <w:rsid w:val="0084456A"/>
    <w:rsid w:val="00845BC6"/>
    <w:rsid w:val="00850C05"/>
    <w:rsid w:val="008539C6"/>
    <w:rsid w:val="00855250"/>
    <w:rsid w:val="00866C1C"/>
    <w:rsid w:val="008700A8"/>
    <w:rsid w:val="008708E0"/>
    <w:rsid w:val="00872381"/>
    <w:rsid w:val="008732AA"/>
    <w:rsid w:val="008773D2"/>
    <w:rsid w:val="008777FE"/>
    <w:rsid w:val="0088215C"/>
    <w:rsid w:val="008833F6"/>
    <w:rsid w:val="00886C7A"/>
    <w:rsid w:val="00886EBA"/>
    <w:rsid w:val="00886F81"/>
    <w:rsid w:val="00887A20"/>
    <w:rsid w:val="0089102B"/>
    <w:rsid w:val="008915F7"/>
    <w:rsid w:val="008926E3"/>
    <w:rsid w:val="008927D2"/>
    <w:rsid w:val="0089293F"/>
    <w:rsid w:val="0089370D"/>
    <w:rsid w:val="00893AC0"/>
    <w:rsid w:val="00894323"/>
    <w:rsid w:val="00896AC9"/>
    <w:rsid w:val="008A0598"/>
    <w:rsid w:val="008A1287"/>
    <w:rsid w:val="008A428B"/>
    <w:rsid w:val="008B0055"/>
    <w:rsid w:val="008B008B"/>
    <w:rsid w:val="008B1321"/>
    <w:rsid w:val="008B352D"/>
    <w:rsid w:val="008B431A"/>
    <w:rsid w:val="008B5C75"/>
    <w:rsid w:val="008B6D44"/>
    <w:rsid w:val="008B7ECF"/>
    <w:rsid w:val="008C06D7"/>
    <w:rsid w:val="008C287D"/>
    <w:rsid w:val="008C570C"/>
    <w:rsid w:val="008C7C43"/>
    <w:rsid w:val="008D00B8"/>
    <w:rsid w:val="008D07FD"/>
    <w:rsid w:val="008D4D00"/>
    <w:rsid w:val="008E09CE"/>
    <w:rsid w:val="008E2AC8"/>
    <w:rsid w:val="008E7CB8"/>
    <w:rsid w:val="008F257E"/>
    <w:rsid w:val="009000FD"/>
    <w:rsid w:val="009021B5"/>
    <w:rsid w:val="009045DA"/>
    <w:rsid w:val="00904EED"/>
    <w:rsid w:val="0090718D"/>
    <w:rsid w:val="00907281"/>
    <w:rsid w:val="009100EC"/>
    <w:rsid w:val="009107DC"/>
    <w:rsid w:val="00915879"/>
    <w:rsid w:val="00916A6E"/>
    <w:rsid w:val="009202BF"/>
    <w:rsid w:val="00921B1E"/>
    <w:rsid w:val="00922F22"/>
    <w:rsid w:val="0092397D"/>
    <w:rsid w:val="00924450"/>
    <w:rsid w:val="00927E52"/>
    <w:rsid w:val="00932298"/>
    <w:rsid w:val="009332DA"/>
    <w:rsid w:val="00934552"/>
    <w:rsid w:val="00934FF8"/>
    <w:rsid w:val="0094394A"/>
    <w:rsid w:val="00945B73"/>
    <w:rsid w:val="009528DE"/>
    <w:rsid w:val="00952A13"/>
    <w:rsid w:val="00960470"/>
    <w:rsid w:val="00960839"/>
    <w:rsid w:val="0096716E"/>
    <w:rsid w:val="00970AFC"/>
    <w:rsid w:val="00973FF8"/>
    <w:rsid w:val="00975E02"/>
    <w:rsid w:val="009762A5"/>
    <w:rsid w:val="009763D8"/>
    <w:rsid w:val="00984B27"/>
    <w:rsid w:val="00986894"/>
    <w:rsid w:val="00987221"/>
    <w:rsid w:val="009879AF"/>
    <w:rsid w:val="00993737"/>
    <w:rsid w:val="00995207"/>
    <w:rsid w:val="0099691B"/>
    <w:rsid w:val="00997A2F"/>
    <w:rsid w:val="009A1048"/>
    <w:rsid w:val="009A42A0"/>
    <w:rsid w:val="009A4E75"/>
    <w:rsid w:val="009B191B"/>
    <w:rsid w:val="009B2B99"/>
    <w:rsid w:val="009C24CD"/>
    <w:rsid w:val="009C43E8"/>
    <w:rsid w:val="009D0327"/>
    <w:rsid w:val="009D1FA4"/>
    <w:rsid w:val="009D481E"/>
    <w:rsid w:val="009D56B5"/>
    <w:rsid w:val="009D5D33"/>
    <w:rsid w:val="009D795C"/>
    <w:rsid w:val="009D7FBC"/>
    <w:rsid w:val="009E05EA"/>
    <w:rsid w:val="009E1B39"/>
    <w:rsid w:val="009E1EFB"/>
    <w:rsid w:val="009E4122"/>
    <w:rsid w:val="009F094C"/>
    <w:rsid w:val="009F6C0B"/>
    <w:rsid w:val="00A03491"/>
    <w:rsid w:val="00A03744"/>
    <w:rsid w:val="00A05735"/>
    <w:rsid w:val="00A06AC3"/>
    <w:rsid w:val="00A10BE1"/>
    <w:rsid w:val="00A10C8E"/>
    <w:rsid w:val="00A12451"/>
    <w:rsid w:val="00A1674C"/>
    <w:rsid w:val="00A1735F"/>
    <w:rsid w:val="00A2537E"/>
    <w:rsid w:val="00A26412"/>
    <w:rsid w:val="00A30854"/>
    <w:rsid w:val="00A33CD3"/>
    <w:rsid w:val="00A34957"/>
    <w:rsid w:val="00A405D9"/>
    <w:rsid w:val="00A410A6"/>
    <w:rsid w:val="00A42B16"/>
    <w:rsid w:val="00A46979"/>
    <w:rsid w:val="00A4700D"/>
    <w:rsid w:val="00A4744A"/>
    <w:rsid w:val="00A52DAA"/>
    <w:rsid w:val="00A52FB4"/>
    <w:rsid w:val="00A553F9"/>
    <w:rsid w:val="00A646F0"/>
    <w:rsid w:val="00A6568E"/>
    <w:rsid w:val="00A65875"/>
    <w:rsid w:val="00A665E3"/>
    <w:rsid w:val="00A72033"/>
    <w:rsid w:val="00A72BFD"/>
    <w:rsid w:val="00A749C7"/>
    <w:rsid w:val="00A761DF"/>
    <w:rsid w:val="00A80B43"/>
    <w:rsid w:val="00A81560"/>
    <w:rsid w:val="00A8178C"/>
    <w:rsid w:val="00A81B0D"/>
    <w:rsid w:val="00A81D79"/>
    <w:rsid w:val="00A83C7E"/>
    <w:rsid w:val="00A8785A"/>
    <w:rsid w:val="00A90FD6"/>
    <w:rsid w:val="00A9703B"/>
    <w:rsid w:val="00A978E0"/>
    <w:rsid w:val="00AA585B"/>
    <w:rsid w:val="00AA7680"/>
    <w:rsid w:val="00AB0AF5"/>
    <w:rsid w:val="00AB3556"/>
    <w:rsid w:val="00AB5095"/>
    <w:rsid w:val="00AB60FD"/>
    <w:rsid w:val="00AC24EE"/>
    <w:rsid w:val="00AC619E"/>
    <w:rsid w:val="00AC6618"/>
    <w:rsid w:val="00AC6C88"/>
    <w:rsid w:val="00AC6D1A"/>
    <w:rsid w:val="00AC727A"/>
    <w:rsid w:val="00AD172F"/>
    <w:rsid w:val="00AD1A88"/>
    <w:rsid w:val="00AD474D"/>
    <w:rsid w:val="00AD632B"/>
    <w:rsid w:val="00AD78F5"/>
    <w:rsid w:val="00AD7CA7"/>
    <w:rsid w:val="00AE5535"/>
    <w:rsid w:val="00AE57F8"/>
    <w:rsid w:val="00AE5E1E"/>
    <w:rsid w:val="00AE6682"/>
    <w:rsid w:val="00AF0A6E"/>
    <w:rsid w:val="00AF364E"/>
    <w:rsid w:val="00AF711D"/>
    <w:rsid w:val="00AF71EC"/>
    <w:rsid w:val="00AF7A84"/>
    <w:rsid w:val="00B008C6"/>
    <w:rsid w:val="00B02C56"/>
    <w:rsid w:val="00B038A7"/>
    <w:rsid w:val="00B10E16"/>
    <w:rsid w:val="00B14E81"/>
    <w:rsid w:val="00B1511C"/>
    <w:rsid w:val="00B1597A"/>
    <w:rsid w:val="00B220B6"/>
    <w:rsid w:val="00B23C96"/>
    <w:rsid w:val="00B24B12"/>
    <w:rsid w:val="00B25F1B"/>
    <w:rsid w:val="00B303DE"/>
    <w:rsid w:val="00B318C9"/>
    <w:rsid w:val="00B32521"/>
    <w:rsid w:val="00B3299A"/>
    <w:rsid w:val="00B332D2"/>
    <w:rsid w:val="00B339AE"/>
    <w:rsid w:val="00B34D6D"/>
    <w:rsid w:val="00B3527B"/>
    <w:rsid w:val="00B40709"/>
    <w:rsid w:val="00B4488B"/>
    <w:rsid w:val="00B4507E"/>
    <w:rsid w:val="00B45A8B"/>
    <w:rsid w:val="00B4737E"/>
    <w:rsid w:val="00B47576"/>
    <w:rsid w:val="00B47AD3"/>
    <w:rsid w:val="00B5288F"/>
    <w:rsid w:val="00B57E61"/>
    <w:rsid w:val="00B606F6"/>
    <w:rsid w:val="00B618C3"/>
    <w:rsid w:val="00B6260E"/>
    <w:rsid w:val="00B62842"/>
    <w:rsid w:val="00B6323B"/>
    <w:rsid w:val="00B6503A"/>
    <w:rsid w:val="00B65672"/>
    <w:rsid w:val="00B66295"/>
    <w:rsid w:val="00B70636"/>
    <w:rsid w:val="00B7148F"/>
    <w:rsid w:val="00B73B3A"/>
    <w:rsid w:val="00B75F85"/>
    <w:rsid w:val="00B80E14"/>
    <w:rsid w:val="00B8454D"/>
    <w:rsid w:val="00B87467"/>
    <w:rsid w:val="00B9120B"/>
    <w:rsid w:val="00B9430C"/>
    <w:rsid w:val="00B948E9"/>
    <w:rsid w:val="00B956AF"/>
    <w:rsid w:val="00BA5471"/>
    <w:rsid w:val="00BA58F8"/>
    <w:rsid w:val="00BA6B8C"/>
    <w:rsid w:val="00BB16A8"/>
    <w:rsid w:val="00BB223A"/>
    <w:rsid w:val="00BB52CC"/>
    <w:rsid w:val="00BB5C8D"/>
    <w:rsid w:val="00BB6F06"/>
    <w:rsid w:val="00BB7CFC"/>
    <w:rsid w:val="00BC05BE"/>
    <w:rsid w:val="00BC065C"/>
    <w:rsid w:val="00BC2E30"/>
    <w:rsid w:val="00BC2F6D"/>
    <w:rsid w:val="00BC40B8"/>
    <w:rsid w:val="00BC7FA0"/>
    <w:rsid w:val="00BD03A4"/>
    <w:rsid w:val="00BD2CD9"/>
    <w:rsid w:val="00BD5111"/>
    <w:rsid w:val="00BE1B4F"/>
    <w:rsid w:val="00BE5D7C"/>
    <w:rsid w:val="00BF2AC7"/>
    <w:rsid w:val="00BF7116"/>
    <w:rsid w:val="00BF7B9D"/>
    <w:rsid w:val="00C0039F"/>
    <w:rsid w:val="00C01EFB"/>
    <w:rsid w:val="00C04AFB"/>
    <w:rsid w:val="00C06FF7"/>
    <w:rsid w:val="00C1309E"/>
    <w:rsid w:val="00C17927"/>
    <w:rsid w:val="00C20732"/>
    <w:rsid w:val="00C2415E"/>
    <w:rsid w:val="00C24749"/>
    <w:rsid w:val="00C24E39"/>
    <w:rsid w:val="00C27205"/>
    <w:rsid w:val="00C34C6D"/>
    <w:rsid w:val="00C409E7"/>
    <w:rsid w:val="00C45CDD"/>
    <w:rsid w:val="00C526B0"/>
    <w:rsid w:val="00C55017"/>
    <w:rsid w:val="00C5575B"/>
    <w:rsid w:val="00C57D19"/>
    <w:rsid w:val="00C601E7"/>
    <w:rsid w:val="00C6039E"/>
    <w:rsid w:val="00C60A80"/>
    <w:rsid w:val="00C6235D"/>
    <w:rsid w:val="00C63CEB"/>
    <w:rsid w:val="00C643F2"/>
    <w:rsid w:val="00C65B80"/>
    <w:rsid w:val="00C66A17"/>
    <w:rsid w:val="00C70A97"/>
    <w:rsid w:val="00C739BA"/>
    <w:rsid w:val="00C75D97"/>
    <w:rsid w:val="00C7797D"/>
    <w:rsid w:val="00C77A1F"/>
    <w:rsid w:val="00C80F25"/>
    <w:rsid w:val="00C80FE1"/>
    <w:rsid w:val="00C8110F"/>
    <w:rsid w:val="00C83527"/>
    <w:rsid w:val="00C902EE"/>
    <w:rsid w:val="00C924B4"/>
    <w:rsid w:val="00C92B04"/>
    <w:rsid w:val="00C92D27"/>
    <w:rsid w:val="00CA408B"/>
    <w:rsid w:val="00CA5BBF"/>
    <w:rsid w:val="00CA6F70"/>
    <w:rsid w:val="00CA76F4"/>
    <w:rsid w:val="00CB0C72"/>
    <w:rsid w:val="00CB0D77"/>
    <w:rsid w:val="00CB2F13"/>
    <w:rsid w:val="00CB460B"/>
    <w:rsid w:val="00CB658E"/>
    <w:rsid w:val="00CC5CB1"/>
    <w:rsid w:val="00CC7E3B"/>
    <w:rsid w:val="00CD6FF8"/>
    <w:rsid w:val="00CE3E15"/>
    <w:rsid w:val="00CE66B0"/>
    <w:rsid w:val="00CE6CF5"/>
    <w:rsid w:val="00CF15E0"/>
    <w:rsid w:val="00CF4966"/>
    <w:rsid w:val="00CF5963"/>
    <w:rsid w:val="00D0053D"/>
    <w:rsid w:val="00D01562"/>
    <w:rsid w:val="00D0213F"/>
    <w:rsid w:val="00D04983"/>
    <w:rsid w:val="00D04D9D"/>
    <w:rsid w:val="00D07FE2"/>
    <w:rsid w:val="00D1201A"/>
    <w:rsid w:val="00D12147"/>
    <w:rsid w:val="00D13C46"/>
    <w:rsid w:val="00D17354"/>
    <w:rsid w:val="00D17C66"/>
    <w:rsid w:val="00D25241"/>
    <w:rsid w:val="00D3521B"/>
    <w:rsid w:val="00D46834"/>
    <w:rsid w:val="00D470B2"/>
    <w:rsid w:val="00D66DD0"/>
    <w:rsid w:val="00D67E98"/>
    <w:rsid w:val="00D7158D"/>
    <w:rsid w:val="00D73B28"/>
    <w:rsid w:val="00D73ECB"/>
    <w:rsid w:val="00D75C6D"/>
    <w:rsid w:val="00D772D1"/>
    <w:rsid w:val="00D87B8C"/>
    <w:rsid w:val="00D94D97"/>
    <w:rsid w:val="00D95F04"/>
    <w:rsid w:val="00D97B62"/>
    <w:rsid w:val="00D97F88"/>
    <w:rsid w:val="00DA3B32"/>
    <w:rsid w:val="00DA4251"/>
    <w:rsid w:val="00DA6F6D"/>
    <w:rsid w:val="00DA733E"/>
    <w:rsid w:val="00DA7394"/>
    <w:rsid w:val="00DB3DE4"/>
    <w:rsid w:val="00DB5FDB"/>
    <w:rsid w:val="00DC5559"/>
    <w:rsid w:val="00DC7392"/>
    <w:rsid w:val="00DD0E5D"/>
    <w:rsid w:val="00DD260F"/>
    <w:rsid w:val="00DD2B97"/>
    <w:rsid w:val="00DD3875"/>
    <w:rsid w:val="00DD4ADA"/>
    <w:rsid w:val="00DD71EA"/>
    <w:rsid w:val="00DD79E1"/>
    <w:rsid w:val="00DE7127"/>
    <w:rsid w:val="00DE7A67"/>
    <w:rsid w:val="00DF0FC4"/>
    <w:rsid w:val="00DF207A"/>
    <w:rsid w:val="00DF2CAF"/>
    <w:rsid w:val="00DF575D"/>
    <w:rsid w:val="00E01742"/>
    <w:rsid w:val="00E04E04"/>
    <w:rsid w:val="00E115EA"/>
    <w:rsid w:val="00E1178C"/>
    <w:rsid w:val="00E12C3E"/>
    <w:rsid w:val="00E135AB"/>
    <w:rsid w:val="00E17E16"/>
    <w:rsid w:val="00E17EFB"/>
    <w:rsid w:val="00E203C8"/>
    <w:rsid w:val="00E25F3A"/>
    <w:rsid w:val="00E26168"/>
    <w:rsid w:val="00E271A6"/>
    <w:rsid w:val="00E32B6F"/>
    <w:rsid w:val="00E342C9"/>
    <w:rsid w:val="00E34F27"/>
    <w:rsid w:val="00E3797E"/>
    <w:rsid w:val="00E43CA3"/>
    <w:rsid w:val="00E45A38"/>
    <w:rsid w:val="00E4664C"/>
    <w:rsid w:val="00E47487"/>
    <w:rsid w:val="00E53B50"/>
    <w:rsid w:val="00E551D1"/>
    <w:rsid w:val="00E57A96"/>
    <w:rsid w:val="00E60357"/>
    <w:rsid w:val="00E606F3"/>
    <w:rsid w:val="00E61421"/>
    <w:rsid w:val="00E632E0"/>
    <w:rsid w:val="00E67026"/>
    <w:rsid w:val="00E709A6"/>
    <w:rsid w:val="00E72F70"/>
    <w:rsid w:val="00E75C58"/>
    <w:rsid w:val="00E87937"/>
    <w:rsid w:val="00E879E9"/>
    <w:rsid w:val="00E901A5"/>
    <w:rsid w:val="00EA037D"/>
    <w:rsid w:val="00EB1247"/>
    <w:rsid w:val="00EB1C15"/>
    <w:rsid w:val="00EB2EF8"/>
    <w:rsid w:val="00EB7516"/>
    <w:rsid w:val="00EC183F"/>
    <w:rsid w:val="00EC1A30"/>
    <w:rsid w:val="00EC37A8"/>
    <w:rsid w:val="00EC5181"/>
    <w:rsid w:val="00EC59B9"/>
    <w:rsid w:val="00EC78D3"/>
    <w:rsid w:val="00ED2FD5"/>
    <w:rsid w:val="00ED3C0F"/>
    <w:rsid w:val="00ED69ED"/>
    <w:rsid w:val="00EE01A1"/>
    <w:rsid w:val="00EE037A"/>
    <w:rsid w:val="00EE5D20"/>
    <w:rsid w:val="00EF2C80"/>
    <w:rsid w:val="00EF4D90"/>
    <w:rsid w:val="00EF51E3"/>
    <w:rsid w:val="00EF6F30"/>
    <w:rsid w:val="00F00426"/>
    <w:rsid w:val="00F01138"/>
    <w:rsid w:val="00F01D2B"/>
    <w:rsid w:val="00F10975"/>
    <w:rsid w:val="00F11A3C"/>
    <w:rsid w:val="00F12491"/>
    <w:rsid w:val="00F12923"/>
    <w:rsid w:val="00F155A2"/>
    <w:rsid w:val="00F224A2"/>
    <w:rsid w:val="00F23F22"/>
    <w:rsid w:val="00F24F9F"/>
    <w:rsid w:val="00F25924"/>
    <w:rsid w:val="00F3019E"/>
    <w:rsid w:val="00F31AB5"/>
    <w:rsid w:val="00F33294"/>
    <w:rsid w:val="00F35C1A"/>
    <w:rsid w:val="00F362E5"/>
    <w:rsid w:val="00F3784A"/>
    <w:rsid w:val="00F37DBA"/>
    <w:rsid w:val="00F46CEB"/>
    <w:rsid w:val="00F516F4"/>
    <w:rsid w:val="00F527D6"/>
    <w:rsid w:val="00F54064"/>
    <w:rsid w:val="00F57940"/>
    <w:rsid w:val="00F602BD"/>
    <w:rsid w:val="00F60CE3"/>
    <w:rsid w:val="00F6324E"/>
    <w:rsid w:val="00F64B49"/>
    <w:rsid w:val="00F659B1"/>
    <w:rsid w:val="00F67A0C"/>
    <w:rsid w:val="00F67C14"/>
    <w:rsid w:val="00F7321A"/>
    <w:rsid w:val="00F736D6"/>
    <w:rsid w:val="00F77AD9"/>
    <w:rsid w:val="00F80598"/>
    <w:rsid w:val="00F82012"/>
    <w:rsid w:val="00F82344"/>
    <w:rsid w:val="00F82AC4"/>
    <w:rsid w:val="00F87C3F"/>
    <w:rsid w:val="00F94398"/>
    <w:rsid w:val="00FA1481"/>
    <w:rsid w:val="00FA2E1C"/>
    <w:rsid w:val="00FA41B1"/>
    <w:rsid w:val="00FA4C59"/>
    <w:rsid w:val="00FA5699"/>
    <w:rsid w:val="00FA5F09"/>
    <w:rsid w:val="00FA618D"/>
    <w:rsid w:val="00FB1B8E"/>
    <w:rsid w:val="00FB2D75"/>
    <w:rsid w:val="00FB4532"/>
    <w:rsid w:val="00FB6230"/>
    <w:rsid w:val="00FB7D5E"/>
    <w:rsid w:val="00FC3C57"/>
    <w:rsid w:val="00FC45EE"/>
    <w:rsid w:val="00FC6A36"/>
    <w:rsid w:val="00FC7ED6"/>
    <w:rsid w:val="00FD1877"/>
    <w:rsid w:val="00FD226A"/>
    <w:rsid w:val="00FD2CDD"/>
    <w:rsid w:val="00FD3E8F"/>
    <w:rsid w:val="00FD763A"/>
    <w:rsid w:val="00FE46D8"/>
    <w:rsid w:val="00FE4A5A"/>
    <w:rsid w:val="00FE58EA"/>
    <w:rsid w:val="00FE68B2"/>
    <w:rsid w:val="00FE692E"/>
    <w:rsid w:val="00FF0265"/>
    <w:rsid w:val="00FF20CA"/>
    <w:rsid w:val="00FF60BE"/>
    <w:rsid w:val="00FF66AF"/>
    <w:rsid w:val="00FF6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95B"/>
    <w:pPr>
      <w:jc w:val="both"/>
    </w:pPr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A1287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basedOn w:val="Normln"/>
    <w:next w:val="Normln"/>
    <w:link w:val="Nadpis2Char"/>
    <w:uiPriority w:val="9"/>
    <w:qFormat/>
    <w:rsid w:val="008A1287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basedOn w:val="Normln"/>
    <w:next w:val="Normln"/>
    <w:link w:val="Nadpis3Char"/>
    <w:uiPriority w:val="9"/>
    <w:qFormat/>
    <w:rsid w:val="008A1287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D73EC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A12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8A128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8A128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8A1287"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8A1287"/>
    <w:pPr>
      <w:jc w:val="center"/>
    </w:pPr>
    <w:rPr>
      <w:rFonts w:ascii="Verdana" w:hAnsi="Verdana"/>
    </w:rPr>
  </w:style>
  <w:style w:type="character" w:customStyle="1" w:styleId="ZkladntextChar">
    <w:name w:val="Základní text Char"/>
    <w:link w:val="Zkladntext"/>
    <w:uiPriority w:val="99"/>
    <w:locked/>
    <w:rsid w:val="00922F22"/>
    <w:rPr>
      <w:rFonts w:ascii="Verdana" w:hAnsi="Verdana"/>
      <w:sz w:val="24"/>
    </w:rPr>
  </w:style>
  <w:style w:type="paragraph" w:styleId="Zkladntext2">
    <w:name w:val="Body Text 2"/>
    <w:basedOn w:val="Normln"/>
    <w:link w:val="Zkladntext2Char"/>
    <w:uiPriority w:val="99"/>
    <w:rsid w:val="008A1287"/>
    <w:rPr>
      <w:rFonts w:ascii="Verdana" w:hAnsi="Verdana"/>
      <w:sz w:val="20"/>
    </w:rPr>
  </w:style>
  <w:style w:type="character" w:customStyle="1" w:styleId="Zkladntext2Char">
    <w:name w:val="Základní text 2 Char"/>
    <w:link w:val="Zkladntext2"/>
    <w:uiPriority w:val="99"/>
    <w:locked/>
    <w:rsid w:val="00AC6C88"/>
    <w:rPr>
      <w:rFonts w:ascii="Verdana" w:hAnsi="Verdana"/>
      <w:sz w:val="24"/>
    </w:rPr>
  </w:style>
  <w:style w:type="paragraph" w:customStyle="1" w:styleId="NadpisZD1">
    <w:name w:val="Nadpis ZD 1"/>
    <w:basedOn w:val="Normln"/>
    <w:next w:val="Normln"/>
    <w:rsid w:val="008A1287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link w:val="ZkladntextodsazenChar"/>
    <w:uiPriority w:val="99"/>
    <w:rsid w:val="008A1287"/>
    <w:pPr>
      <w:ind w:left="705" w:hanging="705"/>
    </w:pPr>
    <w:rPr>
      <w:rFonts w:ascii="Verdana" w:hAnsi="Verdana"/>
      <w:sz w:val="20"/>
    </w:rPr>
  </w:style>
  <w:style w:type="character" w:customStyle="1" w:styleId="ZkladntextodsazenChar">
    <w:name w:val="Základní text odsazený Char"/>
    <w:link w:val="Zkladntextodsazen"/>
    <w:uiPriority w:val="99"/>
    <w:semiHidden/>
    <w:rsid w:val="008A1287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8A1287"/>
    <w:rPr>
      <w:rFonts w:ascii="Verdana" w:hAnsi="Verdana"/>
      <w:sz w:val="20"/>
    </w:rPr>
  </w:style>
  <w:style w:type="character" w:customStyle="1" w:styleId="Zkladntext3Char">
    <w:name w:val="Základní text 3 Char"/>
    <w:link w:val="Zkladntext3"/>
    <w:uiPriority w:val="99"/>
    <w:semiHidden/>
    <w:rsid w:val="008A1287"/>
    <w:rPr>
      <w:sz w:val="16"/>
      <w:szCs w:val="16"/>
    </w:rPr>
  </w:style>
  <w:style w:type="paragraph" w:styleId="Zhlav">
    <w:name w:val="header"/>
    <w:basedOn w:val="Normln"/>
    <w:link w:val="ZhlavChar"/>
    <w:uiPriority w:val="99"/>
    <w:rsid w:val="008A128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link w:val="Zhlav"/>
    <w:uiPriority w:val="99"/>
    <w:locked/>
    <w:rsid w:val="009D1FA4"/>
    <w:rPr>
      <w:rFonts w:cs="Times New Roman"/>
    </w:rPr>
  </w:style>
  <w:style w:type="paragraph" w:styleId="Zpat">
    <w:name w:val="footer"/>
    <w:basedOn w:val="Normln"/>
    <w:link w:val="ZpatChar"/>
    <w:uiPriority w:val="99"/>
    <w:rsid w:val="008A128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1D0B6E"/>
    <w:rPr>
      <w:sz w:val="24"/>
    </w:rPr>
  </w:style>
  <w:style w:type="character" w:styleId="slostrnky">
    <w:name w:val="page number"/>
    <w:uiPriority w:val="99"/>
    <w:rsid w:val="008A1287"/>
    <w:rPr>
      <w:rFonts w:cs="Times New Roman"/>
    </w:rPr>
  </w:style>
  <w:style w:type="character" w:styleId="Zvraznn">
    <w:name w:val="Emphasis"/>
    <w:uiPriority w:val="20"/>
    <w:qFormat/>
    <w:rsid w:val="008A1287"/>
    <w:rPr>
      <w:i/>
    </w:rPr>
  </w:style>
  <w:style w:type="paragraph" w:customStyle="1" w:styleId="CharCharCharCharCharChar">
    <w:name w:val="Char Char Char Char Char Char"/>
    <w:aliases w:val="Char Char Char Char Char Char Char Char"/>
    <w:basedOn w:val="Normln"/>
    <w:rsid w:val="008A1287"/>
    <w:pPr>
      <w:spacing w:after="160" w:line="240" w:lineRule="exact"/>
    </w:pPr>
    <w:rPr>
      <w:rFonts w:ascii="Arial" w:hAnsi="Arial"/>
      <w:sz w:val="20"/>
      <w:szCs w:val="20"/>
      <w:lang w:val="en-US"/>
    </w:rPr>
  </w:style>
  <w:style w:type="paragraph" w:styleId="Zkladntextodsazen2">
    <w:name w:val="Body Text Indent 2"/>
    <w:basedOn w:val="Normln"/>
    <w:link w:val="Zkladntextodsazen2Char"/>
    <w:uiPriority w:val="99"/>
    <w:rsid w:val="008A1287"/>
    <w:pPr>
      <w:ind w:left="705" w:hanging="705"/>
    </w:pPr>
    <w:rPr>
      <w:rFonts w:ascii="Verdana" w:hAnsi="Verdana"/>
      <w:sz w:val="20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8A1287"/>
    <w:rPr>
      <w:sz w:val="24"/>
      <w:szCs w:val="24"/>
    </w:rPr>
  </w:style>
  <w:style w:type="paragraph" w:customStyle="1" w:styleId="Char1">
    <w:name w:val="Char1"/>
    <w:basedOn w:val="Normln"/>
    <w:rsid w:val="008A1287"/>
    <w:pPr>
      <w:spacing w:after="160" w:line="240" w:lineRule="exact"/>
    </w:pPr>
    <w:rPr>
      <w:rFonts w:ascii="Arial" w:hAnsi="Arial"/>
      <w:sz w:val="20"/>
      <w:szCs w:val="20"/>
      <w:lang w:val="en-US"/>
    </w:rPr>
  </w:style>
  <w:style w:type="character" w:styleId="Odkaznakoment">
    <w:name w:val="annotation reference"/>
    <w:uiPriority w:val="99"/>
    <w:semiHidden/>
    <w:rsid w:val="008A1287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8A128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128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A128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A128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8A12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A1287"/>
    <w:rPr>
      <w:rFonts w:ascii="Tahoma" w:hAnsi="Tahoma" w:cs="Tahoma"/>
      <w:sz w:val="16"/>
      <w:szCs w:val="16"/>
    </w:rPr>
  </w:style>
  <w:style w:type="character" w:customStyle="1" w:styleId="platne1">
    <w:name w:val="platne1"/>
    <w:rsid w:val="008A1287"/>
    <w:rPr>
      <w:rFonts w:cs="Times New Roman"/>
    </w:rPr>
  </w:style>
  <w:style w:type="paragraph" w:customStyle="1" w:styleId="Zkladntext21">
    <w:name w:val="Základní text 21"/>
    <w:basedOn w:val="Normln"/>
    <w:rsid w:val="008A1287"/>
    <w:pPr>
      <w:suppressAutoHyphens/>
    </w:pPr>
    <w:rPr>
      <w:rFonts w:ascii="Verdana" w:hAnsi="Verdana"/>
      <w:sz w:val="20"/>
      <w:lang w:eastAsia="ar-SA"/>
    </w:rPr>
  </w:style>
  <w:style w:type="character" w:styleId="Hypertextovodkaz">
    <w:name w:val="Hyperlink"/>
    <w:uiPriority w:val="99"/>
    <w:rsid w:val="008A1287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rsid w:val="008A1287"/>
    <w:pPr>
      <w:spacing w:before="120"/>
      <w:ind w:left="720" w:hanging="720"/>
    </w:pPr>
    <w:rPr>
      <w:rFonts w:ascii="Verdana" w:hAnsi="Verdana"/>
      <w:sz w:val="20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8A1287"/>
    <w:rPr>
      <w:sz w:val="16"/>
      <w:szCs w:val="16"/>
    </w:rPr>
  </w:style>
  <w:style w:type="table" w:styleId="Mkatabulky">
    <w:name w:val="Table Grid"/>
    <w:basedOn w:val="Normlntabulka"/>
    <w:uiPriority w:val="59"/>
    <w:rsid w:val="000B2A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dpodnadpisTA">
    <w:name w:val="Podpodnadpis TA"/>
    <w:basedOn w:val="Normln"/>
    <w:autoRedefine/>
    <w:rsid w:val="00725EDE"/>
    <w:pPr>
      <w:spacing w:before="240" w:after="120"/>
    </w:pPr>
    <w:rPr>
      <w:rFonts w:ascii="JohnSans White Pro" w:hAnsi="JohnSans White Pro"/>
      <w:b/>
      <w:u w:val="single"/>
    </w:rPr>
  </w:style>
  <w:style w:type="paragraph" w:customStyle="1" w:styleId="CharCharCharCharCharCharCharCharCharChar">
    <w:name w:val="Char Char Char Char Char Char Char Char Char Char"/>
    <w:basedOn w:val="Normln"/>
    <w:rsid w:val="000A6794"/>
    <w:pPr>
      <w:widowControl w:val="0"/>
      <w:numPr>
        <w:numId w:val="2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Normln1">
    <w:name w:val="Normální1"/>
    <w:basedOn w:val="Normln"/>
    <w:rsid w:val="00DB5FDB"/>
  </w:style>
  <w:style w:type="paragraph" w:customStyle="1" w:styleId="Boddohody">
    <w:name w:val="Bod dohody"/>
    <w:basedOn w:val="Normln"/>
    <w:rsid w:val="00D25241"/>
    <w:pPr>
      <w:numPr>
        <w:numId w:val="3"/>
      </w:numPr>
      <w:tabs>
        <w:tab w:val="clear" w:pos="1080"/>
        <w:tab w:val="num" w:pos="900"/>
      </w:tabs>
      <w:ind w:left="900"/>
    </w:pPr>
  </w:style>
  <w:style w:type="paragraph" w:styleId="Odstavecseseznamem">
    <w:name w:val="List Paragraph"/>
    <w:basedOn w:val="Normln"/>
    <w:uiPriority w:val="34"/>
    <w:qFormat/>
    <w:rsid w:val="00D25241"/>
    <w:pPr>
      <w:ind w:left="708"/>
    </w:pPr>
  </w:style>
  <w:style w:type="paragraph" w:customStyle="1" w:styleId="Import14">
    <w:name w:val="Import 14"/>
    <w:basedOn w:val="Normln"/>
    <w:rsid w:val="00D25241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hanging="432"/>
    </w:pPr>
    <w:rPr>
      <w:rFonts w:ascii="Courier New" w:hAnsi="Courier New"/>
      <w:noProof/>
      <w:szCs w:val="20"/>
    </w:rPr>
  </w:style>
  <w:style w:type="paragraph" w:styleId="Textpoznpodarou">
    <w:name w:val="footnote text"/>
    <w:basedOn w:val="Normln"/>
    <w:link w:val="TextpoznpodarouChar"/>
    <w:uiPriority w:val="99"/>
    <w:rsid w:val="0056636A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locked/>
    <w:rsid w:val="0056636A"/>
    <w:rPr>
      <w:rFonts w:cs="Times New Roman"/>
    </w:rPr>
  </w:style>
  <w:style w:type="character" w:styleId="Znakapoznpodarou">
    <w:name w:val="footnote reference"/>
    <w:uiPriority w:val="99"/>
    <w:rsid w:val="0056636A"/>
    <w:rPr>
      <w:vertAlign w:val="superscript"/>
    </w:rPr>
  </w:style>
  <w:style w:type="paragraph" w:styleId="Bezmezer">
    <w:name w:val="No Spacing"/>
    <w:uiPriority w:val="1"/>
    <w:qFormat/>
    <w:rsid w:val="009B2B99"/>
    <w:rPr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B606F6"/>
    <w:rPr>
      <w:sz w:val="24"/>
      <w:szCs w:val="24"/>
      <w:lang w:eastAsia="en-US"/>
    </w:rPr>
  </w:style>
  <w:style w:type="paragraph" w:customStyle="1" w:styleId="Legal3L3">
    <w:name w:val="Legal3_L3"/>
    <w:basedOn w:val="Normln"/>
    <w:next w:val="Normln"/>
    <w:rsid w:val="00C01EFB"/>
    <w:pPr>
      <w:tabs>
        <w:tab w:val="num" w:pos="720"/>
      </w:tabs>
      <w:spacing w:after="240"/>
    </w:pPr>
    <w:rPr>
      <w:szCs w:val="20"/>
      <w:lang w:val="en-US"/>
    </w:rPr>
  </w:style>
  <w:style w:type="paragraph" w:customStyle="1" w:styleId="Legal3L1">
    <w:name w:val="Legal3_L1"/>
    <w:basedOn w:val="Normln"/>
    <w:next w:val="Normln"/>
    <w:rsid w:val="00486215"/>
    <w:pPr>
      <w:tabs>
        <w:tab w:val="num" w:pos="360"/>
        <w:tab w:val="left" w:pos="720"/>
      </w:tabs>
      <w:spacing w:after="240"/>
    </w:pPr>
    <w:rPr>
      <w:szCs w:val="20"/>
      <w:lang w:val="en-US"/>
    </w:rPr>
  </w:style>
  <w:style w:type="paragraph" w:customStyle="1" w:styleId="NumContinue">
    <w:name w:val="Num Continue"/>
    <w:basedOn w:val="Zkladntext"/>
    <w:rsid w:val="00486215"/>
    <w:pPr>
      <w:widowControl w:val="0"/>
      <w:spacing w:after="240"/>
      <w:ind w:left="720"/>
      <w:jc w:val="both"/>
    </w:pPr>
    <w:rPr>
      <w:rFonts w:ascii="Times New Roman" w:hAnsi="Times New Roman"/>
      <w:szCs w:val="20"/>
      <w:lang w:val="en-US"/>
    </w:rPr>
  </w:style>
  <w:style w:type="paragraph" w:customStyle="1" w:styleId="Legal3L4">
    <w:name w:val="Legal3_L4"/>
    <w:basedOn w:val="Legal3L3"/>
    <w:next w:val="Normln"/>
    <w:rsid w:val="00AC6D1A"/>
    <w:pPr>
      <w:tabs>
        <w:tab w:val="clear" w:pos="720"/>
        <w:tab w:val="num" w:pos="1440"/>
        <w:tab w:val="left" w:pos="2880"/>
      </w:tabs>
      <w:ind w:left="1440" w:hanging="720"/>
    </w:pPr>
  </w:style>
  <w:style w:type="paragraph" w:customStyle="1" w:styleId="Number1">
    <w:name w:val="Number1"/>
    <w:basedOn w:val="slovanseznam"/>
    <w:rsid w:val="00AC6D1A"/>
    <w:pPr>
      <w:numPr>
        <w:ilvl w:val="1"/>
        <w:numId w:val="8"/>
      </w:numPr>
      <w:tabs>
        <w:tab w:val="clear" w:pos="360"/>
        <w:tab w:val="left" w:pos="720"/>
      </w:tabs>
      <w:spacing w:after="120"/>
      <w:ind w:left="0" w:firstLine="0"/>
      <w:contextualSpacing w:val="0"/>
      <w:outlineLvl w:val="1"/>
    </w:pPr>
    <w:rPr>
      <w:sz w:val="18"/>
      <w:lang w:val="en-US" w:bidi="he-IL"/>
    </w:rPr>
  </w:style>
  <w:style w:type="paragraph" w:styleId="slovanseznam">
    <w:name w:val="List Number"/>
    <w:basedOn w:val="Normln"/>
    <w:uiPriority w:val="99"/>
    <w:rsid w:val="00AC6D1A"/>
    <w:pPr>
      <w:numPr>
        <w:numId w:val="7"/>
      </w:numPr>
      <w:contextualSpacing/>
    </w:pPr>
  </w:style>
  <w:style w:type="paragraph" w:styleId="Zkladntext-prvnodsazen">
    <w:name w:val="Body Text First Indent"/>
    <w:basedOn w:val="Zkladntext"/>
    <w:link w:val="Zkladntext-prvnodsazenChar"/>
    <w:uiPriority w:val="99"/>
    <w:rsid w:val="00922F22"/>
    <w:pPr>
      <w:spacing w:after="120"/>
      <w:ind w:firstLine="210"/>
      <w:jc w:val="left"/>
    </w:pPr>
    <w:rPr>
      <w:rFonts w:ascii="Times New Roman" w:hAnsi="Times New Roman"/>
      <w:szCs w:val="20"/>
    </w:rPr>
  </w:style>
  <w:style w:type="character" w:customStyle="1" w:styleId="Zkladntext-prvnodsazenChar">
    <w:name w:val="Základní text - první odsazený Char"/>
    <w:link w:val="Zkladntext-prvnodsazen"/>
    <w:uiPriority w:val="99"/>
    <w:locked/>
    <w:rsid w:val="00922F22"/>
    <w:rPr>
      <w:rFonts w:ascii="Verdana" w:hAnsi="Verdana" w:cs="Times New Roman"/>
      <w:sz w:val="24"/>
      <w:szCs w:val="24"/>
    </w:rPr>
  </w:style>
  <w:style w:type="paragraph" w:customStyle="1" w:styleId="Textodstavce">
    <w:name w:val="Text odstavce"/>
    <w:basedOn w:val="Normln"/>
    <w:rsid w:val="00AD632B"/>
    <w:pPr>
      <w:numPr>
        <w:ilvl w:val="6"/>
        <w:numId w:val="12"/>
      </w:numPr>
      <w:tabs>
        <w:tab w:val="left" w:pos="851"/>
      </w:tabs>
      <w:spacing w:before="120" w:after="120"/>
      <w:outlineLvl w:val="6"/>
    </w:pPr>
    <w:rPr>
      <w:szCs w:val="20"/>
    </w:rPr>
  </w:style>
  <w:style w:type="paragraph" w:customStyle="1" w:styleId="Textbodu">
    <w:name w:val="Text bodu"/>
    <w:basedOn w:val="Normln"/>
    <w:rsid w:val="00AD632B"/>
    <w:pPr>
      <w:numPr>
        <w:ilvl w:val="8"/>
        <w:numId w:val="12"/>
      </w:numPr>
      <w:outlineLvl w:val="8"/>
    </w:pPr>
    <w:rPr>
      <w:szCs w:val="20"/>
    </w:rPr>
  </w:style>
  <w:style w:type="paragraph" w:customStyle="1" w:styleId="Textpsmene">
    <w:name w:val="Text písmene"/>
    <w:basedOn w:val="Normln"/>
    <w:rsid w:val="00AD632B"/>
    <w:pPr>
      <w:numPr>
        <w:ilvl w:val="7"/>
        <w:numId w:val="12"/>
      </w:numPr>
      <w:outlineLvl w:val="7"/>
    </w:pPr>
    <w:rPr>
      <w:szCs w:val="20"/>
    </w:rPr>
  </w:style>
  <w:style w:type="character" w:customStyle="1" w:styleId="nowrap">
    <w:name w:val="nowrap"/>
    <w:rsid w:val="00217CF7"/>
  </w:style>
  <w:style w:type="paragraph" w:styleId="Nzev">
    <w:name w:val="Title"/>
    <w:basedOn w:val="Normln"/>
    <w:next w:val="Normln"/>
    <w:link w:val="NzevChar"/>
    <w:qFormat/>
    <w:rsid w:val="005C095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5C095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Nzevknihy">
    <w:name w:val="Book Title"/>
    <w:uiPriority w:val="33"/>
    <w:qFormat/>
    <w:rsid w:val="005C095B"/>
    <w:rPr>
      <w:b/>
      <w:bCs/>
      <w:smallCaps/>
      <w:spacing w:val="5"/>
    </w:rPr>
  </w:style>
  <w:style w:type="paragraph" w:customStyle="1" w:styleId="footer-kontakt-title">
    <w:name w:val="footer-kontakt-title"/>
    <w:basedOn w:val="Normln"/>
    <w:rsid w:val="001E38CC"/>
    <w:pPr>
      <w:spacing w:before="100" w:beforeAutospacing="1" w:after="100" w:afterAutospacing="1"/>
      <w:jc w:val="left"/>
    </w:pPr>
    <w:rPr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E38CC"/>
    <w:pPr>
      <w:spacing w:before="100" w:beforeAutospacing="1" w:after="100" w:afterAutospacing="1"/>
      <w:jc w:val="left"/>
    </w:pPr>
    <w:rPr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0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oslav.sen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66C81-19F1-438C-BD06-92019275A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2653</Words>
  <Characters>15654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Město Hranice</Company>
  <LinksUpToDate>false</LinksUpToDate>
  <CharactersWithSpaces>18271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zkolomaznik</dc:creator>
  <cp:lastModifiedBy>Šivicová</cp:lastModifiedBy>
  <cp:revision>2</cp:revision>
  <cp:lastPrinted>2018-09-05T11:44:00Z</cp:lastPrinted>
  <dcterms:created xsi:type="dcterms:W3CDTF">2018-09-11T10:35:00Z</dcterms:created>
  <dcterms:modified xsi:type="dcterms:W3CDTF">2018-09-11T10:35:00Z</dcterms:modified>
</cp:coreProperties>
</file>