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3" w:rsidRDefault="00205CC3" w:rsidP="00205CC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 č. </w:t>
      </w:r>
      <w:r w:rsidR="000371D2">
        <w:rPr>
          <w:rFonts w:ascii="Arial" w:hAnsi="Arial" w:cs="Arial"/>
          <w:b/>
          <w:sz w:val="28"/>
          <w:szCs w:val="28"/>
        </w:rPr>
        <w:t>5</w:t>
      </w:r>
    </w:p>
    <w:p w:rsidR="00205CC3" w:rsidRDefault="00205CC3" w:rsidP="00205CC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371D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 smlouvě</w:t>
      </w:r>
      <w:r w:rsidR="000371D2">
        <w:rPr>
          <w:rFonts w:ascii="Arial" w:hAnsi="Arial" w:cs="Arial"/>
          <w:b/>
        </w:rPr>
        <w:t xml:space="preserve"> o dílo SML/08/38</w:t>
      </w:r>
    </w:p>
    <w:p w:rsidR="00205CC3" w:rsidRDefault="00205CC3" w:rsidP="00205CC3">
      <w:pPr>
        <w:spacing w:after="0" w:line="276" w:lineRule="auto"/>
        <w:ind w:left="1560" w:hanging="1560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2</w:t>
      </w:r>
      <w:r w:rsidR="000371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0371D2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0371D2">
        <w:rPr>
          <w:rFonts w:ascii="Arial" w:hAnsi="Arial" w:cs="Arial"/>
        </w:rPr>
        <w:t>08</w:t>
      </w:r>
    </w:p>
    <w:p w:rsidR="00205CC3" w:rsidRDefault="00205CC3" w:rsidP="00205CC3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205CC3" w:rsidRDefault="00205CC3" w:rsidP="00205CC3">
      <w:p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Smluvní strany</w:t>
      </w:r>
    </w:p>
    <w:p w:rsidR="00205CC3" w:rsidRDefault="00205CC3" w:rsidP="00205CC3">
      <w:pPr>
        <w:spacing w:after="0" w:line="276" w:lineRule="auto"/>
        <w:jc w:val="both"/>
        <w:rPr>
          <w:rFonts w:ascii="Arial" w:hAnsi="Arial" w:cs="Arial"/>
        </w:rPr>
      </w:pPr>
    </w:p>
    <w:p w:rsidR="00205CC3" w:rsidRDefault="00205CC3" w:rsidP="00205CC3">
      <w:pPr>
        <w:spacing w:after="0" w:line="276" w:lineRule="auto"/>
        <w:ind w:left="2124" w:hanging="2124"/>
        <w:jc w:val="both"/>
        <w:rPr>
          <w:rFonts w:ascii="Arial" w:hAnsi="Arial" w:cs="Arial"/>
          <w:u w:val="single"/>
        </w:rPr>
      </w:pPr>
    </w:p>
    <w:p w:rsidR="00205CC3" w:rsidRDefault="00205CC3" w:rsidP="000371D2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Litovel</w:t>
      </w:r>
    </w:p>
    <w:p w:rsidR="00205CC3" w:rsidRDefault="00205CC3" w:rsidP="00205CC3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náměstí Přemysla Otakara 778, 784 01 Litovel</w:t>
      </w:r>
    </w:p>
    <w:p w:rsidR="00205CC3" w:rsidRDefault="00205CC3" w:rsidP="00205CC3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00299138</w:t>
      </w:r>
    </w:p>
    <w:p w:rsidR="00205CC3" w:rsidRDefault="00205CC3" w:rsidP="00205CC3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00299138</w:t>
      </w:r>
    </w:p>
    <w:p w:rsidR="00205CC3" w:rsidRDefault="00205CC3" w:rsidP="00205CC3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  <w:t>starostou města Ing. Zdeňkem Potužákem</w:t>
      </w:r>
    </w:p>
    <w:p w:rsidR="00205CC3" w:rsidRDefault="00205CC3" w:rsidP="00205CC3">
      <w:pPr>
        <w:spacing w:after="0" w:line="276" w:lineRule="auto"/>
        <w:ind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bankovní spojení: KB, a. s., expozitura Litovel,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19-3620811/0100</w:t>
      </w:r>
    </w:p>
    <w:p w:rsidR="00205CC3" w:rsidRDefault="00205CC3" w:rsidP="00205CC3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„</w:t>
      </w:r>
      <w:r w:rsidR="000371D2">
        <w:rPr>
          <w:rFonts w:ascii="Arial" w:hAnsi="Arial" w:cs="Arial"/>
          <w:i/>
        </w:rPr>
        <w:t>objednatel</w:t>
      </w:r>
      <w:r>
        <w:rPr>
          <w:rFonts w:ascii="Arial" w:hAnsi="Arial" w:cs="Arial"/>
          <w:i/>
        </w:rPr>
        <w:t>“)</w:t>
      </w:r>
    </w:p>
    <w:p w:rsidR="000371D2" w:rsidRDefault="000371D2" w:rsidP="00205CC3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0371D2" w:rsidRDefault="000371D2" w:rsidP="00205CC3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</w:p>
    <w:p w:rsidR="00205CC3" w:rsidRDefault="00205CC3" w:rsidP="00205CC3">
      <w:pPr>
        <w:spacing w:line="276" w:lineRule="auto"/>
        <w:jc w:val="both"/>
        <w:rPr>
          <w:rFonts w:ascii="Arial" w:hAnsi="Arial" w:cs="Arial"/>
        </w:rPr>
      </w:pPr>
    </w:p>
    <w:p w:rsidR="000371D2" w:rsidRPr="001C424D" w:rsidRDefault="0090367B" w:rsidP="001C424D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FCC </w:t>
      </w:r>
      <w:r w:rsidR="000371D2" w:rsidRPr="001C424D">
        <w:rPr>
          <w:rFonts w:ascii="Arial" w:hAnsi="Arial" w:cs="Arial"/>
          <w:b/>
        </w:rPr>
        <w:t>Litovel, s.r.o.</w:t>
      </w:r>
    </w:p>
    <w:p w:rsidR="000371D2" w:rsidRPr="001C424D" w:rsidRDefault="001C424D" w:rsidP="001C424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371D2" w:rsidRPr="001C424D">
        <w:rPr>
          <w:rFonts w:ascii="Arial" w:hAnsi="Arial" w:cs="Arial"/>
        </w:rPr>
        <w:t>e sídlem</w:t>
      </w:r>
      <w:r>
        <w:rPr>
          <w:rFonts w:ascii="Arial" w:hAnsi="Arial" w:cs="Arial"/>
        </w:rPr>
        <w:t xml:space="preserve">:       </w:t>
      </w:r>
      <w:r w:rsidR="000371D2" w:rsidRPr="001C424D">
        <w:rPr>
          <w:rFonts w:ascii="Arial" w:hAnsi="Arial" w:cs="Arial"/>
        </w:rPr>
        <w:t xml:space="preserve"> </w:t>
      </w:r>
      <w:proofErr w:type="spellStart"/>
      <w:r w:rsidR="000371D2" w:rsidRPr="001C424D">
        <w:rPr>
          <w:rFonts w:ascii="Arial" w:hAnsi="Arial" w:cs="Arial"/>
        </w:rPr>
        <w:t>Cholinská</w:t>
      </w:r>
      <w:proofErr w:type="spellEnd"/>
      <w:r w:rsidR="000371D2" w:rsidRPr="001C424D">
        <w:rPr>
          <w:rFonts w:ascii="Arial" w:hAnsi="Arial" w:cs="Arial"/>
        </w:rPr>
        <w:t xml:space="preserve"> 1008, Litovel, 784 01</w:t>
      </w:r>
    </w:p>
    <w:p w:rsidR="000371D2" w:rsidRPr="001C424D" w:rsidRDefault="000371D2" w:rsidP="001C424D">
      <w:pPr>
        <w:pStyle w:val="Bezmezer"/>
        <w:rPr>
          <w:rFonts w:ascii="Arial" w:hAnsi="Arial" w:cs="Arial"/>
        </w:rPr>
      </w:pPr>
      <w:r w:rsidRPr="001C424D">
        <w:rPr>
          <w:rFonts w:ascii="Arial" w:hAnsi="Arial" w:cs="Arial"/>
        </w:rPr>
        <w:t xml:space="preserve">IČ: </w:t>
      </w:r>
      <w:r w:rsidR="001C424D">
        <w:rPr>
          <w:rFonts w:ascii="Arial" w:hAnsi="Arial" w:cs="Arial"/>
        </w:rPr>
        <w:t xml:space="preserve">                   </w:t>
      </w:r>
      <w:r w:rsidRPr="001C424D">
        <w:rPr>
          <w:rFonts w:ascii="Arial" w:hAnsi="Arial" w:cs="Arial"/>
        </w:rPr>
        <w:t>25 88 78 58</w:t>
      </w:r>
    </w:p>
    <w:p w:rsidR="000371D2" w:rsidRPr="001C424D" w:rsidRDefault="000371D2" w:rsidP="001C424D">
      <w:pPr>
        <w:pStyle w:val="Bezmezer"/>
        <w:rPr>
          <w:rFonts w:ascii="Arial" w:hAnsi="Arial" w:cs="Arial"/>
        </w:rPr>
      </w:pPr>
      <w:r w:rsidRPr="001C424D">
        <w:rPr>
          <w:rFonts w:ascii="Arial" w:hAnsi="Arial" w:cs="Arial"/>
        </w:rPr>
        <w:t xml:space="preserve">DIČ: </w:t>
      </w:r>
      <w:r w:rsidR="001C424D">
        <w:rPr>
          <w:rFonts w:ascii="Arial" w:hAnsi="Arial" w:cs="Arial"/>
        </w:rPr>
        <w:t xml:space="preserve">                </w:t>
      </w:r>
      <w:r w:rsidRPr="001C424D">
        <w:rPr>
          <w:rFonts w:ascii="Arial" w:hAnsi="Arial" w:cs="Arial"/>
        </w:rPr>
        <w:t>CZ 25887858</w:t>
      </w:r>
    </w:p>
    <w:p w:rsidR="000371D2" w:rsidRPr="001C424D" w:rsidRDefault="001C424D" w:rsidP="001C424D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0371D2" w:rsidRPr="001C424D">
        <w:rPr>
          <w:rFonts w:ascii="Arial" w:hAnsi="Arial" w:cs="Arial"/>
        </w:rPr>
        <w:t>astoupená</w:t>
      </w:r>
      <w:r>
        <w:rPr>
          <w:rFonts w:ascii="Arial" w:hAnsi="Arial" w:cs="Arial"/>
        </w:rPr>
        <w:t xml:space="preserve">:    </w:t>
      </w:r>
      <w:r w:rsidR="000371D2" w:rsidRPr="001C424D">
        <w:rPr>
          <w:rFonts w:ascii="Arial" w:hAnsi="Arial" w:cs="Arial"/>
        </w:rPr>
        <w:t xml:space="preserve"> jednateli</w:t>
      </w:r>
      <w:proofErr w:type="gramEnd"/>
      <w:r w:rsidR="000371D2" w:rsidRPr="001C424D">
        <w:rPr>
          <w:rFonts w:ascii="Arial" w:hAnsi="Arial" w:cs="Arial"/>
        </w:rPr>
        <w:t xml:space="preserve"> Petrem Šrůtkem a Mgr. Zdeňkem Navrátilem</w:t>
      </w:r>
    </w:p>
    <w:p w:rsidR="000371D2" w:rsidRPr="001C424D" w:rsidRDefault="000371D2" w:rsidP="001C424D">
      <w:pPr>
        <w:pStyle w:val="Bezmezer"/>
        <w:rPr>
          <w:rFonts w:ascii="Arial" w:hAnsi="Arial" w:cs="Arial"/>
        </w:rPr>
      </w:pPr>
      <w:r w:rsidRPr="001C424D">
        <w:rPr>
          <w:rFonts w:ascii="Arial" w:hAnsi="Arial" w:cs="Arial"/>
        </w:rPr>
        <w:t>Bankovní spojení</w:t>
      </w:r>
      <w:r w:rsidR="001C424D">
        <w:rPr>
          <w:rFonts w:ascii="Arial" w:hAnsi="Arial" w:cs="Arial"/>
        </w:rPr>
        <w:t xml:space="preserve">:  </w:t>
      </w:r>
      <w:r w:rsidRPr="001C424D">
        <w:rPr>
          <w:rFonts w:ascii="Arial" w:hAnsi="Arial" w:cs="Arial"/>
        </w:rPr>
        <w:t xml:space="preserve"> ČSOB, a.s. Litovel, č. </w:t>
      </w:r>
      <w:proofErr w:type="spellStart"/>
      <w:r w:rsidRPr="001C424D">
        <w:rPr>
          <w:rFonts w:ascii="Arial" w:hAnsi="Arial" w:cs="Arial"/>
        </w:rPr>
        <w:t>ú.</w:t>
      </w:r>
      <w:proofErr w:type="spellEnd"/>
      <w:r w:rsidRPr="001C424D">
        <w:rPr>
          <w:rFonts w:ascii="Arial" w:hAnsi="Arial" w:cs="Arial"/>
        </w:rPr>
        <w:t xml:space="preserve"> 17495273/0300</w:t>
      </w:r>
    </w:p>
    <w:p w:rsidR="000371D2" w:rsidRDefault="001C424D" w:rsidP="00866113">
      <w:pPr>
        <w:pStyle w:val="Bezmezer"/>
        <w:rPr>
          <w:rFonts w:ascii="Arial" w:hAnsi="Arial" w:cs="Arial"/>
        </w:rPr>
      </w:pPr>
      <w:r w:rsidRPr="001C424D">
        <w:rPr>
          <w:rFonts w:ascii="Arial" w:hAnsi="Arial" w:cs="Arial"/>
        </w:rPr>
        <w:t>(d</w:t>
      </w:r>
      <w:r w:rsidR="000371D2" w:rsidRPr="001C424D">
        <w:rPr>
          <w:rFonts w:ascii="Arial" w:hAnsi="Arial" w:cs="Arial"/>
        </w:rPr>
        <w:t xml:space="preserve">ále jen </w:t>
      </w:r>
      <w:r w:rsidRPr="001C424D">
        <w:rPr>
          <w:rFonts w:ascii="Arial" w:hAnsi="Arial" w:cs="Arial"/>
        </w:rPr>
        <w:t>„zhotovitel“)</w:t>
      </w:r>
    </w:p>
    <w:p w:rsidR="00FA46DE" w:rsidRDefault="00FA46DE" w:rsidP="00866113">
      <w:pPr>
        <w:pStyle w:val="Bezmezer"/>
        <w:rPr>
          <w:rFonts w:ascii="Arial" w:hAnsi="Arial" w:cs="Arial"/>
        </w:rPr>
      </w:pPr>
    </w:p>
    <w:p w:rsidR="00FA46DE" w:rsidRDefault="00FA46DE" w:rsidP="00866113">
      <w:pPr>
        <w:pStyle w:val="Bezmezer"/>
        <w:rPr>
          <w:rFonts w:ascii="Arial" w:hAnsi="Arial" w:cs="Arial"/>
        </w:rPr>
      </w:pPr>
    </w:p>
    <w:p w:rsidR="00205CC3" w:rsidRDefault="00205CC3" w:rsidP="00205C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dohodly na uzavření tohoto Dodatku č. </w:t>
      </w:r>
      <w:r w:rsidR="001C42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kterým se </w:t>
      </w:r>
      <w:r w:rsidR="001C424D">
        <w:rPr>
          <w:rFonts w:ascii="Arial" w:hAnsi="Arial" w:cs="Arial"/>
        </w:rPr>
        <w:t>doplňuje odstavec b) Přílohy č. 1 – cenová příloha</w:t>
      </w:r>
      <w:r>
        <w:rPr>
          <w:rFonts w:ascii="Arial" w:hAnsi="Arial" w:cs="Arial"/>
        </w:rPr>
        <w:t xml:space="preserve"> </w:t>
      </w:r>
      <w:r w:rsidR="0029772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výše uveden</w:t>
      </w:r>
      <w:r w:rsidR="001C424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Smlouv</w:t>
      </w:r>
      <w:r w:rsidR="0029772D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takto:</w:t>
      </w:r>
    </w:p>
    <w:p w:rsidR="00205CC3" w:rsidRDefault="00205CC3" w:rsidP="00205CC3">
      <w:pPr>
        <w:spacing w:line="276" w:lineRule="auto"/>
        <w:jc w:val="both"/>
        <w:rPr>
          <w:rFonts w:ascii="Arial" w:hAnsi="Arial" w:cs="Arial"/>
        </w:rPr>
      </w:pPr>
    </w:p>
    <w:p w:rsidR="00205CC3" w:rsidRDefault="00205CC3" w:rsidP="00205C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1580"/>
        <w:gridCol w:w="2595"/>
        <w:gridCol w:w="176"/>
      </w:tblGrid>
      <w:tr w:rsidR="00866113" w:rsidRPr="0090367B" w:rsidTr="0009529A">
        <w:trPr>
          <w:gridAfter w:val="1"/>
          <w:wAfter w:w="176" w:type="dxa"/>
          <w:trHeight w:val="49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113" w:rsidRDefault="00866113" w:rsidP="0090367B">
            <w:pPr>
              <w:pStyle w:val="Bezmezer"/>
              <w:rPr>
                <w:rFonts w:ascii="Arial" w:hAnsi="Arial" w:cs="Arial"/>
                <w:b/>
              </w:rPr>
            </w:pPr>
            <w:r w:rsidRPr="00FA46DE">
              <w:rPr>
                <w:rFonts w:ascii="Arial" w:hAnsi="Arial" w:cs="Arial"/>
                <w:b/>
              </w:rPr>
              <w:t>Příloha č. 1 - cenová příloha</w:t>
            </w:r>
          </w:p>
          <w:p w:rsidR="00FA46DE" w:rsidRPr="00FA46DE" w:rsidRDefault="00FA46DE" w:rsidP="0090367B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113" w:rsidRPr="0090367B" w:rsidRDefault="00866113" w:rsidP="0090367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113" w:rsidRPr="0090367B" w:rsidRDefault="00866113" w:rsidP="0090367B">
            <w:pPr>
              <w:pStyle w:val="Bezmezer"/>
              <w:rPr>
                <w:rFonts w:ascii="Arial" w:hAnsi="Arial" w:cs="Arial"/>
              </w:rPr>
            </w:pPr>
          </w:p>
        </w:tc>
      </w:tr>
      <w:tr w:rsidR="00866113" w:rsidRPr="0090367B" w:rsidTr="0009529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13" w:rsidRPr="0090367B" w:rsidRDefault="00866113" w:rsidP="0090367B">
            <w:pPr>
              <w:pStyle w:val="Bezmezer"/>
              <w:rPr>
                <w:rFonts w:ascii="Arial" w:hAnsi="Arial" w:cs="Arial"/>
              </w:rPr>
            </w:pPr>
            <w:r w:rsidRPr="0090367B">
              <w:rPr>
                <w:rFonts w:ascii="Arial" w:hAnsi="Arial" w:cs="Arial"/>
              </w:rPr>
              <w:t xml:space="preserve">Odstavec b) se rozšiřuje následovně: </w:t>
            </w:r>
          </w:p>
          <w:p w:rsidR="00866113" w:rsidRPr="0090367B" w:rsidRDefault="00866113" w:rsidP="0090367B">
            <w:pPr>
              <w:pStyle w:val="Bezmezer"/>
              <w:rPr>
                <w:rFonts w:ascii="Arial" w:hAnsi="Arial" w:cs="Arial"/>
              </w:rPr>
            </w:pPr>
            <w:r w:rsidRPr="0090367B">
              <w:rPr>
                <w:rFonts w:ascii="Arial" w:hAnsi="Arial" w:cs="Arial"/>
              </w:rPr>
              <w:t>b. 1)</w:t>
            </w:r>
            <w:r w:rsidRPr="0090367B">
              <w:rPr>
                <w:rFonts w:ascii="Arial" w:hAnsi="Arial" w:cs="Arial"/>
                <w:sz w:val="14"/>
                <w:szCs w:val="14"/>
              </w:rPr>
              <w:t xml:space="preserve">  </w:t>
            </w:r>
            <w:r w:rsidRPr="0090367B">
              <w:rPr>
                <w:rFonts w:ascii="Arial" w:hAnsi="Arial" w:cs="Arial"/>
              </w:rPr>
              <w:t>sběr,</w:t>
            </w:r>
            <w:r w:rsidR="00FA46DE">
              <w:rPr>
                <w:rFonts w:ascii="Arial" w:hAnsi="Arial" w:cs="Arial"/>
              </w:rPr>
              <w:t xml:space="preserve"> </w:t>
            </w:r>
            <w:r w:rsidRPr="0090367B">
              <w:rPr>
                <w:rFonts w:ascii="Arial" w:hAnsi="Arial" w:cs="Arial"/>
              </w:rPr>
              <w:t>svoz a využití složek z odděleného sběru komunálního odpadu:</w:t>
            </w:r>
          </w:p>
        </w:tc>
      </w:tr>
    </w:tbl>
    <w:p w:rsidR="00866113" w:rsidRPr="0090367B" w:rsidRDefault="00866113" w:rsidP="0090367B">
      <w:pPr>
        <w:pStyle w:val="Bezmezer"/>
        <w:rPr>
          <w:rFonts w:ascii="Arial" w:hAnsi="Arial" w:cs="Arial"/>
        </w:rPr>
      </w:pPr>
      <w:r w:rsidRPr="0090367B">
        <w:rPr>
          <w:rFonts w:ascii="Arial" w:hAnsi="Arial" w:cs="Arial"/>
        </w:rPr>
        <w:t>Navýšení počtu nádob ze strany objednatele.</w:t>
      </w:r>
    </w:p>
    <w:p w:rsidR="00866113" w:rsidRPr="0090367B" w:rsidRDefault="00866113" w:rsidP="0090367B">
      <w:pPr>
        <w:pStyle w:val="Bezmezer"/>
        <w:rPr>
          <w:rFonts w:ascii="Arial" w:hAnsi="Arial" w:cs="Arial"/>
        </w:rPr>
      </w:pPr>
      <w:r w:rsidRPr="0090367B">
        <w:rPr>
          <w:rFonts w:ascii="Arial" w:hAnsi="Arial" w:cs="Arial"/>
        </w:rPr>
        <w:t xml:space="preserve">Počet kontejnerů 1100 l na tříděný odpad město Litovel </w:t>
      </w:r>
      <w:r w:rsidR="00FA46DE">
        <w:rPr>
          <w:rFonts w:ascii="Arial" w:hAnsi="Arial" w:cs="Arial"/>
        </w:rPr>
        <w:t>–</w:t>
      </w:r>
      <w:r w:rsidRPr="0090367B">
        <w:rPr>
          <w:rFonts w:ascii="Arial" w:hAnsi="Arial" w:cs="Arial"/>
        </w:rPr>
        <w:t xml:space="preserve"> navýšení:</w:t>
      </w:r>
      <w:r w:rsidR="00FA46DE">
        <w:rPr>
          <w:rFonts w:ascii="Arial" w:hAnsi="Arial" w:cs="Arial"/>
        </w:rPr>
        <w:t xml:space="preserve">  </w:t>
      </w:r>
    </w:p>
    <w:p w:rsidR="00866113" w:rsidRPr="00415A29" w:rsidRDefault="00866113" w:rsidP="0086611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260"/>
        <w:gridCol w:w="1339"/>
        <w:gridCol w:w="1339"/>
      </w:tblGrid>
      <w:tr w:rsidR="00866113" w:rsidRPr="00366202" w:rsidTr="000952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Plasty/ 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Papír/ks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Cena výsyp/ks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Frekvence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6202">
              <w:rPr>
                <w:rFonts w:ascii="Arial" w:hAnsi="Arial" w:cs="Arial"/>
                <w:b/>
                <w:sz w:val="24"/>
              </w:rPr>
              <w:t>Cena celkem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866113" w:rsidRPr="00366202" w:rsidTr="000952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pStyle w:val="Odstavecseseznamem"/>
              <w:ind w:left="60"/>
              <w:jc w:val="center"/>
              <w:rPr>
                <w:rFonts w:cs="Arial"/>
                <w:sz w:val="20"/>
                <w:szCs w:val="20"/>
              </w:rPr>
            </w:pPr>
            <w:r w:rsidRPr="003662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 w:rsidRPr="00366202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 w:rsidRPr="00366202">
              <w:rPr>
                <w:rFonts w:ascii="Arial" w:hAnsi="Arial" w:cs="Arial"/>
              </w:rPr>
              <w:t>122,00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 w:rsidRPr="00366202">
              <w:rPr>
                <w:rFonts w:ascii="Arial" w:hAnsi="Arial" w:cs="Arial"/>
              </w:rPr>
              <w:t>52 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1</w:t>
            </w:r>
            <w:r w:rsidR="003A0690">
              <w:rPr>
                <w:rFonts w:ascii="Arial" w:hAnsi="Arial" w:cs="Arial"/>
                <w:b/>
              </w:rPr>
              <w:t>39.568</w:t>
            </w:r>
            <w:r w:rsidRPr="00366202">
              <w:rPr>
                <w:rFonts w:ascii="Arial" w:hAnsi="Arial" w:cs="Arial"/>
                <w:b/>
              </w:rPr>
              <w:t>,00</w:t>
            </w:r>
          </w:p>
        </w:tc>
      </w:tr>
    </w:tbl>
    <w:p w:rsidR="00866113" w:rsidRPr="00415A29" w:rsidRDefault="00866113" w:rsidP="008661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</w:t>
      </w:r>
      <w:r w:rsidRPr="00415A29">
        <w:rPr>
          <w:rFonts w:ascii="Arial" w:hAnsi="Arial" w:cs="Arial"/>
          <w:sz w:val="24"/>
        </w:rPr>
        <w:t>voz BIO</w:t>
      </w:r>
      <w:r>
        <w:rPr>
          <w:rFonts w:ascii="Arial" w:hAnsi="Arial" w:cs="Arial"/>
          <w:sz w:val="24"/>
        </w:rPr>
        <w:t xml:space="preserve"> odpadu:</w:t>
      </w:r>
    </w:p>
    <w:p w:rsidR="00866113" w:rsidRPr="00415A29" w:rsidRDefault="00866113" w:rsidP="0086611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339"/>
        <w:gridCol w:w="1384"/>
      </w:tblGrid>
      <w:tr w:rsidR="00866113" w:rsidRPr="00366202" w:rsidTr="000952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BIO/ 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Cena výsyp/ks/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Frekvence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6202">
              <w:rPr>
                <w:rFonts w:ascii="Arial" w:hAnsi="Arial" w:cs="Arial"/>
                <w:b/>
                <w:sz w:val="24"/>
              </w:rPr>
              <w:t>Cena celkem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866113" w:rsidRPr="00366202" w:rsidTr="000952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 w:rsidRPr="00366202">
              <w:rPr>
                <w:rFonts w:ascii="Arial" w:hAnsi="Arial" w:cs="Arial"/>
              </w:rPr>
              <w:t>45,00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  <w:r w:rsidRPr="00366202">
              <w:rPr>
                <w:rFonts w:ascii="Arial" w:hAnsi="Arial" w:cs="Arial"/>
              </w:rPr>
              <w:t>17 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803.250,00</w:t>
            </w:r>
          </w:p>
          <w:p w:rsidR="00866113" w:rsidRPr="00366202" w:rsidRDefault="00866113" w:rsidP="000952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6113" w:rsidRPr="00415A29" w:rsidRDefault="00866113" w:rsidP="00866113">
      <w:pPr>
        <w:rPr>
          <w:rFonts w:ascii="Arial" w:hAnsi="Arial" w:cs="Arial"/>
        </w:rPr>
      </w:pPr>
    </w:p>
    <w:p w:rsidR="00866113" w:rsidRDefault="00866113" w:rsidP="00866113">
      <w:pPr>
        <w:rPr>
          <w:rFonts w:ascii="Arial" w:hAnsi="Arial" w:cs="Arial"/>
        </w:rPr>
      </w:pPr>
      <w:r w:rsidRPr="00415A29">
        <w:rPr>
          <w:rFonts w:ascii="Arial" w:hAnsi="Arial" w:cs="Arial"/>
        </w:rPr>
        <w:t>Ceny uvedeny bez DPH.</w:t>
      </w:r>
    </w:p>
    <w:p w:rsidR="00866113" w:rsidRPr="00FA46DE" w:rsidRDefault="00866113" w:rsidP="00FA46DE">
      <w:pPr>
        <w:pStyle w:val="Bezmezer"/>
        <w:rPr>
          <w:rFonts w:ascii="Arial" w:hAnsi="Arial" w:cs="Arial"/>
        </w:rPr>
      </w:pPr>
      <w:r w:rsidRPr="00FA46DE">
        <w:rPr>
          <w:rFonts w:ascii="Arial" w:hAnsi="Arial" w:cs="Arial"/>
        </w:rPr>
        <w:t>Frekvence svozů:</w:t>
      </w:r>
    </w:p>
    <w:p w:rsidR="00866113" w:rsidRPr="00FA46DE" w:rsidRDefault="00866113" w:rsidP="00FA46DE">
      <w:pPr>
        <w:pStyle w:val="Bezmezer"/>
        <w:rPr>
          <w:rFonts w:ascii="Arial" w:hAnsi="Arial" w:cs="Arial"/>
        </w:rPr>
      </w:pPr>
      <w:r w:rsidRPr="00FA46DE">
        <w:rPr>
          <w:rFonts w:ascii="Arial" w:hAnsi="Arial" w:cs="Arial"/>
        </w:rPr>
        <w:t>duben až říjen – 15 x</w:t>
      </w:r>
    </w:p>
    <w:p w:rsidR="00866113" w:rsidRPr="00FA46DE" w:rsidRDefault="00866113" w:rsidP="00FA46DE">
      <w:pPr>
        <w:pStyle w:val="Bezmezer"/>
        <w:rPr>
          <w:rFonts w:ascii="Arial" w:hAnsi="Arial" w:cs="Arial"/>
        </w:rPr>
      </w:pPr>
      <w:r w:rsidRPr="00FA46DE">
        <w:rPr>
          <w:rFonts w:ascii="Arial" w:hAnsi="Arial" w:cs="Arial"/>
        </w:rPr>
        <w:t>listopad až prosinec – 2 x</w:t>
      </w:r>
    </w:p>
    <w:p w:rsidR="00FA46DE" w:rsidRDefault="00FA46DE" w:rsidP="00FA46DE">
      <w:pPr>
        <w:pStyle w:val="Bezmezer"/>
        <w:rPr>
          <w:rFonts w:ascii="Arial" w:hAnsi="Arial" w:cs="Arial"/>
        </w:rPr>
      </w:pPr>
    </w:p>
    <w:p w:rsidR="00FA46DE" w:rsidRPr="00FA46DE" w:rsidRDefault="00FA46DE" w:rsidP="00FA46DE">
      <w:pPr>
        <w:pStyle w:val="Bezmezer"/>
        <w:rPr>
          <w:rFonts w:ascii="Arial" w:hAnsi="Arial" w:cs="Arial"/>
        </w:rPr>
      </w:pPr>
    </w:p>
    <w:p w:rsidR="00205CC3" w:rsidRDefault="00205CC3" w:rsidP="00205C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05CC3" w:rsidRDefault="00205CC3" w:rsidP="00205C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Ostatní ujednání, která nejsou v rozporu s výše uvedeným, zůstávají nedotčena.</w:t>
      </w:r>
    </w:p>
    <w:p w:rsidR="00205CC3" w:rsidRDefault="00205CC3" w:rsidP="00205CC3">
      <w:pPr>
        <w:spacing w:line="276" w:lineRule="auto"/>
        <w:rPr>
          <w:rFonts w:ascii="Arial" w:hAnsi="Arial" w:cs="Arial"/>
        </w:rPr>
      </w:pPr>
    </w:p>
    <w:p w:rsidR="00205CC3" w:rsidRDefault="00205CC3" w:rsidP="00205C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A46DE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205CC3" w:rsidRDefault="00205CC3" w:rsidP="00205C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bude spolu s</w:t>
      </w:r>
      <w:r w:rsidR="002504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smlouvou </w:t>
      </w:r>
      <w:r w:rsidR="00FA46DE">
        <w:rPr>
          <w:rFonts w:ascii="Arial" w:hAnsi="Arial" w:cs="Arial"/>
        </w:rPr>
        <w:t xml:space="preserve">o dílo ve znění dodatků č. 1, 2, 3 a 4 </w:t>
      </w:r>
      <w:r>
        <w:rPr>
          <w:rFonts w:ascii="Arial" w:hAnsi="Arial" w:cs="Arial"/>
        </w:rPr>
        <w:t xml:space="preserve">dle zák. č. 340/2015 Sb. o zvláštních podmínkách účinnosti některých smluv, uveřejňování těchto smluv a o registru smluv (zákon o registru smluv) uveřejněn v Informačním systému centrálního registru smluv </w:t>
      </w:r>
      <w:r w:rsidR="00FA46DE">
        <w:rPr>
          <w:rFonts w:ascii="Arial" w:hAnsi="Arial" w:cs="Arial"/>
        </w:rPr>
        <w:t>objednatele</w:t>
      </w:r>
      <w:r w:rsidR="00053C11">
        <w:rPr>
          <w:rFonts w:ascii="Arial" w:hAnsi="Arial" w:cs="Arial"/>
        </w:rPr>
        <w:t xml:space="preserve"> a dnem jeho vložení do registru smluv nabývá účinnosti</w:t>
      </w:r>
      <w:r>
        <w:rPr>
          <w:rFonts w:ascii="Arial" w:hAnsi="Arial" w:cs="Arial"/>
        </w:rPr>
        <w:t>.</w:t>
      </w:r>
    </w:p>
    <w:p w:rsidR="00205CC3" w:rsidRDefault="00FA46DE" w:rsidP="00205C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05CC3">
        <w:rPr>
          <w:rFonts w:ascii="Arial" w:hAnsi="Arial" w:cs="Arial"/>
          <w:b/>
        </w:rPr>
        <w:t>V.</w:t>
      </w:r>
    </w:p>
    <w:p w:rsidR="00205CC3" w:rsidRDefault="00205CC3" w:rsidP="00205CC3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05CC3" w:rsidRDefault="00205CC3" w:rsidP="00205CC3">
      <w:p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FA46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ke smlouvě </w:t>
      </w:r>
      <w:r w:rsidR="00FA46DE">
        <w:rPr>
          <w:rFonts w:ascii="Arial" w:hAnsi="Arial" w:cs="Arial"/>
        </w:rPr>
        <w:t xml:space="preserve">o dílo ve znění dodatků č. 1, 2, 3 a 4 </w:t>
      </w:r>
      <w:r>
        <w:rPr>
          <w:rFonts w:ascii="Arial" w:hAnsi="Arial" w:cs="Arial"/>
        </w:rPr>
        <w:t xml:space="preserve">projednala Rada města Litovle na svém zasedání konaném dne </w:t>
      </w:r>
      <w:r w:rsidR="00FA46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FA46DE">
        <w:rPr>
          <w:rFonts w:ascii="Arial" w:hAnsi="Arial" w:cs="Arial"/>
        </w:rPr>
        <w:t>7</w:t>
      </w:r>
      <w:r>
        <w:rPr>
          <w:rFonts w:ascii="Arial" w:hAnsi="Arial" w:cs="Arial"/>
        </w:rPr>
        <w:t>. 201</w:t>
      </w:r>
      <w:r w:rsidR="00FA46D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schválila ho svým usnesením č. </w:t>
      </w:r>
      <w:r w:rsidR="00F35D81" w:rsidRPr="00F35D81">
        <w:rPr>
          <w:rFonts w:ascii="Arial" w:hAnsi="Arial" w:cs="Arial"/>
        </w:rPr>
        <w:t>2575/79</w:t>
      </w:r>
      <w:r w:rsidR="00FA46DE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205CC3" w:rsidRDefault="00205CC3" w:rsidP="00205CC3">
      <w:pPr>
        <w:spacing w:line="276" w:lineRule="auto"/>
        <w:jc w:val="both"/>
        <w:rPr>
          <w:rFonts w:ascii="Arial" w:hAnsi="Arial" w:cs="Arial"/>
          <w:b/>
        </w:rPr>
      </w:pPr>
    </w:p>
    <w:p w:rsidR="000371D2" w:rsidRPr="00D92AA8" w:rsidRDefault="000371D2" w:rsidP="000371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053C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CC5140">
        <w:rPr>
          <w:rFonts w:ascii="Arial" w:hAnsi="Arial" w:cs="Arial"/>
        </w:rPr>
        <w:t>nabývá platnosti</w:t>
      </w:r>
      <w:r>
        <w:rPr>
          <w:rFonts w:ascii="Arial" w:hAnsi="Arial" w:cs="Arial"/>
        </w:rPr>
        <w:t xml:space="preserve"> dnem jeho podpisu oběma smluvními stranami</w:t>
      </w:r>
      <w:r w:rsidR="00053C11">
        <w:rPr>
          <w:rFonts w:ascii="Arial" w:hAnsi="Arial" w:cs="Arial"/>
        </w:rPr>
        <w:t xml:space="preserve"> </w:t>
      </w:r>
      <w:r w:rsidRPr="00D92AA8">
        <w:rPr>
          <w:rFonts w:ascii="Arial" w:hAnsi="Arial" w:cs="Arial"/>
        </w:rPr>
        <w:t xml:space="preserve">a vyhotovuje se ve </w:t>
      </w:r>
      <w:r>
        <w:rPr>
          <w:rFonts w:ascii="Arial" w:hAnsi="Arial" w:cs="Arial"/>
        </w:rPr>
        <w:t>2</w:t>
      </w:r>
      <w:r w:rsidRPr="00D92AA8">
        <w:rPr>
          <w:rFonts w:ascii="Arial" w:hAnsi="Arial" w:cs="Arial"/>
        </w:rPr>
        <w:t xml:space="preserve"> stejnopisech.</w:t>
      </w:r>
    </w:p>
    <w:p w:rsidR="0029772D" w:rsidRDefault="00205CC3" w:rsidP="00205C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Litovli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4FFB" w:rsidRDefault="00D24FFB" w:rsidP="00205CC3">
      <w:pPr>
        <w:spacing w:line="276" w:lineRule="auto"/>
        <w:jc w:val="both"/>
        <w:rPr>
          <w:rFonts w:ascii="Arial" w:hAnsi="Arial" w:cs="Arial"/>
        </w:rPr>
      </w:pPr>
    </w:p>
    <w:p w:rsidR="00205CC3" w:rsidRPr="00053C11" w:rsidRDefault="00205CC3" w:rsidP="00205CC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 w:rsidR="0025044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</w:t>
      </w:r>
      <w:r>
        <w:rPr>
          <w:rFonts w:ascii="Arial" w:hAnsi="Arial" w:cs="Arial"/>
        </w:rPr>
        <w:tab/>
      </w:r>
      <w:r w:rsidR="0025044F">
        <w:rPr>
          <w:rFonts w:ascii="Arial" w:hAnsi="Arial" w:cs="Arial"/>
        </w:rPr>
        <w:t>……..</w:t>
      </w:r>
    </w:p>
    <w:p w:rsidR="00205CC3" w:rsidRDefault="00205CC3" w:rsidP="00205CC3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Ing. Zdeněk Potužák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C11">
        <w:rPr>
          <w:rFonts w:ascii="Arial" w:hAnsi="Arial" w:cs="Arial"/>
        </w:rPr>
        <w:t>FCC Litovel, s.r.o.</w:t>
      </w:r>
    </w:p>
    <w:p w:rsidR="00205CC3" w:rsidRDefault="00205CC3" w:rsidP="00205CC3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C11">
        <w:rPr>
          <w:rFonts w:ascii="Arial" w:hAnsi="Arial" w:cs="Arial"/>
        </w:rPr>
        <w:t>Petr Šrůtek a Mgr. Zdeněk Navrátil</w:t>
      </w:r>
    </w:p>
    <w:p w:rsidR="00205CC3" w:rsidRDefault="00205CC3" w:rsidP="00205CC3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C11">
        <w:rPr>
          <w:rFonts w:ascii="Arial" w:hAnsi="Arial" w:cs="Arial"/>
        </w:rPr>
        <w:t>jednatelé</w:t>
      </w:r>
    </w:p>
    <w:p w:rsidR="002548F6" w:rsidRPr="00053C11" w:rsidRDefault="00205CC3" w:rsidP="00053C11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2548F6" w:rsidRPr="0005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E3F"/>
    <w:multiLevelType w:val="hybridMultilevel"/>
    <w:tmpl w:val="6CE2847A"/>
    <w:lvl w:ilvl="0" w:tplc="B6AEE9E6">
      <w:start w:val="6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DDA"/>
    <w:multiLevelType w:val="hybridMultilevel"/>
    <w:tmpl w:val="C5DE8920"/>
    <w:lvl w:ilvl="0" w:tplc="B6AEE9E6">
      <w:start w:val="1"/>
      <w:numFmt w:val="decimal"/>
      <w:lvlText w:val="(%1)"/>
      <w:lvlJc w:val="left"/>
      <w:pPr>
        <w:ind w:left="75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3"/>
    <w:rsid w:val="000371D2"/>
    <w:rsid w:val="00053C11"/>
    <w:rsid w:val="001C424D"/>
    <w:rsid w:val="00205CC3"/>
    <w:rsid w:val="0025044F"/>
    <w:rsid w:val="002548F6"/>
    <w:rsid w:val="0029772D"/>
    <w:rsid w:val="003A0690"/>
    <w:rsid w:val="00421904"/>
    <w:rsid w:val="005456E4"/>
    <w:rsid w:val="00866113"/>
    <w:rsid w:val="0090367B"/>
    <w:rsid w:val="00D24FFB"/>
    <w:rsid w:val="00F35D81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42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66113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42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66113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Kurfürst Pavel</cp:lastModifiedBy>
  <cp:revision>9</cp:revision>
  <dcterms:created xsi:type="dcterms:W3CDTF">2018-07-13T08:11:00Z</dcterms:created>
  <dcterms:modified xsi:type="dcterms:W3CDTF">2018-07-26T08:48:00Z</dcterms:modified>
</cp:coreProperties>
</file>