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38" w:rsidRPr="00E74E77" w:rsidRDefault="005B17BF" w:rsidP="00364FE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4E77">
        <w:rPr>
          <w:rFonts w:ascii="Times New Roman" w:hAnsi="Times New Roman"/>
          <w:b/>
          <w:sz w:val="32"/>
          <w:szCs w:val="32"/>
        </w:rPr>
        <w:t>SMLOUVA</w:t>
      </w:r>
      <w:r w:rsidR="00C67C92" w:rsidRPr="00E74E77">
        <w:rPr>
          <w:rFonts w:ascii="Times New Roman" w:hAnsi="Times New Roman"/>
          <w:b/>
          <w:sz w:val="32"/>
          <w:szCs w:val="32"/>
        </w:rPr>
        <w:t xml:space="preserve"> O </w:t>
      </w:r>
      <w:r w:rsidR="00F43A01">
        <w:rPr>
          <w:rFonts w:ascii="Times New Roman" w:hAnsi="Times New Roman"/>
          <w:b/>
          <w:sz w:val="32"/>
          <w:szCs w:val="32"/>
        </w:rPr>
        <w:t>PRODUKČNÍ ČINNOSTI</w:t>
      </w:r>
    </w:p>
    <w:p w:rsidR="00E74E77" w:rsidRDefault="00391870" w:rsidP="00F43A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4E77">
        <w:rPr>
          <w:rFonts w:ascii="Times New Roman" w:hAnsi="Times New Roman"/>
          <w:sz w:val="24"/>
          <w:szCs w:val="24"/>
        </w:rPr>
        <w:t>uzavřená podle §</w:t>
      </w:r>
      <w:r w:rsidR="00AD5036">
        <w:rPr>
          <w:rFonts w:ascii="Times New Roman" w:hAnsi="Times New Roman"/>
          <w:sz w:val="24"/>
          <w:szCs w:val="24"/>
        </w:rPr>
        <w:t xml:space="preserve"> 1746 odst. 2 </w:t>
      </w:r>
      <w:r w:rsidR="00E74E77">
        <w:rPr>
          <w:rFonts w:ascii="Times New Roman" w:hAnsi="Times New Roman"/>
          <w:sz w:val="24"/>
          <w:szCs w:val="24"/>
        </w:rPr>
        <w:t>zákona č. 89/2012 Sb.,</w:t>
      </w:r>
    </w:p>
    <w:p w:rsidR="00E74E77" w:rsidRDefault="00E74E77" w:rsidP="004D2B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4E77">
        <w:rPr>
          <w:rFonts w:ascii="Times New Roman" w:hAnsi="Times New Roman"/>
          <w:sz w:val="24"/>
          <w:szCs w:val="24"/>
        </w:rPr>
        <w:t>ve znění pozdějších předpisů (občanský zákoník)</w:t>
      </w:r>
    </w:p>
    <w:p w:rsidR="004D2B38" w:rsidRPr="00E74E77" w:rsidRDefault="004D2B38" w:rsidP="004D2B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4E77" w:rsidRDefault="00C67C92" w:rsidP="00F5436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67C92">
        <w:rPr>
          <w:rFonts w:ascii="Times New Roman" w:hAnsi="Times New Roman"/>
          <w:b/>
          <w:sz w:val="24"/>
          <w:szCs w:val="24"/>
        </w:rPr>
        <w:t>Divadlo v</w:t>
      </w:r>
      <w:r w:rsidR="00E74E77">
        <w:rPr>
          <w:rFonts w:ascii="Times New Roman" w:hAnsi="Times New Roman"/>
          <w:b/>
          <w:sz w:val="24"/>
          <w:szCs w:val="24"/>
        </w:rPr>
        <w:t> </w:t>
      </w:r>
      <w:r w:rsidRPr="00C67C92">
        <w:rPr>
          <w:rFonts w:ascii="Times New Roman" w:hAnsi="Times New Roman"/>
          <w:b/>
          <w:sz w:val="24"/>
          <w:szCs w:val="24"/>
        </w:rPr>
        <w:t>Dlouhé</w:t>
      </w:r>
    </w:p>
    <w:p w:rsidR="00C67C92" w:rsidRPr="00C67C92" w:rsidRDefault="00C67C92" w:rsidP="00F543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7C92">
        <w:rPr>
          <w:rFonts w:ascii="Times New Roman" w:hAnsi="Times New Roman"/>
          <w:sz w:val="24"/>
          <w:szCs w:val="24"/>
        </w:rPr>
        <w:t xml:space="preserve">se sídlem Dlouhá </w:t>
      </w:r>
      <w:r w:rsidR="00567FA9">
        <w:rPr>
          <w:rFonts w:ascii="Times New Roman" w:hAnsi="Times New Roman"/>
          <w:sz w:val="24"/>
          <w:szCs w:val="24"/>
        </w:rPr>
        <w:t>727/</w:t>
      </w:r>
      <w:r w:rsidRPr="00C67C92">
        <w:rPr>
          <w:rFonts w:ascii="Times New Roman" w:hAnsi="Times New Roman"/>
          <w:sz w:val="24"/>
          <w:szCs w:val="24"/>
        </w:rPr>
        <w:t xml:space="preserve">39, Praha 1, </w:t>
      </w:r>
    </w:p>
    <w:p w:rsidR="00C67C92" w:rsidRDefault="00C67C92" w:rsidP="00F543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7C92">
        <w:rPr>
          <w:rFonts w:ascii="Times New Roman" w:hAnsi="Times New Roman"/>
          <w:sz w:val="24"/>
          <w:szCs w:val="24"/>
        </w:rPr>
        <w:t>IČ</w:t>
      </w:r>
      <w:r w:rsidR="00E877C8">
        <w:rPr>
          <w:rFonts w:ascii="Times New Roman" w:hAnsi="Times New Roman"/>
          <w:sz w:val="24"/>
          <w:szCs w:val="24"/>
        </w:rPr>
        <w:t>O</w:t>
      </w:r>
      <w:r w:rsidR="00E74E77">
        <w:rPr>
          <w:rFonts w:ascii="Times New Roman" w:hAnsi="Times New Roman"/>
          <w:sz w:val="24"/>
          <w:szCs w:val="24"/>
        </w:rPr>
        <w:t>:</w:t>
      </w:r>
      <w:r w:rsidRPr="00C67C92">
        <w:rPr>
          <w:rFonts w:ascii="Times New Roman" w:hAnsi="Times New Roman"/>
          <w:sz w:val="24"/>
          <w:szCs w:val="24"/>
        </w:rPr>
        <w:t xml:space="preserve"> 00064343</w:t>
      </w:r>
    </w:p>
    <w:p w:rsidR="00567FA9" w:rsidRPr="00C67C92" w:rsidRDefault="00567FA9" w:rsidP="00F543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</w:t>
      </w:r>
      <w:r w:rsidR="00E877C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CZ0006434</w:t>
      </w:r>
    </w:p>
    <w:p w:rsidR="00C67C92" w:rsidRDefault="00E74E77" w:rsidP="00F543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jednající</w:t>
      </w:r>
      <w:r w:rsidR="00C67C92" w:rsidRPr="00C67C92">
        <w:rPr>
          <w:rFonts w:ascii="Times New Roman" w:hAnsi="Times New Roman"/>
          <w:sz w:val="24"/>
          <w:szCs w:val="24"/>
        </w:rPr>
        <w:t xml:space="preserve"> ředitelkou Mgr. Danielou</w:t>
      </w:r>
      <w:r w:rsidR="00C67C92">
        <w:rPr>
          <w:rFonts w:ascii="Times New Roman" w:hAnsi="Times New Roman"/>
          <w:sz w:val="24"/>
          <w:szCs w:val="24"/>
        </w:rPr>
        <w:t xml:space="preserve"> Šálkovou  </w:t>
      </w:r>
    </w:p>
    <w:p w:rsidR="00C67C92" w:rsidRPr="00F43A01" w:rsidRDefault="00F43A01" w:rsidP="00F43A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dále jen „divadlo“</w:t>
      </w:r>
    </w:p>
    <w:p w:rsidR="00E74E77" w:rsidRDefault="00E74E77" w:rsidP="00F543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7C92" w:rsidRPr="00E74E77" w:rsidRDefault="00C67C92" w:rsidP="00F5436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74E77">
        <w:rPr>
          <w:rFonts w:ascii="Times New Roman" w:hAnsi="Times New Roman"/>
          <w:b/>
          <w:sz w:val="24"/>
          <w:szCs w:val="24"/>
        </w:rPr>
        <w:t>a</w:t>
      </w:r>
    </w:p>
    <w:p w:rsidR="00E74E77" w:rsidRPr="008D2C83" w:rsidRDefault="00E74E77" w:rsidP="004D7E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43A01" w:rsidRPr="008D2C83" w:rsidRDefault="00B77853" w:rsidP="00F43A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Helena Jiříková</w:t>
      </w:r>
    </w:p>
    <w:p w:rsidR="00F43A01" w:rsidRPr="00F43A01" w:rsidRDefault="00F43A01" w:rsidP="00F43A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3A01">
        <w:rPr>
          <w:rFonts w:ascii="Times New Roman" w:hAnsi="Times New Roman"/>
          <w:sz w:val="24"/>
          <w:szCs w:val="24"/>
        </w:rPr>
        <w:t>živnostník</w:t>
      </w:r>
    </w:p>
    <w:p w:rsidR="00B77853" w:rsidRDefault="00D061A5" w:rsidP="00F43A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F13">
        <w:rPr>
          <w:rFonts w:ascii="Times New Roman" w:hAnsi="Times New Roman"/>
          <w:sz w:val="24"/>
          <w:szCs w:val="24"/>
        </w:rPr>
        <w:t>bytem</w:t>
      </w:r>
      <w:r>
        <w:rPr>
          <w:rFonts w:ascii="Times New Roman" w:hAnsi="Times New Roman"/>
          <w:sz w:val="24"/>
          <w:szCs w:val="24"/>
        </w:rPr>
        <w:t xml:space="preserve"> </w:t>
      </w:r>
      <w:r w:rsidR="004F7F13">
        <w:rPr>
          <w:rFonts w:ascii="Times New Roman" w:hAnsi="Times New Roman"/>
          <w:sz w:val="24"/>
          <w:szCs w:val="24"/>
        </w:rPr>
        <w:t>Mládeže 1640/20, Praha 6</w:t>
      </w:r>
    </w:p>
    <w:p w:rsidR="00F43A01" w:rsidRPr="00F43A01" w:rsidRDefault="00E877C8" w:rsidP="00F43A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nar.:</w:t>
      </w:r>
      <w:r w:rsidR="00D061A5">
        <w:rPr>
          <w:rFonts w:ascii="Times New Roman" w:hAnsi="Times New Roman"/>
          <w:sz w:val="24"/>
          <w:szCs w:val="24"/>
        </w:rPr>
        <w:t xml:space="preserve"> </w:t>
      </w:r>
      <w:r w:rsidR="00B77853">
        <w:rPr>
          <w:rFonts w:ascii="Times New Roman" w:hAnsi="Times New Roman"/>
          <w:sz w:val="24"/>
          <w:szCs w:val="24"/>
        </w:rPr>
        <w:t>21. 4. 1980</w:t>
      </w:r>
    </w:p>
    <w:p w:rsidR="00F43A01" w:rsidRPr="004F7F13" w:rsidRDefault="00F43A01" w:rsidP="00F43A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F13">
        <w:rPr>
          <w:rFonts w:ascii="Times New Roman" w:hAnsi="Times New Roman"/>
          <w:sz w:val="24"/>
          <w:szCs w:val="24"/>
        </w:rPr>
        <w:t xml:space="preserve">IČO:   </w:t>
      </w:r>
      <w:r w:rsidR="00D061A5" w:rsidRPr="004F7F13">
        <w:rPr>
          <w:rFonts w:ascii="Times New Roman" w:hAnsi="Times New Roman"/>
          <w:sz w:val="24"/>
          <w:szCs w:val="24"/>
        </w:rPr>
        <w:tab/>
      </w:r>
      <w:r w:rsidR="004F7F13">
        <w:rPr>
          <w:rFonts w:ascii="Times New Roman" w:hAnsi="Times New Roman"/>
          <w:sz w:val="24"/>
          <w:szCs w:val="24"/>
        </w:rPr>
        <w:t>01928295</w:t>
      </w:r>
    </w:p>
    <w:p w:rsidR="00F43A01" w:rsidRPr="00F43A01" w:rsidRDefault="00F43A01" w:rsidP="00F43A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3A01">
        <w:rPr>
          <w:rFonts w:ascii="Times New Roman" w:hAnsi="Times New Roman"/>
          <w:sz w:val="24"/>
          <w:szCs w:val="24"/>
        </w:rPr>
        <w:t>živnostenský list – viz příloha</w:t>
      </w:r>
    </w:p>
    <w:p w:rsidR="00C508D0" w:rsidRPr="00FD368B" w:rsidRDefault="00F43A01" w:rsidP="00FD36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3A01">
        <w:rPr>
          <w:rFonts w:ascii="Times New Roman" w:hAnsi="Times New Roman"/>
          <w:sz w:val="24"/>
          <w:szCs w:val="24"/>
        </w:rPr>
        <w:t>dále jen „</w:t>
      </w:r>
      <w:r>
        <w:rPr>
          <w:rFonts w:ascii="Times New Roman" w:hAnsi="Times New Roman"/>
          <w:sz w:val="24"/>
          <w:szCs w:val="24"/>
        </w:rPr>
        <w:t>produkční“</w:t>
      </w:r>
    </w:p>
    <w:p w:rsidR="00D00155" w:rsidRPr="00A30F22" w:rsidRDefault="00D00155" w:rsidP="0007690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78F9">
        <w:rPr>
          <w:rFonts w:ascii="Times New Roman" w:hAnsi="Times New Roman"/>
          <w:b/>
          <w:sz w:val="24"/>
          <w:szCs w:val="24"/>
        </w:rPr>
        <w:t>I. Předmět smlouvy</w:t>
      </w:r>
    </w:p>
    <w:p w:rsidR="00A30F22" w:rsidRDefault="00D00155" w:rsidP="00321F0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67C92">
        <w:rPr>
          <w:rFonts w:ascii="Times New Roman" w:hAnsi="Times New Roman"/>
          <w:sz w:val="24"/>
          <w:szCs w:val="24"/>
        </w:rPr>
        <w:t>Smluvní strany se dohodly</w:t>
      </w:r>
      <w:r w:rsidR="00FB3DBE">
        <w:rPr>
          <w:rFonts w:ascii="Times New Roman" w:hAnsi="Times New Roman"/>
          <w:sz w:val="24"/>
          <w:szCs w:val="24"/>
        </w:rPr>
        <w:t>, že</w:t>
      </w:r>
      <w:r w:rsidR="00A30F22">
        <w:rPr>
          <w:rFonts w:ascii="Times New Roman" w:hAnsi="Times New Roman"/>
          <w:sz w:val="24"/>
          <w:szCs w:val="24"/>
        </w:rPr>
        <w:t>:</w:t>
      </w:r>
    </w:p>
    <w:p w:rsidR="00965454" w:rsidRDefault="00F43A01" w:rsidP="00321F0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produkční</w:t>
      </w:r>
      <w:r w:rsidR="00DF7B38">
        <w:rPr>
          <w:rFonts w:ascii="Times New Roman" w:hAnsi="Times New Roman"/>
          <w:sz w:val="24"/>
          <w:szCs w:val="24"/>
        </w:rPr>
        <w:t xml:space="preserve"> bude pro </w:t>
      </w:r>
      <w:r>
        <w:rPr>
          <w:rFonts w:ascii="Times New Roman" w:hAnsi="Times New Roman"/>
          <w:sz w:val="24"/>
          <w:szCs w:val="24"/>
        </w:rPr>
        <w:t>divadlo</w:t>
      </w:r>
      <w:r w:rsidR="00DF7B38">
        <w:rPr>
          <w:rFonts w:ascii="Times New Roman" w:hAnsi="Times New Roman"/>
          <w:sz w:val="24"/>
          <w:szCs w:val="24"/>
        </w:rPr>
        <w:t xml:space="preserve"> </w:t>
      </w:r>
      <w:r w:rsidR="00965454">
        <w:rPr>
          <w:rFonts w:ascii="Times New Roman" w:hAnsi="Times New Roman"/>
          <w:sz w:val="24"/>
          <w:szCs w:val="24"/>
        </w:rPr>
        <w:t xml:space="preserve">podle jeho pokynů </w:t>
      </w:r>
      <w:r w:rsidR="00DF7B38">
        <w:rPr>
          <w:rFonts w:ascii="Times New Roman" w:hAnsi="Times New Roman"/>
          <w:sz w:val="24"/>
          <w:szCs w:val="24"/>
        </w:rPr>
        <w:t xml:space="preserve">zajišťovat </w:t>
      </w:r>
      <w:r w:rsidR="00965454">
        <w:rPr>
          <w:rFonts w:ascii="Times New Roman" w:hAnsi="Times New Roman"/>
          <w:sz w:val="24"/>
          <w:szCs w:val="24"/>
        </w:rPr>
        <w:t>produkčn</w:t>
      </w:r>
      <w:r>
        <w:rPr>
          <w:rFonts w:ascii="Times New Roman" w:hAnsi="Times New Roman"/>
          <w:sz w:val="24"/>
          <w:szCs w:val="24"/>
        </w:rPr>
        <w:t xml:space="preserve">í a související </w:t>
      </w:r>
      <w:r w:rsidR="00965454">
        <w:rPr>
          <w:rFonts w:ascii="Times New Roman" w:hAnsi="Times New Roman"/>
          <w:sz w:val="24"/>
          <w:szCs w:val="24"/>
        </w:rPr>
        <w:t>činnosti;</w:t>
      </w:r>
    </w:p>
    <w:p w:rsidR="00A30F22" w:rsidRDefault="00F43A01" w:rsidP="00321F0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produkční</w:t>
      </w:r>
      <w:r w:rsidR="00965454">
        <w:rPr>
          <w:rFonts w:ascii="Times New Roman" w:hAnsi="Times New Roman"/>
          <w:sz w:val="24"/>
          <w:szCs w:val="24"/>
        </w:rPr>
        <w:t xml:space="preserve"> se bude podílet na produkčních, propagačních a koncep</w:t>
      </w:r>
      <w:r>
        <w:rPr>
          <w:rFonts w:ascii="Times New Roman" w:hAnsi="Times New Roman"/>
          <w:sz w:val="24"/>
          <w:szCs w:val="24"/>
        </w:rPr>
        <w:t>čních strategiích a činnostech divadla</w:t>
      </w:r>
      <w:r w:rsidR="00965454">
        <w:rPr>
          <w:rFonts w:ascii="Times New Roman" w:hAnsi="Times New Roman"/>
          <w:sz w:val="24"/>
          <w:szCs w:val="24"/>
        </w:rPr>
        <w:t xml:space="preserve"> v rozsahu této smlouvy;</w:t>
      </w:r>
    </w:p>
    <w:p w:rsidR="00F43A01" w:rsidRDefault="00F43A01" w:rsidP="00321F0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rozsah činností zajišťovaných na základě této smlouvy je přílohou číslo 1) této smlouvy</w:t>
      </w:r>
    </w:p>
    <w:p w:rsidR="00C67C92" w:rsidRDefault="00F43A01" w:rsidP="00321F0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divadlo</w:t>
      </w:r>
      <w:r w:rsidR="002F2700">
        <w:rPr>
          <w:rFonts w:ascii="Times New Roman" w:hAnsi="Times New Roman"/>
          <w:sz w:val="24"/>
          <w:szCs w:val="24"/>
        </w:rPr>
        <w:t xml:space="preserve"> </w:t>
      </w:r>
      <w:r w:rsidR="00A30F22">
        <w:rPr>
          <w:rFonts w:ascii="Times New Roman" w:hAnsi="Times New Roman"/>
          <w:sz w:val="24"/>
          <w:szCs w:val="24"/>
        </w:rPr>
        <w:t>za tyto činnosti zaplatí</w:t>
      </w:r>
      <w:r w:rsidR="002F2700">
        <w:rPr>
          <w:rFonts w:ascii="Times New Roman" w:hAnsi="Times New Roman"/>
          <w:sz w:val="24"/>
          <w:szCs w:val="24"/>
        </w:rPr>
        <w:t xml:space="preserve"> částku, sjednanou v této smlouvě.</w:t>
      </w:r>
    </w:p>
    <w:p w:rsidR="009B393C" w:rsidRDefault="009B393C" w:rsidP="009B393C">
      <w:pPr>
        <w:pStyle w:val="Odstavecseseznamem"/>
        <w:autoSpaceDE w:val="0"/>
        <w:autoSpaceDN w:val="0"/>
        <w:adjustRightInd w:val="0"/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B3DBE" w:rsidRDefault="009B393C" w:rsidP="00321F09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Produkční</w:t>
      </w:r>
      <w:r w:rsidR="00F73CEC" w:rsidRPr="00F73CEC">
        <w:rPr>
          <w:rFonts w:ascii="Times New Roman" w:hAnsi="Times New Roman"/>
          <w:sz w:val="24"/>
          <w:szCs w:val="24"/>
        </w:rPr>
        <w:t xml:space="preserve"> prohlašuje, že je oprávněn</w:t>
      </w:r>
      <w:r w:rsidR="00567FA9">
        <w:rPr>
          <w:rFonts w:ascii="Times New Roman" w:hAnsi="Times New Roman"/>
          <w:sz w:val="24"/>
          <w:szCs w:val="24"/>
        </w:rPr>
        <w:t>a</w:t>
      </w:r>
      <w:r w:rsidR="00F73CEC" w:rsidRPr="00F73CEC">
        <w:rPr>
          <w:rFonts w:ascii="Times New Roman" w:hAnsi="Times New Roman"/>
          <w:sz w:val="24"/>
          <w:szCs w:val="24"/>
        </w:rPr>
        <w:t xml:space="preserve"> vykonávat činnosti, které jsou</w:t>
      </w:r>
      <w:r w:rsidR="00C95FE4">
        <w:rPr>
          <w:rFonts w:ascii="Times New Roman" w:hAnsi="Times New Roman"/>
          <w:sz w:val="24"/>
          <w:szCs w:val="24"/>
        </w:rPr>
        <w:t xml:space="preserve"> předmětem plnění této smlouvy. Kopie živnostenského listu tvoří přílohu </w:t>
      </w:r>
      <w:r w:rsidR="00F43A01">
        <w:rPr>
          <w:rFonts w:ascii="Times New Roman" w:hAnsi="Times New Roman"/>
          <w:sz w:val="24"/>
          <w:szCs w:val="24"/>
        </w:rPr>
        <w:t xml:space="preserve">číslo 2) </w:t>
      </w:r>
      <w:r w:rsidR="00C95FE4">
        <w:rPr>
          <w:rFonts w:ascii="Times New Roman" w:hAnsi="Times New Roman"/>
          <w:sz w:val="24"/>
          <w:szCs w:val="24"/>
        </w:rPr>
        <w:t>této smlouvy.</w:t>
      </w:r>
    </w:p>
    <w:p w:rsidR="00C95FE4" w:rsidRDefault="00C95FE4" w:rsidP="009B393C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B3DBE" w:rsidRDefault="00946931" w:rsidP="000769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II. </w:t>
      </w:r>
      <w:r w:rsidR="00FB3DBE">
        <w:rPr>
          <w:rFonts w:ascii="Times New Roman" w:eastAsia="Times New Roman" w:hAnsi="Times New Roman"/>
          <w:b/>
          <w:sz w:val="24"/>
          <w:szCs w:val="24"/>
          <w:lang w:eastAsia="cs-CZ"/>
        </w:rPr>
        <w:t>P</w:t>
      </w:r>
      <w:r w:rsidR="00EC10EF">
        <w:rPr>
          <w:rFonts w:ascii="Times New Roman" w:eastAsia="Times New Roman" w:hAnsi="Times New Roman"/>
          <w:b/>
          <w:sz w:val="24"/>
          <w:szCs w:val="24"/>
          <w:lang w:eastAsia="cs-CZ"/>
        </w:rPr>
        <w:t>ráva a p</w:t>
      </w:r>
      <w:r w:rsidR="00FB3DB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ovinnosti </w:t>
      </w:r>
      <w:r w:rsidR="009B393C">
        <w:rPr>
          <w:rFonts w:ascii="Times New Roman" w:eastAsia="Times New Roman" w:hAnsi="Times New Roman"/>
          <w:b/>
          <w:sz w:val="24"/>
          <w:szCs w:val="24"/>
          <w:lang w:eastAsia="cs-CZ"/>
        </w:rPr>
        <w:t>produkční</w:t>
      </w:r>
    </w:p>
    <w:p w:rsidR="00FB3DBE" w:rsidRPr="00FB3DBE" w:rsidRDefault="00FB3DBE" w:rsidP="00F543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K zajištění činností dle </w:t>
      </w:r>
      <w:r w:rsidR="00321F09">
        <w:rPr>
          <w:rFonts w:ascii="Times New Roman" w:eastAsia="Times New Roman" w:hAnsi="Times New Roman"/>
          <w:sz w:val="24"/>
          <w:szCs w:val="24"/>
          <w:lang w:eastAsia="cs-CZ"/>
        </w:rPr>
        <w:t xml:space="preserve">uvedených </w:t>
      </w:r>
      <w:r w:rsidR="00893ADD">
        <w:rPr>
          <w:rFonts w:ascii="Times New Roman" w:eastAsia="Times New Roman" w:hAnsi="Times New Roman"/>
          <w:sz w:val="24"/>
          <w:szCs w:val="24"/>
          <w:lang w:eastAsia="cs-CZ"/>
        </w:rPr>
        <w:t>části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I se </w:t>
      </w:r>
      <w:r w:rsidR="009B393C">
        <w:rPr>
          <w:rFonts w:ascii="Times New Roman" w:eastAsia="Times New Roman" w:hAnsi="Times New Roman"/>
          <w:sz w:val="24"/>
          <w:szCs w:val="24"/>
          <w:lang w:eastAsia="cs-CZ"/>
        </w:rPr>
        <w:t>produkční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zavazuje:</w:t>
      </w:r>
    </w:p>
    <w:p w:rsidR="00EC10EF" w:rsidRDefault="009F1E13" w:rsidP="00F5436F">
      <w:pPr>
        <w:pStyle w:val="Odstavecseseznamem"/>
        <w:numPr>
          <w:ilvl w:val="0"/>
          <w:numId w:val="7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Vykonávat </w:t>
      </w:r>
      <w:r w:rsidR="00EC10EF">
        <w:rPr>
          <w:rFonts w:ascii="Times New Roman" w:eastAsia="Times New Roman" w:hAnsi="Times New Roman"/>
          <w:sz w:val="24"/>
          <w:szCs w:val="24"/>
          <w:lang w:eastAsia="cs-CZ"/>
        </w:rPr>
        <w:t xml:space="preserve">veškeré činnosti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dle této smlouvy </w:t>
      </w:r>
      <w:r w:rsidR="00EC10EF">
        <w:rPr>
          <w:rFonts w:ascii="Times New Roman" w:eastAsia="Times New Roman" w:hAnsi="Times New Roman"/>
          <w:sz w:val="24"/>
          <w:szCs w:val="24"/>
          <w:lang w:eastAsia="cs-CZ"/>
        </w:rPr>
        <w:t>v úzké součinnosti s </w:t>
      </w:r>
      <w:r w:rsidR="009B393C">
        <w:rPr>
          <w:rFonts w:ascii="Times New Roman" w:eastAsia="Times New Roman" w:hAnsi="Times New Roman"/>
          <w:sz w:val="24"/>
          <w:szCs w:val="24"/>
          <w:lang w:eastAsia="cs-CZ"/>
        </w:rPr>
        <w:t>divadlem</w:t>
      </w:r>
      <w:r w:rsidR="00EC10EF">
        <w:rPr>
          <w:rFonts w:ascii="Times New Roman" w:eastAsia="Times New Roman" w:hAnsi="Times New Roman"/>
          <w:sz w:val="24"/>
          <w:szCs w:val="24"/>
          <w:lang w:eastAsia="cs-CZ"/>
        </w:rPr>
        <w:t xml:space="preserve"> a po konzultaci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EC10EF">
        <w:rPr>
          <w:rFonts w:ascii="Times New Roman" w:eastAsia="Times New Roman" w:hAnsi="Times New Roman"/>
          <w:sz w:val="24"/>
          <w:szCs w:val="24"/>
          <w:lang w:eastAsia="cs-CZ"/>
        </w:rPr>
        <w:t>ním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FB3DBE" w:rsidRDefault="0074702C" w:rsidP="00F5436F">
      <w:pPr>
        <w:pStyle w:val="Odstavecseseznamem"/>
        <w:numPr>
          <w:ilvl w:val="0"/>
          <w:numId w:val="7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Ú</w:t>
      </w:r>
      <w:r w:rsidR="00FB3DBE" w:rsidRPr="00FB3DBE">
        <w:rPr>
          <w:rFonts w:ascii="Times New Roman" w:eastAsia="Times New Roman" w:hAnsi="Times New Roman"/>
          <w:sz w:val="24"/>
          <w:szCs w:val="24"/>
          <w:lang w:eastAsia="cs-CZ"/>
        </w:rPr>
        <w:t xml:space="preserve">častnit se předávacích a jiných porad, na kterých budou specifikovány požadavky </w:t>
      </w:r>
      <w:r w:rsidR="00893ADD">
        <w:rPr>
          <w:rFonts w:ascii="Times New Roman" w:eastAsia="Times New Roman" w:hAnsi="Times New Roman"/>
          <w:sz w:val="24"/>
          <w:szCs w:val="24"/>
          <w:lang w:eastAsia="cs-CZ"/>
        </w:rPr>
        <w:t xml:space="preserve">na </w:t>
      </w:r>
      <w:r w:rsidR="009B393C">
        <w:rPr>
          <w:rFonts w:ascii="Times New Roman" w:eastAsia="Times New Roman" w:hAnsi="Times New Roman"/>
          <w:sz w:val="24"/>
          <w:szCs w:val="24"/>
          <w:lang w:eastAsia="cs-CZ"/>
        </w:rPr>
        <w:t>produkční zajištění</w:t>
      </w:r>
      <w:r w:rsidR="00893ADD">
        <w:rPr>
          <w:rFonts w:ascii="Times New Roman" w:eastAsia="Times New Roman" w:hAnsi="Times New Roman"/>
          <w:sz w:val="24"/>
          <w:szCs w:val="24"/>
          <w:lang w:eastAsia="cs-CZ"/>
        </w:rPr>
        <w:t xml:space="preserve"> akcí</w:t>
      </w:r>
      <w:r w:rsidR="00BD4047">
        <w:rPr>
          <w:rFonts w:ascii="Times New Roman" w:eastAsia="Times New Roman" w:hAnsi="Times New Roman"/>
          <w:sz w:val="24"/>
          <w:szCs w:val="24"/>
          <w:lang w:eastAsia="cs-CZ"/>
        </w:rPr>
        <w:t xml:space="preserve">, jakož i požadavky </w:t>
      </w:r>
      <w:r w:rsidR="00FB3DBE" w:rsidRPr="00FB3DBE">
        <w:rPr>
          <w:rFonts w:ascii="Times New Roman" w:eastAsia="Times New Roman" w:hAnsi="Times New Roman"/>
          <w:sz w:val="24"/>
          <w:szCs w:val="24"/>
          <w:lang w:eastAsia="cs-CZ"/>
        </w:rPr>
        <w:t xml:space="preserve">na </w:t>
      </w:r>
      <w:r w:rsidR="009F1E13">
        <w:rPr>
          <w:rFonts w:ascii="Times New Roman" w:eastAsia="Times New Roman" w:hAnsi="Times New Roman"/>
          <w:sz w:val="24"/>
          <w:szCs w:val="24"/>
          <w:lang w:eastAsia="cs-CZ"/>
        </w:rPr>
        <w:t>získání věcného plnění</w:t>
      </w:r>
      <w:r w:rsidR="009E6E36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893AD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74702C" w:rsidRPr="0074702C" w:rsidRDefault="009B393C" w:rsidP="00F5436F">
      <w:pPr>
        <w:pStyle w:val="Odstavecseseznamem"/>
        <w:numPr>
          <w:ilvl w:val="0"/>
          <w:numId w:val="7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Jednat s partnery divadla, včetně dárců a sponzorů a aktivně tyto vyhledávat.</w:t>
      </w:r>
    </w:p>
    <w:p w:rsidR="0074702C" w:rsidRDefault="0074702C" w:rsidP="00F5436F">
      <w:pPr>
        <w:pStyle w:val="Odstavecseseznamem"/>
        <w:numPr>
          <w:ilvl w:val="0"/>
          <w:numId w:val="7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Vyhledávat a zjišťovat možnosti finančních zdrojů z grantů, dotací a jiných veřejných i soukromých příspěvků (dále jen „granty“).</w:t>
      </w:r>
    </w:p>
    <w:p w:rsidR="0074702C" w:rsidRPr="0074702C" w:rsidRDefault="009B393C" w:rsidP="00F5436F">
      <w:pPr>
        <w:pStyle w:val="Odstavecseseznamem"/>
        <w:numPr>
          <w:ilvl w:val="0"/>
          <w:numId w:val="7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Připravovat podklady pro</w:t>
      </w:r>
      <w:r w:rsidR="0074702C">
        <w:rPr>
          <w:rFonts w:ascii="Times New Roman" w:eastAsia="Times New Roman" w:hAnsi="Times New Roman"/>
          <w:sz w:val="24"/>
          <w:szCs w:val="24"/>
          <w:lang w:eastAsia="cs-CZ"/>
        </w:rPr>
        <w:t xml:space="preserve"> žádosti o granty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 rozsahu dle pokynů divadla</w:t>
      </w:r>
      <w:r w:rsidR="0074702C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FB3DBE" w:rsidRDefault="009B393C" w:rsidP="00F5436F">
      <w:pPr>
        <w:pStyle w:val="Odstavecseseznamem"/>
        <w:numPr>
          <w:ilvl w:val="0"/>
          <w:numId w:val="7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Připravovat podklady pro </w:t>
      </w:r>
      <w:r w:rsidR="00FB3DBE" w:rsidRPr="00FB3DBE">
        <w:rPr>
          <w:rFonts w:ascii="Times New Roman" w:eastAsia="Times New Roman" w:hAnsi="Times New Roman"/>
          <w:sz w:val="24"/>
          <w:szCs w:val="24"/>
          <w:lang w:eastAsia="cs-CZ"/>
        </w:rPr>
        <w:t>sponzorsk</w:t>
      </w:r>
      <w:r w:rsidR="003E648B">
        <w:rPr>
          <w:rFonts w:ascii="Times New Roman" w:eastAsia="Times New Roman" w:hAnsi="Times New Roman"/>
          <w:sz w:val="24"/>
          <w:szCs w:val="24"/>
          <w:lang w:eastAsia="cs-CZ"/>
        </w:rPr>
        <w:t>é</w:t>
      </w:r>
      <w:r w:rsidR="00FB3DBE" w:rsidRPr="00FB3DBE">
        <w:rPr>
          <w:rFonts w:ascii="Times New Roman" w:eastAsia="Times New Roman" w:hAnsi="Times New Roman"/>
          <w:sz w:val="24"/>
          <w:szCs w:val="24"/>
          <w:lang w:eastAsia="cs-CZ"/>
        </w:rPr>
        <w:t xml:space="preserve"> sml</w:t>
      </w:r>
      <w:r w:rsidR="003E648B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="00FB3DBE" w:rsidRPr="00FB3DBE">
        <w:rPr>
          <w:rFonts w:ascii="Times New Roman" w:eastAsia="Times New Roman" w:hAnsi="Times New Roman"/>
          <w:sz w:val="24"/>
          <w:szCs w:val="24"/>
          <w:lang w:eastAsia="cs-CZ"/>
        </w:rPr>
        <w:t>uv</w:t>
      </w:r>
      <w:r w:rsidR="003E648B">
        <w:rPr>
          <w:rFonts w:ascii="Times New Roman" w:eastAsia="Times New Roman" w:hAnsi="Times New Roman"/>
          <w:sz w:val="24"/>
          <w:szCs w:val="24"/>
          <w:lang w:eastAsia="cs-CZ"/>
        </w:rPr>
        <w:t>y</w:t>
      </w:r>
      <w:r w:rsidR="00FB3DBE" w:rsidRPr="00FB3DB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v rozsahu dle pokynů divadla.</w:t>
      </w:r>
    </w:p>
    <w:p w:rsidR="00EC10EF" w:rsidRPr="00EC10EF" w:rsidRDefault="00EC10EF" w:rsidP="00F5436F">
      <w:pPr>
        <w:pStyle w:val="Odstavecseseznamem"/>
        <w:numPr>
          <w:ilvl w:val="0"/>
          <w:numId w:val="7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Dohl</w:t>
      </w:r>
      <w:r w:rsidR="003E648B">
        <w:rPr>
          <w:rFonts w:ascii="Times New Roman" w:eastAsia="Times New Roman" w:hAnsi="Times New Roman"/>
          <w:sz w:val="24"/>
          <w:szCs w:val="24"/>
          <w:lang w:eastAsia="cs-CZ"/>
        </w:rPr>
        <w:t xml:space="preserve">ížet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na realizaci závazků vyplývajících</w:t>
      </w:r>
      <w:r w:rsidR="009B393C">
        <w:rPr>
          <w:rFonts w:ascii="Times New Roman" w:eastAsia="Times New Roman" w:hAnsi="Times New Roman"/>
          <w:sz w:val="24"/>
          <w:szCs w:val="24"/>
          <w:lang w:eastAsia="cs-CZ"/>
        </w:rPr>
        <w:t xml:space="preserve"> ze smluv</w:t>
      </w:r>
      <w:r w:rsidR="0000384F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9B393C" w:rsidRDefault="00F73CEC" w:rsidP="00F5436F">
      <w:pPr>
        <w:pStyle w:val="Odstavecseseznamem"/>
        <w:numPr>
          <w:ilvl w:val="0"/>
          <w:numId w:val="7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B393C">
        <w:rPr>
          <w:rFonts w:ascii="Times New Roman" w:eastAsia="Times New Roman" w:hAnsi="Times New Roman"/>
          <w:sz w:val="24"/>
          <w:szCs w:val="24"/>
          <w:lang w:eastAsia="cs-CZ"/>
        </w:rPr>
        <w:t>Zajišť</w:t>
      </w:r>
      <w:r w:rsidR="003E648B" w:rsidRPr="009B393C">
        <w:rPr>
          <w:rFonts w:ascii="Times New Roman" w:eastAsia="Times New Roman" w:hAnsi="Times New Roman"/>
          <w:sz w:val="24"/>
          <w:szCs w:val="24"/>
          <w:lang w:eastAsia="cs-CZ"/>
        </w:rPr>
        <w:t>ovat</w:t>
      </w:r>
      <w:r w:rsidRPr="009B393C">
        <w:rPr>
          <w:rFonts w:ascii="Times New Roman" w:eastAsia="Times New Roman" w:hAnsi="Times New Roman"/>
          <w:sz w:val="24"/>
          <w:szCs w:val="24"/>
          <w:lang w:eastAsia="cs-CZ"/>
        </w:rPr>
        <w:t xml:space="preserve"> průběžnou komunikaci</w:t>
      </w:r>
      <w:r w:rsidR="00FB3DBE" w:rsidRPr="009B393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9B393C" w:rsidRPr="009B393C">
        <w:rPr>
          <w:rFonts w:ascii="Times New Roman" w:eastAsia="Times New Roman" w:hAnsi="Times New Roman"/>
          <w:sz w:val="24"/>
          <w:szCs w:val="24"/>
          <w:lang w:eastAsia="cs-CZ"/>
        </w:rPr>
        <w:t>s partnery divadla</w:t>
      </w:r>
      <w:r w:rsidR="009B393C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F73CEC" w:rsidRPr="009B393C" w:rsidRDefault="003E648B" w:rsidP="00F5436F">
      <w:pPr>
        <w:pStyle w:val="Odstavecseseznamem"/>
        <w:numPr>
          <w:ilvl w:val="0"/>
          <w:numId w:val="7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B393C">
        <w:rPr>
          <w:rFonts w:ascii="Times New Roman" w:eastAsia="Times New Roman" w:hAnsi="Times New Roman"/>
          <w:sz w:val="24"/>
          <w:szCs w:val="24"/>
          <w:lang w:eastAsia="cs-CZ"/>
        </w:rPr>
        <w:t>Účastnit</w:t>
      </w:r>
      <w:r w:rsidR="00F73CEC" w:rsidRPr="009B393C">
        <w:rPr>
          <w:rFonts w:ascii="Times New Roman" w:eastAsia="Times New Roman" w:hAnsi="Times New Roman"/>
          <w:sz w:val="24"/>
          <w:szCs w:val="24"/>
          <w:lang w:eastAsia="cs-CZ"/>
        </w:rPr>
        <w:t xml:space="preserve"> se premiér a dalších akcí, kterých se </w:t>
      </w:r>
      <w:r w:rsidR="009B393C">
        <w:rPr>
          <w:rFonts w:ascii="Times New Roman" w:eastAsia="Times New Roman" w:hAnsi="Times New Roman"/>
          <w:sz w:val="24"/>
          <w:szCs w:val="24"/>
          <w:lang w:eastAsia="cs-CZ"/>
        </w:rPr>
        <w:t xml:space="preserve">partneři </w:t>
      </w:r>
      <w:r w:rsidR="00F73CEC" w:rsidRPr="009B393C">
        <w:rPr>
          <w:rFonts w:ascii="Times New Roman" w:eastAsia="Times New Roman" w:hAnsi="Times New Roman"/>
          <w:sz w:val="24"/>
          <w:szCs w:val="24"/>
          <w:lang w:eastAsia="cs-CZ"/>
        </w:rPr>
        <w:t>účastní, a osobně se star</w:t>
      </w:r>
      <w:r w:rsidR="0000384F" w:rsidRPr="009B393C">
        <w:rPr>
          <w:rFonts w:ascii="Times New Roman" w:eastAsia="Times New Roman" w:hAnsi="Times New Roman"/>
          <w:sz w:val="24"/>
          <w:szCs w:val="24"/>
          <w:lang w:eastAsia="cs-CZ"/>
        </w:rPr>
        <w:t>at</w:t>
      </w:r>
      <w:r w:rsidR="00F73CEC" w:rsidRPr="009B393C">
        <w:rPr>
          <w:rFonts w:ascii="Times New Roman" w:eastAsia="Times New Roman" w:hAnsi="Times New Roman"/>
          <w:sz w:val="24"/>
          <w:szCs w:val="24"/>
          <w:lang w:eastAsia="cs-CZ"/>
        </w:rPr>
        <w:t xml:space="preserve"> o zajištění všech požadavků </w:t>
      </w:r>
      <w:r w:rsidR="009B393C">
        <w:rPr>
          <w:rFonts w:ascii="Times New Roman" w:eastAsia="Times New Roman" w:hAnsi="Times New Roman"/>
          <w:sz w:val="24"/>
          <w:szCs w:val="24"/>
          <w:lang w:eastAsia="cs-CZ"/>
        </w:rPr>
        <w:t>partnerů</w:t>
      </w:r>
      <w:r w:rsidR="00F73CEC" w:rsidRPr="009B393C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00384F" w:rsidRPr="0000384F" w:rsidRDefault="003E648B" w:rsidP="00F5436F">
      <w:pPr>
        <w:pStyle w:val="Odstavecseseznamem"/>
        <w:numPr>
          <w:ilvl w:val="0"/>
          <w:numId w:val="7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</w:t>
      </w:r>
      <w:r w:rsidR="00D243D4">
        <w:rPr>
          <w:rFonts w:ascii="Times New Roman" w:eastAsia="Times New Roman" w:hAnsi="Times New Roman"/>
          <w:sz w:val="24"/>
          <w:szCs w:val="24"/>
          <w:lang w:eastAsia="cs-CZ"/>
        </w:rPr>
        <w:t xml:space="preserve">řipravovat podklady pro </w:t>
      </w:r>
      <w:r w:rsidRPr="00D81C26">
        <w:rPr>
          <w:rFonts w:ascii="Times New Roman" w:eastAsia="Times New Roman" w:hAnsi="Times New Roman"/>
          <w:sz w:val="24"/>
          <w:szCs w:val="24"/>
          <w:lang w:eastAsia="cs-CZ"/>
        </w:rPr>
        <w:t>průběžné i následné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vyhodnocení</w:t>
      </w:r>
      <w:r w:rsidR="00D81C26" w:rsidRPr="00D81C26">
        <w:rPr>
          <w:rFonts w:ascii="Times New Roman" w:eastAsia="Times New Roman" w:hAnsi="Times New Roman"/>
          <w:sz w:val="24"/>
          <w:szCs w:val="24"/>
          <w:lang w:eastAsia="cs-CZ"/>
        </w:rPr>
        <w:t xml:space="preserve"> smluv a jejich plnění</w:t>
      </w:r>
      <w:r w:rsidR="00D243D4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00384F" w:rsidRPr="0000384F" w:rsidRDefault="006A0014" w:rsidP="00F5436F">
      <w:pPr>
        <w:pStyle w:val="Odstavecseseznamem"/>
        <w:numPr>
          <w:ilvl w:val="0"/>
          <w:numId w:val="7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384F">
        <w:rPr>
          <w:rFonts w:ascii="Times New Roman" w:hAnsi="Times New Roman"/>
          <w:sz w:val="24"/>
          <w:szCs w:val="24"/>
        </w:rPr>
        <w:t>Spolupracovat na propagačních a komunikačních strategiích divadla – nové inscenace, festivaly apod.</w:t>
      </w:r>
    </w:p>
    <w:p w:rsidR="00D243D4" w:rsidRPr="00D243D4" w:rsidRDefault="0000384F" w:rsidP="00F5436F">
      <w:pPr>
        <w:pStyle w:val="Odstavecseseznamem"/>
        <w:numPr>
          <w:ilvl w:val="0"/>
          <w:numId w:val="7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243D4">
        <w:rPr>
          <w:rFonts w:ascii="Times New Roman" w:hAnsi="Times New Roman"/>
          <w:sz w:val="24"/>
          <w:szCs w:val="24"/>
        </w:rPr>
        <w:t xml:space="preserve">Na základě požadavků </w:t>
      </w:r>
      <w:r w:rsidR="00D243D4" w:rsidRPr="00D243D4">
        <w:rPr>
          <w:rFonts w:ascii="Times New Roman" w:hAnsi="Times New Roman"/>
          <w:sz w:val="24"/>
          <w:szCs w:val="24"/>
        </w:rPr>
        <w:t>divadla</w:t>
      </w:r>
      <w:r w:rsidRPr="00D243D4">
        <w:rPr>
          <w:rFonts w:ascii="Times New Roman" w:hAnsi="Times New Roman"/>
          <w:sz w:val="24"/>
          <w:szCs w:val="24"/>
        </w:rPr>
        <w:t xml:space="preserve"> </w:t>
      </w:r>
      <w:r w:rsidR="00D243D4">
        <w:rPr>
          <w:rFonts w:ascii="Times New Roman" w:hAnsi="Times New Roman"/>
          <w:sz w:val="24"/>
          <w:szCs w:val="24"/>
        </w:rPr>
        <w:t>organizovat propagační akce.</w:t>
      </w:r>
    </w:p>
    <w:p w:rsidR="0000384F" w:rsidRPr="00D243D4" w:rsidRDefault="00D243D4" w:rsidP="00F5436F">
      <w:pPr>
        <w:pStyle w:val="Odstavecseseznamem"/>
        <w:numPr>
          <w:ilvl w:val="0"/>
          <w:numId w:val="7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Zodpovídá za</w:t>
      </w:r>
      <w:r w:rsidR="0000384F" w:rsidRPr="00D243D4">
        <w:rPr>
          <w:rFonts w:ascii="Times New Roman" w:hAnsi="Times New Roman"/>
          <w:sz w:val="24"/>
          <w:szCs w:val="24"/>
        </w:rPr>
        <w:t xml:space="preserve"> pl</w:t>
      </w:r>
      <w:r>
        <w:rPr>
          <w:rFonts w:ascii="Times New Roman" w:hAnsi="Times New Roman"/>
          <w:sz w:val="24"/>
          <w:szCs w:val="24"/>
        </w:rPr>
        <w:t>ánování, organizaci a produkční</w:t>
      </w:r>
      <w:r w:rsidR="0000384F" w:rsidRPr="00D243D4">
        <w:rPr>
          <w:rFonts w:ascii="Times New Roman" w:hAnsi="Times New Roman"/>
          <w:sz w:val="24"/>
          <w:szCs w:val="24"/>
        </w:rPr>
        <w:t xml:space="preserve"> zajištění velkých akcí </w:t>
      </w:r>
      <w:r>
        <w:rPr>
          <w:rFonts w:ascii="Times New Roman" w:hAnsi="Times New Roman"/>
          <w:sz w:val="24"/>
          <w:szCs w:val="24"/>
        </w:rPr>
        <w:t>divadla</w:t>
      </w:r>
      <w:r w:rsidR="0000384F" w:rsidRPr="00D243D4">
        <w:rPr>
          <w:rFonts w:ascii="Times New Roman" w:hAnsi="Times New Roman"/>
          <w:sz w:val="24"/>
          <w:szCs w:val="24"/>
        </w:rPr>
        <w:t>.</w:t>
      </w:r>
    </w:p>
    <w:p w:rsidR="000D6CE7" w:rsidRDefault="000D6CE7" w:rsidP="00F5436F">
      <w:pPr>
        <w:pStyle w:val="Odstavecseseznamem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6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00155" w:rsidRPr="00946931" w:rsidRDefault="00D00155" w:rsidP="0007690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931">
        <w:rPr>
          <w:rFonts w:ascii="Times New Roman" w:hAnsi="Times New Roman"/>
          <w:b/>
          <w:sz w:val="24"/>
          <w:szCs w:val="24"/>
        </w:rPr>
        <w:t>II</w:t>
      </w:r>
      <w:r w:rsidR="00946931" w:rsidRPr="00946931">
        <w:rPr>
          <w:rFonts w:ascii="Times New Roman" w:hAnsi="Times New Roman"/>
          <w:b/>
          <w:sz w:val="24"/>
          <w:szCs w:val="24"/>
        </w:rPr>
        <w:t>I</w:t>
      </w:r>
      <w:r w:rsidRPr="00946931">
        <w:rPr>
          <w:rFonts w:ascii="Times New Roman" w:hAnsi="Times New Roman"/>
          <w:b/>
          <w:sz w:val="24"/>
          <w:szCs w:val="24"/>
        </w:rPr>
        <w:t xml:space="preserve">. Práva a povinnosti </w:t>
      </w:r>
      <w:r w:rsidR="000D2481">
        <w:rPr>
          <w:rFonts w:ascii="Times New Roman" w:hAnsi="Times New Roman"/>
          <w:b/>
          <w:sz w:val="24"/>
          <w:szCs w:val="24"/>
        </w:rPr>
        <w:t>divadla</w:t>
      </w:r>
    </w:p>
    <w:p w:rsidR="00C67C92" w:rsidRDefault="000D2481" w:rsidP="000D2481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Divadlo</w:t>
      </w:r>
      <w:r w:rsidR="00D00155" w:rsidRPr="00C67C92">
        <w:rPr>
          <w:rFonts w:ascii="Times New Roman" w:hAnsi="Times New Roman"/>
          <w:sz w:val="24"/>
          <w:szCs w:val="24"/>
        </w:rPr>
        <w:t xml:space="preserve"> se zavazuje poskytnout </w:t>
      </w:r>
      <w:r>
        <w:rPr>
          <w:rFonts w:ascii="Times New Roman" w:hAnsi="Times New Roman"/>
          <w:sz w:val="24"/>
          <w:szCs w:val="24"/>
        </w:rPr>
        <w:t>produkční</w:t>
      </w:r>
      <w:r w:rsidR="00D00155" w:rsidRPr="00C67C92">
        <w:rPr>
          <w:rFonts w:ascii="Times New Roman" w:hAnsi="Times New Roman"/>
          <w:sz w:val="24"/>
          <w:szCs w:val="24"/>
        </w:rPr>
        <w:t xml:space="preserve"> potřebnou součinnost</w:t>
      </w:r>
      <w:r w:rsidR="000E335D">
        <w:rPr>
          <w:rFonts w:ascii="Times New Roman" w:hAnsi="Times New Roman"/>
          <w:sz w:val="24"/>
          <w:szCs w:val="24"/>
        </w:rPr>
        <w:t>, zejména veškeré podklady nezbytné k</w:t>
      </w:r>
      <w:r>
        <w:rPr>
          <w:rFonts w:ascii="Times New Roman" w:hAnsi="Times New Roman"/>
          <w:sz w:val="24"/>
          <w:szCs w:val="24"/>
        </w:rPr>
        <w:t> realizaci činnosti dle této smlouvy.</w:t>
      </w:r>
      <w:r w:rsidR="00D00155" w:rsidRPr="00C67C92">
        <w:rPr>
          <w:rFonts w:ascii="Times New Roman" w:hAnsi="Times New Roman"/>
          <w:sz w:val="24"/>
          <w:szCs w:val="24"/>
        </w:rPr>
        <w:t xml:space="preserve">  </w:t>
      </w:r>
    </w:p>
    <w:p w:rsidR="000D6CE7" w:rsidRPr="00B3082A" w:rsidRDefault="000D2481" w:rsidP="000D2481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Divadlo</w:t>
      </w:r>
      <w:r w:rsidR="00946931">
        <w:rPr>
          <w:rFonts w:ascii="Times New Roman" w:hAnsi="Times New Roman"/>
          <w:sz w:val="24"/>
          <w:szCs w:val="24"/>
        </w:rPr>
        <w:t xml:space="preserve"> je oprávněn</w:t>
      </w:r>
      <w:r>
        <w:rPr>
          <w:rFonts w:ascii="Times New Roman" w:hAnsi="Times New Roman"/>
          <w:sz w:val="24"/>
          <w:szCs w:val="24"/>
        </w:rPr>
        <w:t>o</w:t>
      </w:r>
      <w:r w:rsidR="00946931">
        <w:rPr>
          <w:rFonts w:ascii="Times New Roman" w:hAnsi="Times New Roman"/>
          <w:sz w:val="24"/>
          <w:szCs w:val="24"/>
        </w:rPr>
        <w:t xml:space="preserve"> žádat průběžné výsledky činnosti </w:t>
      </w:r>
      <w:r>
        <w:rPr>
          <w:rFonts w:ascii="Times New Roman" w:hAnsi="Times New Roman"/>
          <w:sz w:val="24"/>
          <w:szCs w:val="24"/>
        </w:rPr>
        <w:t xml:space="preserve">produkční </w:t>
      </w:r>
      <w:r w:rsidR="00946931">
        <w:rPr>
          <w:rFonts w:ascii="Times New Roman" w:hAnsi="Times New Roman"/>
          <w:sz w:val="24"/>
          <w:szCs w:val="24"/>
        </w:rPr>
        <w:t>a předkládat</w:t>
      </w:r>
      <w:r>
        <w:rPr>
          <w:rFonts w:ascii="Times New Roman" w:hAnsi="Times New Roman"/>
          <w:sz w:val="24"/>
          <w:szCs w:val="24"/>
        </w:rPr>
        <w:t xml:space="preserve"> jí</w:t>
      </w:r>
      <w:r w:rsidR="00946931">
        <w:rPr>
          <w:rFonts w:ascii="Times New Roman" w:hAnsi="Times New Roman"/>
          <w:sz w:val="24"/>
          <w:szCs w:val="24"/>
        </w:rPr>
        <w:t xml:space="preserve"> konkrétní požadavky na </w:t>
      </w:r>
      <w:r>
        <w:rPr>
          <w:rFonts w:ascii="Times New Roman" w:hAnsi="Times New Roman"/>
          <w:sz w:val="24"/>
          <w:szCs w:val="24"/>
        </w:rPr>
        <w:t>činnost</w:t>
      </w:r>
      <w:r w:rsidR="00946931">
        <w:rPr>
          <w:rFonts w:ascii="Times New Roman" w:hAnsi="Times New Roman"/>
          <w:sz w:val="24"/>
          <w:szCs w:val="24"/>
        </w:rPr>
        <w:t>.</w:t>
      </w:r>
    </w:p>
    <w:p w:rsidR="000D6CE7" w:rsidRPr="00C67C92" w:rsidRDefault="000D6CE7" w:rsidP="000D2481">
      <w:pPr>
        <w:pStyle w:val="Odstavecseseznamem"/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67C92" w:rsidRPr="00510FF8" w:rsidRDefault="00DD308E" w:rsidP="00F5436F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0FF8">
        <w:rPr>
          <w:rFonts w:ascii="Times New Roman" w:hAnsi="Times New Roman"/>
          <w:b/>
          <w:sz w:val="24"/>
          <w:szCs w:val="24"/>
        </w:rPr>
        <w:t>IV</w:t>
      </w:r>
      <w:r w:rsidR="00C67C92" w:rsidRPr="00510FF8">
        <w:rPr>
          <w:rFonts w:ascii="Times New Roman" w:hAnsi="Times New Roman"/>
          <w:b/>
          <w:sz w:val="24"/>
          <w:szCs w:val="24"/>
        </w:rPr>
        <w:t xml:space="preserve">. </w:t>
      </w:r>
      <w:r w:rsidRPr="00510FF8">
        <w:rPr>
          <w:rFonts w:ascii="Times New Roman" w:hAnsi="Times New Roman"/>
          <w:b/>
          <w:sz w:val="24"/>
          <w:szCs w:val="24"/>
        </w:rPr>
        <w:t>Odměna za činnosti dle smlouvy</w:t>
      </w:r>
    </w:p>
    <w:p w:rsidR="002F5EAF" w:rsidRDefault="00567FA9" w:rsidP="00F5436F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Divadlo</w:t>
      </w:r>
      <w:r w:rsidR="00D00155" w:rsidRPr="00510FF8">
        <w:rPr>
          <w:rFonts w:ascii="Times New Roman" w:hAnsi="Times New Roman"/>
          <w:sz w:val="24"/>
          <w:szCs w:val="24"/>
        </w:rPr>
        <w:t xml:space="preserve"> se zavazuje </w:t>
      </w:r>
      <w:r w:rsidR="00DD308E" w:rsidRPr="00510FF8">
        <w:rPr>
          <w:rFonts w:ascii="Times New Roman" w:hAnsi="Times New Roman"/>
          <w:sz w:val="24"/>
          <w:szCs w:val="24"/>
        </w:rPr>
        <w:t xml:space="preserve">zaplatit </w:t>
      </w:r>
      <w:r w:rsidR="00D00155" w:rsidRPr="00510FF8">
        <w:rPr>
          <w:rFonts w:ascii="Times New Roman" w:hAnsi="Times New Roman"/>
          <w:sz w:val="24"/>
          <w:szCs w:val="24"/>
        </w:rPr>
        <w:t>dodavateli za</w:t>
      </w:r>
      <w:r w:rsidR="00DD308E" w:rsidRPr="00510FF8">
        <w:rPr>
          <w:rFonts w:ascii="Times New Roman" w:hAnsi="Times New Roman"/>
          <w:sz w:val="24"/>
          <w:szCs w:val="24"/>
        </w:rPr>
        <w:t xml:space="preserve"> činnosti dle této smlouvy </w:t>
      </w:r>
      <w:r w:rsidR="002F5EAF">
        <w:rPr>
          <w:rFonts w:ascii="Times New Roman" w:hAnsi="Times New Roman"/>
          <w:sz w:val="24"/>
          <w:szCs w:val="24"/>
        </w:rPr>
        <w:t>takto:</w:t>
      </w:r>
    </w:p>
    <w:p w:rsidR="006F0C62" w:rsidRPr="006F0C62" w:rsidRDefault="008D2C83" w:rsidP="006F0C62">
      <w:pPr>
        <w:pStyle w:val="Odstavecseseznamem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 období od </w:t>
      </w:r>
      <w:r w:rsidR="00B7785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B77853">
        <w:rPr>
          <w:rFonts w:ascii="Times New Roman" w:hAnsi="Times New Roman"/>
          <w:sz w:val="24"/>
          <w:szCs w:val="24"/>
        </w:rPr>
        <w:t>9</w:t>
      </w:r>
      <w:r w:rsidR="00924679">
        <w:rPr>
          <w:rFonts w:ascii="Times New Roman" w:hAnsi="Times New Roman"/>
          <w:sz w:val="24"/>
          <w:szCs w:val="24"/>
        </w:rPr>
        <w:t xml:space="preserve">. </w:t>
      </w:r>
      <w:r w:rsidR="00B77853">
        <w:rPr>
          <w:rFonts w:ascii="Times New Roman" w:hAnsi="Times New Roman"/>
          <w:sz w:val="24"/>
          <w:szCs w:val="24"/>
        </w:rPr>
        <w:t>do 30</w:t>
      </w:r>
      <w:r w:rsidR="006F0C62">
        <w:rPr>
          <w:rFonts w:ascii="Times New Roman" w:hAnsi="Times New Roman"/>
          <w:sz w:val="24"/>
          <w:szCs w:val="24"/>
        </w:rPr>
        <w:t xml:space="preserve">. </w:t>
      </w:r>
      <w:r w:rsidR="00B77853">
        <w:rPr>
          <w:rFonts w:ascii="Times New Roman" w:hAnsi="Times New Roman"/>
          <w:sz w:val="24"/>
          <w:szCs w:val="24"/>
        </w:rPr>
        <w:t>9</w:t>
      </w:r>
      <w:r w:rsidR="00E31C7E" w:rsidRPr="006F0C62">
        <w:rPr>
          <w:rFonts w:ascii="Times New Roman" w:hAnsi="Times New Roman"/>
          <w:sz w:val="24"/>
          <w:szCs w:val="24"/>
        </w:rPr>
        <w:t>.</w:t>
      </w:r>
      <w:r w:rsidR="006F0C62" w:rsidRPr="006F0C62">
        <w:rPr>
          <w:rFonts w:ascii="Times New Roman" w:hAnsi="Times New Roman"/>
          <w:sz w:val="24"/>
          <w:szCs w:val="24"/>
        </w:rPr>
        <w:t xml:space="preserve"> 2018</w:t>
      </w:r>
      <w:r w:rsidR="002F5EAF" w:rsidRPr="006F0C62">
        <w:rPr>
          <w:rFonts w:ascii="Times New Roman" w:hAnsi="Times New Roman"/>
          <w:sz w:val="24"/>
          <w:szCs w:val="24"/>
        </w:rPr>
        <w:t xml:space="preserve"> částku </w:t>
      </w:r>
      <w:r w:rsidR="00B77853">
        <w:rPr>
          <w:rFonts w:ascii="Times New Roman" w:hAnsi="Times New Roman"/>
          <w:sz w:val="24"/>
          <w:szCs w:val="24"/>
        </w:rPr>
        <w:t>1</w:t>
      </w:r>
      <w:r w:rsidR="006F0C62" w:rsidRPr="006F0C62">
        <w:rPr>
          <w:rFonts w:ascii="Times New Roman" w:hAnsi="Times New Roman"/>
          <w:sz w:val="24"/>
          <w:szCs w:val="24"/>
        </w:rPr>
        <w:t>7.500</w:t>
      </w:r>
      <w:r w:rsidR="00E31C7E" w:rsidRPr="006F0C62">
        <w:rPr>
          <w:rFonts w:ascii="Times New Roman" w:hAnsi="Times New Roman"/>
          <w:sz w:val="24"/>
          <w:szCs w:val="24"/>
        </w:rPr>
        <w:t xml:space="preserve"> Kč.</w:t>
      </w:r>
    </w:p>
    <w:p w:rsidR="002F5EAF" w:rsidRDefault="006F0C62" w:rsidP="006F0C62">
      <w:pPr>
        <w:pStyle w:val="Odstavecseseznamem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F0C62">
        <w:rPr>
          <w:rFonts w:ascii="Times New Roman" w:hAnsi="Times New Roman"/>
          <w:sz w:val="24"/>
          <w:szCs w:val="24"/>
        </w:rPr>
        <w:t xml:space="preserve"> za období od 1. </w:t>
      </w:r>
      <w:r w:rsidR="00B77853">
        <w:rPr>
          <w:rFonts w:ascii="Times New Roman" w:hAnsi="Times New Roman"/>
          <w:sz w:val="24"/>
          <w:szCs w:val="24"/>
        </w:rPr>
        <w:t>10. 2018 do 30. 6. 2019</w:t>
      </w:r>
      <w:r w:rsidRPr="006F0C62">
        <w:rPr>
          <w:rFonts w:ascii="Times New Roman" w:hAnsi="Times New Roman"/>
          <w:sz w:val="24"/>
          <w:szCs w:val="24"/>
        </w:rPr>
        <w:t xml:space="preserve"> </w:t>
      </w:r>
      <w:r w:rsidR="00B77853">
        <w:rPr>
          <w:rFonts w:ascii="Times New Roman" w:hAnsi="Times New Roman"/>
          <w:sz w:val="24"/>
          <w:szCs w:val="24"/>
        </w:rPr>
        <w:t xml:space="preserve">měsíční </w:t>
      </w:r>
      <w:r w:rsidR="00147B90">
        <w:rPr>
          <w:rFonts w:ascii="Times New Roman" w:hAnsi="Times New Roman"/>
          <w:sz w:val="24"/>
          <w:szCs w:val="24"/>
        </w:rPr>
        <w:t>paušální odměnu</w:t>
      </w:r>
      <w:r w:rsidRPr="006F0C62">
        <w:rPr>
          <w:rFonts w:ascii="Times New Roman" w:hAnsi="Times New Roman"/>
          <w:sz w:val="24"/>
          <w:szCs w:val="24"/>
        </w:rPr>
        <w:t xml:space="preserve"> 21.000 Kč.</w:t>
      </w:r>
    </w:p>
    <w:p w:rsidR="00B836A6" w:rsidRPr="006F0C62" w:rsidRDefault="00B836A6" w:rsidP="006F0C62">
      <w:pPr>
        <w:pStyle w:val="Odstavecseseznamem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147B90">
        <w:rPr>
          <w:rFonts w:ascii="Times New Roman" w:hAnsi="Times New Roman"/>
          <w:sz w:val="24"/>
          <w:szCs w:val="24"/>
        </w:rPr>
        <w:t>a období od 1. 7. do 31. 7</w:t>
      </w:r>
      <w:r w:rsidR="00B77853">
        <w:rPr>
          <w:rFonts w:ascii="Times New Roman" w:hAnsi="Times New Roman"/>
          <w:sz w:val="24"/>
          <w:szCs w:val="24"/>
        </w:rPr>
        <w:t>. 2019</w:t>
      </w:r>
      <w:r>
        <w:rPr>
          <w:rFonts w:ascii="Times New Roman" w:hAnsi="Times New Roman"/>
          <w:sz w:val="24"/>
          <w:szCs w:val="24"/>
        </w:rPr>
        <w:t xml:space="preserve"> náleží produkční odměna ve výši poměrné částky odměny dle bodu b. </w:t>
      </w:r>
      <w:proofErr w:type="gramStart"/>
      <w:r>
        <w:rPr>
          <w:rFonts w:ascii="Times New Roman" w:hAnsi="Times New Roman"/>
          <w:sz w:val="24"/>
          <w:szCs w:val="24"/>
        </w:rPr>
        <w:t>ze</w:t>
      </w:r>
      <w:proofErr w:type="gramEnd"/>
      <w:r>
        <w:rPr>
          <w:rFonts w:ascii="Times New Roman" w:hAnsi="Times New Roman"/>
          <w:sz w:val="24"/>
          <w:szCs w:val="24"/>
        </w:rPr>
        <w:t xml:space="preserve"> skutečně odpracovaných pracovních dnů. Součástí faktury za toto období bude přehled odpracovaných dnů.</w:t>
      </w:r>
    </w:p>
    <w:p w:rsidR="00924679" w:rsidRPr="00747003" w:rsidRDefault="00147B90" w:rsidP="002F5EAF">
      <w:pPr>
        <w:pStyle w:val="Odstavecseseznamem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Výše uvedené částky jsou včetně případné</w:t>
      </w:r>
      <w:r w:rsidR="00924679" w:rsidRPr="00747003">
        <w:rPr>
          <w:rFonts w:ascii="Times New Roman" w:hAnsi="Times New Roman"/>
          <w:sz w:val="24"/>
          <w:szCs w:val="24"/>
        </w:rPr>
        <w:t xml:space="preserve"> </w:t>
      </w:r>
      <w:r w:rsidR="00D00155" w:rsidRPr="00747003">
        <w:rPr>
          <w:rFonts w:ascii="Times New Roman" w:hAnsi="Times New Roman"/>
          <w:sz w:val="24"/>
          <w:szCs w:val="24"/>
        </w:rPr>
        <w:t>DPH</w:t>
      </w:r>
      <w:r>
        <w:rPr>
          <w:rFonts w:ascii="Times New Roman" w:hAnsi="Times New Roman"/>
          <w:sz w:val="24"/>
          <w:szCs w:val="24"/>
        </w:rPr>
        <w:t xml:space="preserve">, pokud se </w:t>
      </w:r>
      <w:r w:rsidR="005812E9" w:rsidRPr="00747003">
        <w:rPr>
          <w:rFonts w:ascii="Times New Roman" w:hAnsi="Times New Roman"/>
          <w:sz w:val="24"/>
          <w:szCs w:val="24"/>
        </w:rPr>
        <w:t>produkční</w:t>
      </w:r>
      <w:r>
        <w:rPr>
          <w:rFonts w:ascii="Times New Roman" w:hAnsi="Times New Roman"/>
          <w:sz w:val="24"/>
          <w:szCs w:val="24"/>
        </w:rPr>
        <w:t xml:space="preserve"> stane</w:t>
      </w:r>
      <w:r w:rsidR="005812E9" w:rsidRPr="00747003">
        <w:rPr>
          <w:rFonts w:ascii="Times New Roman" w:hAnsi="Times New Roman"/>
          <w:sz w:val="24"/>
          <w:szCs w:val="24"/>
        </w:rPr>
        <w:t xml:space="preserve"> plátcem DPH</w:t>
      </w:r>
      <w:r w:rsidR="00924679" w:rsidRPr="00747003">
        <w:rPr>
          <w:rFonts w:ascii="Times New Roman" w:hAnsi="Times New Roman"/>
          <w:sz w:val="24"/>
          <w:szCs w:val="24"/>
        </w:rPr>
        <w:t>.</w:t>
      </w:r>
    </w:p>
    <w:p w:rsidR="00DD308E" w:rsidRDefault="00765828" w:rsidP="002F5EAF">
      <w:pPr>
        <w:pStyle w:val="Odstavecseseznamem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případě, že produkční neodpracuje celý kalendářní měsíc, částka </w:t>
      </w:r>
      <w:r w:rsidR="007B1450">
        <w:rPr>
          <w:rFonts w:ascii="Times New Roman" w:hAnsi="Times New Roman"/>
          <w:sz w:val="24"/>
          <w:szCs w:val="24"/>
        </w:rPr>
        <w:t xml:space="preserve">dle bodu </w:t>
      </w:r>
      <w:proofErr w:type="gramStart"/>
      <w:r w:rsidR="007B1450">
        <w:rPr>
          <w:rFonts w:ascii="Times New Roman" w:hAnsi="Times New Roman"/>
          <w:sz w:val="24"/>
          <w:szCs w:val="24"/>
        </w:rPr>
        <w:t>a.-d</w:t>
      </w:r>
      <w:r w:rsidR="008D2C8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se</w:t>
      </w:r>
      <w:proofErr w:type="gramEnd"/>
      <w:r>
        <w:rPr>
          <w:rFonts w:ascii="Times New Roman" w:hAnsi="Times New Roman"/>
          <w:sz w:val="24"/>
          <w:szCs w:val="24"/>
        </w:rPr>
        <w:t xml:space="preserve"> poměrně krátí. </w:t>
      </w:r>
    </w:p>
    <w:p w:rsidR="00510FF8" w:rsidRPr="00747003" w:rsidRDefault="000E0B3F" w:rsidP="00F5436F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10FF8">
        <w:rPr>
          <w:rFonts w:ascii="Times New Roman" w:hAnsi="Times New Roman"/>
          <w:sz w:val="24"/>
          <w:szCs w:val="24"/>
        </w:rPr>
        <w:t xml:space="preserve">V částce odměny </w:t>
      </w:r>
      <w:r w:rsidRPr="00747003">
        <w:rPr>
          <w:rFonts w:ascii="Times New Roman" w:hAnsi="Times New Roman"/>
          <w:sz w:val="24"/>
          <w:szCs w:val="24"/>
        </w:rPr>
        <w:t xml:space="preserve">podle předchozího odstavce je zahrnuta odměna za </w:t>
      </w:r>
      <w:r w:rsidR="00510FF8" w:rsidRPr="00747003">
        <w:rPr>
          <w:rFonts w:ascii="Times New Roman" w:hAnsi="Times New Roman"/>
          <w:sz w:val="24"/>
          <w:szCs w:val="24"/>
        </w:rPr>
        <w:t xml:space="preserve">činnosti podle této smlouvy, zejména </w:t>
      </w:r>
      <w:r w:rsidRPr="00747003">
        <w:rPr>
          <w:rFonts w:ascii="Times New Roman" w:hAnsi="Times New Roman"/>
          <w:sz w:val="24"/>
          <w:szCs w:val="24"/>
        </w:rPr>
        <w:t>produkční</w:t>
      </w:r>
      <w:r w:rsidR="00510FF8" w:rsidRPr="00747003">
        <w:rPr>
          <w:rFonts w:ascii="Times New Roman" w:hAnsi="Times New Roman"/>
          <w:sz w:val="24"/>
          <w:szCs w:val="24"/>
        </w:rPr>
        <w:t xml:space="preserve"> a</w:t>
      </w:r>
      <w:r w:rsidRPr="00747003">
        <w:rPr>
          <w:rFonts w:ascii="Times New Roman" w:hAnsi="Times New Roman"/>
          <w:sz w:val="24"/>
          <w:szCs w:val="24"/>
        </w:rPr>
        <w:t xml:space="preserve"> propagační práce.</w:t>
      </w:r>
    </w:p>
    <w:p w:rsidR="002454C8" w:rsidRPr="00747003" w:rsidRDefault="002454C8" w:rsidP="00F5436F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47003">
        <w:rPr>
          <w:rFonts w:ascii="Times New Roman" w:hAnsi="Times New Roman"/>
          <w:sz w:val="24"/>
          <w:szCs w:val="24"/>
        </w:rPr>
        <w:t xml:space="preserve">Kromě částky dle bodu 1) náleží produkční také odměna za produkční dozory, a to ve výši </w:t>
      </w:r>
      <w:r w:rsidR="00EA1E7B" w:rsidRPr="00747003">
        <w:rPr>
          <w:rFonts w:ascii="Times New Roman" w:hAnsi="Times New Roman"/>
          <w:sz w:val="24"/>
          <w:szCs w:val="24"/>
        </w:rPr>
        <w:t>6</w:t>
      </w:r>
      <w:r w:rsidRPr="00747003">
        <w:rPr>
          <w:rFonts w:ascii="Times New Roman" w:hAnsi="Times New Roman"/>
          <w:sz w:val="24"/>
          <w:szCs w:val="24"/>
        </w:rPr>
        <w:t xml:space="preserve">00 Kč </w:t>
      </w:r>
      <w:r w:rsidR="00147B90">
        <w:rPr>
          <w:rFonts w:ascii="Times New Roman" w:hAnsi="Times New Roman"/>
          <w:sz w:val="24"/>
          <w:szCs w:val="24"/>
        </w:rPr>
        <w:t>včetně případné</w:t>
      </w:r>
      <w:r w:rsidR="005812E9" w:rsidRPr="00747003">
        <w:rPr>
          <w:rFonts w:ascii="Times New Roman" w:hAnsi="Times New Roman"/>
          <w:sz w:val="24"/>
          <w:szCs w:val="24"/>
        </w:rPr>
        <w:t xml:space="preserve"> </w:t>
      </w:r>
      <w:r w:rsidR="00742269" w:rsidRPr="00747003">
        <w:rPr>
          <w:rFonts w:ascii="Times New Roman" w:hAnsi="Times New Roman"/>
          <w:sz w:val="24"/>
          <w:szCs w:val="24"/>
        </w:rPr>
        <w:t xml:space="preserve">DPH </w:t>
      </w:r>
      <w:r w:rsidRPr="00747003">
        <w:rPr>
          <w:rFonts w:ascii="Times New Roman" w:hAnsi="Times New Roman"/>
          <w:sz w:val="24"/>
          <w:szCs w:val="24"/>
        </w:rPr>
        <w:t>za všechny produkční dozory</w:t>
      </w:r>
      <w:r w:rsidR="00EA1E7B" w:rsidRPr="00747003">
        <w:rPr>
          <w:rFonts w:ascii="Times New Roman" w:hAnsi="Times New Roman"/>
          <w:sz w:val="24"/>
          <w:szCs w:val="24"/>
        </w:rPr>
        <w:t xml:space="preserve"> na domácí scéně</w:t>
      </w:r>
      <w:r w:rsidR="00BE521C" w:rsidRPr="00747003">
        <w:rPr>
          <w:rFonts w:ascii="Times New Roman" w:hAnsi="Times New Roman"/>
          <w:sz w:val="24"/>
          <w:szCs w:val="24"/>
        </w:rPr>
        <w:t xml:space="preserve"> a za produkční činnosti o víkendech a svátcích</w:t>
      </w:r>
      <w:r w:rsidRPr="00747003">
        <w:rPr>
          <w:rFonts w:ascii="Times New Roman" w:hAnsi="Times New Roman"/>
          <w:sz w:val="24"/>
          <w:szCs w:val="24"/>
        </w:rPr>
        <w:t>.</w:t>
      </w:r>
      <w:r w:rsidR="00F069CD" w:rsidRPr="00747003">
        <w:rPr>
          <w:rFonts w:ascii="Times New Roman" w:hAnsi="Times New Roman"/>
          <w:sz w:val="24"/>
          <w:szCs w:val="24"/>
        </w:rPr>
        <w:t xml:space="preserve"> </w:t>
      </w:r>
      <w:r w:rsidR="00EA1E7B" w:rsidRPr="00747003">
        <w:rPr>
          <w:rFonts w:ascii="Times New Roman" w:hAnsi="Times New Roman"/>
          <w:sz w:val="24"/>
          <w:szCs w:val="24"/>
        </w:rPr>
        <w:t xml:space="preserve"> Za produkční dozory na zájezdech náleží produkční odměna 700 Kč </w:t>
      </w:r>
      <w:r w:rsidR="00147B90">
        <w:rPr>
          <w:rFonts w:ascii="Times New Roman" w:hAnsi="Times New Roman"/>
          <w:sz w:val="24"/>
          <w:szCs w:val="24"/>
        </w:rPr>
        <w:t>včetně případné</w:t>
      </w:r>
      <w:r w:rsidR="005812E9" w:rsidRPr="00747003">
        <w:rPr>
          <w:rFonts w:ascii="Times New Roman" w:hAnsi="Times New Roman"/>
          <w:sz w:val="24"/>
          <w:szCs w:val="24"/>
        </w:rPr>
        <w:t xml:space="preserve"> </w:t>
      </w:r>
      <w:r w:rsidR="00EA1E7B" w:rsidRPr="00747003">
        <w:rPr>
          <w:rFonts w:ascii="Times New Roman" w:hAnsi="Times New Roman"/>
          <w:sz w:val="24"/>
          <w:szCs w:val="24"/>
        </w:rPr>
        <w:t xml:space="preserve">DPH ve státem uznané výši. </w:t>
      </w:r>
      <w:r w:rsidR="00F069CD" w:rsidRPr="00747003">
        <w:rPr>
          <w:rFonts w:ascii="Times New Roman" w:hAnsi="Times New Roman"/>
          <w:sz w:val="24"/>
          <w:szCs w:val="24"/>
        </w:rPr>
        <w:t>Přehled produkčních dozorů bude součástí faktury.</w:t>
      </w:r>
    </w:p>
    <w:p w:rsidR="000E0B3F" w:rsidRPr="00510FF8" w:rsidRDefault="002454C8" w:rsidP="00F5436F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této smlouvy nevzniká produkční </w:t>
      </w:r>
      <w:r w:rsidR="00510FF8" w:rsidRPr="00510FF8">
        <w:rPr>
          <w:rFonts w:ascii="Times New Roman" w:hAnsi="Times New Roman"/>
          <w:sz w:val="24"/>
          <w:szCs w:val="24"/>
        </w:rPr>
        <w:t xml:space="preserve">vedle </w:t>
      </w:r>
      <w:r w:rsidR="00DD574A">
        <w:rPr>
          <w:rFonts w:ascii="Times New Roman" w:hAnsi="Times New Roman"/>
          <w:sz w:val="24"/>
          <w:szCs w:val="24"/>
        </w:rPr>
        <w:t>odměny podl</w:t>
      </w:r>
      <w:r w:rsidR="004C6D88">
        <w:rPr>
          <w:rFonts w:ascii="Times New Roman" w:hAnsi="Times New Roman"/>
          <w:sz w:val="24"/>
          <w:szCs w:val="24"/>
        </w:rPr>
        <w:t>e</w:t>
      </w:r>
      <w:r w:rsidR="00DD574A">
        <w:rPr>
          <w:rFonts w:ascii="Times New Roman" w:hAnsi="Times New Roman"/>
          <w:sz w:val="24"/>
          <w:szCs w:val="24"/>
        </w:rPr>
        <w:t xml:space="preserve"> </w:t>
      </w:r>
      <w:r w:rsidR="00A40DAC">
        <w:rPr>
          <w:rFonts w:ascii="Times New Roman" w:hAnsi="Times New Roman"/>
          <w:sz w:val="24"/>
          <w:szCs w:val="24"/>
        </w:rPr>
        <w:t>1.</w:t>
      </w:r>
      <w:r w:rsidR="00DD57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3. </w:t>
      </w:r>
      <w:r w:rsidR="00DD574A">
        <w:rPr>
          <w:rFonts w:ascii="Times New Roman" w:hAnsi="Times New Roman"/>
          <w:sz w:val="24"/>
          <w:szCs w:val="24"/>
        </w:rPr>
        <w:t xml:space="preserve">odstavce </w:t>
      </w:r>
      <w:r w:rsidR="00510FF8" w:rsidRPr="00510FF8">
        <w:rPr>
          <w:rFonts w:ascii="Times New Roman" w:hAnsi="Times New Roman"/>
          <w:sz w:val="24"/>
          <w:szCs w:val="24"/>
        </w:rPr>
        <w:t>žádný nárok na úhradu dalších nákladů</w:t>
      </w:r>
      <w:r w:rsidR="004C6D88">
        <w:rPr>
          <w:rFonts w:ascii="Times New Roman" w:hAnsi="Times New Roman"/>
          <w:sz w:val="24"/>
          <w:szCs w:val="24"/>
        </w:rPr>
        <w:t>; strany této smlouvy vůči sobě nemají žádné další peněžní nároky.</w:t>
      </w:r>
      <w:r w:rsidR="000E0B3F" w:rsidRPr="00510FF8">
        <w:rPr>
          <w:rFonts w:ascii="Times New Roman" w:hAnsi="Times New Roman"/>
          <w:sz w:val="24"/>
          <w:szCs w:val="24"/>
        </w:rPr>
        <w:t xml:space="preserve"> </w:t>
      </w:r>
    </w:p>
    <w:p w:rsidR="0070322C" w:rsidRDefault="002454C8" w:rsidP="00F5436F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454C8">
        <w:rPr>
          <w:rFonts w:ascii="Times New Roman" w:hAnsi="Times New Roman"/>
          <w:sz w:val="24"/>
          <w:szCs w:val="24"/>
        </w:rPr>
        <w:t>Divadlo</w:t>
      </w:r>
      <w:r w:rsidR="00C67C92" w:rsidRPr="002454C8">
        <w:rPr>
          <w:rFonts w:ascii="Times New Roman" w:hAnsi="Times New Roman"/>
          <w:sz w:val="24"/>
          <w:szCs w:val="24"/>
        </w:rPr>
        <w:t xml:space="preserve"> se zavazuje </w:t>
      </w:r>
      <w:r w:rsidR="00D00155" w:rsidRPr="002454C8">
        <w:rPr>
          <w:rFonts w:ascii="Times New Roman" w:hAnsi="Times New Roman"/>
          <w:sz w:val="24"/>
          <w:szCs w:val="24"/>
        </w:rPr>
        <w:t xml:space="preserve">hradit </w:t>
      </w:r>
      <w:r w:rsidR="00C67C92" w:rsidRPr="002454C8">
        <w:rPr>
          <w:rFonts w:ascii="Times New Roman" w:hAnsi="Times New Roman"/>
          <w:sz w:val="24"/>
          <w:szCs w:val="24"/>
        </w:rPr>
        <w:t>částku</w:t>
      </w:r>
      <w:r w:rsidR="00D00155" w:rsidRPr="002454C8">
        <w:rPr>
          <w:rFonts w:ascii="Times New Roman" w:hAnsi="Times New Roman"/>
          <w:sz w:val="24"/>
          <w:szCs w:val="24"/>
        </w:rPr>
        <w:t xml:space="preserve"> </w:t>
      </w:r>
      <w:r w:rsidR="00DD308E" w:rsidRPr="002454C8">
        <w:rPr>
          <w:rFonts w:ascii="Times New Roman" w:hAnsi="Times New Roman"/>
          <w:sz w:val="24"/>
          <w:szCs w:val="24"/>
        </w:rPr>
        <w:t xml:space="preserve">na základě faktury </w:t>
      </w:r>
      <w:r w:rsidRPr="002454C8">
        <w:rPr>
          <w:rFonts w:ascii="Times New Roman" w:hAnsi="Times New Roman"/>
          <w:sz w:val="24"/>
          <w:szCs w:val="24"/>
        </w:rPr>
        <w:t>produkční</w:t>
      </w:r>
      <w:r w:rsidR="00D00155" w:rsidRPr="002454C8">
        <w:rPr>
          <w:rFonts w:ascii="Times New Roman" w:hAnsi="Times New Roman"/>
          <w:sz w:val="24"/>
          <w:szCs w:val="24"/>
        </w:rPr>
        <w:t xml:space="preserve"> na účet </w:t>
      </w:r>
      <w:r>
        <w:rPr>
          <w:rFonts w:ascii="Times New Roman" w:hAnsi="Times New Roman"/>
          <w:sz w:val="24"/>
          <w:szCs w:val="24"/>
        </w:rPr>
        <w:t>produkční, uvedený ve faktuře.</w:t>
      </w:r>
    </w:p>
    <w:p w:rsidR="00147B90" w:rsidRDefault="00147B90" w:rsidP="00147B90">
      <w:pPr>
        <w:pStyle w:val="Odstavecseseznamem"/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47B90" w:rsidRDefault="00147B90" w:rsidP="00147B90">
      <w:pPr>
        <w:pStyle w:val="Odstavecseseznamem"/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F7F13" w:rsidRDefault="004F7F13" w:rsidP="00147B90">
      <w:pPr>
        <w:pStyle w:val="Odstavecseseznamem"/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F7F13" w:rsidRDefault="004F7F13" w:rsidP="00147B90">
      <w:pPr>
        <w:pStyle w:val="Odstavecseseznamem"/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47B90" w:rsidRDefault="00147B90" w:rsidP="00F5436F">
      <w:pPr>
        <w:pStyle w:val="Odstavecseseznamem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322C" w:rsidRDefault="0070322C" w:rsidP="00F5436F">
      <w:pPr>
        <w:pStyle w:val="Odstavecseseznamem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22C">
        <w:rPr>
          <w:rFonts w:ascii="Times New Roman" w:hAnsi="Times New Roman"/>
          <w:b/>
          <w:sz w:val="24"/>
          <w:szCs w:val="24"/>
        </w:rPr>
        <w:lastRenderedPageBreak/>
        <w:t>V. Trvání a zánik smlouvy</w:t>
      </w:r>
    </w:p>
    <w:p w:rsidR="0070322C" w:rsidRDefault="0070322C" w:rsidP="00F5436F">
      <w:pPr>
        <w:pStyle w:val="Odstavecseseznamem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322C" w:rsidRPr="005006CC" w:rsidRDefault="0070322C" w:rsidP="00F5436F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006CC">
        <w:rPr>
          <w:rFonts w:ascii="Times New Roman" w:hAnsi="Times New Roman"/>
          <w:sz w:val="24"/>
          <w:szCs w:val="24"/>
        </w:rPr>
        <w:t xml:space="preserve">Tato smlouva se uzavírá na dobu </w:t>
      </w:r>
      <w:r w:rsidR="004D7ECB">
        <w:rPr>
          <w:rFonts w:ascii="Times New Roman" w:hAnsi="Times New Roman"/>
          <w:sz w:val="24"/>
          <w:szCs w:val="24"/>
        </w:rPr>
        <w:t>ur</w:t>
      </w:r>
      <w:r w:rsidR="002454C8">
        <w:rPr>
          <w:rFonts w:ascii="Times New Roman" w:hAnsi="Times New Roman"/>
          <w:sz w:val="24"/>
          <w:szCs w:val="24"/>
        </w:rPr>
        <w:t xml:space="preserve">čitou od </w:t>
      </w:r>
      <w:r w:rsidR="00147B90">
        <w:rPr>
          <w:rFonts w:ascii="Times New Roman" w:hAnsi="Times New Roman"/>
          <w:sz w:val="24"/>
          <w:szCs w:val="24"/>
        </w:rPr>
        <w:t>6. 9</w:t>
      </w:r>
      <w:r w:rsidR="002F5EAF">
        <w:rPr>
          <w:rFonts w:ascii="Times New Roman" w:hAnsi="Times New Roman"/>
          <w:sz w:val="24"/>
          <w:szCs w:val="24"/>
        </w:rPr>
        <w:t>.</w:t>
      </w:r>
      <w:r w:rsidR="00A40DAC">
        <w:rPr>
          <w:rFonts w:ascii="Times New Roman" w:hAnsi="Times New Roman"/>
          <w:sz w:val="24"/>
          <w:szCs w:val="24"/>
        </w:rPr>
        <w:t xml:space="preserve"> 2018</w:t>
      </w:r>
      <w:r w:rsidR="00147B90">
        <w:rPr>
          <w:rFonts w:ascii="Times New Roman" w:hAnsi="Times New Roman"/>
          <w:sz w:val="24"/>
          <w:szCs w:val="24"/>
        </w:rPr>
        <w:t xml:space="preserve"> do 31</w:t>
      </w:r>
      <w:r w:rsidR="00E31C7E">
        <w:rPr>
          <w:rFonts w:ascii="Times New Roman" w:hAnsi="Times New Roman"/>
          <w:sz w:val="24"/>
          <w:szCs w:val="24"/>
        </w:rPr>
        <w:t xml:space="preserve">. </w:t>
      </w:r>
      <w:r w:rsidR="00147B90">
        <w:rPr>
          <w:rFonts w:ascii="Times New Roman" w:hAnsi="Times New Roman"/>
          <w:sz w:val="24"/>
          <w:szCs w:val="24"/>
        </w:rPr>
        <w:t>7</w:t>
      </w:r>
      <w:r w:rsidR="00924679">
        <w:rPr>
          <w:rFonts w:ascii="Times New Roman" w:hAnsi="Times New Roman"/>
          <w:sz w:val="24"/>
          <w:szCs w:val="24"/>
        </w:rPr>
        <w:t>. 2019</w:t>
      </w:r>
      <w:r w:rsidR="004D7ECB">
        <w:rPr>
          <w:rFonts w:ascii="Times New Roman" w:hAnsi="Times New Roman"/>
          <w:sz w:val="24"/>
          <w:szCs w:val="24"/>
        </w:rPr>
        <w:t>.</w:t>
      </w:r>
    </w:p>
    <w:p w:rsidR="005006CC" w:rsidRPr="005006CC" w:rsidRDefault="0070322C" w:rsidP="00F5436F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006CC">
        <w:rPr>
          <w:rFonts w:ascii="Times New Roman" w:hAnsi="Times New Roman"/>
          <w:sz w:val="24"/>
          <w:szCs w:val="24"/>
        </w:rPr>
        <w:t>Smlouvu je možno ukončit před dojednaným termínem výpovědí kterékoli ze stran</w:t>
      </w:r>
      <w:r w:rsidR="0008142E" w:rsidRPr="005006CC">
        <w:rPr>
          <w:rFonts w:ascii="Times New Roman" w:hAnsi="Times New Roman"/>
          <w:sz w:val="24"/>
          <w:szCs w:val="24"/>
        </w:rPr>
        <w:t xml:space="preserve"> bez udání důvodů.</w:t>
      </w:r>
    </w:p>
    <w:p w:rsidR="00874600" w:rsidRDefault="0008142E" w:rsidP="002F5EAF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006CC">
        <w:rPr>
          <w:rFonts w:ascii="Times New Roman" w:hAnsi="Times New Roman"/>
          <w:sz w:val="24"/>
          <w:szCs w:val="24"/>
        </w:rPr>
        <w:t xml:space="preserve">Výpovědní </w:t>
      </w:r>
      <w:r w:rsidR="005006CC" w:rsidRPr="005006CC">
        <w:rPr>
          <w:rFonts w:ascii="Times New Roman" w:hAnsi="Times New Roman"/>
          <w:sz w:val="24"/>
          <w:szCs w:val="24"/>
        </w:rPr>
        <w:t>doba</w:t>
      </w:r>
      <w:r w:rsidRPr="005006CC">
        <w:rPr>
          <w:rFonts w:ascii="Times New Roman" w:hAnsi="Times New Roman"/>
          <w:sz w:val="24"/>
          <w:szCs w:val="24"/>
        </w:rPr>
        <w:t xml:space="preserve"> činí </w:t>
      </w:r>
      <w:r w:rsidR="005006CC" w:rsidRPr="005006CC">
        <w:rPr>
          <w:rFonts w:ascii="Times New Roman" w:hAnsi="Times New Roman"/>
          <w:sz w:val="24"/>
          <w:szCs w:val="24"/>
        </w:rPr>
        <w:t>dva</w:t>
      </w:r>
      <w:r w:rsidRPr="005006CC">
        <w:rPr>
          <w:rFonts w:ascii="Times New Roman" w:hAnsi="Times New Roman"/>
          <w:sz w:val="24"/>
          <w:szCs w:val="24"/>
        </w:rPr>
        <w:t xml:space="preserve"> měsíc</w:t>
      </w:r>
      <w:r w:rsidR="005006CC" w:rsidRPr="005006CC">
        <w:rPr>
          <w:rFonts w:ascii="Times New Roman" w:hAnsi="Times New Roman"/>
          <w:sz w:val="24"/>
          <w:szCs w:val="24"/>
        </w:rPr>
        <w:t>e</w:t>
      </w:r>
      <w:r w:rsidRPr="005006CC">
        <w:rPr>
          <w:rFonts w:ascii="Times New Roman" w:hAnsi="Times New Roman"/>
          <w:sz w:val="24"/>
          <w:szCs w:val="24"/>
        </w:rPr>
        <w:t xml:space="preserve"> a počíná běžet prvním dnem měsíce následujícího po doručení výpovědi druhé straně.</w:t>
      </w:r>
    </w:p>
    <w:p w:rsidR="00991255" w:rsidRPr="002F5EAF" w:rsidRDefault="00991255" w:rsidP="00BE521C">
      <w:pPr>
        <w:pStyle w:val="Odstavecseseznamem"/>
        <w:spacing w:before="100" w:beforeAutospacing="1" w:after="100" w:afterAutospacing="1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:rsidR="00D00155" w:rsidRPr="00DD308E" w:rsidRDefault="00DD308E" w:rsidP="00F5436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308E">
        <w:rPr>
          <w:rFonts w:ascii="Times New Roman" w:hAnsi="Times New Roman"/>
          <w:b/>
          <w:sz w:val="24"/>
          <w:szCs w:val="24"/>
        </w:rPr>
        <w:t>V</w:t>
      </w:r>
      <w:r w:rsidR="0070322C">
        <w:rPr>
          <w:rFonts w:ascii="Times New Roman" w:hAnsi="Times New Roman"/>
          <w:b/>
          <w:sz w:val="24"/>
          <w:szCs w:val="24"/>
        </w:rPr>
        <w:t>I</w:t>
      </w:r>
      <w:r w:rsidRPr="00DD308E">
        <w:rPr>
          <w:rFonts w:ascii="Times New Roman" w:hAnsi="Times New Roman"/>
          <w:b/>
          <w:sz w:val="24"/>
          <w:szCs w:val="24"/>
        </w:rPr>
        <w:t>.</w:t>
      </w:r>
      <w:r w:rsidR="00D00155" w:rsidRPr="00DD308E">
        <w:rPr>
          <w:rFonts w:ascii="Times New Roman" w:hAnsi="Times New Roman"/>
          <w:b/>
          <w:sz w:val="24"/>
          <w:szCs w:val="24"/>
        </w:rPr>
        <w:t xml:space="preserve"> </w:t>
      </w:r>
      <w:r w:rsidR="00AD1958">
        <w:rPr>
          <w:rFonts w:ascii="Times New Roman" w:hAnsi="Times New Roman"/>
          <w:b/>
          <w:sz w:val="24"/>
          <w:szCs w:val="24"/>
        </w:rPr>
        <w:t>Závěrečná ustanovení</w:t>
      </w:r>
    </w:p>
    <w:p w:rsidR="00AD1958" w:rsidRDefault="00D00155" w:rsidP="00F5436F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D1958">
        <w:rPr>
          <w:rFonts w:ascii="Times New Roman" w:hAnsi="Times New Roman"/>
          <w:sz w:val="24"/>
          <w:szCs w:val="24"/>
        </w:rPr>
        <w:t xml:space="preserve">Pokud nevyplývá ze smlouvy jinak, řídí se vztahy vzniklé mezi </w:t>
      </w:r>
      <w:r w:rsidR="002E05D6">
        <w:rPr>
          <w:rFonts w:ascii="Times New Roman" w:hAnsi="Times New Roman"/>
          <w:sz w:val="24"/>
          <w:szCs w:val="24"/>
        </w:rPr>
        <w:t>stranami právními předpisy Č</w:t>
      </w:r>
      <w:r w:rsidR="00B406CC">
        <w:rPr>
          <w:rFonts w:ascii="Times New Roman" w:hAnsi="Times New Roman"/>
          <w:sz w:val="24"/>
          <w:szCs w:val="24"/>
        </w:rPr>
        <w:t>eské republiky.</w:t>
      </w:r>
      <w:r w:rsidRPr="00AD1958">
        <w:rPr>
          <w:rFonts w:ascii="Times New Roman" w:hAnsi="Times New Roman"/>
          <w:sz w:val="24"/>
          <w:szCs w:val="24"/>
        </w:rPr>
        <w:t xml:space="preserve"> </w:t>
      </w:r>
    </w:p>
    <w:p w:rsidR="00AD1958" w:rsidRDefault="00D00155" w:rsidP="00F5436F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D1958">
        <w:rPr>
          <w:rFonts w:ascii="Times New Roman" w:hAnsi="Times New Roman"/>
          <w:sz w:val="24"/>
          <w:szCs w:val="24"/>
        </w:rPr>
        <w:t xml:space="preserve">Smlouvu lze doplňovat nebo jinak měnit její obsah pouze formou písemných dodatků podepsaných oprávněnými zástupci smluvních stran. </w:t>
      </w:r>
    </w:p>
    <w:p w:rsidR="00AD1958" w:rsidRDefault="00D00155" w:rsidP="00F5436F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D1958">
        <w:rPr>
          <w:rFonts w:ascii="Times New Roman" w:hAnsi="Times New Roman"/>
          <w:sz w:val="24"/>
          <w:szCs w:val="24"/>
        </w:rPr>
        <w:t xml:space="preserve">Smlouva je vyhotovena ve </w:t>
      </w:r>
      <w:r w:rsidR="00C67C92" w:rsidRPr="00AD1958">
        <w:rPr>
          <w:rFonts w:ascii="Times New Roman" w:hAnsi="Times New Roman"/>
          <w:sz w:val="24"/>
          <w:szCs w:val="24"/>
        </w:rPr>
        <w:t>dvou</w:t>
      </w:r>
      <w:r w:rsidRPr="00AD1958">
        <w:rPr>
          <w:rFonts w:ascii="Times New Roman" w:hAnsi="Times New Roman"/>
          <w:sz w:val="24"/>
          <w:szCs w:val="24"/>
        </w:rPr>
        <w:t xml:space="preserve"> stejnopisech, z nichž </w:t>
      </w:r>
      <w:r w:rsidR="008D2C83">
        <w:rPr>
          <w:rFonts w:ascii="Times New Roman" w:hAnsi="Times New Roman"/>
          <w:sz w:val="24"/>
          <w:szCs w:val="24"/>
        </w:rPr>
        <w:t>divadlo i produkční</w:t>
      </w:r>
      <w:r w:rsidR="00C67C92" w:rsidRPr="00AD1958">
        <w:rPr>
          <w:rFonts w:ascii="Times New Roman" w:hAnsi="Times New Roman"/>
          <w:sz w:val="24"/>
          <w:szCs w:val="24"/>
        </w:rPr>
        <w:t xml:space="preserve"> </w:t>
      </w:r>
      <w:r w:rsidRPr="00AD1958">
        <w:rPr>
          <w:rFonts w:ascii="Times New Roman" w:hAnsi="Times New Roman"/>
          <w:sz w:val="24"/>
          <w:szCs w:val="24"/>
        </w:rPr>
        <w:t xml:space="preserve">obdrží jeden </w:t>
      </w:r>
      <w:r w:rsidR="00C67C92" w:rsidRPr="00AD1958">
        <w:rPr>
          <w:rFonts w:ascii="Times New Roman" w:hAnsi="Times New Roman"/>
          <w:sz w:val="24"/>
          <w:szCs w:val="24"/>
        </w:rPr>
        <w:t>stejnopis</w:t>
      </w:r>
      <w:r w:rsidRPr="00AD1958">
        <w:rPr>
          <w:rFonts w:ascii="Times New Roman" w:hAnsi="Times New Roman"/>
          <w:sz w:val="24"/>
          <w:szCs w:val="24"/>
        </w:rPr>
        <w:t xml:space="preserve">. </w:t>
      </w:r>
    </w:p>
    <w:p w:rsidR="00AD1958" w:rsidRDefault="00CE6C63" w:rsidP="00F5436F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Strany </w:t>
      </w:r>
      <w:r w:rsidR="00D00155" w:rsidRPr="00AD1958">
        <w:rPr>
          <w:rFonts w:ascii="Times New Roman" w:hAnsi="Times New Roman"/>
          <w:sz w:val="24"/>
          <w:szCs w:val="24"/>
        </w:rPr>
        <w:t xml:space="preserve">smlouvy prohlašují, že si smlouvu před podpisem přečetli, že nebyla sjednána za jednostranně nevýhodných podmínek, že je vyjádřením jejich pravé a svobodné vůle a svými podpisy vázanost smlouvou stvrzují. </w:t>
      </w:r>
    </w:p>
    <w:p w:rsidR="00C95FE4" w:rsidRDefault="00D00155" w:rsidP="00F5436F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D1958">
        <w:rPr>
          <w:rFonts w:ascii="Times New Roman" w:hAnsi="Times New Roman"/>
          <w:sz w:val="24"/>
          <w:szCs w:val="24"/>
        </w:rPr>
        <w:t xml:space="preserve">Smlouva nabývá platnosti a účinnosti dnem </w:t>
      </w:r>
      <w:r w:rsidR="00742269">
        <w:rPr>
          <w:rFonts w:ascii="Times New Roman" w:hAnsi="Times New Roman"/>
          <w:sz w:val="24"/>
          <w:szCs w:val="24"/>
        </w:rPr>
        <w:t>zveřejnění v registru smluv</w:t>
      </w:r>
      <w:r w:rsidRPr="00AD1958">
        <w:rPr>
          <w:rFonts w:ascii="Times New Roman" w:hAnsi="Times New Roman"/>
          <w:sz w:val="24"/>
          <w:szCs w:val="24"/>
        </w:rPr>
        <w:t>.</w:t>
      </w:r>
    </w:p>
    <w:p w:rsidR="00E877C8" w:rsidRPr="00B836A6" w:rsidRDefault="00E877C8" w:rsidP="00742269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6A6">
        <w:rPr>
          <w:rFonts w:ascii="Times New Roman" w:hAnsi="Times New Roman"/>
          <w:sz w:val="24"/>
          <w:szCs w:val="24"/>
        </w:rPr>
        <w:t>Smluvní strany souhlasí s tím, že bude tato smlouva na základě zákona č. 340/2015 Sb. zveřejněna v registru smluv a to včetně případných příloh a dodatků. Smluvní strany se dohodly, že smlouvu zveřejní Divadlo v Dlouhé.</w:t>
      </w:r>
    </w:p>
    <w:p w:rsidR="00C95FE4" w:rsidRDefault="00C95FE4" w:rsidP="00F5436F">
      <w:pPr>
        <w:pStyle w:val="Odstavecseseznamem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82A" w:rsidRDefault="00B3082A" w:rsidP="00F5436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F7B38" w:rsidRPr="00B3082A" w:rsidRDefault="00DF7B38" w:rsidP="00F5436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3082A">
        <w:rPr>
          <w:rFonts w:ascii="Times New Roman" w:hAnsi="Times New Roman"/>
          <w:sz w:val="24"/>
          <w:szCs w:val="24"/>
        </w:rPr>
        <w:t xml:space="preserve">V Praze </w:t>
      </w:r>
      <w:r w:rsidR="000E335D" w:rsidRPr="00B3082A">
        <w:rPr>
          <w:rFonts w:ascii="Times New Roman" w:hAnsi="Times New Roman"/>
          <w:sz w:val="24"/>
          <w:szCs w:val="24"/>
        </w:rPr>
        <w:t xml:space="preserve">dne </w:t>
      </w:r>
      <w:r w:rsidR="00147B90">
        <w:rPr>
          <w:rFonts w:ascii="Times New Roman" w:hAnsi="Times New Roman"/>
          <w:sz w:val="24"/>
          <w:szCs w:val="24"/>
        </w:rPr>
        <w:t>1. září</w:t>
      </w:r>
      <w:r w:rsidR="00A40DAC">
        <w:rPr>
          <w:rFonts w:ascii="Times New Roman" w:hAnsi="Times New Roman"/>
          <w:sz w:val="24"/>
          <w:szCs w:val="24"/>
        </w:rPr>
        <w:t xml:space="preserve"> 2018</w:t>
      </w:r>
    </w:p>
    <w:p w:rsidR="004141D2" w:rsidRDefault="004141D2" w:rsidP="00F5436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82A" w:rsidRDefault="00B3082A" w:rsidP="00F5436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82A" w:rsidRDefault="00B3082A" w:rsidP="00F5436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F014BC" w:rsidRDefault="00DF7B38" w:rsidP="00F5436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----------------------------------</w:t>
      </w:r>
    </w:p>
    <w:p w:rsidR="003509A0" w:rsidRDefault="00DF7B38" w:rsidP="00F5436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69CB">
        <w:rPr>
          <w:rFonts w:ascii="Times New Roman" w:hAnsi="Times New Roman"/>
          <w:b/>
          <w:sz w:val="24"/>
          <w:szCs w:val="24"/>
        </w:rPr>
        <w:t xml:space="preserve">               </w:t>
      </w:r>
      <w:r w:rsidR="008D2C83">
        <w:rPr>
          <w:rFonts w:ascii="Times New Roman" w:hAnsi="Times New Roman"/>
          <w:b/>
          <w:sz w:val="24"/>
          <w:szCs w:val="24"/>
        </w:rPr>
        <w:t>divadlo</w:t>
      </w:r>
      <w:r w:rsidRPr="004569CB">
        <w:rPr>
          <w:rFonts w:ascii="Times New Roman" w:hAnsi="Times New Roman"/>
          <w:b/>
          <w:sz w:val="24"/>
          <w:szCs w:val="24"/>
        </w:rPr>
        <w:tab/>
      </w:r>
      <w:r w:rsidRPr="004569CB">
        <w:rPr>
          <w:rFonts w:ascii="Times New Roman" w:hAnsi="Times New Roman"/>
          <w:b/>
          <w:sz w:val="24"/>
          <w:szCs w:val="24"/>
        </w:rPr>
        <w:tab/>
      </w:r>
      <w:r w:rsidRPr="004569CB">
        <w:rPr>
          <w:rFonts w:ascii="Times New Roman" w:hAnsi="Times New Roman"/>
          <w:b/>
          <w:sz w:val="24"/>
          <w:szCs w:val="24"/>
        </w:rPr>
        <w:tab/>
      </w:r>
      <w:r w:rsidRPr="004569CB">
        <w:rPr>
          <w:rFonts w:ascii="Times New Roman" w:hAnsi="Times New Roman"/>
          <w:b/>
          <w:sz w:val="24"/>
          <w:szCs w:val="24"/>
        </w:rPr>
        <w:tab/>
      </w:r>
      <w:r w:rsidRPr="004569CB">
        <w:rPr>
          <w:rFonts w:ascii="Times New Roman" w:hAnsi="Times New Roman"/>
          <w:b/>
          <w:sz w:val="24"/>
          <w:szCs w:val="24"/>
        </w:rPr>
        <w:tab/>
      </w:r>
      <w:r w:rsidRPr="004569CB">
        <w:rPr>
          <w:rFonts w:ascii="Times New Roman" w:hAnsi="Times New Roman"/>
          <w:b/>
          <w:sz w:val="24"/>
          <w:szCs w:val="24"/>
        </w:rPr>
        <w:tab/>
      </w:r>
      <w:r w:rsidR="008D2C83">
        <w:rPr>
          <w:rFonts w:ascii="Times New Roman" w:hAnsi="Times New Roman"/>
          <w:b/>
          <w:sz w:val="24"/>
          <w:szCs w:val="24"/>
        </w:rPr>
        <w:t xml:space="preserve">              produkční</w:t>
      </w:r>
    </w:p>
    <w:p w:rsidR="00A40DAC" w:rsidRPr="00B836A6" w:rsidRDefault="00A40DAC" w:rsidP="00B836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A40DAC" w:rsidRDefault="00A40DAC" w:rsidP="00B3082A">
      <w:pPr>
        <w:pStyle w:val="Odstavecseseznamem"/>
        <w:spacing w:before="100" w:beforeAutospacing="1" w:after="100" w:afterAutospacing="1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:rsidR="00A40DAC" w:rsidRDefault="00A40DAC" w:rsidP="00B3082A">
      <w:pPr>
        <w:pStyle w:val="Odstavecseseznamem"/>
        <w:spacing w:before="100" w:beforeAutospacing="1" w:after="100" w:afterAutospacing="1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:rsidR="00B3082A" w:rsidRPr="004569CB" w:rsidRDefault="007165AB" w:rsidP="00B3082A">
      <w:pPr>
        <w:pStyle w:val="Odstavecseseznamem"/>
        <w:spacing w:before="100" w:beforeAutospacing="1" w:after="100" w:afterAutospacing="1" w:line="240" w:lineRule="auto"/>
        <w:ind w:left="6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Přílohy</w:t>
      </w:r>
      <w:r w:rsidR="00B3082A" w:rsidRPr="004569CB">
        <w:rPr>
          <w:rFonts w:ascii="Times New Roman" w:hAnsi="Times New Roman"/>
          <w:b/>
          <w:sz w:val="24"/>
          <w:szCs w:val="24"/>
        </w:rPr>
        <w:t>:</w:t>
      </w:r>
    </w:p>
    <w:p w:rsidR="00B3082A" w:rsidRDefault="00B3082A" w:rsidP="00B3082A">
      <w:pPr>
        <w:pStyle w:val="Odstavecseseznamem"/>
        <w:spacing w:before="100" w:beforeAutospacing="1" w:after="100" w:afterAutospacing="1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:rsidR="007165AB" w:rsidRDefault="00187B91" w:rsidP="00B3082A">
      <w:pPr>
        <w:pStyle w:val="Odstavecseseznamem"/>
        <w:spacing w:before="100" w:beforeAutospacing="1" w:after="100" w:afterAutospacing="1" w:line="240" w:lineRule="auto"/>
        <w:ind w:left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Příloha číslo 1) </w:t>
      </w:r>
      <w:r w:rsidR="007165AB">
        <w:rPr>
          <w:rFonts w:ascii="Times New Roman" w:hAnsi="Times New Roman"/>
          <w:sz w:val="24"/>
          <w:szCs w:val="24"/>
        </w:rPr>
        <w:t>Rozpis činností produkční</w:t>
      </w:r>
    </w:p>
    <w:p w:rsidR="00B3082A" w:rsidRDefault="00187B91" w:rsidP="00B3082A">
      <w:pPr>
        <w:pStyle w:val="Odstavecseseznamem"/>
        <w:spacing w:before="100" w:beforeAutospacing="1" w:after="100" w:afterAutospacing="1" w:line="240" w:lineRule="auto"/>
        <w:ind w:left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Příloha číslo 2) </w:t>
      </w:r>
      <w:r w:rsidR="00B3082A">
        <w:rPr>
          <w:rFonts w:ascii="Times New Roman" w:hAnsi="Times New Roman"/>
          <w:sz w:val="24"/>
          <w:szCs w:val="24"/>
        </w:rPr>
        <w:t xml:space="preserve">Kopie živnostenského listu </w:t>
      </w:r>
      <w:r>
        <w:rPr>
          <w:rFonts w:ascii="Times New Roman" w:hAnsi="Times New Roman"/>
          <w:sz w:val="24"/>
          <w:szCs w:val="24"/>
        </w:rPr>
        <w:t>produkční</w:t>
      </w:r>
    </w:p>
    <w:p w:rsidR="00187B91" w:rsidRDefault="00187B91" w:rsidP="00B3082A">
      <w:pPr>
        <w:pStyle w:val="Odstavecseseznamem"/>
        <w:spacing w:before="100" w:beforeAutospacing="1" w:after="100" w:afterAutospacing="1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:rsidR="00AC680E" w:rsidRDefault="00AC680E" w:rsidP="004D2B38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C680E" w:rsidRDefault="00AC680E" w:rsidP="004D2B38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C680E" w:rsidRDefault="00AC680E" w:rsidP="004D2B38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C680E" w:rsidRDefault="00AC680E" w:rsidP="004D2B38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C680E" w:rsidRDefault="00AC680E" w:rsidP="004D2B38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C680E" w:rsidRDefault="00AC680E" w:rsidP="004D2B38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C680E" w:rsidRDefault="00AC680E" w:rsidP="004D2B38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C680E" w:rsidRDefault="00AC680E" w:rsidP="004D2B38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C680E" w:rsidRDefault="00AC680E" w:rsidP="004D2B38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C680E" w:rsidRDefault="00AC680E" w:rsidP="004D2B38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E521C" w:rsidRDefault="00BE521C" w:rsidP="004D2B38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E521C" w:rsidRDefault="00BE521C" w:rsidP="004D2B38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E521C" w:rsidRDefault="00BE521C" w:rsidP="004D2B38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E521C" w:rsidRDefault="00BE521C" w:rsidP="004D2B38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E521C" w:rsidRDefault="00BE521C" w:rsidP="004D2B38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E521C" w:rsidRDefault="00BE521C" w:rsidP="004D2B38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E521C" w:rsidRDefault="00BE521C" w:rsidP="004D2B38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E521C" w:rsidRDefault="00BE521C" w:rsidP="004D2B38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E521C" w:rsidRDefault="00BE521C" w:rsidP="004D2B38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E521C" w:rsidRDefault="00BE521C" w:rsidP="004D2B38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E521C" w:rsidRDefault="00BE521C" w:rsidP="004D2B38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E521C" w:rsidRDefault="00BE521C" w:rsidP="004D2B38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E521C" w:rsidRDefault="00BE521C" w:rsidP="004D2B38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E521C" w:rsidRDefault="00BE521C" w:rsidP="004D2B38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E521C" w:rsidRDefault="00BE521C" w:rsidP="004D2B38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E521C" w:rsidRDefault="00BE521C" w:rsidP="004D2B38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E521C" w:rsidRDefault="00BE521C" w:rsidP="004D2B38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E521C" w:rsidRDefault="00BE521C" w:rsidP="004D2B38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E521C" w:rsidRDefault="00BE521C" w:rsidP="004D2B38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E521C" w:rsidRDefault="00BE521C" w:rsidP="004D2B38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E521C" w:rsidRDefault="00BE521C" w:rsidP="004D2B38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E521C" w:rsidRDefault="00BE521C" w:rsidP="004D2B38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E521C" w:rsidRDefault="00BE521C" w:rsidP="004D2B38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E521C" w:rsidRDefault="00BE521C" w:rsidP="004D2B38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E521C" w:rsidRDefault="00BE521C" w:rsidP="004D2B38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E521C" w:rsidRDefault="00BE521C" w:rsidP="004D2B38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E521C" w:rsidRDefault="00BE521C" w:rsidP="004D2B38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E521C" w:rsidRDefault="00BE521C" w:rsidP="004D2B38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E521C" w:rsidRDefault="00BE521C" w:rsidP="004D2B38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E521C" w:rsidRDefault="00BE521C" w:rsidP="004D2B38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E521C" w:rsidRDefault="00BE521C" w:rsidP="004D2B38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E521C" w:rsidRDefault="00BE521C" w:rsidP="004D2B38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E521C" w:rsidRDefault="00BE521C" w:rsidP="004D2B38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E521C" w:rsidRDefault="00BE521C" w:rsidP="004D2B38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E521C" w:rsidRDefault="00BE521C" w:rsidP="004D2B38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E521C" w:rsidRDefault="00BE521C" w:rsidP="004D2B38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E521C" w:rsidRDefault="00BE521C" w:rsidP="004D2B38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E521C" w:rsidRDefault="00BE521C" w:rsidP="004D2B38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40DAC" w:rsidRDefault="00A40DAC" w:rsidP="004D2B38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42269" w:rsidRDefault="00742269" w:rsidP="004D2B38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87B91" w:rsidRPr="00187B91" w:rsidRDefault="00187B91" w:rsidP="004D2B38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87B91">
        <w:rPr>
          <w:rFonts w:ascii="Times New Roman" w:hAnsi="Times New Roman"/>
          <w:sz w:val="24"/>
          <w:szCs w:val="24"/>
        </w:rPr>
        <w:lastRenderedPageBreak/>
        <w:t>PŘÍLOHA ČÍSLO 1</w:t>
      </w:r>
      <w:r>
        <w:rPr>
          <w:rFonts w:ascii="Times New Roman" w:hAnsi="Times New Roman"/>
          <w:sz w:val="24"/>
          <w:szCs w:val="24"/>
        </w:rPr>
        <w:t>)</w:t>
      </w:r>
      <w:r w:rsidRPr="00187B91">
        <w:rPr>
          <w:rFonts w:ascii="Times New Roman" w:hAnsi="Times New Roman"/>
          <w:sz w:val="24"/>
          <w:szCs w:val="24"/>
        </w:rPr>
        <w:t xml:space="preserve"> </w:t>
      </w:r>
    </w:p>
    <w:p w:rsidR="00187B91" w:rsidRPr="00187B91" w:rsidRDefault="00187B91" w:rsidP="00AC680E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87B91">
        <w:rPr>
          <w:rFonts w:ascii="Times New Roman" w:hAnsi="Times New Roman"/>
          <w:sz w:val="24"/>
          <w:szCs w:val="24"/>
        </w:rPr>
        <w:t xml:space="preserve">Ke smlouvě o </w:t>
      </w:r>
      <w:r>
        <w:rPr>
          <w:rFonts w:ascii="Times New Roman" w:hAnsi="Times New Roman"/>
          <w:sz w:val="24"/>
          <w:szCs w:val="24"/>
        </w:rPr>
        <w:t>produkční činnosti</w:t>
      </w:r>
    </w:p>
    <w:p w:rsidR="00187B91" w:rsidRPr="00187B91" w:rsidRDefault="00187B91" w:rsidP="00187B91">
      <w:pPr>
        <w:pStyle w:val="Odstavecseseznamem"/>
        <w:spacing w:before="100" w:beforeAutospacing="1" w:after="100" w:afterAutospacing="1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:rsidR="00187B91" w:rsidRDefault="00187B91" w:rsidP="00187B91">
      <w:pPr>
        <w:pStyle w:val="Odstavecseseznamem"/>
        <w:spacing w:before="100" w:beforeAutospacing="1" w:after="100" w:afterAutospacing="1" w:line="240" w:lineRule="auto"/>
        <w:ind w:left="66"/>
        <w:jc w:val="center"/>
        <w:rPr>
          <w:rFonts w:ascii="Times New Roman" w:hAnsi="Times New Roman"/>
          <w:b/>
          <w:sz w:val="24"/>
          <w:szCs w:val="24"/>
        </w:rPr>
      </w:pPr>
      <w:r w:rsidRPr="00187B91">
        <w:rPr>
          <w:rFonts w:ascii="Times New Roman" w:hAnsi="Times New Roman"/>
          <w:b/>
          <w:sz w:val="24"/>
          <w:szCs w:val="24"/>
        </w:rPr>
        <w:t>ROZPIS ČINNOSTÍ PRODUKČNÍ</w:t>
      </w:r>
    </w:p>
    <w:p w:rsidR="00187B91" w:rsidRPr="00187B91" w:rsidRDefault="00187B91" w:rsidP="00187B91">
      <w:pPr>
        <w:pStyle w:val="Odstavecseseznamem"/>
        <w:spacing w:before="100" w:beforeAutospacing="1" w:after="100" w:afterAutospacing="1" w:line="240" w:lineRule="auto"/>
        <w:ind w:left="66"/>
        <w:jc w:val="center"/>
        <w:rPr>
          <w:rFonts w:ascii="Times New Roman" w:hAnsi="Times New Roman"/>
          <w:b/>
          <w:sz w:val="24"/>
          <w:szCs w:val="24"/>
        </w:rPr>
      </w:pPr>
    </w:p>
    <w:p w:rsidR="00A40DAC" w:rsidRDefault="00187B91" w:rsidP="00970AB8">
      <w:pPr>
        <w:pStyle w:val="Odstavecseseznamem"/>
        <w:numPr>
          <w:ilvl w:val="1"/>
          <w:numId w:val="10"/>
        </w:numPr>
        <w:tabs>
          <w:tab w:val="clear" w:pos="144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Zajišťuje produkční práce k realizaci všech akcí</w:t>
      </w:r>
      <w:r w:rsidRPr="00187B91">
        <w:rPr>
          <w:rFonts w:ascii="Times New Roman" w:hAnsi="Times New Roman"/>
          <w:sz w:val="24"/>
          <w:szCs w:val="24"/>
        </w:rPr>
        <w:t xml:space="preserve"> divadla, zejména zajišťuje po organizační st</w:t>
      </w:r>
      <w:r>
        <w:rPr>
          <w:rFonts w:ascii="Times New Roman" w:hAnsi="Times New Roman"/>
          <w:sz w:val="24"/>
          <w:szCs w:val="24"/>
        </w:rPr>
        <w:t>ránce:</w:t>
      </w:r>
    </w:p>
    <w:p w:rsidR="00187B91" w:rsidRPr="00A40DAC" w:rsidRDefault="00187B91" w:rsidP="00970AB8">
      <w:pPr>
        <w:pStyle w:val="Odstavecseseznamem"/>
        <w:numPr>
          <w:ilvl w:val="0"/>
          <w:numId w:val="21"/>
        </w:numPr>
        <w:spacing w:before="100" w:beforeAutospacing="1" w:after="100" w:afterAutospacing="1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A40DAC">
        <w:rPr>
          <w:rFonts w:ascii="Times New Roman" w:hAnsi="Times New Roman"/>
          <w:sz w:val="24"/>
          <w:szCs w:val="24"/>
        </w:rPr>
        <w:t>hostování divadla doma i v zahraničí</w:t>
      </w:r>
    </w:p>
    <w:p w:rsidR="00187B91" w:rsidRDefault="00187B91" w:rsidP="00970AB8">
      <w:pPr>
        <w:pStyle w:val="Odstavecseseznamem"/>
        <w:numPr>
          <w:ilvl w:val="0"/>
          <w:numId w:val="21"/>
        </w:numPr>
        <w:spacing w:before="100" w:beforeAutospacing="1" w:after="100" w:afterAutospacing="1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187B91">
        <w:rPr>
          <w:rFonts w:ascii="Times New Roman" w:hAnsi="Times New Roman"/>
          <w:sz w:val="24"/>
          <w:szCs w:val="24"/>
        </w:rPr>
        <w:t xml:space="preserve">hostování jiných divadel, uměleckých skupin i jednotlivců v Divadle v Dlouhé, </w:t>
      </w:r>
    </w:p>
    <w:p w:rsidR="00187B91" w:rsidRDefault="00187B91" w:rsidP="00970AB8">
      <w:pPr>
        <w:pStyle w:val="Odstavecseseznamem"/>
        <w:numPr>
          <w:ilvl w:val="0"/>
          <w:numId w:val="21"/>
        </w:numPr>
        <w:spacing w:before="100" w:beforeAutospacing="1" w:after="100" w:afterAutospacing="1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187B91">
        <w:rPr>
          <w:rFonts w:ascii="Times New Roman" w:hAnsi="Times New Roman"/>
          <w:sz w:val="24"/>
          <w:szCs w:val="24"/>
        </w:rPr>
        <w:t xml:space="preserve">realizaci výstav, vernisáží, </w:t>
      </w:r>
    </w:p>
    <w:p w:rsidR="00187B91" w:rsidRDefault="00187B91" w:rsidP="00970AB8">
      <w:pPr>
        <w:pStyle w:val="Odstavecseseznamem"/>
        <w:numPr>
          <w:ilvl w:val="0"/>
          <w:numId w:val="21"/>
        </w:numPr>
        <w:spacing w:before="100" w:beforeAutospacing="1" w:after="100" w:afterAutospacing="1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realizaci </w:t>
      </w:r>
      <w:r w:rsidRPr="00187B91">
        <w:rPr>
          <w:rFonts w:ascii="Times New Roman" w:hAnsi="Times New Roman"/>
          <w:sz w:val="24"/>
          <w:szCs w:val="24"/>
        </w:rPr>
        <w:t>festivalů zejména festivalu Dítě v</w:t>
      </w:r>
      <w:r>
        <w:rPr>
          <w:rFonts w:ascii="Times New Roman" w:hAnsi="Times New Roman"/>
          <w:sz w:val="24"/>
          <w:szCs w:val="24"/>
        </w:rPr>
        <w:t> </w:t>
      </w:r>
      <w:r w:rsidRPr="00187B91">
        <w:rPr>
          <w:rFonts w:ascii="Times New Roman" w:hAnsi="Times New Roman"/>
          <w:sz w:val="24"/>
          <w:szCs w:val="24"/>
        </w:rPr>
        <w:t>Dlouhé</w:t>
      </w:r>
      <w:r>
        <w:rPr>
          <w:rFonts w:ascii="Times New Roman" w:hAnsi="Times New Roman"/>
          <w:sz w:val="24"/>
          <w:szCs w:val="24"/>
        </w:rPr>
        <w:t xml:space="preserve"> a 13+,</w:t>
      </w:r>
      <w:r w:rsidR="00970AB8">
        <w:rPr>
          <w:rFonts w:ascii="Times New Roman" w:hAnsi="Times New Roman"/>
          <w:sz w:val="24"/>
          <w:szCs w:val="24"/>
        </w:rPr>
        <w:t xml:space="preserve"> a to včetně doprovodného programu</w:t>
      </w:r>
    </w:p>
    <w:p w:rsidR="00187B91" w:rsidRDefault="00187B91" w:rsidP="00970AB8">
      <w:pPr>
        <w:pStyle w:val="Odstavecseseznamem"/>
        <w:numPr>
          <w:ilvl w:val="0"/>
          <w:numId w:val="21"/>
        </w:numPr>
        <w:spacing w:before="100" w:beforeAutospacing="1" w:after="100" w:afterAutospacing="1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187B91">
        <w:rPr>
          <w:rFonts w:ascii="Times New Roman" w:hAnsi="Times New Roman"/>
          <w:sz w:val="24"/>
          <w:szCs w:val="24"/>
        </w:rPr>
        <w:t>organizaci premiér</w:t>
      </w:r>
      <w:r w:rsidR="006220CF">
        <w:rPr>
          <w:rFonts w:ascii="Times New Roman" w:hAnsi="Times New Roman"/>
          <w:sz w:val="24"/>
          <w:szCs w:val="24"/>
        </w:rPr>
        <w:t>, derniér, významných repríz, tiskových konferencí</w:t>
      </w:r>
      <w:r w:rsidRPr="00187B91">
        <w:rPr>
          <w:rFonts w:ascii="Times New Roman" w:hAnsi="Times New Roman"/>
          <w:sz w:val="24"/>
          <w:szCs w:val="24"/>
        </w:rPr>
        <w:t xml:space="preserve"> a dalších akcí divadla</w:t>
      </w:r>
    </w:p>
    <w:p w:rsidR="00187B91" w:rsidRPr="00187B91" w:rsidRDefault="00187B91" w:rsidP="00A40DAC">
      <w:pPr>
        <w:pStyle w:val="Odstavecseseznamem"/>
        <w:spacing w:before="100" w:beforeAutospacing="1" w:after="100" w:afterAutospacing="1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AF78DB" w:rsidRDefault="00AF78DB" w:rsidP="00AF78DB">
      <w:pPr>
        <w:pStyle w:val="Odstavecseseznamem"/>
        <w:numPr>
          <w:ilvl w:val="1"/>
          <w:numId w:val="10"/>
        </w:numPr>
        <w:tabs>
          <w:tab w:val="clear" w:pos="1440"/>
          <w:tab w:val="num" w:pos="567"/>
        </w:tabs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187B91">
        <w:rPr>
          <w:rFonts w:ascii="Times New Roman" w:hAnsi="Times New Roman"/>
          <w:sz w:val="24"/>
          <w:szCs w:val="24"/>
        </w:rPr>
        <w:t xml:space="preserve">abezpečuje </w:t>
      </w:r>
      <w:r w:rsidR="004D2B38">
        <w:rPr>
          <w:rFonts w:ascii="Times New Roman" w:hAnsi="Times New Roman"/>
          <w:sz w:val="24"/>
          <w:szCs w:val="24"/>
        </w:rPr>
        <w:t xml:space="preserve">zahraniční </w:t>
      </w:r>
      <w:r w:rsidRPr="00187B91">
        <w:rPr>
          <w:rFonts w:ascii="Times New Roman" w:hAnsi="Times New Roman"/>
          <w:sz w:val="24"/>
          <w:szCs w:val="24"/>
        </w:rPr>
        <w:t>zájezdovou činnost souboru</w:t>
      </w:r>
      <w:r w:rsidR="00187B91" w:rsidRPr="00187B9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takto:</w:t>
      </w:r>
    </w:p>
    <w:p w:rsidR="00AF78DB" w:rsidRDefault="00187B91" w:rsidP="00A40DAC">
      <w:pPr>
        <w:pStyle w:val="Odstavecseseznamem"/>
        <w:numPr>
          <w:ilvl w:val="2"/>
          <w:numId w:val="15"/>
        </w:numPr>
        <w:spacing w:before="100" w:beforeAutospacing="1" w:after="100" w:afterAutospacing="1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187B91">
        <w:rPr>
          <w:rFonts w:ascii="Times New Roman" w:hAnsi="Times New Roman"/>
          <w:sz w:val="24"/>
          <w:szCs w:val="24"/>
        </w:rPr>
        <w:t xml:space="preserve">zjištění poptávky, </w:t>
      </w:r>
    </w:p>
    <w:p w:rsidR="00AF78DB" w:rsidRDefault="00187B91" w:rsidP="00A40DAC">
      <w:pPr>
        <w:pStyle w:val="Odstavecseseznamem"/>
        <w:numPr>
          <w:ilvl w:val="2"/>
          <w:numId w:val="15"/>
        </w:numPr>
        <w:spacing w:before="100" w:beforeAutospacing="1" w:after="100" w:afterAutospacing="1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187B91">
        <w:rPr>
          <w:rFonts w:ascii="Times New Roman" w:hAnsi="Times New Roman"/>
          <w:sz w:val="24"/>
          <w:szCs w:val="24"/>
        </w:rPr>
        <w:t xml:space="preserve">nabídka představení, </w:t>
      </w:r>
    </w:p>
    <w:p w:rsidR="00AF78DB" w:rsidRDefault="00187B91" w:rsidP="00A40DAC">
      <w:pPr>
        <w:pStyle w:val="Odstavecseseznamem"/>
        <w:numPr>
          <w:ilvl w:val="2"/>
          <w:numId w:val="15"/>
        </w:numPr>
        <w:spacing w:before="100" w:beforeAutospacing="1" w:after="100" w:afterAutospacing="1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187B91">
        <w:rPr>
          <w:rFonts w:ascii="Times New Roman" w:hAnsi="Times New Roman"/>
          <w:sz w:val="24"/>
          <w:szCs w:val="24"/>
        </w:rPr>
        <w:t xml:space="preserve">jednání s pořadateli, </w:t>
      </w:r>
    </w:p>
    <w:p w:rsidR="00AF78DB" w:rsidRDefault="00AF78DB" w:rsidP="00A40DAC">
      <w:pPr>
        <w:pStyle w:val="Odstavecseseznamem"/>
        <w:numPr>
          <w:ilvl w:val="2"/>
          <w:numId w:val="15"/>
        </w:numPr>
        <w:spacing w:before="100" w:beforeAutospacing="1" w:after="100" w:afterAutospacing="1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vystavení smluv </w:t>
      </w:r>
      <w:r w:rsidR="00187B91" w:rsidRPr="00187B91">
        <w:rPr>
          <w:rFonts w:ascii="Times New Roman" w:hAnsi="Times New Roman"/>
          <w:sz w:val="24"/>
          <w:szCs w:val="24"/>
        </w:rPr>
        <w:t xml:space="preserve"> </w:t>
      </w:r>
    </w:p>
    <w:p w:rsidR="00AF78DB" w:rsidRDefault="00AF78DB" w:rsidP="00A40DAC">
      <w:pPr>
        <w:pStyle w:val="Odstavecseseznamem"/>
        <w:numPr>
          <w:ilvl w:val="2"/>
          <w:numId w:val="15"/>
        </w:numPr>
        <w:spacing w:before="100" w:beforeAutospacing="1" w:after="100" w:afterAutospacing="1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zajištění </w:t>
      </w:r>
      <w:r w:rsidR="00187B91" w:rsidRPr="00187B91">
        <w:rPr>
          <w:rFonts w:ascii="Times New Roman" w:hAnsi="Times New Roman"/>
          <w:sz w:val="24"/>
          <w:szCs w:val="24"/>
        </w:rPr>
        <w:t>finanční</w:t>
      </w:r>
      <w:r>
        <w:rPr>
          <w:rFonts w:ascii="Times New Roman" w:hAnsi="Times New Roman"/>
          <w:sz w:val="24"/>
          <w:szCs w:val="24"/>
        </w:rPr>
        <w:t>ch, technických</w:t>
      </w:r>
      <w:r w:rsidR="00187B91" w:rsidRPr="00187B91">
        <w:rPr>
          <w:rFonts w:ascii="Times New Roman" w:hAnsi="Times New Roman"/>
          <w:sz w:val="24"/>
          <w:szCs w:val="24"/>
        </w:rPr>
        <w:t>, organizační</w:t>
      </w:r>
      <w:r>
        <w:rPr>
          <w:rFonts w:ascii="Times New Roman" w:hAnsi="Times New Roman"/>
          <w:sz w:val="24"/>
          <w:szCs w:val="24"/>
        </w:rPr>
        <w:t>ch</w:t>
      </w:r>
      <w:r w:rsidR="00187B91" w:rsidRPr="00187B91">
        <w:rPr>
          <w:rFonts w:ascii="Times New Roman" w:hAnsi="Times New Roman"/>
          <w:sz w:val="24"/>
          <w:szCs w:val="24"/>
        </w:rPr>
        <w:t xml:space="preserve"> a další</w:t>
      </w:r>
      <w:r>
        <w:rPr>
          <w:rFonts w:ascii="Times New Roman" w:hAnsi="Times New Roman"/>
          <w:sz w:val="24"/>
          <w:szCs w:val="24"/>
        </w:rPr>
        <w:t>ch</w:t>
      </w:r>
      <w:r w:rsidR="00187B91" w:rsidRPr="00187B91">
        <w:rPr>
          <w:rFonts w:ascii="Times New Roman" w:hAnsi="Times New Roman"/>
          <w:sz w:val="24"/>
          <w:szCs w:val="24"/>
        </w:rPr>
        <w:t xml:space="preserve"> podmín</w:t>
      </w:r>
      <w:r>
        <w:rPr>
          <w:rFonts w:ascii="Times New Roman" w:hAnsi="Times New Roman"/>
          <w:sz w:val="24"/>
          <w:szCs w:val="24"/>
        </w:rPr>
        <w:t>ek</w:t>
      </w:r>
      <w:r w:rsidR="00187B91" w:rsidRPr="00187B91">
        <w:rPr>
          <w:rFonts w:ascii="Times New Roman" w:hAnsi="Times New Roman"/>
          <w:sz w:val="24"/>
          <w:szCs w:val="24"/>
        </w:rPr>
        <w:t xml:space="preserve"> zájezdu, (doprava, diety, ubytování). </w:t>
      </w:r>
    </w:p>
    <w:p w:rsidR="00AF78DB" w:rsidRDefault="00187B91" w:rsidP="00A40DAC">
      <w:pPr>
        <w:pStyle w:val="Odstavecseseznamem"/>
        <w:numPr>
          <w:ilvl w:val="2"/>
          <w:numId w:val="15"/>
        </w:numPr>
        <w:spacing w:before="100" w:beforeAutospacing="1" w:after="100" w:afterAutospacing="1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187B91">
        <w:rPr>
          <w:rFonts w:ascii="Times New Roman" w:hAnsi="Times New Roman"/>
          <w:sz w:val="24"/>
          <w:szCs w:val="24"/>
        </w:rPr>
        <w:t xml:space="preserve">Počet a druh zájezdů realizuje v souladu s rozpočtem výkonových ukazatelů divadla na příslušný rok a v souladu s pokyny ředitelky a uměleckého vedení divadla. </w:t>
      </w:r>
    </w:p>
    <w:p w:rsidR="00AF78DB" w:rsidRDefault="00187B91" w:rsidP="00A40DAC">
      <w:pPr>
        <w:pStyle w:val="Odstavecseseznamem"/>
        <w:numPr>
          <w:ilvl w:val="2"/>
          <w:numId w:val="15"/>
        </w:numPr>
        <w:spacing w:before="100" w:beforeAutospacing="1" w:after="100" w:afterAutospacing="1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187B91">
        <w:rPr>
          <w:rFonts w:ascii="Times New Roman" w:hAnsi="Times New Roman"/>
          <w:sz w:val="24"/>
          <w:szCs w:val="24"/>
        </w:rPr>
        <w:t xml:space="preserve">Při zabezpečování zájezdové činnosti spolupracuje úzce s uměleckou tajemnicí divadla a s vedoucím umělecko-technické složky. </w:t>
      </w:r>
    </w:p>
    <w:p w:rsidR="00AF78DB" w:rsidRDefault="00187B91" w:rsidP="00A40DAC">
      <w:pPr>
        <w:pStyle w:val="Odstavecseseznamem"/>
        <w:numPr>
          <w:ilvl w:val="2"/>
          <w:numId w:val="15"/>
        </w:numPr>
        <w:spacing w:before="100" w:beforeAutospacing="1" w:after="100" w:afterAutospacing="1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187B91">
        <w:rPr>
          <w:rFonts w:ascii="Times New Roman" w:hAnsi="Times New Roman"/>
          <w:sz w:val="24"/>
          <w:szCs w:val="24"/>
        </w:rPr>
        <w:t xml:space="preserve">Kontroluje správnost faktur dopravců a dalších dodavatelů, kteří se na hostování podíleli, dohlíží na fakturaci nákladů pořadateli. </w:t>
      </w:r>
    </w:p>
    <w:p w:rsidR="00187B91" w:rsidRDefault="00187B91" w:rsidP="00A40DAC">
      <w:pPr>
        <w:pStyle w:val="Odstavecseseznamem"/>
        <w:numPr>
          <w:ilvl w:val="2"/>
          <w:numId w:val="15"/>
        </w:numPr>
        <w:spacing w:before="100" w:beforeAutospacing="1" w:after="100" w:afterAutospacing="1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187B91">
        <w:rPr>
          <w:rFonts w:ascii="Times New Roman" w:hAnsi="Times New Roman"/>
          <w:sz w:val="24"/>
          <w:szCs w:val="24"/>
        </w:rPr>
        <w:t>Spolupracuje s účtárnou při vymáhání pohledávek od pořadatelů.</w:t>
      </w:r>
    </w:p>
    <w:p w:rsidR="00AF78DB" w:rsidRPr="00187B91" w:rsidRDefault="00AF78DB" w:rsidP="00AF78DB">
      <w:pPr>
        <w:pStyle w:val="Odstavecseseznamem"/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F78DB" w:rsidRDefault="00AF78DB" w:rsidP="00AF78DB">
      <w:pPr>
        <w:pStyle w:val="Odstavecseseznamem"/>
        <w:numPr>
          <w:ilvl w:val="1"/>
          <w:numId w:val="10"/>
        </w:numPr>
        <w:tabs>
          <w:tab w:val="clear" w:pos="1440"/>
          <w:tab w:val="num" w:pos="567"/>
        </w:tabs>
        <w:spacing w:before="100" w:beforeAutospacing="1" w:after="100" w:afterAutospacing="1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Vykonává funkci vedoucí</w:t>
      </w:r>
      <w:r w:rsidRPr="00187B91">
        <w:rPr>
          <w:rFonts w:ascii="Times New Roman" w:hAnsi="Times New Roman"/>
          <w:sz w:val="24"/>
          <w:szCs w:val="24"/>
        </w:rPr>
        <w:t xml:space="preserve">ho zájezdu </w:t>
      </w:r>
    </w:p>
    <w:p w:rsidR="00AF78DB" w:rsidRDefault="00187B91" w:rsidP="00A40DAC">
      <w:pPr>
        <w:pStyle w:val="Odstavecseseznamem"/>
        <w:numPr>
          <w:ilvl w:val="2"/>
          <w:numId w:val="19"/>
        </w:numPr>
        <w:spacing w:before="100" w:beforeAutospacing="1" w:after="100" w:afterAutospacing="1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187B91">
        <w:rPr>
          <w:rFonts w:ascii="Times New Roman" w:hAnsi="Times New Roman"/>
          <w:sz w:val="24"/>
          <w:szCs w:val="24"/>
        </w:rPr>
        <w:t xml:space="preserve">řeší problémy vzniklé při přepravě na </w:t>
      </w:r>
      <w:r w:rsidR="00AF78DB">
        <w:rPr>
          <w:rFonts w:ascii="Times New Roman" w:hAnsi="Times New Roman"/>
          <w:sz w:val="24"/>
          <w:szCs w:val="24"/>
        </w:rPr>
        <w:t>místo zájezdu a přímo na místě,</w:t>
      </w:r>
    </w:p>
    <w:p w:rsidR="00AF78DB" w:rsidRDefault="00187B91" w:rsidP="00A40DAC">
      <w:pPr>
        <w:pStyle w:val="Odstavecseseznamem"/>
        <w:numPr>
          <w:ilvl w:val="2"/>
          <w:numId w:val="19"/>
        </w:numPr>
        <w:spacing w:before="100" w:beforeAutospacing="1" w:after="100" w:afterAutospacing="1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187B91">
        <w:rPr>
          <w:rFonts w:ascii="Times New Roman" w:hAnsi="Times New Roman"/>
          <w:sz w:val="24"/>
          <w:szCs w:val="24"/>
        </w:rPr>
        <w:t>organizuje přípa</w:t>
      </w:r>
      <w:r w:rsidR="00AF78DB">
        <w:rPr>
          <w:rFonts w:ascii="Times New Roman" w:hAnsi="Times New Roman"/>
          <w:sz w:val="24"/>
          <w:szCs w:val="24"/>
        </w:rPr>
        <w:t xml:space="preserve">dné ubytování, vyplácení diet </w:t>
      </w:r>
    </w:p>
    <w:p w:rsidR="00187B91" w:rsidRDefault="00187B91" w:rsidP="00A40DAC">
      <w:pPr>
        <w:pStyle w:val="Odstavecseseznamem"/>
        <w:numPr>
          <w:ilvl w:val="2"/>
          <w:numId w:val="19"/>
        </w:numPr>
        <w:spacing w:before="100" w:beforeAutospacing="1" w:after="100" w:afterAutospacing="1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187B91">
        <w:rPr>
          <w:rFonts w:ascii="Times New Roman" w:hAnsi="Times New Roman"/>
          <w:sz w:val="24"/>
          <w:szCs w:val="24"/>
        </w:rPr>
        <w:t xml:space="preserve">vykonává další činnosti se zájezdem související. </w:t>
      </w:r>
    </w:p>
    <w:p w:rsidR="00A40DAC" w:rsidRDefault="00A40DAC" w:rsidP="00A40DAC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40DAC" w:rsidRDefault="00A40DAC" w:rsidP="00A40DAC">
      <w:pPr>
        <w:pStyle w:val="Odstavecseseznamem"/>
        <w:numPr>
          <w:ilvl w:val="1"/>
          <w:numId w:val="10"/>
        </w:numPr>
        <w:tabs>
          <w:tab w:val="clear" w:pos="144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187B91">
        <w:rPr>
          <w:rFonts w:ascii="Times New Roman" w:hAnsi="Times New Roman"/>
          <w:sz w:val="24"/>
          <w:szCs w:val="24"/>
        </w:rPr>
        <w:t>yhledává sponzory</w:t>
      </w:r>
      <w:r>
        <w:rPr>
          <w:rFonts w:ascii="Times New Roman" w:hAnsi="Times New Roman"/>
          <w:sz w:val="24"/>
          <w:szCs w:val="24"/>
        </w:rPr>
        <w:t xml:space="preserve"> a dárce</w:t>
      </w:r>
      <w:r w:rsidRPr="00187B91">
        <w:rPr>
          <w:rFonts w:ascii="Times New Roman" w:hAnsi="Times New Roman"/>
          <w:sz w:val="24"/>
          <w:szCs w:val="24"/>
        </w:rPr>
        <w:t>, jedná s nimi, vystavuje sponzorské a darovací smlouvy, eviduje a kontroluje plnění sponzorských smluv. Přijímá od ostatních zaměstnanců kontakty na možné sponzory a seznamy materiálů, které by bylo možno sehnat sponzorsky. Vykonává a udržuje osobní styk se sponzory. Je povin</w:t>
      </w:r>
      <w:r w:rsidR="006220CF">
        <w:rPr>
          <w:rFonts w:ascii="Times New Roman" w:hAnsi="Times New Roman"/>
          <w:sz w:val="24"/>
          <w:szCs w:val="24"/>
        </w:rPr>
        <w:t xml:space="preserve">na </w:t>
      </w:r>
      <w:r w:rsidRPr="00187B91">
        <w:rPr>
          <w:rFonts w:ascii="Times New Roman" w:hAnsi="Times New Roman"/>
          <w:sz w:val="24"/>
          <w:szCs w:val="24"/>
        </w:rPr>
        <w:t xml:space="preserve">účastnit </w:t>
      </w:r>
      <w:r w:rsidR="006220CF">
        <w:rPr>
          <w:rFonts w:ascii="Times New Roman" w:hAnsi="Times New Roman"/>
          <w:sz w:val="24"/>
          <w:szCs w:val="24"/>
        </w:rPr>
        <w:t xml:space="preserve">se </w:t>
      </w:r>
      <w:r w:rsidRPr="00187B91">
        <w:rPr>
          <w:rFonts w:ascii="Times New Roman" w:hAnsi="Times New Roman"/>
          <w:sz w:val="24"/>
          <w:szCs w:val="24"/>
        </w:rPr>
        <w:t>premiér a zvláštních akcí a na těchto akcích se osobně starat o zajištění všec</w:t>
      </w:r>
      <w:r w:rsidR="006220CF">
        <w:rPr>
          <w:rFonts w:ascii="Times New Roman" w:hAnsi="Times New Roman"/>
          <w:sz w:val="24"/>
          <w:szCs w:val="24"/>
        </w:rPr>
        <w:t>h požadavků sponzorů a dárců.</w:t>
      </w:r>
    </w:p>
    <w:p w:rsidR="00A565C0" w:rsidRDefault="00A565C0" w:rsidP="00A40DAC">
      <w:pPr>
        <w:pStyle w:val="Odstavecseseznamem"/>
        <w:numPr>
          <w:ilvl w:val="1"/>
          <w:numId w:val="10"/>
        </w:numPr>
        <w:tabs>
          <w:tab w:val="clear" w:pos="144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společně s tiskovou mluvčí divadla spravuje, plánuje  a </w:t>
      </w:r>
      <w:proofErr w:type="gramStart"/>
      <w:r>
        <w:rPr>
          <w:rFonts w:ascii="Times New Roman" w:hAnsi="Times New Roman"/>
          <w:sz w:val="24"/>
          <w:szCs w:val="24"/>
        </w:rPr>
        <w:t>naplňuje  propagační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mediaplan</w:t>
      </w:r>
      <w:proofErr w:type="spellEnd"/>
      <w:r>
        <w:rPr>
          <w:rFonts w:ascii="Times New Roman" w:hAnsi="Times New Roman"/>
          <w:sz w:val="24"/>
          <w:szCs w:val="24"/>
        </w:rPr>
        <w:t xml:space="preserve"> divadla.</w:t>
      </w:r>
    </w:p>
    <w:p w:rsidR="006220CF" w:rsidRDefault="0047332D" w:rsidP="00A40DAC">
      <w:pPr>
        <w:pStyle w:val="Odstavecseseznamem"/>
        <w:numPr>
          <w:ilvl w:val="1"/>
          <w:numId w:val="10"/>
        </w:numPr>
        <w:tabs>
          <w:tab w:val="clear" w:pos="144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Obsahově i technicky zajišťuje rozesílání</w:t>
      </w:r>
      <w:r w:rsidR="006220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20CF">
        <w:rPr>
          <w:rFonts w:ascii="Times New Roman" w:hAnsi="Times New Roman"/>
          <w:sz w:val="24"/>
          <w:szCs w:val="24"/>
        </w:rPr>
        <w:t>newsletteru</w:t>
      </w:r>
      <w:proofErr w:type="spellEnd"/>
      <w:r w:rsidR="006220CF">
        <w:rPr>
          <w:rFonts w:ascii="Times New Roman" w:hAnsi="Times New Roman"/>
          <w:sz w:val="24"/>
          <w:szCs w:val="24"/>
        </w:rPr>
        <w:t xml:space="preserve"> Klubu patronů.</w:t>
      </w:r>
      <w:r w:rsidR="00A565C0">
        <w:rPr>
          <w:rFonts w:ascii="Times New Roman" w:hAnsi="Times New Roman"/>
          <w:sz w:val="24"/>
          <w:szCs w:val="24"/>
        </w:rPr>
        <w:t xml:space="preserve"> V případě nepřítomnosti koordinátora Klubu patronů zastává tuto funkci a v rámci akcí pro Klub patronů: tvorba a evidence darovacích smluv, dohled nad plněním klubového programu ze strany divadla, organizace a produkční zajištění klubových akcí a přítomnost na nich, dlouhodobá péče o stávající patrony, správa databáze, vytváření nových nabídek pro potenciální dárce.</w:t>
      </w:r>
    </w:p>
    <w:p w:rsidR="00A40DAC" w:rsidRDefault="00187B91" w:rsidP="00A40DAC">
      <w:pPr>
        <w:pStyle w:val="Odstavecseseznamem"/>
        <w:numPr>
          <w:ilvl w:val="1"/>
          <w:numId w:val="10"/>
        </w:numPr>
        <w:tabs>
          <w:tab w:val="clear" w:pos="144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40DAC">
        <w:rPr>
          <w:rFonts w:ascii="Times New Roman" w:hAnsi="Times New Roman"/>
          <w:sz w:val="24"/>
          <w:szCs w:val="24"/>
        </w:rPr>
        <w:lastRenderedPageBreak/>
        <w:t>V případě nepřítomnosti uměleckého tajemníka tohoto zastupuje v plném rozsahu činnosti.</w:t>
      </w:r>
    </w:p>
    <w:p w:rsidR="00A40DAC" w:rsidRDefault="00187B91" w:rsidP="00A40DAC">
      <w:pPr>
        <w:pStyle w:val="Odstavecseseznamem"/>
        <w:numPr>
          <w:ilvl w:val="1"/>
          <w:numId w:val="10"/>
        </w:numPr>
        <w:tabs>
          <w:tab w:val="clear" w:pos="144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40DAC">
        <w:rPr>
          <w:rFonts w:ascii="Times New Roman" w:hAnsi="Times New Roman"/>
          <w:sz w:val="24"/>
          <w:szCs w:val="24"/>
        </w:rPr>
        <w:t xml:space="preserve">Zajišťuje sponzorsky nebo </w:t>
      </w:r>
      <w:proofErr w:type="spellStart"/>
      <w:r w:rsidRPr="00A40DAC">
        <w:rPr>
          <w:rFonts w:ascii="Times New Roman" w:hAnsi="Times New Roman"/>
          <w:sz w:val="24"/>
          <w:szCs w:val="24"/>
        </w:rPr>
        <w:t>dodavatelsky</w:t>
      </w:r>
      <w:proofErr w:type="spellEnd"/>
      <w:r w:rsidRPr="00A40DAC">
        <w:rPr>
          <w:rFonts w:ascii="Times New Roman" w:hAnsi="Times New Roman"/>
          <w:sz w:val="24"/>
          <w:szCs w:val="24"/>
        </w:rPr>
        <w:t xml:space="preserve"> večírky po premiérách, derniérách a dalších významných akcích divadla, a to včetně zajištění pohoštění a květin.</w:t>
      </w:r>
    </w:p>
    <w:p w:rsidR="00A40DAC" w:rsidRDefault="00370397" w:rsidP="00A40DAC">
      <w:pPr>
        <w:pStyle w:val="Odstavecseseznamem"/>
        <w:numPr>
          <w:ilvl w:val="1"/>
          <w:numId w:val="10"/>
        </w:numPr>
        <w:tabs>
          <w:tab w:val="clear" w:pos="144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40DAC">
        <w:rPr>
          <w:rFonts w:ascii="Times New Roman" w:hAnsi="Times New Roman"/>
          <w:sz w:val="24"/>
          <w:szCs w:val="24"/>
        </w:rPr>
        <w:t xml:space="preserve">Smluvně </w:t>
      </w:r>
      <w:r w:rsidR="00187B91" w:rsidRPr="00A40DAC">
        <w:rPr>
          <w:rFonts w:ascii="Times New Roman" w:hAnsi="Times New Roman"/>
          <w:sz w:val="24"/>
          <w:szCs w:val="24"/>
        </w:rPr>
        <w:t xml:space="preserve">zabezpečuje </w:t>
      </w:r>
      <w:r w:rsidRPr="00A40DAC">
        <w:rPr>
          <w:rFonts w:ascii="Times New Roman" w:hAnsi="Times New Roman"/>
          <w:sz w:val="24"/>
          <w:szCs w:val="24"/>
        </w:rPr>
        <w:t>hostování</w:t>
      </w:r>
      <w:r w:rsidR="00187B91" w:rsidRPr="00A40DAC">
        <w:rPr>
          <w:rFonts w:ascii="Times New Roman" w:hAnsi="Times New Roman"/>
          <w:sz w:val="24"/>
          <w:szCs w:val="24"/>
        </w:rPr>
        <w:t xml:space="preserve"> cizích souborů, dalších uměleckých těles i jednotlivců. Shromažďuje podklady pro vystavení smluv, tyto vystavuje a zabezpečuje realizaci dohodnutých podmínek. Během hostování cizích souborů vykonává </w:t>
      </w:r>
      <w:r w:rsidRPr="00A40DAC">
        <w:rPr>
          <w:rFonts w:ascii="Times New Roman" w:hAnsi="Times New Roman"/>
          <w:sz w:val="24"/>
          <w:szCs w:val="24"/>
        </w:rPr>
        <w:t>produkční dozor.</w:t>
      </w:r>
    </w:p>
    <w:p w:rsidR="00A40DAC" w:rsidRPr="007D45C4" w:rsidRDefault="00187B91" w:rsidP="00A565C0">
      <w:pPr>
        <w:pStyle w:val="Odstavecseseznamem"/>
        <w:numPr>
          <w:ilvl w:val="1"/>
          <w:numId w:val="10"/>
        </w:numPr>
        <w:tabs>
          <w:tab w:val="clear" w:pos="144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565C0">
        <w:rPr>
          <w:rFonts w:ascii="Times New Roman" w:hAnsi="Times New Roman"/>
          <w:sz w:val="24"/>
          <w:szCs w:val="24"/>
        </w:rPr>
        <w:t xml:space="preserve">Zajišťuje natáčení </w:t>
      </w:r>
      <w:r w:rsidR="00A565C0" w:rsidRPr="00A565C0">
        <w:rPr>
          <w:rFonts w:ascii="Times New Roman" w:hAnsi="Times New Roman"/>
          <w:sz w:val="24"/>
          <w:szCs w:val="24"/>
        </w:rPr>
        <w:t xml:space="preserve">audiovizuálních záznamů </w:t>
      </w:r>
      <w:r w:rsidRPr="00A565C0">
        <w:rPr>
          <w:rFonts w:ascii="Times New Roman" w:hAnsi="Times New Roman"/>
          <w:sz w:val="24"/>
          <w:szCs w:val="24"/>
        </w:rPr>
        <w:t>všech inscenací</w:t>
      </w:r>
      <w:r w:rsidR="00A565C0" w:rsidRPr="00A565C0">
        <w:rPr>
          <w:rFonts w:ascii="Times New Roman" w:hAnsi="Times New Roman"/>
          <w:sz w:val="24"/>
          <w:szCs w:val="24"/>
        </w:rPr>
        <w:t xml:space="preserve">, zajišťuje fotodokumentaci </w:t>
      </w:r>
      <w:r w:rsidR="00A565C0" w:rsidRPr="007D45C4">
        <w:rPr>
          <w:rFonts w:ascii="Times New Roman" w:hAnsi="Times New Roman"/>
          <w:sz w:val="24"/>
          <w:szCs w:val="24"/>
        </w:rPr>
        <w:t>významných akcí divadla.</w:t>
      </w:r>
      <w:r w:rsidRPr="007D45C4">
        <w:rPr>
          <w:rFonts w:ascii="Times New Roman" w:hAnsi="Times New Roman"/>
          <w:sz w:val="24"/>
          <w:szCs w:val="24"/>
        </w:rPr>
        <w:t xml:space="preserve">, </w:t>
      </w:r>
      <w:r w:rsidRPr="00A565C0">
        <w:rPr>
          <w:rFonts w:ascii="Times New Roman" w:hAnsi="Times New Roman"/>
          <w:sz w:val="24"/>
          <w:szCs w:val="24"/>
        </w:rPr>
        <w:t xml:space="preserve">Zpracovává pro ředitelku </w:t>
      </w:r>
      <w:r w:rsidR="00370397" w:rsidRPr="00A565C0">
        <w:rPr>
          <w:rFonts w:ascii="Times New Roman" w:hAnsi="Times New Roman"/>
          <w:sz w:val="24"/>
          <w:szCs w:val="24"/>
        </w:rPr>
        <w:t>materiály v oblasti provozu, ekonomiky, statistiky, technického zabezpečení a vybavení divadla.</w:t>
      </w:r>
    </w:p>
    <w:p w:rsidR="00A40DAC" w:rsidRDefault="006220CF" w:rsidP="00A40DAC">
      <w:pPr>
        <w:pStyle w:val="Odstavecseseznamem"/>
        <w:numPr>
          <w:ilvl w:val="1"/>
          <w:numId w:val="10"/>
        </w:numPr>
        <w:tabs>
          <w:tab w:val="clear" w:pos="144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</w:t>
      </w:r>
      <w:r w:rsidR="00994AF1" w:rsidRPr="00A40DAC">
        <w:rPr>
          <w:rFonts w:ascii="Times New Roman" w:hAnsi="Times New Roman"/>
          <w:sz w:val="24"/>
          <w:szCs w:val="24"/>
        </w:rPr>
        <w:t>častní se provozních a fermanových porad.</w:t>
      </w:r>
    </w:p>
    <w:p w:rsidR="00A40DAC" w:rsidRDefault="006220CF" w:rsidP="00A40DAC">
      <w:pPr>
        <w:pStyle w:val="Odstavecseseznamem"/>
        <w:numPr>
          <w:ilvl w:val="1"/>
          <w:numId w:val="10"/>
        </w:numPr>
        <w:tabs>
          <w:tab w:val="clear" w:pos="144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</w:t>
      </w:r>
      <w:r w:rsidR="00994AF1" w:rsidRPr="00A40DAC">
        <w:rPr>
          <w:rFonts w:ascii="Times New Roman" w:hAnsi="Times New Roman"/>
          <w:sz w:val="24"/>
          <w:szCs w:val="24"/>
        </w:rPr>
        <w:t xml:space="preserve">častní se předávacích a výrobních porad </w:t>
      </w:r>
      <w:r w:rsidR="00A40DAC" w:rsidRPr="00A40DAC">
        <w:rPr>
          <w:rFonts w:ascii="Times New Roman" w:hAnsi="Times New Roman"/>
          <w:sz w:val="24"/>
          <w:szCs w:val="24"/>
        </w:rPr>
        <w:t>a zajišťuje sponzorsky části divadelní výpravy, kostýmy a rekvizity</w:t>
      </w:r>
    </w:p>
    <w:p w:rsidR="00A40DAC" w:rsidRDefault="006220CF" w:rsidP="00A40DAC">
      <w:pPr>
        <w:pStyle w:val="Odstavecseseznamem"/>
        <w:numPr>
          <w:ilvl w:val="1"/>
          <w:numId w:val="10"/>
        </w:numPr>
        <w:tabs>
          <w:tab w:val="clear" w:pos="144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187B91" w:rsidRPr="00A40DAC">
        <w:rPr>
          <w:rFonts w:ascii="Times New Roman" w:hAnsi="Times New Roman"/>
          <w:sz w:val="24"/>
          <w:szCs w:val="24"/>
        </w:rPr>
        <w:t xml:space="preserve">ykonává </w:t>
      </w:r>
      <w:r w:rsidR="00994AF1" w:rsidRPr="00A40DAC">
        <w:rPr>
          <w:rFonts w:ascii="Times New Roman" w:hAnsi="Times New Roman"/>
          <w:sz w:val="24"/>
          <w:szCs w:val="24"/>
        </w:rPr>
        <w:t xml:space="preserve">minimálně čtyřikrát měsíčně produkční dozor </w:t>
      </w:r>
      <w:r w:rsidR="00187B91" w:rsidRPr="00A40DAC">
        <w:rPr>
          <w:rFonts w:ascii="Times New Roman" w:hAnsi="Times New Roman"/>
          <w:sz w:val="24"/>
          <w:szCs w:val="24"/>
        </w:rPr>
        <w:t xml:space="preserve">při představení </w:t>
      </w:r>
    </w:p>
    <w:p w:rsidR="00A40DAC" w:rsidRDefault="00994AF1" w:rsidP="00A40DAC">
      <w:pPr>
        <w:pStyle w:val="Odstavecseseznamem"/>
        <w:numPr>
          <w:ilvl w:val="1"/>
          <w:numId w:val="10"/>
        </w:numPr>
        <w:tabs>
          <w:tab w:val="clear" w:pos="144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40DAC">
        <w:rPr>
          <w:rFonts w:ascii="Times New Roman" w:hAnsi="Times New Roman"/>
          <w:sz w:val="24"/>
          <w:szCs w:val="24"/>
        </w:rPr>
        <w:t>zajišťuje vedení agendy ředitelky</w:t>
      </w:r>
      <w:r w:rsidR="00187B91" w:rsidRPr="00A40DAC">
        <w:rPr>
          <w:rFonts w:ascii="Times New Roman" w:hAnsi="Times New Roman"/>
          <w:sz w:val="24"/>
          <w:szCs w:val="24"/>
        </w:rPr>
        <w:t xml:space="preserve">, sjednává a organizuje návštěvy, porady apod. Dojednává setkání ředitele, připravuje </w:t>
      </w:r>
      <w:r w:rsidRPr="00A40DAC">
        <w:rPr>
          <w:rFonts w:ascii="Times New Roman" w:hAnsi="Times New Roman"/>
          <w:sz w:val="24"/>
          <w:szCs w:val="24"/>
        </w:rPr>
        <w:t xml:space="preserve">podklady pro jednání </w:t>
      </w:r>
      <w:r w:rsidR="00187B91" w:rsidRPr="00A40DAC">
        <w:rPr>
          <w:rFonts w:ascii="Times New Roman" w:hAnsi="Times New Roman"/>
          <w:sz w:val="24"/>
          <w:szCs w:val="24"/>
        </w:rPr>
        <w:t xml:space="preserve">ředitelky, stará se o </w:t>
      </w:r>
      <w:r w:rsidRPr="00A40DAC">
        <w:rPr>
          <w:rFonts w:ascii="Times New Roman" w:hAnsi="Times New Roman"/>
          <w:sz w:val="24"/>
          <w:szCs w:val="24"/>
        </w:rPr>
        <w:t xml:space="preserve">návštěvy ředitelky v nepřítomnosti pracovníků sekretariátu </w:t>
      </w:r>
      <w:r w:rsidR="00187B91" w:rsidRPr="00A40DAC">
        <w:rPr>
          <w:rFonts w:ascii="Times New Roman" w:hAnsi="Times New Roman"/>
          <w:sz w:val="24"/>
          <w:szCs w:val="24"/>
        </w:rPr>
        <w:t>- uvedení, káva, atd.</w:t>
      </w:r>
    </w:p>
    <w:p w:rsidR="00970AB8" w:rsidRPr="0047332D" w:rsidRDefault="00994AF1" w:rsidP="0047332D">
      <w:pPr>
        <w:pStyle w:val="Odstavecseseznamem"/>
        <w:numPr>
          <w:ilvl w:val="1"/>
          <w:numId w:val="10"/>
        </w:numPr>
        <w:tabs>
          <w:tab w:val="clear" w:pos="144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70AB8">
        <w:rPr>
          <w:rFonts w:ascii="Times New Roman" w:hAnsi="Times New Roman"/>
          <w:i/>
          <w:sz w:val="24"/>
          <w:szCs w:val="24"/>
        </w:rPr>
        <w:t xml:space="preserve">V nepřítomnosti </w:t>
      </w:r>
      <w:r w:rsidR="00970AB8">
        <w:rPr>
          <w:rFonts w:ascii="Times New Roman" w:hAnsi="Times New Roman"/>
          <w:i/>
          <w:sz w:val="24"/>
          <w:szCs w:val="24"/>
        </w:rPr>
        <w:t xml:space="preserve">pracovníků </w:t>
      </w:r>
      <w:r w:rsidRPr="00970AB8">
        <w:rPr>
          <w:rFonts w:ascii="Times New Roman" w:hAnsi="Times New Roman"/>
          <w:i/>
          <w:sz w:val="24"/>
          <w:szCs w:val="24"/>
        </w:rPr>
        <w:t>sekretariátu</w:t>
      </w:r>
      <w:r w:rsidR="00970AB8">
        <w:rPr>
          <w:rFonts w:ascii="Times New Roman" w:hAnsi="Times New Roman"/>
          <w:i/>
          <w:sz w:val="24"/>
          <w:szCs w:val="24"/>
        </w:rPr>
        <w:t xml:space="preserve"> zajišťuje službu na sekretariátu, zejména</w:t>
      </w:r>
      <w:r w:rsidR="00531E36" w:rsidRPr="00970AB8">
        <w:rPr>
          <w:rFonts w:ascii="Times New Roman" w:hAnsi="Times New Roman"/>
          <w:i/>
          <w:sz w:val="24"/>
          <w:szCs w:val="24"/>
        </w:rPr>
        <w:t>:</w:t>
      </w:r>
      <w:r w:rsidRPr="00A40DAC">
        <w:rPr>
          <w:rFonts w:ascii="Times New Roman" w:hAnsi="Times New Roman"/>
          <w:sz w:val="24"/>
          <w:szCs w:val="24"/>
        </w:rPr>
        <w:t xml:space="preserve"> p</w:t>
      </w:r>
      <w:r w:rsidR="00187B91" w:rsidRPr="00A40DAC">
        <w:rPr>
          <w:rFonts w:ascii="Times New Roman" w:hAnsi="Times New Roman"/>
          <w:sz w:val="24"/>
          <w:szCs w:val="24"/>
        </w:rPr>
        <w:t xml:space="preserve">řijímá a rozděluje veškerou </w:t>
      </w:r>
      <w:r w:rsidRPr="00A40DAC">
        <w:rPr>
          <w:rFonts w:ascii="Times New Roman" w:hAnsi="Times New Roman"/>
          <w:sz w:val="24"/>
          <w:szCs w:val="24"/>
        </w:rPr>
        <w:t>korespondenci divadla</w:t>
      </w:r>
      <w:r w:rsidR="00187B91" w:rsidRPr="00A40DAC">
        <w:rPr>
          <w:rFonts w:ascii="Times New Roman" w:hAnsi="Times New Roman"/>
          <w:sz w:val="24"/>
          <w:szCs w:val="24"/>
        </w:rPr>
        <w:t>, vyřizuje poštu ředitelky a vede evidenci o korespondenci, přičemž se řídí spisovým a skartačním řádem divadla. Přijímá a vyřizuje veškerou elektronickou poštu divadla (e-mail), která není určena konkrétním pracovníkům</w:t>
      </w:r>
      <w:r w:rsidR="00970AB8">
        <w:rPr>
          <w:rFonts w:ascii="Times New Roman" w:hAnsi="Times New Roman"/>
          <w:sz w:val="24"/>
          <w:szCs w:val="24"/>
        </w:rPr>
        <w:t>, s</w:t>
      </w:r>
      <w:r w:rsidR="00970AB8" w:rsidRPr="00187B91">
        <w:rPr>
          <w:rFonts w:ascii="Times New Roman" w:hAnsi="Times New Roman"/>
          <w:sz w:val="24"/>
          <w:szCs w:val="24"/>
        </w:rPr>
        <w:t>tará se o kancelářské stroje - kopírka, psací stroje, počítače, fax - výměna náplní, urgování oprav u vedoucí HS atd.</w:t>
      </w:r>
      <w:r w:rsidR="00970AB8">
        <w:rPr>
          <w:rFonts w:ascii="Times New Roman" w:hAnsi="Times New Roman"/>
          <w:sz w:val="24"/>
          <w:szCs w:val="24"/>
        </w:rPr>
        <w:t xml:space="preserve"> </w:t>
      </w:r>
      <w:r w:rsidR="00970AB8" w:rsidRPr="00970AB8">
        <w:rPr>
          <w:rFonts w:ascii="Times New Roman" w:hAnsi="Times New Roman"/>
          <w:sz w:val="24"/>
          <w:szCs w:val="24"/>
        </w:rPr>
        <w:t>Podle pokynů ředitelky zajišťuje styk s magistrátem a jinou pochůzkovou činnost</w:t>
      </w:r>
      <w:r w:rsidR="0047332D">
        <w:rPr>
          <w:rFonts w:ascii="Times New Roman" w:hAnsi="Times New Roman"/>
          <w:sz w:val="24"/>
          <w:szCs w:val="24"/>
        </w:rPr>
        <w:t xml:space="preserve">. </w:t>
      </w:r>
      <w:r w:rsidR="0047332D" w:rsidRPr="00970AB8">
        <w:rPr>
          <w:rFonts w:ascii="Times New Roman" w:hAnsi="Times New Roman"/>
          <w:sz w:val="24"/>
          <w:szCs w:val="24"/>
        </w:rPr>
        <w:t>Provádí ukládání závažných spisů, jejich zařazování, vede registraci a ukládání zákonů, vyhlášek, věstníků a dalších právních norem v souladu s archivním, spisovým a skartačním řádem.</w:t>
      </w:r>
    </w:p>
    <w:p w:rsidR="00970AB8" w:rsidRDefault="00187B91" w:rsidP="00970AB8">
      <w:pPr>
        <w:pStyle w:val="Odstavecseseznamem"/>
        <w:numPr>
          <w:ilvl w:val="1"/>
          <w:numId w:val="10"/>
        </w:numPr>
        <w:tabs>
          <w:tab w:val="clear" w:pos="144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70AB8">
        <w:rPr>
          <w:rFonts w:ascii="Times New Roman" w:hAnsi="Times New Roman"/>
          <w:sz w:val="24"/>
          <w:szCs w:val="24"/>
        </w:rPr>
        <w:t xml:space="preserve">Zpracovává </w:t>
      </w:r>
      <w:r w:rsidR="00531E36" w:rsidRPr="00970AB8">
        <w:rPr>
          <w:rFonts w:ascii="Times New Roman" w:hAnsi="Times New Roman"/>
          <w:sz w:val="24"/>
          <w:szCs w:val="24"/>
        </w:rPr>
        <w:t>zápisy</w:t>
      </w:r>
      <w:r w:rsidRPr="00970AB8">
        <w:rPr>
          <w:rFonts w:ascii="Times New Roman" w:hAnsi="Times New Roman"/>
          <w:sz w:val="24"/>
          <w:szCs w:val="24"/>
        </w:rPr>
        <w:t xml:space="preserve"> z porad vedení, výrobních porad, provozních, předávacích a dalších porad a schůzí a tyto předkládá ředitelce ke schválení</w:t>
      </w:r>
    </w:p>
    <w:p w:rsidR="00970AB8" w:rsidRDefault="00187B91" w:rsidP="00970AB8">
      <w:pPr>
        <w:pStyle w:val="Odstavecseseznamem"/>
        <w:numPr>
          <w:ilvl w:val="1"/>
          <w:numId w:val="10"/>
        </w:numPr>
        <w:tabs>
          <w:tab w:val="clear" w:pos="144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70AB8">
        <w:rPr>
          <w:rFonts w:ascii="Times New Roman" w:hAnsi="Times New Roman"/>
          <w:sz w:val="24"/>
          <w:szCs w:val="24"/>
        </w:rPr>
        <w:t>Hlídá veškeré termíny nutné k provozu divadla</w:t>
      </w:r>
    </w:p>
    <w:p w:rsidR="00970AB8" w:rsidRDefault="00187B91" w:rsidP="00970AB8">
      <w:pPr>
        <w:pStyle w:val="Odstavecseseznamem"/>
        <w:numPr>
          <w:ilvl w:val="1"/>
          <w:numId w:val="10"/>
        </w:numPr>
        <w:tabs>
          <w:tab w:val="clear" w:pos="144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70AB8">
        <w:rPr>
          <w:rFonts w:ascii="Times New Roman" w:hAnsi="Times New Roman"/>
          <w:sz w:val="24"/>
          <w:szCs w:val="24"/>
        </w:rPr>
        <w:t>Osobně se zúčastňuje</w:t>
      </w:r>
      <w:r w:rsidR="00A40DAC" w:rsidRPr="00970AB8">
        <w:rPr>
          <w:rFonts w:ascii="Times New Roman" w:hAnsi="Times New Roman"/>
          <w:sz w:val="24"/>
          <w:szCs w:val="24"/>
        </w:rPr>
        <w:t xml:space="preserve"> všech významných akcí divadla.</w:t>
      </w:r>
    </w:p>
    <w:p w:rsidR="00970AB8" w:rsidRDefault="00187B91" w:rsidP="00970AB8">
      <w:pPr>
        <w:pStyle w:val="Odstavecseseznamem"/>
        <w:numPr>
          <w:ilvl w:val="1"/>
          <w:numId w:val="10"/>
        </w:numPr>
        <w:tabs>
          <w:tab w:val="clear" w:pos="144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70AB8">
        <w:rPr>
          <w:rFonts w:ascii="Times New Roman" w:hAnsi="Times New Roman"/>
          <w:sz w:val="24"/>
          <w:szCs w:val="24"/>
        </w:rPr>
        <w:t>Dbá na dodržování zákonů, vyhlášek a pokynů ředitelky.</w:t>
      </w:r>
    </w:p>
    <w:p w:rsidR="00187B91" w:rsidRPr="00970AB8" w:rsidRDefault="00187B91" w:rsidP="00970AB8">
      <w:pPr>
        <w:pStyle w:val="Odstavecseseznamem"/>
        <w:numPr>
          <w:ilvl w:val="1"/>
          <w:numId w:val="10"/>
        </w:numPr>
        <w:tabs>
          <w:tab w:val="clear" w:pos="144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70AB8">
        <w:rPr>
          <w:rFonts w:ascii="Times New Roman" w:hAnsi="Times New Roman"/>
          <w:sz w:val="24"/>
          <w:szCs w:val="24"/>
        </w:rPr>
        <w:t>Plní i další úkoly podle pokynů ředitelky.</w:t>
      </w:r>
    </w:p>
    <w:p w:rsidR="00994AF1" w:rsidRPr="00187B91" w:rsidRDefault="00994AF1" w:rsidP="00A40DAC">
      <w:pPr>
        <w:pStyle w:val="Odstavecseseznamem"/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187B91" w:rsidRPr="00187B91" w:rsidRDefault="00187B91" w:rsidP="00A40DAC">
      <w:pPr>
        <w:pStyle w:val="Odstavecseseznamem"/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187B91" w:rsidRPr="00187B91" w:rsidRDefault="00187B91" w:rsidP="00A40DAC">
      <w:pPr>
        <w:pStyle w:val="Odstavecseseznamem"/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187B91" w:rsidRPr="00187B91" w:rsidRDefault="00187B91" w:rsidP="00A40DAC">
      <w:pPr>
        <w:pStyle w:val="Odstavecseseznamem"/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187B91" w:rsidRPr="00187B91" w:rsidRDefault="00187B91" w:rsidP="00187B91">
      <w:pPr>
        <w:pStyle w:val="Odstavecseseznamem"/>
        <w:spacing w:before="100" w:beforeAutospacing="1" w:after="100" w:afterAutospacing="1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:rsidR="00187B91" w:rsidRPr="00187B91" w:rsidRDefault="00187B91" w:rsidP="00187B91">
      <w:pPr>
        <w:pStyle w:val="Odstavecseseznamem"/>
        <w:spacing w:before="100" w:beforeAutospacing="1" w:after="100" w:afterAutospacing="1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:rsidR="00187B91" w:rsidRPr="00187B91" w:rsidRDefault="00187B91" w:rsidP="00187B91">
      <w:pPr>
        <w:pStyle w:val="Odstavecseseznamem"/>
        <w:spacing w:before="100" w:beforeAutospacing="1" w:after="100" w:afterAutospacing="1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:rsidR="00187B91" w:rsidRPr="00187B91" w:rsidRDefault="00187B91" w:rsidP="00187B91">
      <w:pPr>
        <w:pStyle w:val="Odstavecseseznamem"/>
        <w:spacing w:before="100" w:beforeAutospacing="1" w:after="100" w:afterAutospacing="1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:rsidR="00187B91" w:rsidRPr="00187B91" w:rsidRDefault="00187B91" w:rsidP="00187B91">
      <w:pPr>
        <w:pStyle w:val="Odstavecseseznamem"/>
        <w:spacing w:before="100" w:beforeAutospacing="1" w:after="100" w:afterAutospacing="1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:rsidR="00187B91" w:rsidRPr="00187B91" w:rsidRDefault="00187B91" w:rsidP="00187B91">
      <w:pPr>
        <w:pStyle w:val="Odstavecseseznamem"/>
        <w:spacing w:before="100" w:beforeAutospacing="1" w:after="100" w:afterAutospacing="1" w:line="240" w:lineRule="auto"/>
        <w:ind w:left="66"/>
        <w:jc w:val="both"/>
        <w:rPr>
          <w:rFonts w:ascii="Times New Roman" w:hAnsi="Times New Roman"/>
          <w:sz w:val="24"/>
          <w:szCs w:val="24"/>
        </w:rPr>
      </w:pPr>
      <w:r w:rsidRPr="00187B91">
        <w:rPr>
          <w:rFonts w:ascii="Times New Roman" w:hAnsi="Times New Roman"/>
          <w:sz w:val="24"/>
          <w:szCs w:val="24"/>
        </w:rPr>
        <w:t>Dne:</w:t>
      </w:r>
    </w:p>
    <w:p w:rsidR="00187B91" w:rsidRPr="00187B91" w:rsidRDefault="00187B91" w:rsidP="00187B91">
      <w:pPr>
        <w:pStyle w:val="Odstavecseseznamem"/>
        <w:spacing w:before="100" w:beforeAutospacing="1" w:after="100" w:afterAutospacing="1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:rsidR="00187B91" w:rsidRDefault="00187B91" w:rsidP="00187B91">
      <w:pPr>
        <w:pStyle w:val="Odstavecseseznamem"/>
        <w:spacing w:before="100" w:beforeAutospacing="1" w:after="100" w:afterAutospacing="1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:rsidR="00494F1E" w:rsidRDefault="00494F1E" w:rsidP="00187B91">
      <w:pPr>
        <w:pStyle w:val="Odstavecseseznamem"/>
        <w:spacing w:before="100" w:beforeAutospacing="1" w:after="100" w:afterAutospacing="1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:rsidR="00494F1E" w:rsidRPr="00187B91" w:rsidRDefault="00494F1E" w:rsidP="00187B91">
      <w:pPr>
        <w:pStyle w:val="Odstavecseseznamem"/>
        <w:spacing w:before="100" w:beforeAutospacing="1" w:after="100" w:afterAutospacing="1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:rsidR="000C3F3A" w:rsidRDefault="00494F1E" w:rsidP="00494F1E">
      <w:pPr>
        <w:pStyle w:val="Odstavecseseznamem"/>
        <w:spacing w:before="100" w:beforeAutospacing="1" w:after="100" w:afterAutospacing="1" w:line="240" w:lineRule="auto"/>
        <w:ind w:left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produkční</w:t>
      </w:r>
      <w:r w:rsidRPr="00187B91">
        <w:rPr>
          <w:rFonts w:ascii="Times New Roman" w:hAnsi="Times New Roman"/>
          <w:sz w:val="24"/>
          <w:szCs w:val="24"/>
        </w:rPr>
        <w:t>:</w:t>
      </w:r>
    </w:p>
    <w:p w:rsidR="000C3F3A" w:rsidRDefault="000C3F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94F1E" w:rsidRPr="00187B91" w:rsidRDefault="000C3F3A" w:rsidP="00494F1E">
      <w:pPr>
        <w:pStyle w:val="Odstavecseseznamem"/>
        <w:spacing w:before="100" w:beforeAutospacing="1" w:after="100" w:afterAutospacing="1" w:line="240" w:lineRule="auto"/>
        <w:ind w:left="66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814832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en1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87B91" w:rsidRPr="00B3082A" w:rsidRDefault="00187B91" w:rsidP="00187B91">
      <w:pPr>
        <w:pStyle w:val="Odstavecseseznamem"/>
        <w:spacing w:before="100" w:beforeAutospacing="1" w:after="100" w:afterAutospacing="1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sectPr w:rsidR="00187B91" w:rsidRPr="00B30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550E"/>
    <w:multiLevelType w:val="hybridMultilevel"/>
    <w:tmpl w:val="50880A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2058C"/>
    <w:multiLevelType w:val="hybridMultilevel"/>
    <w:tmpl w:val="1B10A1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67DFC"/>
    <w:multiLevelType w:val="hybridMultilevel"/>
    <w:tmpl w:val="B3B26A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631E3"/>
    <w:multiLevelType w:val="hybridMultilevel"/>
    <w:tmpl w:val="0D6C2E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D6712"/>
    <w:multiLevelType w:val="hybridMultilevel"/>
    <w:tmpl w:val="0ECE6F50"/>
    <w:lvl w:ilvl="0" w:tplc="EDD24C2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51B13"/>
    <w:multiLevelType w:val="hybridMultilevel"/>
    <w:tmpl w:val="CECE5A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65B41"/>
    <w:multiLevelType w:val="hybridMultilevel"/>
    <w:tmpl w:val="9FF62982"/>
    <w:lvl w:ilvl="0" w:tplc="BDB6752C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>
    <w:nsid w:val="41D137FF"/>
    <w:multiLevelType w:val="hybridMultilevel"/>
    <w:tmpl w:val="14FA41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D4973"/>
    <w:multiLevelType w:val="hybridMultilevel"/>
    <w:tmpl w:val="EDF215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F145BF"/>
    <w:multiLevelType w:val="hybridMultilevel"/>
    <w:tmpl w:val="7D3836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F614A"/>
    <w:multiLevelType w:val="hybridMultilevel"/>
    <w:tmpl w:val="34762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E2F41"/>
    <w:multiLevelType w:val="hybridMultilevel"/>
    <w:tmpl w:val="3BC4253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00D1333"/>
    <w:multiLevelType w:val="hybridMultilevel"/>
    <w:tmpl w:val="8E3E8560"/>
    <w:lvl w:ilvl="0" w:tplc="04050017">
      <w:start w:val="1"/>
      <w:numFmt w:val="lowerLetter"/>
      <w:lvlText w:val="%1)"/>
      <w:lvlJc w:val="left"/>
      <w:pPr>
        <w:ind w:left="2700" w:hanging="360"/>
      </w:p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>
    <w:nsid w:val="62036B9B"/>
    <w:multiLevelType w:val="hybridMultilevel"/>
    <w:tmpl w:val="F356CFE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B1670BA"/>
    <w:multiLevelType w:val="hybridMultilevel"/>
    <w:tmpl w:val="C2CA77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94513E"/>
    <w:multiLevelType w:val="hybridMultilevel"/>
    <w:tmpl w:val="19ECC0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6B6471"/>
    <w:multiLevelType w:val="hybridMultilevel"/>
    <w:tmpl w:val="23967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4B454E"/>
    <w:multiLevelType w:val="hybridMultilevel"/>
    <w:tmpl w:val="DB1A0E9A"/>
    <w:lvl w:ilvl="0" w:tplc="AF280F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8F93BA8"/>
    <w:multiLevelType w:val="multilevel"/>
    <w:tmpl w:val="A24E2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BF07CDC"/>
    <w:multiLevelType w:val="hybridMultilevel"/>
    <w:tmpl w:val="8A600A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F92FA1"/>
    <w:multiLevelType w:val="hybridMultilevel"/>
    <w:tmpl w:val="DEAC29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672308"/>
    <w:multiLevelType w:val="hybridMultilevel"/>
    <w:tmpl w:val="3FC2565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4"/>
  </w:num>
  <w:num w:numId="4">
    <w:abstractNumId w:val="1"/>
  </w:num>
  <w:num w:numId="5">
    <w:abstractNumId w:val="10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7"/>
  </w:num>
  <w:num w:numId="11">
    <w:abstractNumId w:val="13"/>
  </w:num>
  <w:num w:numId="12">
    <w:abstractNumId w:val="17"/>
  </w:num>
  <w:num w:numId="13">
    <w:abstractNumId w:val="5"/>
  </w:num>
  <w:num w:numId="14">
    <w:abstractNumId w:val="21"/>
  </w:num>
  <w:num w:numId="15">
    <w:abstractNumId w:val="14"/>
  </w:num>
  <w:num w:numId="16">
    <w:abstractNumId w:val="3"/>
  </w:num>
  <w:num w:numId="17">
    <w:abstractNumId w:val="15"/>
  </w:num>
  <w:num w:numId="18">
    <w:abstractNumId w:val="16"/>
  </w:num>
  <w:num w:numId="19">
    <w:abstractNumId w:val="20"/>
  </w:num>
  <w:num w:numId="20">
    <w:abstractNumId w:val="12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155"/>
    <w:rsid w:val="0000384F"/>
    <w:rsid w:val="00017425"/>
    <w:rsid w:val="00076906"/>
    <w:rsid w:val="0008142E"/>
    <w:rsid w:val="000C3F3A"/>
    <w:rsid w:val="000D2481"/>
    <w:rsid w:val="000D6CE7"/>
    <w:rsid w:val="000E0B3F"/>
    <w:rsid w:val="000E335D"/>
    <w:rsid w:val="000E36A6"/>
    <w:rsid w:val="0013617B"/>
    <w:rsid w:val="00147B90"/>
    <w:rsid w:val="00187B91"/>
    <w:rsid w:val="001B4921"/>
    <w:rsid w:val="002454C8"/>
    <w:rsid w:val="00265365"/>
    <w:rsid w:val="002E05D6"/>
    <w:rsid w:val="002F2700"/>
    <w:rsid w:val="002F5EAF"/>
    <w:rsid w:val="00321F09"/>
    <w:rsid w:val="003509A0"/>
    <w:rsid w:val="00364FE7"/>
    <w:rsid w:val="00370397"/>
    <w:rsid w:val="00391870"/>
    <w:rsid w:val="003E648B"/>
    <w:rsid w:val="004141D2"/>
    <w:rsid w:val="004569CB"/>
    <w:rsid w:val="0047332D"/>
    <w:rsid w:val="00494F1E"/>
    <w:rsid w:val="004B491B"/>
    <w:rsid w:val="004C6D88"/>
    <w:rsid w:val="004D2B38"/>
    <w:rsid w:val="004D392E"/>
    <w:rsid w:val="004D7ECB"/>
    <w:rsid w:val="004E3B4A"/>
    <w:rsid w:val="004E63B3"/>
    <w:rsid w:val="004F7F13"/>
    <w:rsid w:val="005006CC"/>
    <w:rsid w:val="00510FF8"/>
    <w:rsid w:val="00531E36"/>
    <w:rsid w:val="00536019"/>
    <w:rsid w:val="00567FA9"/>
    <w:rsid w:val="005812E9"/>
    <w:rsid w:val="005B17BF"/>
    <w:rsid w:val="006220CF"/>
    <w:rsid w:val="00641FEC"/>
    <w:rsid w:val="00663848"/>
    <w:rsid w:val="006A0014"/>
    <w:rsid w:val="006F0C62"/>
    <w:rsid w:val="006F127B"/>
    <w:rsid w:val="0070322C"/>
    <w:rsid w:val="007165AB"/>
    <w:rsid w:val="00733757"/>
    <w:rsid w:val="00742269"/>
    <w:rsid w:val="00747003"/>
    <w:rsid w:val="0074702C"/>
    <w:rsid w:val="00765828"/>
    <w:rsid w:val="007A543F"/>
    <w:rsid w:val="007B1450"/>
    <w:rsid w:val="007D45C4"/>
    <w:rsid w:val="00874600"/>
    <w:rsid w:val="00893ADD"/>
    <w:rsid w:val="008D2C83"/>
    <w:rsid w:val="00924679"/>
    <w:rsid w:val="00946931"/>
    <w:rsid w:val="00965454"/>
    <w:rsid w:val="00970AB8"/>
    <w:rsid w:val="00991255"/>
    <w:rsid w:val="00994AF1"/>
    <w:rsid w:val="009B393C"/>
    <w:rsid w:val="009E1E99"/>
    <w:rsid w:val="009E6E36"/>
    <w:rsid w:val="009F1E13"/>
    <w:rsid w:val="00A30F22"/>
    <w:rsid w:val="00A40DAC"/>
    <w:rsid w:val="00A565C0"/>
    <w:rsid w:val="00A6471C"/>
    <w:rsid w:val="00A9159E"/>
    <w:rsid w:val="00AC680E"/>
    <w:rsid w:val="00AD1958"/>
    <w:rsid w:val="00AD1C2F"/>
    <w:rsid w:val="00AD5036"/>
    <w:rsid w:val="00AF78DB"/>
    <w:rsid w:val="00B3082A"/>
    <w:rsid w:val="00B406CC"/>
    <w:rsid w:val="00B67076"/>
    <w:rsid w:val="00B7457A"/>
    <w:rsid w:val="00B77853"/>
    <w:rsid w:val="00B836A6"/>
    <w:rsid w:val="00B94734"/>
    <w:rsid w:val="00BD4047"/>
    <w:rsid w:val="00BE521C"/>
    <w:rsid w:val="00C40697"/>
    <w:rsid w:val="00C508D0"/>
    <w:rsid w:val="00C67C92"/>
    <w:rsid w:val="00C8664C"/>
    <w:rsid w:val="00C95FE4"/>
    <w:rsid w:val="00C96547"/>
    <w:rsid w:val="00CA3A41"/>
    <w:rsid w:val="00CC78F9"/>
    <w:rsid w:val="00CE6C63"/>
    <w:rsid w:val="00D00155"/>
    <w:rsid w:val="00D0287A"/>
    <w:rsid w:val="00D061A5"/>
    <w:rsid w:val="00D243D4"/>
    <w:rsid w:val="00D81C26"/>
    <w:rsid w:val="00D84C7E"/>
    <w:rsid w:val="00DD308E"/>
    <w:rsid w:val="00DD574A"/>
    <w:rsid w:val="00DF7B38"/>
    <w:rsid w:val="00E31C7E"/>
    <w:rsid w:val="00E74E77"/>
    <w:rsid w:val="00E77690"/>
    <w:rsid w:val="00E877C8"/>
    <w:rsid w:val="00EA1E7B"/>
    <w:rsid w:val="00EC10EF"/>
    <w:rsid w:val="00F014BC"/>
    <w:rsid w:val="00F069CD"/>
    <w:rsid w:val="00F12A02"/>
    <w:rsid w:val="00F3455D"/>
    <w:rsid w:val="00F43A01"/>
    <w:rsid w:val="00F5436F"/>
    <w:rsid w:val="00F72487"/>
    <w:rsid w:val="00F73CEC"/>
    <w:rsid w:val="00FA5011"/>
    <w:rsid w:val="00FB3DBE"/>
    <w:rsid w:val="00FD368B"/>
    <w:rsid w:val="00FF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D001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next w:val="Normln"/>
    <w:qFormat/>
    <w:rsid w:val="00E74E7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0015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001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D00155"/>
  </w:style>
  <w:style w:type="paragraph" w:styleId="Prosttext">
    <w:name w:val="Plain Text"/>
    <w:basedOn w:val="Normln"/>
    <w:link w:val="ProsttextChar"/>
    <w:rsid w:val="005B17B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5B17BF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41FEC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1B49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492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492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492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B4921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492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D001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next w:val="Normln"/>
    <w:qFormat/>
    <w:rsid w:val="00E74E7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0015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001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D00155"/>
  </w:style>
  <w:style w:type="paragraph" w:styleId="Prosttext">
    <w:name w:val="Plain Text"/>
    <w:basedOn w:val="Normln"/>
    <w:link w:val="ProsttextChar"/>
    <w:rsid w:val="005B17B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5B17BF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41FEC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1B49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492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492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492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B4921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492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E42A7-4092-41FC-AADE-E1CF4AECA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1471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FUNDRAISINGU</vt:lpstr>
    </vt:vector>
  </TitlesOfParts>
  <Company>Divadlo v Dlouhé</Company>
  <LinksUpToDate>false</LinksUpToDate>
  <CharactersWithSpaces>10131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FUNDRAISINGU</dc:title>
  <dc:creator>Daniela Šálková</dc:creator>
  <cp:lastModifiedBy>Recepce</cp:lastModifiedBy>
  <cp:revision>2</cp:revision>
  <cp:lastPrinted>2018-09-06T08:54:00Z</cp:lastPrinted>
  <dcterms:created xsi:type="dcterms:W3CDTF">2018-09-10T13:51:00Z</dcterms:created>
  <dcterms:modified xsi:type="dcterms:W3CDTF">2018-09-10T13:51:00Z</dcterms:modified>
</cp:coreProperties>
</file>