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551"/>
        <w:gridCol w:w="2694"/>
      </w:tblGrid>
      <w:tr w:rsidR="00924CA9" w:rsidRPr="008C246D" w:rsidTr="00924CA9">
        <w:trPr>
          <w:trHeight w:val="227"/>
        </w:trPr>
        <w:tc>
          <w:tcPr>
            <w:tcW w:w="4536" w:type="dxa"/>
            <w:vAlign w:val="center"/>
          </w:tcPr>
          <w:p w:rsidR="00924CA9" w:rsidRPr="008C246D" w:rsidRDefault="00924CA9" w:rsidP="008C246D">
            <w:pPr>
              <w:outlineLvl w:val="0"/>
              <w:rPr>
                <w:rFonts w:ascii="Arial" w:hAnsi="Arial" w:cs="Arial"/>
                <w:bCs/>
                <w:kern w:val="32"/>
                <w:sz w:val="14"/>
                <w:szCs w:val="14"/>
              </w:rPr>
            </w:pPr>
            <w:r w:rsidRPr="008C246D">
              <w:rPr>
                <w:rFonts w:ascii="Arial" w:hAnsi="Arial" w:cs="Arial"/>
                <w:sz w:val="14"/>
                <w:szCs w:val="14"/>
              </w:rPr>
              <w:t xml:space="preserve">Součástí smlouvy č.: </w:t>
            </w:r>
            <w:r w:rsidRPr="008C246D">
              <w:rPr>
                <w:rStyle w:val="IDSML"/>
                <w:rFonts w:ascii="Arial" w:hAnsi="Arial" w:cs="Arial"/>
                <w:b/>
                <w:sz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C246D">
              <w:rPr>
                <w:rStyle w:val="IDSML"/>
                <w:rFonts w:ascii="Arial" w:hAnsi="Arial" w:cs="Arial"/>
                <w:b/>
                <w:sz w:val="14"/>
              </w:rPr>
              <w:instrText xml:space="preserve"> FORMTEXT </w:instrText>
            </w:r>
            <w:r w:rsidRPr="008C246D">
              <w:rPr>
                <w:rStyle w:val="IDSML"/>
                <w:rFonts w:ascii="Arial" w:hAnsi="Arial" w:cs="Arial"/>
                <w:b/>
                <w:sz w:val="14"/>
              </w:rPr>
            </w:r>
            <w:r w:rsidRPr="008C246D">
              <w:rPr>
                <w:rStyle w:val="IDSML"/>
                <w:rFonts w:ascii="Arial" w:hAnsi="Arial" w:cs="Arial"/>
                <w:b/>
                <w:sz w:val="14"/>
              </w:rPr>
              <w:fldChar w:fldCharType="separate"/>
            </w:r>
            <w:bookmarkStart w:id="0" w:name="_GoBack"/>
            <w:r w:rsidRPr="008C246D">
              <w:rPr>
                <w:rStyle w:val="IDSML"/>
                <w:rFonts w:ascii="Arial" w:hAnsi="Arial" w:cs="Arial"/>
                <w:b/>
                <w:sz w:val="14"/>
              </w:rPr>
              <w:t>40084442198</w:t>
            </w:r>
            <w:bookmarkEnd w:id="0"/>
            <w:r w:rsidRPr="008C246D">
              <w:rPr>
                <w:rStyle w:val="IDSML"/>
                <w:rFonts w:ascii="Arial" w:hAnsi="Arial" w:cs="Arial"/>
                <w:b/>
                <w:sz w:val="14"/>
              </w:rPr>
              <w:fldChar w:fldCharType="end"/>
            </w:r>
            <w:r w:rsidRPr="008C246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C246D">
              <w:rPr>
                <w:rFonts w:ascii="Arial" w:hAnsi="Arial" w:cs="Arial"/>
                <w:sz w:val="14"/>
                <w:szCs w:val="14"/>
              </w:rPr>
              <w:t>(dále jen „smlouva“)</w:t>
            </w:r>
          </w:p>
        </w:tc>
        <w:tc>
          <w:tcPr>
            <w:tcW w:w="2551" w:type="dxa"/>
            <w:vAlign w:val="center"/>
          </w:tcPr>
          <w:p w:rsidR="00924CA9" w:rsidRPr="008C246D" w:rsidRDefault="00924CA9" w:rsidP="008C246D">
            <w:pPr>
              <w:outlineLvl w:val="0"/>
              <w:rPr>
                <w:rFonts w:ascii="Arial" w:hAnsi="Arial" w:cs="Arial"/>
                <w:bCs/>
                <w:kern w:val="32"/>
                <w:sz w:val="14"/>
                <w:szCs w:val="14"/>
              </w:rPr>
            </w:pPr>
            <w:r w:rsidRPr="008C246D">
              <w:rPr>
                <w:rFonts w:ascii="Arial" w:hAnsi="Arial" w:cs="Arial"/>
                <w:bCs/>
                <w:kern w:val="32"/>
                <w:sz w:val="14"/>
                <w:szCs w:val="14"/>
              </w:rPr>
              <w:t xml:space="preserve">Revize: </w:t>
            </w:r>
            <w:r w:rsidRPr="008C246D">
              <w:rPr>
                <w:rStyle w:val="IDREV"/>
                <w:rFonts w:ascii="Arial" w:hAnsi="Arial"/>
                <w:b/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8C246D">
              <w:rPr>
                <w:rStyle w:val="IDREV"/>
                <w:rFonts w:ascii="Arial" w:hAnsi="Arial"/>
                <w:b/>
                <w:sz w:val="14"/>
              </w:rPr>
              <w:instrText xml:space="preserve"> FORMTEXT </w:instrText>
            </w:r>
            <w:r w:rsidRPr="008C246D">
              <w:rPr>
                <w:rStyle w:val="IDREV"/>
                <w:rFonts w:ascii="Arial" w:hAnsi="Arial"/>
                <w:b/>
                <w:sz w:val="14"/>
              </w:rPr>
            </w:r>
            <w:r w:rsidRPr="008C246D">
              <w:rPr>
                <w:rStyle w:val="IDREV"/>
                <w:rFonts w:ascii="Arial" w:hAnsi="Arial"/>
                <w:b/>
                <w:sz w:val="14"/>
              </w:rPr>
              <w:fldChar w:fldCharType="separate"/>
            </w:r>
            <w:r w:rsidRPr="008C246D">
              <w:rPr>
                <w:rStyle w:val="IDREV"/>
                <w:rFonts w:ascii="Arial" w:hAnsi="Arial"/>
                <w:b/>
                <w:sz w:val="14"/>
              </w:rPr>
              <w:t>4</w:t>
            </w:r>
            <w:r w:rsidRPr="008C246D">
              <w:rPr>
                <w:rStyle w:val="IDREV"/>
                <w:rFonts w:ascii="Arial" w:hAnsi="Arial"/>
                <w:b/>
                <w:sz w:val="14"/>
              </w:rPr>
              <w:fldChar w:fldCharType="end"/>
            </w:r>
            <w:bookmarkEnd w:id="1"/>
            <w:r w:rsidRPr="008C246D">
              <w:rPr>
                <w:rFonts w:ascii="Arial" w:hAnsi="Arial" w:cs="Arial"/>
                <w:bCs/>
                <w:kern w:val="32"/>
                <w:sz w:val="14"/>
                <w:szCs w:val="14"/>
              </w:rPr>
              <w:t xml:space="preserve">, verze: </w:t>
            </w:r>
            <w:r w:rsidRPr="008C246D">
              <w:rPr>
                <w:rStyle w:val="IDVER"/>
                <w:rFonts w:ascii="Arial" w:hAnsi="Arial"/>
                <w:b/>
                <w:sz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8C246D">
              <w:rPr>
                <w:rStyle w:val="IDVER"/>
                <w:rFonts w:ascii="Arial" w:hAnsi="Arial"/>
                <w:b/>
                <w:sz w:val="14"/>
              </w:rPr>
              <w:instrText xml:space="preserve"> FORMTEXT </w:instrText>
            </w:r>
            <w:r w:rsidRPr="008C246D">
              <w:rPr>
                <w:rStyle w:val="IDVER"/>
                <w:rFonts w:ascii="Arial" w:hAnsi="Arial"/>
                <w:b/>
                <w:sz w:val="14"/>
              </w:rPr>
            </w:r>
            <w:r w:rsidRPr="008C246D">
              <w:rPr>
                <w:rStyle w:val="IDVER"/>
                <w:rFonts w:ascii="Arial" w:hAnsi="Arial"/>
                <w:b/>
                <w:sz w:val="14"/>
              </w:rPr>
              <w:fldChar w:fldCharType="separate"/>
            </w:r>
            <w:r w:rsidRPr="008C246D">
              <w:rPr>
                <w:rStyle w:val="IDVER"/>
                <w:rFonts w:ascii="Arial" w:hAnsi="Arial"/>
                <w:b/>
                <w:sz w:val="14"/>
              </w:rPr>
              <w:t>5</w:t>
            </w:r>
            <w:r w:rsidRPr="008C246D">
              <w:rPr>
                <w:rStyle w:val="IDVER"/>
                <w:rFonts w:ascii="Arial" w:hAnsi="Arial"/>
                <w:b/>
                <w:sz w:val="14"/>
              </w:rPr>
              <w:fldChar w:fldCharType="end"/>
            </w:r>
            <w:bookmarkEnd w:id="2"/>
          </w:p>
        </w:tc>
        <w:tc>
          <w:tcPr>
            <w:tcW w:w="2694" w:type="dxa"/>
            <w:vAlign w:val="center"/>
          </w:tcPr>
          <w:p w:rsidR="00924CA9" w:rsidRPr="008C246D" w:rsidRDefault="00924CA9" w:rsidP="008C246D">
            <w:pPr>
              <w:outlineLvl w:val="0"/>
              <w:rPr>
                <w:rFonts w:ascii="Arial" w:hAnsi="Arial" w:cs="Arial"/>
                <w:bCs/>
                <w:kern w:val="32"/>
                <w:sz w:val="14"/>
                <w:szCs w:val="14"/>
              </w:rPr>
            </w:pPr>
            <w:r w:rsidRPr="008C246D">
              <w:rPr>
                <w:rFonts w:ascii="Arial" w:hAnsi="Arial" w:cs="Arial"/>
                <w:sz w:val="14"/>
                <w:szCs w:val="14"/>
              </w:rPr>
              <w:t xml:space="preserve">Zákazník č.: </w:t>
            </w:r>
            <w:r w:rsidRPr="008C246D">
              <w:rPr>
                <w:rStyle w:val="IDZAK"/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C246D">
              <w:rPr>
                <w:rStyle w:val="IDZAK"/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C246D">
              <w:rPr>
                <w:rStyle w:val="IDZAK"/>
                <w:rFonts w:ascii="Arial" w:hAnsi="Arial" w:cs="Arial"/>
                <w:b/>
                <w:sz w:val="14"/>
                <w:szCs w:val="14"/>
              </w:rPr>
            </w:r>
            <w:r w:rsidRPr="008C246D">
              <w:rPr>
                <w:rStyle w:val="IDZAK"/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C246D">
              <w:rPr>
                <w:rStyle w:val="IDZAK"/>
                <w:rFonts w:ascii="Arial" w:hAnsi="Arial" w:cs="Arial"/>
                <w:b/>
                <w:sz w:val="14"/>
                <w:szCs w:val="14"/>
              </w:rPr>
              <w:t>60212255</w:t>
            </w:r>
            <w:r w:rsidRPr="008C246D">
              <w:rPr>
                <w:rStyle w:val="IDZAK"/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924CA9" w:rsidRPr="005C6BFC" w:rsidTr="00924CA9">
        <w:trPr>
          <w:trHeight w:val="227"/>
        </w:trPr>
        <w:tc>
          <w:tcPr>
            <w:tcW w:w="4536" w:type="dxa"/>
            <w:vAlign w:val="center"/>
          </w:tcPr>
          <w:p w:rsidR="00924CA9" w:rsidRPr="00361008" w:rsidRDefault="00924CA9" w:rsidP="008C246D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8C246D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40084442334"/>
                  </w:textInput>
                </w:ffData>
              </w:fldChar>
            </w:r>
            <w:bookmarkStart w:id="3" w:name="Text43"/>
            <w:r w:rsidR="008C246D">
              <w:rPr>
                <w:rStyle w:val="IDSPEC"/>
                <w:b/>
              </w:rPr>
              <w:instrText xml:space="preserve"> FORMTEXT </w:instrText>
            </w:r>
            <w:r w:rsidR="008C246D">
              <w:rPr>
                <w:rStyle w:val="IDSPEC"/>
                <w:b/>
              </w:rPr>
            </w:r>
            <w:r w:rsidR="008C246D">
              <w:rPr>
                <w:rStyle w:val="IDSPEC"/>
                <w:b/>
              </w:rPr>
              <w:fldChar w:fldCharType="separate"/>
            </w:r>
            <w:r w:rsidR="008C246D">
              <w:rPr>
                <w:rStyle w:val="IDSPEC"/>
                <w:b/>
                <w:noProof/>
              </w:rPr>
              <w:t>40084442334</w:t>
            </w:r>
            <w:r w:rsidR="008C246D">
              <w:rPr>
                <w:rStyle w:val="IDSPEC"/>
                <w:b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:rsidR="00924CA9" w:rsidRPr="00361008" w:rsidRDefault="00924CA9" w:rsidP="008C246D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4" w:name="Text46"/>
            <w:r>
              <w:rPr>
                <w:rStyle w:val="IDSPECREV"/>
                <w:b/>
              </w:rPr>
              <w:instrText xml:space="preserve"> FORMTEXT </w:instrText>
            </w:r>
            <w:r>
              <w:rPr>
                <w:rStyle w:val="IDSPECREV"/>
                <w:b/>
              </w:rPr>
            </w:r>
            <w:r>
              <w:rPr>
                <w:rStyle w:val="IDSPECREV"/>
                <w:b/>
              </w:rPr>
              <w:fldChar w:fldCharType="separate"/>
            </w:r>
            <w:r>
              <w:rPr>
                <w:rStyle w:val="IDSPECREV"/>
                <w:b/>
                <w:noProof/>
              </w:rPr>
              <w:t>2</w:t>
            </w:r>
            <w:r>
              <w:rPr>
                <w:rStyle w:val="IDSPECREV"/>
                <w:b/>
              </w:rPr>
              <w:fldChar w:fldCharType="end"/>
            </w:r>
            <w:bookmarkEnd w:id="4"/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:rsidR="00924CA9" w:rsidRPr="00361008" w:rsidRDefault="00924CA9" w:rsidP="008C246D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>Požadavek na:</w:t>
            </w:r>
            <w:r>
              <w:rPr>
                <w:rFonts w:cs="Arial"/>
                <w:bCs/>
                <w:kern w:val="32"/>
                <w:szCs w:val="14"/>
              </w:rPr>
              <w:t xml:space="preserve">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C43C8E">
              <w:rPr>
                <w:rFonts w:cs="Arial"/>
                <w:b/>
                <w:bCs/>
                <w:kern w:val="32"/>
                <w:szCs w:val="14"/>
              </w:rPr>
            </w:r>
            <w:r w:rsidR="00C43C8E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7"/>
        <w:gridCol w:w="2830"/>
        <w:gridCol w:w="393"/>
        <w:gridCol w:w="3297"/>
      </w:tblGrid>
      <w:tr w:rsidR="005C6BFC" w:rsidRPr="005C6BFC" w:rsidTr="005C6BFC">
        <w:trPr>
          <w:trHeight w:val="227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5C6BFC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5C6BFC" w:rsidRPr="005C6BFC" w:rsidTr="005C6BF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T-Mobile Czech Republic a.s. </w:t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>se sídlem Tomíčkova 2144/1, 148 00 Praha 4, IČ 649 49 681 zapsána do obchodního rejstříku vedeného Městským soudem v Praze, oddíl B, vložka 3787</w:t>
            </w:r>
          </w:p>
        </w:tc>
      </w:tr>
      <w:tr w:rsidR="00924CA9" w:rsidTr="00E0747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A9" w:rsidRPr="00960074" w:rsidRDefault="00924CA9" w:rsidP="00924CA9">
            <w:pPr>
              <w:pStyle w:val="Subtitle"/>
            </w:pPr>
            <w:r>
              <w:t xml:space="preserve">Prodejce: </w:t>
            </w:r>
            <w:r>
              <w:rPr>
                <w:b/>
              </w:rPr>
              <w:t>B4COM s.r.o./Jan Samaš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A9" w:rsidRPr="00960074" w:rsidRDefault="00924CA9" w:rsidP="00924CA9">
            <w:pPr>
              <w:pStyle w:val="Subtitle"/>
            </w:pPr>
            <w:r>
              <w:t xml:space="preserve">Obchodní požadavek ID: </w:t>
            </w:r>
            <w:r w:rsidRPr="005305A1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05A1">
              <w:rPr>
                <w:rStyle w:val="IDOP"/>
                <w:b/>
              </w:rPr>
              <w:instrText xml:space="preserve"> FORMTEXT </w:instrText>
            </w:r>
            <w:r w:rsidRPr="005305A1">
              <w:rPr>
                <w:rStyle w:val="IDOP"/>
                <w:b/>
              </w:rPr>
            </w:r>
            <w:r w:rsidRPr="005305A1">
              <w:rPr>
                <w:rStyle w:val="IDOP"/>
                <w:b/>
              </w:rPr>
              <w:fldChar w:fldCharType="separate"/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fldChar w:fldCharType="end"/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A9" w:rsidRDefault="00924CA9" w:rsidP="00924CA9">
            <w:pPr>
              <w:pStyle w:val="Subtitle"/>
            </w:pPr>
            <w:r>
              <w:t>Partnerská smlouva:</w:t>
            </w:r>
            <w:r w:rsidRPr="00960074">
              <w:t> </w:t>
            </w:r>
            <w:r>
              <w:rPr>
                <w:b/>
              </w:rPr>
              <w:t>2013</w:t>
            </w:r>
            <w:r w:rsidRPr="00960074">
              <w:t>/</w:t>
            </w:r>
            <w:r>
              <w:rPr>
                <w:b/>
              </w:rPr>
              <w:t>5000</w:t>
            </w:r>
            <w:r w:rsidRPr="00960074">
              <w:t>/</w:t>
            </w:r>
            <w:r>
              <w:rPr>
                <w:b/>
              </w:rPr>
              <w:t>00060</w:t>
            </w: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388"/>
        <w:gridCol w:w="3297"/>
      </w:tblGrid>
      <w:tr w:rsidR="005C6BFC" w:rsidRPr="005C6BFC" w:rsidTr="005C6BFC">
        <w:trPr>
          <w:trHeight w:val="227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5C6BFC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Účastník </w:t>
            </w:r>
            <w:r w:rsidRPr="005C6BFC">
              <w:rPr>
                <w:rFonts w:ascii="Arial" w:hAnsi="Arial" w:cs="Arial"/>
                <w:b/>
                <w:bCs/>
                <w:i/>
                <w:color w:val="E20074"/>
                <w:sz w:val="18"/>
                <w:szCs w:val="18"/>
              </w:rPr>
              <w:t>(podrobné identifikační údaje – viz výše uvedená smlouva)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924CA9" w:rsidRPr="005C6BFC" w:rsidTr="005C6BFC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9" w:rsidRDefault="00924CA9" w:rsidP="00924CA9">
            <w:pPr>
              <w:pStyle w:val="Subtitle"/>
            </w:pPr>
            <w:r w:rsidRPr="00497AC0">
              <w:t xml:space="preserve">Obchodní firma/jméno: </w:t>
            </w:r>
            <w:r w:rsidRPr="003F48EE">
              <w:rPr>
                <w:b/>
              </w:rPr>
              <w:t>Zaměstnanecká pojišťovna Škoda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9" w:rsidRPr="00DA35E5" w:rsidRDefault="00924CA9" w:rsidP="00924CA9">
            <w:pPr>
              <w:pStyle w:val="Subtitle"/>
            </w:pPr>
            <w:r>
              <w:t>IČ</w:t>
            </w:r>
            <w:r w:rsidRPr="00DA35E5">
              <w:t xml:space="preserve">: </w:t>
            </w:r>
            <w:r w:rsidRPr="003F48EE">
              <w:rPr>
                <w:b/>
              </w:rPr>
              <w:t>46354182</w:t>
            </w:r>
          </w:p>
        </w:tc>
      </w:tr>
      <w:tr w:rsidR="00924CA9" w:rsidRPr="005C6BFC" w:rsidTr="005C6BFC">
        <w:trPr>
          <w:trHeight w:val="2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9" w:rsidRPr="00DA35E5" w:rsidRDefault="00924CA9" w:rsidP="00924CA9">
            <w:pPr>
              <w:pStyle w:val="Subtitle"/>
            </w:pPr>
            <w:r w:rsidRPr="00DA35E5">
              <w:t xml:space="preserve">Oprávněný zástupce: </w:t>
            </w:r>
            <w:r w:rsidRPr="003F48EE">
              <w:rPr>
                <w:b/>
              </w:rPr>
              <w:t>Ing. Darina Ulmanová, MBA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9" w:rsidRPr="00DA35E5" w:rsidRDefault="00924CA9" w:rsidP="00924CA9">
            <w:pPr>
              <w:pStyle w:val="Subtitle"/>
            </w:pPr>
            <w:r w:rsidRPr="00DA35E5">
              <w:t xml:space="preserve">Funkce: </w:t>
            </w:r>
            <w:r>
              <w:rPr>
                <w:b/>
              </w:rPr>
              <w:t>ředitelka</w:t>
            </w:r>
          </w:p>
        </w:tc>
      </w:tr>
      <w:tr w:rsidR="005C6BFC" w:rsidRPr="005C6BFC" w:rsidTr="005C6BFC">
        <w:trPr>
          <w:trHeight w:val="2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Telefon: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E-mail: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9781"/>
      </w:tblGrid>
      <w:tr w:rsidR="005C6BFC" w:rsidRPr="005C6BFC" w:rsidTr="005C6BFC">
        <w:trPr>
          <w:cantSplit/>
          <w:trHeight w:val="22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5C6BFC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Platební podmínky, fakturace</w:t>
            </w:r>
          </w:p>
        </w:tc>
      </w:tr>
      <w:tr w:rsidR="005C6BFC" w:rsidRPr="005C6BFC" w:rsidTr="005C6BFC">
        <w:trPr>
          <w:trHeight w:val="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9" w:rsidRPr="00924CA9" w:rsidRDefault="005C6BFC" w:rsidP="005C6BFC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924C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Ceník služby:</w:t>
            </w:r>
            <w:r w:rsidRPr="00924C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24CA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B Mikro"/>
                  </w:ddList>
                </w:ffData>
              </w:fldChar>
            </w:r>
            <w:r w:rsidRPr="00924CA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24CA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924CA9" w:rsidRPr="00924CA9" w:rsidRDefault="00924CA9" w:rsidP="00924CA9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924CA9">
              <w:rPr>
                <w:rFonts w:ascii="Arial" w:hAnsi="Arial" w:cs="Arial"/>
                <w:sz w:val="14"/>
                <w:szCs w:val="14"/>
              </w:rPr>
              <w:t>Jednorázová cena za změnu služby je zahrnuta v pravidelné měsíční ceně za provoz</w:t>
            </w:r>
          </w:p>
          <w:p w:rsidR="00924CA9" w:rsidRPr="00924CA9" w:rsidRDefault="00924CA9" w:rsidP="00924CA9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924CA9">
              <w:rPr>
                <w:rFonts w:ascii="Arial" w:hAnsi="Arial" w:cs="Arial"/>
                <w:sz w:val="14"/>
                <w:szCs w:val="14"/>
              </w:rPr>
              <w:t>Pravidelná měsíční cena za službu je zahrnuta v pravidelné měsíční ceně za provoz</w:t>
            </w:r>
          </w:p>
          <w:p w:rsidR="00924CA9" w:rsidRPr="00924CA9" w:rsidRDefault="00924CA9" w:rsidP="00924CA9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924CA9">
              <w:rPr>
                <w:rFonts w:ascii="Arial" w:hAnsi="Arial" w:cs="Arial"/>
                <w:sz w:val="14"/>
                <w:szCs w:val="14"/>
              </w:rPr>
              <w:t>Cena za minutu příchozího hovoru – směrování do pevných sítí v ČR:</w:t>
            </w:r>
          </w:p>
          <w:p w:rsidR="00924CA9" w:rsidRPr="00924CA9" w:rsidRDefault="00924CA9" w:rsidP="00924CA9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ind w:firstLine="601"/>
              <w:rPr>
                <w:rFonts w:ascii="Arial" w:hAnsi="Arial" w:cs="Arial"/>
                <w:b/>
                <w:sz w:val="14"/>
                <w:szCs w:val="14"/>
              </w:rPr>
            </w:pPr>
            <w:r w:rsidRPr="00924CA9">
              <w:rPr>
                <w:rFonts w:ascii="Arial" w:hAnsi="Arial" w:cs="Arial"/>
                <w:b/>
                <w:sz w:val="14"/>
                <w:szCs w:val="14"/>
              </w:rPr>
              <w:t>příchozí hovor z pěvné sítě je stanovena na 1,11 Kč/min</w:t>
            </w:r>
          </w:p>
          <w:p w:rsidR="00924CA9" w:rsidRPr="00924CA9" w:rsidRDefault="00924CA9" w:rsidP="00924CA9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ind w:firstLine="601"/>
              <w:rPr>
                <w:rFonts w:ascii="Arial" w:hAnsi="Arial" w:cs="Arial"/>
                <w:b/>
                <w:sz w:val="14"/>
                <w:szCs w:val="14"/>
              </w:rPr>
            </w:pPr>
            <w:r w:rsidRPr="00924CA9">
              <w:rPr>
                <w:rFonts w:ascii="Arial" w:hAnsi="Arial" w:cs="Arial"/>
                <w:b/>
                <w:sz w:val="14"/>
                <w:szCs w:val="14"/>
              </w:rPr>
              <w:t>příchozí hovor z mobilní sítě je stanovena na 3,00 Kč/min</w:t>
            </w:r>
          </w:p>
          <w:p w:rsidR="00924CA9" w:rsidRPr="00924CA9" w:rsidRDefault="00924CA9" w:rsidP="00924CA9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924CA9">
              <w:rPr>
                <w:rFonts w:ascii="Arial" w:hAnsi="Arial" w:cs="Arial"/>
                <w:sz w:val="14"/>
                <w:szCs w:val="14"/>
              </w:rPr>
              <w:t>Příplatek za směrování hovorů do mobilních sítí je stanoven na 3,15 Kč/min</w:t>
            </w:r>
          </w:p>
          <w:p w:rsidR="005C6BFC" w:rsidRPr="00924CA9" w:rsidRDefault="00924CA9" w:rsidP="00924CA9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24CA9">
              <w:rPr>
                <w:rFonts w:ascii="Arial" w:hAnsi="Arial" w:cs="Arial"/>
                <w:sz w:val="14"/>
                <w:szCs w:val="14"/>
              </w:rPr>
              <w:t>Ceny jsou uvedeny bez DPH.</w:t>
            </w:r>
            <w:r w:rsidR="005C6BFC" w:rsidRPr="00924C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 </w:t>
            </w:r>
          </w:p>
        </w:tc>
      </w:tr>
      <w:tr w:rsidR="005C6BFC" w:rsidRPr="005C6BFC" w:rsidTr="005C6BFC">
        <w:trPr>
          <w:cantSplit/>
          <w:trHeight w:val="23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924CA9">
            <w:pPr>
              <w:tabs>
                <w:tab w:val="left" w:pos="1310"/>
                <w:tab w:val="left" w:pos="2869"/>
                <w:tab w:val="left" w:pos="6271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5C6BFC">
              <w:rPr>
                <w:rFonts w:ascii="Arial" w:hAnsi="Arial" w:cs="Arial"/>
                <w:sz w:val="13"/>
                <w:szCs w:val="13"/>
              </w:rPr>
              <w:t>Zahrnout účet do již existujícího účtu</w:t>
            </w:r>
            <w:r w:rsidRPr="005C6BFC">
              <w:rPr>
                <w:rFonts w:ascii="Arial" w:hAnsi="Arial" w:cs="Arial"/>
                <w:sz w:val="13"/>
                <w:szCs w:val="13"/>
                <w:vertAlign w:val="superscript"/>
              </w:rPr>
              <w:t>1)</w:t>
            </w:r>
            <w:r w:rsidRPr="005C6BFC">
              <w:rPr>
                <w:rFonts w:ascii="Arial" w:hAnsi="Arial" w:cs="Arial"/>
                <w:sz w:val="13"/>
                <w:szCs w:val="13"/>
              </w:rPr>
              <w:t>: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t xml:space="preserve">  </w:t>
            </w:r>
            <w:r w:rsidR="00924CA9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4CA9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43C8E">
              <w:rPr>
                <w:rFonts w:ascii="Arial" w:hAnsi="Arial" w:cs="Arial"/>
                <w:b/>
                <w:sz w:val="13"/>
                <w:szCs w:val="13"/>
              </w:rPr>
            </w:r>
            <w:r w:rsidR="00C43C8E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="00924CA9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5C6BFC">
              <w:rPr>
                <w:rFonts w:ascii="Arial" w:hAnsi="Arial" w:cs="Arial"/>
                <w:sz w:val="13"/>
                <w:szCs w:val="13"/>
              </w:rPr>
              <w:t xml:space="preserve"> Ano, zákaznické číslo: </w:t>
            </w:r>
            <w:r w:rsidR="008C246D" w:rsidRPr="008C246D">
              <w:rPr>
                <w:rFonts w:ascii="Arial" w:hAnsi="Arial" w:cs="Arial"/>
                <w:b/>
                <w:sz w:val="13"/>
                <w:szCs w:val="13"/>
              </w:rPr>
              <w:t>62022967</w:t>
            </w:r>
            <w:r w:rsidRPr="005C6BFC">
              <w:rPr>
                <w:rFonts w:ascii="Arial" w:hAnsi="Arial" w:cs="Arial"/>
                <w:sz w:val="13"/>
                <w:szCs w:val="13"/>
              </w:rPr>
              <w:tab/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43C8E">
              <w:rPr>
                <w:rFonts w:ascii="Arial" w:hAnsi="Arial" w:cs="Arial"/>
                <w:b/>
                <w:sz w:val="13"/>
                <w:szCs w:val="13"/>
              </w:rPr>
            </w:r>
            <w:r w:rsidR="00C43C8E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5C6BFC">
              <w:rPr>
                <w:rFonts w:ascii="Arial" w:hAnsi="Arial" w:cs="Arial"/>
                <w:sz w:val="13"/>
                <w:szCs w:val="13"/>
              </w:rPr>
              <w:t xml:space="preserve"> Ne</w:t>
            </w:r>
            <w:r w:rsidRPr="005C6BFC">
              <w:rPr>
                <w:rFonts w:ascii="Arial" w:hAnsi="Arial" w:cs="Arial"/>
                <w:sz w:val="13"/>
                <w:szCs w:val="13"/>
              </w:rPr>
              <w:tab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5C6BFC">
              <w:rPr>
                <w:rFonts w:ascii="Arial" w:hAnsi="Arial" w:cs="Arial"/>
                <w:sz w:val="13"/>
                <w:szCs w:val="13"/>
              </w:rPr>
              <w:t xml:space="preserve">Korespondenční adresa: (pokud se liší od sídla) 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5C6BFC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8C246D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C6BFC">
              <w:rPr>
                <w:rFonts w:ascii="Arial" w:hAnsi="Arial" w:cs="Arial"/>
                <w:color w:val="000000"/>
                <w:sz w:val="13"/>
                <w:szCs w:val="13"/>
              </w:rPr>
              <w:t xml:space="preserve">Přejete si fakturu v elektronické podobě (pdf):  </w:t>
            </w:r>
            <w:r w:rsidRPr="005C6BFC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C6BFC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FORMCHECKBOX </w:instrText>
            </w:r>
            <w:r w:rsidR="00C43C8E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="00C43C8E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5C6BFC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  <w:r w:rsidRPr="005C6BFC">
              <w:rPr>
                <w:rFonts w:ascii="Arial" w:hAnsi="Arial" w:cs="Arial"/>
                <w:color w:val="000000"/>
                <w:sz w:val="13"/>
                <w:szCs w:val="13"/>
              </w:rPr>
              <w:t xml:space="preserve"> Ano, e-mail </w:t>
            </w:r>
            <w:r w:rsidRPr="005C6BFC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    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t> </w:t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5C6BFC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5C6BFC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        </w:t>
            </w:r>
            <w:r w:rsidRPr="005C6BFC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FORMCHECKBOX </w:instrText>
            </w:r>
            <w:r w:rsidR="00C43C8E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="00C43C8E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5C6BFC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  <w:r w:rsidR="008C246D">
              <w:rPr>
                <w:rFonts w:ascii="Arial" w:hAnsi="Arial" w:cs="Arial"/>
                <w:color w:val="000000"/>
                <w:sz w:val="13"/>
                <w:szCs w:val="13"/>
              </w:rPr>
              <w:t xml:space="preserve"> Ne (</w:t>
            </w:r>
            <w:r w:rsidRPr="005C6BFC">
              <w:rPr>
                <w:rFonts w:ascii="Arial" w:hAnsi="Arial" w:cs="Arial"/>
                <w:color w:val="000000"/>
                <w:sz w:val="13"/>
                <w:szCs w:val="13"/>
              </w:rPr>
              <w:t>faktura</w:t>
            </w:r>
            <w:r w:rsidR="008C246D">
              <w:rPr>
                <w:rFonts w:ascii="Arial" w:hAnsi="Arial" w:cs="Arial"/>
                <w:color w:val="000000"/>
                <w:sz w:val="13"/>
                <w:szCs w:val="13"/>
              </w:rPr>
              <w:t xml:space="preserve"> Vám bude zasílána pouze poštou</w:t>
            </w:r>
            <w:r w:rsidRPr="005C6BFC">
              <w:rPr>
                <w:rFonts w:ascii="Arial" w:hAnsi="Arial" w:cs="Arial"/>
                <w:color w:val="000000"/>
                <w:sz w:val="13"/>
                <w:szCs w:val="13"/>
              </w:rPr>
              <w:t>)</w:t>
            </w:r>
          </w:p>
        </w:tc>
      </w:tr>
    </w:tbl>
    <w:p w:rsidR="005C6BFC" w:rsidRPr="005C6BFC" w:rsidRDefault="005C6BFC" w:rsidP="005C6BFC">
      <w:pPr>
        <w:tabs>
          <w:tab w:val="left" w:pos="284"/>
        </w:tabs>
        <w:rPr>
          <w:rFonts w:ascii="Arial" w:hAnsi="Arial" w:cs="Arial"/>
          <w:color w:val="000000"/>
          <w:sz w:val="10"/>
          <w:szCs w:val="10"/>
        </w:rPr>
      </w:pPr>
      <w:r w:rsidRPr="005C6BFC">
        <w:rPr>
          <w:rFonts w:ascii="Arial" w:hAnsi="Arial" w:cs="Arial"/>
          <w:b/>
          <w:color w:val="000000"/>
          <w:sz w:val="10"/>
          <w:szCs w:val="10"/>
        </w:rPr>
        <w:t>1)</w:t>
      </w:r>
      <w:r w:rsidRPr="005C6BFC">
        <w:rPr>
          <w:rFonts w:ascii="Arial" w:hAnsi="Arial" w:cs="Arial"/>
          <w:color w:val="000000"/>
          <w:sz w:val="10"/>
          <w:szCs w:val="10"/>
        </w:rPr>
        <w:t xml:space="preserve">  Pouze pro stávající účastníky </w:t>
      </w:r>
      <w:r>
        <w:rPr>
          <w:rFonts w:ascii="Arial" w:hAnsi="Arial" w:cs="Arial"/>
          <w:color w:val="000000"/>
          <w:sz w:val="10"/>
          <w:szCs w:val="10"/>
        </w:rPr>
        <w:t>T-Mobile</w:t>
      </w:r>
      <w:r w:rsidRPr="005C6BFC">
        <w:rPr>
          <w:rFonts w:ascii="Arial" w:hAnsi="Arial" w:cs="Arial"/>
          <w:color w:val="000000"/>
          <w:sz w:val="10"/>
          <w:szCs w:val="10"/>
        </w:rPr>
        <w:t xml:space="preserve"> Czech</w:t>
      </w:r>
      <w:r>
        <w:rPr>
          <w:rFonts w:ascii="Arial" w:hAnsi="Arial" w:cs="Arial"/>
          <w:color w:val="000000"/>
          <w:sz w:val="10"/>
          <w:szCs w:val="10"/>
        </w:rPr>
        <w:t xml:space="preserve"> Republic</w:t>
      </w:r>
      <w:r w:rsidRPr="005C6BFC">
        <w:rPr>
          <w:rFonts w:ascii="Arial" w:hAnsi="Arial" w:cs="Arial"/>
          <w:color w:val="000000"/>
          <w:sz w:val="10"/>
          <w:szCs w:val="10"/>
        </w:rPr>
        <w:t xml:space="preserve">. Ano – služba </w:t>
      </w:r>
      <w:r>
        <w:rPr>
          <w:rFonts w:ascii="Arial" w:hAnsi="Arial" w:cs="Arial"/>
          <w:color w:val="000000"/>
          <w:sz w:val="10"/>
          <w:szCs w:val="10"/>
        </w:rPr>
        <w:t>I</w:t>
      </w:r>
      <w:r w:rsidRPr="005C6BFC">
        <w:rPr>
          <w:rFonts w:ascii="Arial" w:hAnsi="Arial" w:cs="Arial"/>
          <w:color w:val="000000"/>
          <w:sz w:val="10"/>
          <w:szCs w:val="10"/>
        </w:rPr>
        <w:t xml:space="preserve">nternet </w:t>
      </w:r>
      <w:r>
        <w:rPr>
          <w:rFonts w:ascii="Arial" w:hAnsi="Arial" w:cs="Arial"/>
          <w:color w:val="000000"/>
          <w:sz w:val="10"/>
          <w:szCs w:val="10"/>
        </w:rPr>
        <w:t>A</w:t>
      </w:r>
      <w:r w:rsidRPr="005C6BFC">
        <w:rPr>
          <w:rFonts w:ascii="Arial" w:hAnsi="Arial" w:cs="Arial"/>
          <w:color w:val="000000"/>
          <w:sz w:val="10"/>
          <w:szCs w:val="10"/>
        </w:rPr>
        <w:t>DSL</w:t>
      </w:r>
      <w:r>
        <w:rPr>
          <w:rFonts w:ascii="Arial" w:hAnsi="Arial" w:cs="Arial"/>
          <w:color w:val="000000"/>
          <w:sz w:val="10"/>
          <w:szCs w:val="10"/>
        </w:rPr>
        <w:t>/VDSL</w:t>
      </w:r>
      <w:r w:rsidRPr="005C6BFC">
        <w:rPr>
          <w:rFonts w:ascii="Arial" w:hAnsi="Arial" w:cs="Arial"/>
          <w:color w:val="000000"/>
          <w:sz w:val="10"/>
          <w:szCs w:val="10"/>
        </w:rPr>
        <w:t xml:space="preserve"> bude zahrnuta do vyúčtování společně s dalšími službami účastníka.</w:t>
      </w:r>
    </w:p>
    <w:p w:rsidR="005C6BFC" w:rsidRPr="00E07473" w:rsidRDefault="005C6BFC" w:rsidP="005C6BFC">
      <w:pPr>
        <w:spacing w:line="120" w:lineRule="auto"/>
        <w:rPr>
          <w:rFonts w:ascii="Arial" w:hAnsi="Arial" w:cs="Arial"/>
          <w:sz w:val="14"/>
          <w:szCs w:val="14"/>
        </w:rPr>
      </w:pPr>
    </w:p>
    <w:tbl>
      <w:tblPr>
        <w:tblW w:w="9751" w:type="dxa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4302"/>
        <w:gridCol w:w="2580"/>
      </w:tblGrid>
      <w:tr w:rsidR="005C6BFC" w:rsidRPr="005C6BFC" w:rsidTr="005D38CF">
        <w:trPr>
          <w:cantSplit/>
          <w:trHeight w:val="252"/>
        </w:trPr>
        <w:tc>
          <w:tcPr>
            <w:tcW w:w="9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5C6BFC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   Webcare, administrátoři  </w:t>
            </w:r>
          </w:p>
        </w:tc>
      </w:tr>
      <w:tr w:rsidR="005C6BFC" w:rsidRPr="005C6BFC" w:rsidTr="005D38CF">
        <w:trPr>
          <w:cantSplit/>
          <w:trHeight w:val="252"/>
        </w:trPr>
        <w:tc>
          <w:tcPr>
            <w:tcW w:w="9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Zřídit, dosud není aktivován</w:t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5C6BFC" w:rsidRPr="005C6BFC" w:rsidTr="005D38CF">
        <w:trPr>
          <w:cantSplit/>
          <w:trHeight w:val="25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5C6BFC">
              <w:rPr>
                <w:rFonts w:ascii="Arial" w:hAnsi="Arial" w:cs="Arial"/>
              </w:rPr>
              <w:t xml:space="preserve">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9781"/>
      </w:tblGrid>
      <w:tr w:rsidR="005C6BFC" w:rsidRPr="005C6BFC" w:rsidTr="005C6BFC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5C6BFC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</w:tr>
      <w:tr w:rsidR="005C6BFC" w:rsidRPr="005C6BFC" w:rsidTr="005C6BFC">
        <w:trPr>
          <w:trHeight w:val="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Plánovaný termín zřízení nebo změny služby je stanoven do  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dnů od podpisu této Specifikace služby oprávněnými zástupci účastníka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5C6BFC" w:rsidRPr="005C6BFC" w:rsidTr="005C6BFC">
        <w:trPr>
          <w:trHeight w:val="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8C246D" w:rsidP="008C246D">
            <w:pPr>
              <w:pBdr>
                <w:between w:val="single" w:sz="4" w:space="1" w:color="auto"/>
              </w:pBdr>
              <w:tabs>
                <w:tab w:val="left" w:pos="5670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inimální doba užívání služby je stanovena na"/>
                    <w:listEntry w:val="Specifikace služby je uzavřena na dobu určitou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C6BFC" w:rsidRPr="005C6BF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>36</w:t>
            </w:r>
            <w:r w:rsidR="005C6BFC" w:rsidRPr="005C6BF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měsíc."/>
                    <w:listEntry w:val="měsíce."/>
                    <w:listEntry w:val="rok."/>
                    <w:listEntry w:val="roky."/>
                    <w:listEntry w:val="let.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3240"/>
        <w:gridCol w:w="3297"/>
      </w:tblGrid>
      <w:tr w:rsidR="005C6BFC" w:rsidRPr="005C6BFC" w:rsidTr="005C6BFC">
        <w:trPr>
          <w:trHeight w:val="227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5C6BFC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Parametry služby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</w:tr>
      <w:tr w:rsidR="005C6BFC" w:rsidRPr="005C6BFC" w:rsidTr="005C6BFC">
        <w:trPr>
          <w:trHeight w:val="14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keepNext/>
              <w:tabs>
                <w:tab w:val="left" w:pos="2127"/>
                <w:tab w:val="left" w:pos="4111"/>
                <w:tab w:val="left" w:pos="5529"/>
                <w:tab w:val="left" w:pos="6096"/>
                <w:tab w:val="left" w:pos="6804"/>
              </w:tabs>
              <w:spacing w:before="40" w:after="20"/>
              <w:jc w:val="both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Číslo služby </w:t>
            </w:r>
            <w:r>
              <w:rPr>
                <w:rFonts w:ascii="Arial" w:hAnsi="Arial" w:cs="Arial"/>
                <w:sz w:val="14"/>
                <w:szCs w:val="14"/>
              </w:rPr>
              <w:t>Z</w:t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elené číslo:  </w:t>
            </w: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800"/>
                  </w:ddList>
                </w:ffData>
              </w:fldChar>
            </w: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="00C43C8E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C246D">
              <w:rPr>
                <w:rFonts w:ascii="Arial" w:hAnsi="Arial" w:cs="Arial"/>
                <w:b/>
                <w:bCs/>
                <w:sz w:val="14"/>
                <w:szCs w:val="14"/>
              </w:rPr>
              <w:t>209 000</w:t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          Typ čísla: </w:t>
            </w:r>
            <w:bookmarkStart w:id="5" w:name="Rozbalovací1"/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"/>
                  <w:enabled/>
                  <w:calcOnExit w:val="0"/>
                  <w:ddList>
                    <w:listEntry w:val="Standard"/>
                    <w:listEntry w:val="Special"/>
                    <w:listEntry w:val="Zlaté"/>
                  </w:ddList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5"/>
            <w:r w:rsidRPr="005C6BFC">
              <w:rPr>
                <w:rFonts w:ascii="Arial" w:hAnsi="Arial" w:cs="Arial"/>
                <w:b/>
                <w:sz w:val="14"/>
                <w:szCs w:val="14"/>
              </w:rPr>
              <w:t xml:space="preserve">            </w:t>
            </w:r>
            <w:r w:rsidRPr="005C6BFC">
              <w:rPr>
                <w:rFonts w:ascii="Arial" w:hAnsi="Arial" w:cs="Arial"/>
                <w:sz w:val="14"/>
                <w:szCs w:val="14"/>
              </w:rPr>
              <w:t>Přenesení čísla: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 xml:space="preserve">              </w:t>
            </w:r>
          </w:p>
          <w:p w:rsidR="005C6BFC" w:rsidRPr="005C6BFC" w:rsidRDefault="005C6BFC" w:rsidP="008C246D">
            <w:pPr>
              <w:keepNext/>
              <w:tabs>
                <w:tab w:val="left" w:pos="2127"/>
                <w:tab w:val="left" w:pos="4111"/>
                <w:tab w:val="left" w:pos="5529"/>
                <w:tab w:val="left" w:pos="6096"/>
                <w:tab w:val="left" w:pos="6804"/>
              </w:tabs>
              <w:spacing w:before="40" w:after="20"/>
              <w:jc w:val="both"/>
              <w:outlineLvl w:val="4"/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Přiřazené číslo - primární cílové číslo směrování: </w:t>
            </w:r>
            <w:r w:rsidR="008C246D">
              <w:rPr>
                <w:rFonts w:ascii="Arial" w:hAnsi="Arial" w:cs="Arial"/>
                <w:sz w:val="14"/>
                <w:szCs w:val="14"/>
              </w:rPr>
              <w:t>326 579 800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ab/>
              <w:t xml:space="preserve">                         </w:t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Objednání nového číselného přídělu od ČTÚ: </w:t>
            </w:r>
            <w:bookmarkStart w:id="6" w:name="Rozbalovací3"/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3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6"/>
          </w:p>
        </w:tc>
      </w:tr>
      <w:tr w:rsidR="005C6BFC" w:rsidRPr="005C6BFC" w:rsidTr="005C6BFC">
        <w:trPr>
          <w:trHeight w:val="14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keepNext/>
              <w:tabs>
                <w:tab w:val="left" w:pos="2127"/>
                <w:tab w:val="left" w:pos="4111"/>
                <w:tab w:val="left" w:pos="5529"/>
                <w:tab w:val="left" w:pos="6096"/>
                <w:tab w:val="left" w:pos="6804"/>
              </w:tabs>
              <w:spacing w:before="40" w:after="20"/>
              <w:jc w:val="both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Zveřejnění v telefonním seznamu</w:t>
            </w:r>
            <w:r w:rsidRPr="005C6BFC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Ano </w:t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</w:r>
            <w:r w:rsidR="00C43C8E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Ne</w:t>
            </w: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2"/>
          <w:szCs w:val="12"/>
        </w:rPr>
      </w:pPr>
    </w:p>
    <w:p w:rsidR="005C6BFC" w:rsidRPr="005C6BFC" w:rsidRDefault="005C6BFC" w:rsidP="005C6BFC">
      <w:pPr>
        <w:tabs>
          <w:tab w:val="left" w:pos="284"/>
        </w:tabs>
        <w:rPr>
          <w:rFonts w:ascii="Arial" w:hAnsi="Arial" w:cs="Arial"/>
          <w:color w:val="000000"/>
          <w:sz w:val="10"/>
          <w:szCs w:val="10"/>
        </w:rPr>
      </w:pPr>
      <w:r w:rsidRPr="005C6BFC">
        <w:rPr>
          <w:rFonts w:ascii="Arial" w:hAnsi="Arial" w:cs="Arial"/>
          <w:b/>
          <w:color w:val="000000"/>
          <w:sz w:val="10"/>
          <w:szCs w:val="10"/>
        </w:rPr>
        <w:t>2)</w:t>
      </w:r>
      <w:r w:rsidRPr="005C6BFC">
        <w:rPr>
          <w:rFonts w:ascii="Arial" w:hAnsi="Arial" w:cs="Arial"/>
          <w:color w:val="000000"/>
          <w:sz w:val="10"/>
          <w:szCs w:val="10"/>
        </w:rPr>
        <w:t>Zveřejnění údajů dle formuláře „Informace pro uveřejnění v telefonním seznamu“ (bude vyplněn v průběhu procesu zřízení služby)</w:t>
      </w:r>
    </w:p>
    <w:p w:rsidR="005C6BFC" w:rsidRPr="00E07473" w:rsidRDefault="005C6BFC" w:rsidP="005C6BFC">
      <w:pPr>
        <w:spacing w:line="120" w:lineRule="auto"/>
        <w:rPr>
          <w:rFonts w:ascii="Arial" w:hAnsi="Arial" w:cs="Arial"/>
          <w:sz w:val="14"/>
          <w:szCs w:val="14"/>
        </w:rPr>
      </w:pPr>
    </w:p>
    <w:p w:rsidR="005C6BFC" w:rsidRPr="00E07473" w:rsidRDefault="005C6BFC" w:rsidP="005C6BFC">
      <w:pPr>
        <w:spacing w:line="120" w:lineRule="auto"/>
        <w:rPr>
          <w:rFonts w:ascii="Arial" w:hAnsi="Arial" w:cs="Arial"/>
          <w:sz w:val="14"/>
          <w:szCs w:val="14"/>
        </w:rPr>
      </w:pPr>
    </w:p>
    <w:p w:rsidR="005C6BFC" w:rsidRPr="005C6BFC" w:rsidRDefault="005C6BFC" w:rsidP="005C6BFC">
      <w:pPr>
        <w:rPr>
          <w:rFonts w:ascii="Arial" w:hAnsi="Arial" w:cs="Arial"/>
        </w:rPr>
      </w:pPr>
      <w:r w:rsidRPr="005C6BFC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2"/>
      <w:r w:rsidRPr="005C6BFC">
        <w:rPr>
          <w:rFonts w:ascii="Arial" w:hAnsi="Arial" w:cs="Arial"/>
        </w:rPr>
        <w:instrText xml:space="preserve"> FORMCHECKBOX </w:instrText>
      </w:r>
      <w:r w:rsidR="00C43C8E">
        <w:rPr>
          <w:rFonts w:ascii="Arial" w:hAnsi="Arial" w:cs="Arial"/>
        </w:rPr>
      </w:r>
      <w:r w:rsidR="00C43C8E">
        <w:rPr>
          <w:rFonts w:ascii="Arial" w:hAnsi="Arial" w:cs="Arial"/>
        </w:rPr>
        <w:fldChar w:fldCharType="separate"/>
      </w:r>
      <w:r w:rsidRPr="005C6BFC">
        <w:rPr>
          <w:rFonts w:ascii="Arial" w:hAnsi="Arial" w:cs="Arial"/>
        </w:rPr>
        <w:fldChar w:fldCharType="end"/>
      </w:r>
      <w:bookmarkEnd w:id="7"/>
      <w:r w:rsidRPr="005C6BFC">
        <w:rPr>
          <w:rFonts w:ascii="Arial" w:hAnsi="Arial" w:cs="Arial"/>
        </w:rPr>
        <w:t xml:space="preserve"> Podmíněné přesměrování dle denní doby a dne v týdnu</w:t>
      </w:r>
    </w:p>
    <w:tbl>
      <w:tblPr>
        <w:tblW w:w="9781" w:type="dxa"/>
        <w:tblInd w:w="1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24"/>
        <w:gridCol w:w="1911"/>
        <w:gridCol w:w="1061"/>
        <w:gridCol w:w="993"/>
        <w:gridCol w:w="2057"/>
      </w:tblGrid>
      <w:tr w:rsidR="005C6BFC" w:rsidRPr="005C6BFC" w:rsidTr="00E07473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b/>
                <w:sz w:val="14"/>
                <w:szCs w:val="14"/>
              </w:rPr>
              <w:t>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b/>
                <w:sz w:val="14"/>
                <w:szCs w:val="14"/>
              </w:rPr>
              <w:t>Od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b/>
                <w:sz w:val="14"/>
                <w:szCs w:val="14"/>
              </w:rPr>
              <w:t>Do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Cílové číslo nebo hláska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b/>
                <w:sz w:val="14"/>
                <w:szCs w:val="14"/>
              </w:rPr>
              <w:t>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b/>
                <w:sz w:val="14"/>
                <w:szCs w:val="14"/>
              </w:rPr>
              <w:t>Do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Cílové číslo nebo hláska</w:t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Pondělí až pátek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  <w:bookmarkEnd w:id="8"/>
          </w:p>
        </w:tc>
        <w:bookmarkStart w:id="9" w:name="Text39"/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Sobota a neděle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Státní svátek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Pondělí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Úterý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Středa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Čtvrtek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Pátek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Sobota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</w:r>
            <w:r w:rsidR="00C43C8E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C6BFC">
              <w:rPr>
                <w:rFonts w:ascii="Arial" w:hAnsi="Arial" w:cs="Arial"/>
                <w:sz w:val="14"/>
                <w:szCs w:val="14"/>
              </w:rPr>
              <w:t>Neděle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bCs/>
                <w:sz w:val="14"/>
                <w:szCs w:val="14"/>
              </w:rPr>
              <w:t>V jiné než uvedené době budou hovory směrovány na p</w:t>
            </w:r>
            <w:r w:rsidRPr="005C6BFC">
              <w:rPr>
                <w:rFonts w:ascii="Arial" w:hAnsi="Arial" w:cs="Arial"/>
                <w:sz w:val="14"/>
                <w:szCs w:val="14"/>
              </w:rPr>
              <w:t>rimární cílové číslo.</w:t>
            </w:r>
          </w:p>
        </w:tc>
      </w:tr>
    </w:tbl>
    <w:p w:rsidR="005C6BFC" w:rsidRPr="00E07473" w:rsidRDefault="005C6BFC" w:rsidP="005C6BFC">
      <w:pPr>
        <w:spacing w:line="120" w:lineRule="auto"/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6BFC" w:rsidRPr="005C6BFC" w:rsidTr="00E07473">
        <w:trPr>
          <w:cantSplit/>
          <w:trHeight w:val="227"/>
        </w:trPr>
        <w:tc>
          <w:tcPr>
            <w:tcW w:w="9781" w:type="dxa"/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</w:rPr>
              <w:t xml:space="preserve">Standardní (předdefinovaná) hláska systému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>– nezapočítává se do délky hovoru, bez hovoru  (po přehrání hlásky hovor končí)</w:t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9781" w:type="dxa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 „Dobrý den, volané číslo není momentálně dostupné. Volejte prosím v pracovní dny od 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hodin. Děkujeme.“</w:t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9781" w:type="dxa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 „Volané číslo bylo změněno. Nové číslo je 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>“</w:t>
            </w:r>
          </w:p>
        </w:tc>
      </w:tr>
    </w:tbl>
    <w:p w:rsidR="005C6BFC" w:rsidRPr="00E07473" w:rsidRDefault="005C6BFC" w:rsidP="005C6BFC">
      <w:pPr>
        <w:spacing w:line="120" w:lineRule="auto"/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5C6BFC" w:rsidRPr="005C6BFC" w:rsidTr="00E07473">
        <w:trPr>
          <w:cantSplit/>
          <w:trHeight w:val="22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</w:rPr>
              <w:t xml:space="preserve">Zákazníkem definovaná hláska </w:t>
            </w:r>
            <w:r w:rsidRPr="005C6BFC">
              <w:rPr>
                <w:rFonts w:ascii="Arial" w:hAnsi="Arial" w:cs="Arial"/>
                <w:b/>
                <w:sz w:val="14"/>
                <w:szCs w:val="14"/>
              </w:rPr>
              <w:t>– započítává se do délky hovoru</w:t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4678" w:type="dxa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Bez hovoru  (po přehrání hlásky hovor končí)</w:t>
            </w:r>
          </w:p>
        </w:tc>
        <w:tc>
          <w:tcPr>
            <w:tcW w:w="5103" w:type="dxa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Před hovorem (po přehrání hlásky je hovor spojen na cílové číslo)</w:t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4678" w:type="dxa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Hlásku 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 xml:space="preserve">v českém jazyce </w:t>
            </w:r>
            <w:r w:rsidRPr="005C6BFC">
              <w:rPr>
                <w:rFonts w:ascii="Arial" w:hAnsi="Arial" w:cs="Arial"/>
                <w:sz w:val="14"/>
                <w:szCs w:val="14"/>
              </w:rPr>
              <w:t>požaduji nahrát dle dodaného textu</w:t>
            </w:r>
          </w:p>
        </w:tc>
        <w:tc>
          <w:tcPr>
            <w:tcW w:w="5103" w:type="dxa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Hlásku dodám ve standardním audio formátu (mp3 nebo wav)</w:t>
            </w:r>
          </w:p>
        </w:tc>
      </w:tr>
    </w:tbl>
    <w:p w:rsidR="005C6BFC" w:rsidRPr="00E07473" w:rsidRDefault="005C6BFC" w:rsidP="005C6BFC">
      <w:pPr>
        <w:spacing w:line="120" w:lineRule="auto"/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6BFC" w:rsidRPr="005C6BFC" w:rsidTr="005C6BFC">
        <w:trPr>
          <w:cantSplit/>
          <w:trHeight w:val="70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Cs w:val="14"/>
              </w:rPr>
            </w:pPr>
            <w:r w:rsidRPr="005C6BFC">
              <w:rPr>
                <w:rFonts w:ascii="Arial" w:hAnsi="Arial" w:cs="Arial"/>
              </w:rPr>
              <w:t>Text zákazníkem definované hlásky:</w:t>
            </w:r>
            <w:r w:rsidRPr="005C6BFC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5C6BFC">
              <w:rPr>
                <w:rFonts w:ascii="Arial" w:hAnsi="Arial" w:cs="Arial"/>
              </w:rPr>
              <w:instrText xml:space="preserve"> FORMTEXT </w:instrText>
            </w:r>
            <w:r w:rsidRPr="005C6BFC">
              <w:rPr>
                <w:rFonts w:ascii="Arial" w:hAnsi="Arial" w:cs="Arial"/>
              </w:rPr>
            </w:r>
            <w:r w:rsidRPr="005C6BFC">
              <w:rPr>
                <w:rFonts w:ascii="Arial" w:hAnsi="Arial" w:cs="Arial"/>
              </w:rPr>
              <w:fldChar w:fldCharType="separate"/>
            </w:r>
            <w:r w:rsidRPr="005C6BFC">
              <w:rPr>
                <w:rFonts w:ascii="Arial" w:hAnsi="Arial" w:cs="Arial"/>
                <w:noProof/>
              </w:rPr>
              <w:t> </w:t>
            </w:r>
            <w:r w:rsidRPr="005C6BFC">
              <w:rPr>
                <w:rFonts w:ascii="Arial" w:hAnsi="Arial" w:cs="Arial"/>
                <w:noProof/>
              </w:rPr>
              <w:t> </w:t>
            </w:r>
            <w:r w:rsidRPr="005C6BFC">
              <w:rPr>
                <w:rFonts w:ascii="Arial" w:hAnsi="Arial" w:cs="Arial"/>
                <w:noProof/>
              </w:rPr>
              <w:t> </w:t>
            </w:r>
            <w:r w:rsidRPr="005C6BFC">
              <w:rPr>
                <w:rFonts w:ascii="Arial" w:hAnsi="Arial" w:cs="Arial"/>
                <w:noProof/>
              </w:rPr>
              <w:t> </w:t>
            </w:r>
            <w:r w:rsidRPr="005C6BFC">
              <w:rPr>
                <w:rFonts w:ascii="Arial" w:hAnsi="Arial" w:cs="Arial"/>
                <w:noProof/>
              </w:rPr>
              <w:t> </w:t>
            </w:r>
            <w:r w:rsidRPr="005C6BFC">
              <w:rPr>
                <w:rFonts w:ascii="Arial" w:hAnsi="Arial" w:cs="Arial"/>
              </w:rPr>
              <w:fldChar w:fldCharType="end"/>
            </w:r>
            <w:bookmarkEnd w:id="11"/>
          </w:p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rPr>
          <w:rFonts w:ascii="Arial" w:hAnsi="Arial" w:cs="Arial"/>
          <w:noProof/>
        </w:rPr>
      </w:pPr>
      <w:r w:rsidRPr="005C6BFC">
        <w:rPr>
          <w:rFonts w:ascii="Arial" w:hAnsi="Arial" w:cs="Arial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C6BFC">
        <w:rPr>
          <w:rFonts w:ascii="Arial" w:hAnsi="Arial" w:cs="Arial"/>
          <w:noProof/>
        </w:rPr>
        <w:instrText xml:space="preserve"> FORMCHECKBOX </w:instrText>
      </w:r>
      <w:r w:rsidR="00C43C8E">
        <w:rPr>
          <w:rFonts w:ascii="Arial" w:hAnsi="Arial" w:cs="Arial"/>
          <w:noProof/>
        </w:rPr>
      </w:r>
      <w:r w:rsidR="00C43C8E">
        <w:rPr>
          <w:rFonts w:ascii="Arial" w:hAnsi="Arial" w:cs="Arial"/>
          <w:noProof/>
        </w:rPr>
        <w:fldChar w:fldCharType="separate"/>
      </w:r>
      <w:r w:rsidRPr="005C6BFC">
        <w:rPr>
          <w:rFonts w:ascii="Arial" w:hAnsi="Arial" w:cs="Arial"/>
          <w:noProof/>
        </w:rPr>
        <w:fldChar w:fldCharType="end"/>
      </w:r>
      <w:r w:rsidRPr="005C6BFC">
        <w:rPr>
          <w:rFonts w:ascii="Arial" w:hAnsi="Arial" w:cs="Arial"/>
          <w:noProof/>
        </w:rPr>
        <w:t xml:space="preserve"> </w:t>
      </w:r>
      <w:r w:rsidRPr="005C6BFC">
        <w:rPr>
          <w:rFonts w:ascii="Arial" w:hAnsi="Arial" w:cs="Arial"/>
        </w:rPr>
        <w:t xml:space="preserve">Podmíněné směrování v případě obsazení nebo nedostupnosti </w:t>
      </w:r>
      <w:r w:rsidRPr="005C6BFC">
        <w:rPr>
          <w:rFonts w:ascii="Arial" w:hAnsi="Arial" w:cs="Arial"/>
          <w:vertAlign w:val="superscript"/>
        </w:rPr>
        <w:t>3)</w:t>
      </w:r>
    </w:p>
    <w:tbl>
      <w:tblPr>
        <w:tblW w:w="9781" w:type="dxa"/>
        <w:tblInd w:w="7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4045"/>
        <w:gridCol w:w="1995"/>
        <w:gridCol w:w="2865"/>
      </w:tblGrid>
      <w:tr w:rsidR="005C6BFC" w:rsidRPr="005C6BFC" w:rsidTr="00E07473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Cílové číslo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Obsazení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Nedostupnost</w:t>
            </w:r>
          </w:p>
        </w:tc>
      </w:tr>
      <w:tr w:rsidR="005C6BFC" w:rsidRPr="005C6BFC" w:rsidTr="005C6BFC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</w:r>
            <w:r w:rsidR="00C43C8E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rPr>
          <w:rFonts w:ascii="Arial" w:hAnsi="Arial" w:cs="Arial"/>
        </w:rPr>
      </w:pPr>
      <w:r w:rsidRPr="005C6BFC">
        <w:rPr>
          <w:rFonts w:ascii="Arial" w:hAnsi="Arial" w:cs="Arial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C6BFC">
        <w:rPr>
          <w:rFonts w:ascii="Arial" w:hAnsi="Arial" w:cs="Arial"/>
          <w:noProof/>
        </w:rPr>
        <w:instrText xml:space="preserve"> FORMCHECKBOX </w:instrText>
      </w:r>
      <w:r w:rsidR="00C43C8E">
        <w:rPr>
          <w:rFonts w:ascii="Arial" w:hAnsi="Arial" w:cs="Arial"/>
          <w:noProof/>
        </w:rPr>
      </w:r>
      <w:r w:rsidR="00C43C8E">
        <w:rPr>
          <w:rFonts w:ascii="Arial" w:hAnsi="Arial" w:cs="Arial"/>
          <w:noProof/>
        </w:rPr>
        <w:fldChar w:fldCharType="separate"/>
      </w:r>
      <w:r w:rsidRPr="005C6BFC">
        <w:rPr>
          <w:rFonts w:ascii="Arial" w:hAnsi="Arial" w:cs="Arial"/>
          <w:noProof/>
        </w:rPr>
        <w:fldChar w:fldCharType="end"/>
      </w:r>
      <w:r w:rsidRPr="005C6BFC">
        <w:rPr>
          <w:rFonts w:ascii="Arial" w:hAnsi="Arial" w:cs="Arial"/>
          <w:noProof/>
        </w:rPr>
        <w:t xml:space="preserve"> </w:t>
      </w:r>
      <w:r w:rsidRPr="005C6BFC">
        <w:rPr>
          <w:rFonts w:ascii="Arial" w:hAnsi="Arial" w:cs="Arial"/>
        </w:rPr>
        <w:t xml:space="preserve">Podmíněné směrování dle původu vzniku volání </w:t>
      </w:r>
      <w:r w:rsidRPr="005C6BFC">
        <w:rPr>
          <w:rFonts w:ascii="Arial" w:hAnsi="Arial" w:cs="Arial"/>
          <w:vertAlign w:val="superscript"/>
        </w:rPr>
        <w:t>3)</w:t>
      </w:r>
    </w:p>
    <w:tbl>
      <w:tblPr>
        <w:tblW w:w="9781" w:type="dxa"/>
        <w:tblInd w:w="17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222"/>
        <w:gridCol w:w="1679"/>
        <w:gridCol w:w="3133"/>
        <w:gridCol w:w="1747"/>
      </w:tblGrid>
      <w:tr w:rsidR="005C6BFC" w:rsidRPr="005C6BFC" w:rsidTr="00E07473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Oblast vzniku volání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Cílové číslo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Oblast vzniku volání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Cílové číslo</w:t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Praha – pevná síť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Pardubický kraj – pevná síť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Středočeský kraj – pevná síť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t>Liberecký kraj</w:t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– pevná síť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Karlovarský kraj – pevná síť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Královéhradecký kraj – pevná síť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Plzeňský kraj – pevná síť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Jihomoravský kraj – pevná síť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Jihočeský kraj – pevná síť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Moravskoslezský kraj – pevná síť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Ústecký kraj – pevná síť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Vysočina – pevná síť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Zlínský kraj – pevná síť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Olomoucký kraj – pevná síť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t>Mobilní sítě a ostatní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eastAsia="Arial Unicode M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rPr>
          <w:rFonts w:ascii="Arial" w:hAnsi="Arial" w:cs="Arial"/>
        </w:rPr>
      </w:pPr>
      <w:r w:rsidRPr="005C6BFC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C6BFC">
        <w:rPr>
          <w:rFonts w:ascii="Arial" w:hAnsi="Arial" w:cs="Arial"/>
        </w:rPr>
        <w:instrText xml:space="preserve"> FORMCHECKBOX </w:instrText>
      </w:r>
      <w:r w:rsidR="00C43C8E">
        <w:rPr>
          <w:rFonts w:ascii="Arial" w:hAnsi="Arial" w:cs="Arial"/>
        </w:rPr>
      </w:r>
      <w:r w:rsidR="00C43C8E">
        <w:rPr>
          <w:rFonts w:ascii="Arial" w:hAnsi="Arial" w:cs="Arial"/>
        </w:rPr>
        <w:fldChar w:fldCharType="separate"/>
      </w:r>
      <w:r w:rsidRPr="005C6BFC">
        <w:rPr>
          <w:rFonts w:ascii="Arial" w:hAnsi="Arial" w:cs="Arial"/>
        </w:rPr>
        <w:fldChar w:fldCharType="end"/>
      </w:r>
      <w:r w:rsidRPr="005C6BFC">
        <w:rPr>
          <w:rFonts w:ascii="Arial" w:hAnsi="Arial" w:cs="Arial"/>
        </w:rPr>
        <w:t xml:space="preserve"> Geografické omezení příchozích hovorů </w:t>
      </w:r>
      <w:r w:rsidRPr="005C6BFC">
        <w:rPr>
          <w:rFonts w:ascii="Arial" w:hAnsi="Arial" w:cs="Arial"/>
          <w:vertAlign w:val="superscript"/>
        </w:rPr>
        <w:t>3)</w:t>
      </w:r>
    </w:p>
    <w:tbl>
      <w:tblPr>
        <w:tblW w:w="9781" w:type="dxa"/>
        <w:tblInd w:w="17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796"/>
        <w:gridCol w:w="1153"/>
        <w:gridCol w:w="3707"/>
        <w:gridCol w:w="1125"/>
      </w:tblGrid>
      <w:tr w:rsidR="005C6BFC" w:rsidRPr="005C6BFC" w:rsidTr="00E07473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Oblast vzniku volání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Omezit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Oblast vzniku volání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Omezit</w:t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Praha – pevná síť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Pardubický kraj – pevná síť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Středočeský kraj – pevná síť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t>Liberecký kraj</w:t>
            </w:r>
            <w:r w:rsidRPr="005C6BFC">
              <w:rPr>
                <w:rFonts w:ascii="Arial" w:hAnsi="Arial" w:cs="Arial"/>
                <w:sz w:val="14"/>
                <w:szCs w:val="14"/>
              </w:rPr>
              <w:t xml:space="preserve"> – pevná síť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Karlovarský kraj – pevná síť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Královéhradecký kraj – pevná síť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Plzeňský kraj – pevná síť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Jihomoravský kraj – pevná síť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Jihočeský kraj – pevná síť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Moravskoslezský kraj – pevná síť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Ústecký kraj – pevná síť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Vysočina – pevná síť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Zlínský kraj – pevná síť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Olomoucký kraj – pevná síť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C6BFC" w:rsidRPr="005C6BFC" w:rsidRDefault="005C6BFC" w:rsidP="005C6BF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5C6BFC">
              <w:rPr>
                <w:rFonts w:ascii="Arial" w:eastAsia="Arial Unicode MS" w:hAnsi="Arial" w:cs="Arial"/>
                <w:sz w:val="14"/>
                <w:szCs w:val="14"/>
              </w:rPr>
              <w:t>Mobilní sítě a ostatní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43C8E">
              <w:rPr>
                <w:rFonts w:ascii="Arial" w:hAnsi="Arial" w:cs="Arial"/>
                <w:sz w:val="14"/>
                <w:szCs w:val="14"/>
              </w:rPr>
            </w:r>
            <w:r w:rsidR="00C43C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rPr>
          <w:rFonts w:ascii="Arial" w:hAnsi="Arial" w:cs="Arial"/>
          <w:szCs w:val="14"/>
        </w:rPr>
      </w:pPr>
      <w:r w:rsidRPr="005C6BFC">
        <w:rPr>
          <w:rFonts w:ascii="Arial" w:hAnsi="Arial" w:cs="Arial"/>
          <w:szCs w:val="1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C6BFC">
        <w:rPr>
          <w:rFonts w:ascii="Arial" w:hAnsi="Arial" w:cs="Arial"/>
          <w:szCs w:val="14"/>
        </w:rPr>
        <w:instrText xml:space="preserve"> FORMCHECKBOX </w:instrText>
      </w:r>
      <w:r w:rsidR="00C43C8E">
        <w:rPr>
          <w:rFonts w:ascii="Arial" w:hAnsi="Arial" w:cs="Arial"/>
          <w:szCs w:val="14"/>
        </w:rPr>
      </w:r>
      <w:r w:rsidR="00C43C8E">
        <w:rPr>
          <w:rFonts w:ascii="Arial" w:hAnsi="Arial" w:cs="Arial"/>
          <w:szCs w:val="14"/>
        </w:rPr>
        <w:fldChar w:fldCharType="separate"/>
      </w:r>
      <w:r w:rsidRPr="005C6BFC">
        <w:rPr>
          <w:rFonts w:ascii="Arial" w:hAnsi="Arial" w:cs="Arial"/>
          <w:szCs w:val="14"/>
        </w:rPr>
        <w:fldChar w:fldCharType="end"/>
      </w:r>
      <w:r w:rsidRPr="005C6BFC">
        <w:rPr>
          <w:rFonts w:ascii="Arial" w:hAnsi="Arial" w:cs="Arial"/>
          <w:szCs w:val="14"/>
        </w:rPr>
        <w:t xml:space="preserve"> </w:t>
      </w:r>
      <w:r w:rsidRPr="005C6BFC">
        <w:rPr>
          <w:rFonts w:ascii="Arial" w:hAnsi="Arial" w:cs="Arial"/>
        </w:rPr>
        <w:t xml:space="preserve">Omezení maximálního počtu volání </w:t>
      </w:r>
      <w:r w:rsidRPr="005C6BFC">
        <w:rPr>
          <w:rFonts w:ascii="Arial" w:hAnsi="Arial" w:cs="Arial"/>
          <w:vertAlign w:val="superscript"/>
        </w:rPr>
        <w:t>3)</w:t>
      </w:r>
      <w:r w:rsidRPr="005C6BFC">
        <w:rPr>
          <w:rFonts w:ascii="Arial" w:hAnsi="Arial" w:cs="Arial"/>
        </w:rPr>
        <w:t xml:space="preserve"> na</w:t>
      </w:r>
      <w:r w:rsidRPr="005C6BFC">
        <w:rPr>
          <w:rFonts w:ascii="Arial" w:hAnsi="Arial" w:cs="Arial"/>
          <w:b/>
          <w:bCs/>
          <w:sz w:val="14"/>
          <w:szCs w:val="14"/>
        </w:rPr>
        <w:t xml:space="preserve"> </w:t>
      </w:r>
      <w:bookmarkStart w:id="13" w:name="Text37"/>
      <w:r w:rsidRPr="005C6BFC">
        <w:rPr>
          <w:rFonts w:ascii="Arial" w:hAnsi="Arial" w:cs="Arial"/>
          <w:b/>
          <w:bCs/>
          <w:sz w:val="14"/>
          <w:szCs w:val="1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C6BFC">
        <w:rPr>
          <w:rFonts w:ascii="Arial" w:hAnsi="Arial" w:cs="Arial"/>
          <w:b/>
          <w:bCs/>
          <w:sz w:val="14"/>
          <w:szCs w:val="14"/>
        </w:rPr>
        <w:instrText xml:space="preserve"> FORMTEXT </w:instrText>
      </w:r>
      <w:r w:rsidRPr="005C6BFC">
        <w:rPr>
          <w:rFonts w:ascii="Arial" w:hAnsi="Arial" w:cs="Arial"/>
          <w:b/>
          <w:bCs/>
          <w:sz w:val="14"/>
          <w:szCs w:val="14"/>
        </w:rPr>
      </w:r>
      <w:r w:rsidRPr="005C6BFC">
        <w:rPr>
          <w:rFonts w:ascii="Arial" w:hAnsi="Arial" w:cs="Arial"/>
          <w:b/>
          <w:bCs/>
          <w:sz w:val="14"/>
          <w:szCs w:val="14"/>
        </w:rPr>
        <w:fldChar w:fldCharType="separate"/>
      </w:r>
      <w:r w:rsidRPr="005C6BFC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5C6BFC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5C6BFC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5C6BFC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5C6BFC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5C6BFC">
        <w:rPr>
          <w:rFonts w:ascii="Arial" w:hAnsi="Arial" w:cs="Arial"/>
          <w:b/>
          <w:bCs/>
          <w:sz w:val="14"/>
          <w:szCs w:val="14"/>
        </w:rPr>
        <w:fldChar w:fldCharType="end"/>
      </w:r>
      <w:bookmarkEnd w:id="13"/>
      <w:r w:rsidRPr="005C6BFC">
        <w:rPr>
          <w:rFonts w:ascii="Arial" w:hAnsi="Arial" w:cs="Arial"/>
          <w:b/>
          <w:bCs/>
          <w:sz w:val="14"/>
          <w:szCs w:val="14"/>
        </w:rPr>
        <w:t xml:space="preserve">                 </w:t>
      </w:r>
      <w:r w:rsidRPr="005C6BFC">
        <w:rPr>
          <w:rFonts w:ascii="Arial" w:hAnsi="Arial" w:cs="Arial"/>
          <w:szCs w:val="1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C6BFC">
        <w:rPr>
          <w:rFonts w:ascii="Arial" w:hAnsi="Arial" w:cs="Arial"/>
          <w:szCs w:val="14"/>
        </w:rPr>
        <w:instrText xml:space="preserve"> FORMCHECKBOX </w:instrText>
      </w:r>
      <w:r w:rsidR="00C43C8E">
        <w:rPr>
          <w:rFonts w:ascii="Arial" w:hAnsi="Arial" w:cs="Arial"/>
          <w:szCs w:val="14"/>
        </w:rPr>
      </w:r>
      <w:r w:rsidR="00C43C8E">
        <w:rPr>
          <w:rFonts w:ascii="Arial" w:hAnsi="Arial" w:cs="Arial"/>
          <w:szCs w:val="14"/>
        </w:rPr>
        <w:fldChar w:fldCharType="separate"/>
      </w:r>
      <w:r w:rsidRPr="005C6BFC">
        <w:rPr>
          <w:rFonts w:ascii="Arial" w:hAnsi="Arial" w:cs="Arial"/>
          <w:szCs w:val="14"/>
        </w:rPr>
        <w:fldChar w:fldCharType="end"/>
      </w:r>
      <w:r w:rsidRPr="005C6BFC">
        <w:rPr>
          <w:rFonts w:ascii="Arial" w:hAnsi="Arial" w:cs="Arial"/>
          <w:szCs w:val="14"/>
        </w:rPr>
        <w:t xml:space="preserve"> Omezení příchozích hovorů </w:t>
      </w:r>
      <w:r w:rsidRPr="005C6BFC">
        <w:rPr>
          <w:rFonts w:ascii="Arial" w:hAnsi="Arial" w:cs="Arial"/>
          <w:szCs w:val="14"/>
          <w:vertAlign w:val="superscript"/>
        </w:rPr>
        <w:t>3)</w:t>
      </w:r>
      <w:r w:rsidRPr="005C6BFC">
        <w:rPr>
          <w:rFonts w:ascii="Arial" w:hAnsi="Arial" w:cs="Arial"/>
          <w:szCs w:val="14"/>
        </w:rPr>
        <w:t xml:space="preserve"> z </w:t>
      </w:r>
      <w:r w:rsidRPr="005C6BFC">
        <w:rPr>
          <w:rFonts w:ascii="Arial" w:hAnsi="Arial" w:cs="Arial"/>
          <w:b/>
          <w:bCs/>
          <w:sz w:val="14"/>
          <w:szCs w:val="14"/>
        </w:rPr>
        <w:t xml:space="preserve"> </w:t>
      </w:r>
      <w:r w:rsidRPr="005C6BFC">
        <w:rPr>
          <w:rFonts w:ascii="Arial" w:hAnsi="Arial" w:cs="Arial"/>
          <w:b/>
          <w:bCs/>
          <w:sz w:val="14"/>
          <w:szCs w:val="14"/>
          <w:lang w:val="en-US"/>
        </w:rPr>
        <w:fldChar w:fldCharType="begin">
          <w:ffData>
            <w:name w:val=""/>
            <w:enabled/>
            <w:calcOnExit w:val="0"/>
            <w:ddList>
              <w:listEntry w:val="                       "/>
              <w:listEntry w:val="mobilních sítí"/>
              <w:listEntry w:val="pevných sítí"/>
              <w:listEntry w:val="pevných i mobilních sítí"/>
            </w:ddList>
          </w:ffData>
        </w:fldChar>
      </w:r>
      <w:r w:rsidRPr="005C6BFC">
        <w:rPr>
          <w:rFonts w:ascii="Arial" w:hAnsi="Arial" w:cs="Arial"/>
          <w:b/>
          <w:bCs/>
          <w:sz w:val="14"/>
          <w:szCs w:val="14"/>
        </w:rPr>
        <w:instrText xml:space="preserve"> FORMDROPDOWN </w:instrText>
      </w:r>
      <w:r w:rsidR="00C43C8E">
        <w:rPr>
          <w:rFonts w:ascii="Arial" w:hAnsi="Arial" w:cs="Arial"/>
          <w:b/>
          <w:bCs/>
          <w:sz w:val="14"/>
          <w:szCs w:val="14"/>
          <w:lang w:val="en-US"/>
        </w:rPr>
      </w:r>
      <w:r w:rsidR="00C43C8E">
        <w:rPr>
          <w:rFonts w:ascii="Arial" w:hAnsi="Arial" w:cs="Arial"/>
          <w:b/>
          <w:bCs/>
          <w:sz w:val="14"/>
          <w:szCs w:val="14"/>
          <w:lang w:val="en-US"/>
        </w:rPr>
        <w:fldChar w:fldCharType="separate"/>
      </w:r>
      <w:r w:rsidRPr="005C6BFC">
        <w:rPr>
          <w:rFonts w:ascii="Arial" w:hAnsi="Arial" w:cs="Arial"/>
          <w:b/>
          <w:bCs/>
          <w:sz w:val="14"/>
          <w:szCs w:val="14"/>
          <w:lang w:val="en-US"/>
        </w:rPr>
        <w:fldChar w:fldCharType="end"/>
      </w:r>
    </w:p>
    <w:p w:rsidR="005C6BFC" w:rsidRPr="005C6BFC" w:rsidRDefault="005C6BFC" w:rsidP="005C6BFC">
      <w:pPr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5C6BFC" w:rsidRPr="005C6BFC" w:rsidRDefault="005C6BFC" w:rsidP="005C6BFC">
      <w:pPr>
        <w:rPr>
          <w:rFonts w:ascii="Arial" w:hAnsi="Arial" w:cs="Arial"/>
        </w:rPr>
      </w:pPr>
      <w:r w:rsidRPr="005C6BFC">
        <w:rPr>
          <w:rFonts w:ascii="Arial" w:hAnsi="Arial" w:cs="Arial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C6BFC">
        <w:rPr>
          <w:rFonts w:ascii="Arial" w:hAnsi="Arial" w:cs="Arial"/>
          <w:noProof/>
        </w:rPr>
        <w:instrText xml:space="preserve"> FORMCHECKBOX </w:instrText>
      </w:r>
      <w:r w:rsidR="00C43C8E">
        <w:rPr>
          <w:rFonts w:ascii="Arial" w:hAnsi="Arial" w:cs="Arial"/>
          <w:noProof/>
        </w:rPr>
      </w:r>
      <w:r w:rsidR="00C43C8E">
        <w:rPr>
          <w:rFonts w:ascii="Arial" w:hAnsi="Arial" w:cs="Arial"/>
          <w:noProof/>
        </w:rPr>
        <w:fldChar w:fldCharType="separate"/>
      </w:r>
      <w:r w:rsidRPr="005C6BFC">
        <w:rPr>
          <w:rFonts w:ascii="Arial" w:hAnsi="Arial" w:cs="Arial"/>
          <w:noProof/>
        </w:rPr>
        <w:fldChar w:fldCharType="end"/>
      </w:r>
      <w:r w:rsidRPr="005C6BFC">
        <w:rPr>
          <w:rFonts w:ascii="Arial" w:hAnsi="Arial" w:cs="Arial"/>
          <w:noProof/>
        </w:rPr>
        <w:t xml:space="preserve"> </w:t>
      </w:r>
      <w:r w:rsidRPr="005C6BFC">
        <w:rPr>
          <w:rFonts w:ascii="Arial" w:hAnsi="Arial" w:cs="Arial"/>
        </w:rPr>
        <w:t xml:space="preserve">BlackList </w:t>
      </w:r>
      <w:r w:rsidRPr="005C6BFC">
        <w:rPr>
          <w:rFonts w:ascii="Arial" w:hAnsi="Arial" w:cs="Arial"/>
          <w:vertAlign w:val="superscript"/>
        </w:rPr>
        <w:t>3)</w:t>
      </w:r>
      <w:r w:rsidRPr="005C6BFC">
        <w:rPr>
          <w:rFonts w:ascii="Arial" w:hAnsi="Arial" w:cs="Arial"/>
        </w:rPr>
        <w:tab/>
      </w:r>
      <w:r w:rsidRPr="005C6BFC">
        <w:rPr>
          <w:rFonts w:ascii="Arial" w:hAnsi="Arial" w:cs="Arial"/>
        </w:rPr>
        <w:tab/>
      </w:r>
      <w:r w:rsidRPr="005C6BFC">
        <w:rPr>
          <w:rFonts w:ascii="Arial" w:hAnsi="Arial" w:cs="Arial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C6BFC">
        <w:rPr>
          <w:rFonts w:ascii="Arial" w:hAnsi="Arial" w:cs="Arial"/>
          <w:noProof/>
        </w:rPr>
        <w:instrText xml:space="preserve"> FORMCHECKBOX </w:instrText>
      </w:r>
      <w:r w:rsidR="00C43C8E">
        <w:rPr>
          <w:rFonts w:ascii="Arial" w:hAnsi="Arial" w:cs="Arial"/>
          <w:noProof/>
        </w:rPr>
      </w:r>
      <w:r w:rsidR="00C43C8E">
        <w:rPr>
          <w:rFonts w:ascii="Arial" w:hAnsi="Arial" w:cs="Arial"/>
          <w:noProof/>
        </w:rPr>
        <w:fldChar w:fldCharType="separate"/>
      </w:r>
      <w:r w:rsidRPr="005C6BFC">
        <w:rPr>
          <w:rFonts w:ascii="Arial" w:hAnsi="Arial" w:cs="Arial"/>
          <w:noProof/>
        </w:rPr>
        <w:fldChar w:fldCharType="end"/>
      </w:r>
      <w:r w:rsidRPr="005C6BFC">
        <w:rPr>
          <w:rFonts w:ascii="Arial" w:hAnsi="Arial" w:cs="Arial"/>
          <w:noProof/>
        </w:rPr>
        <w:t xml:space="preserve"> </w:t>
      </w:r>
      <w:r w:rsidRPr="005C6BFC">
        <w:rPr>
          <w:rFonts w:ascii="Arial" w:hAnsi="Arial" w:cs="Arial"/>
        </w:rPr>
        <w:t xml:space="preserve">WhiteList </w:t>
      </w:r>
      <w:r w:rsidRPr="005C6BFC">
        <w:rPr>
          <w:rFonts w:ascii="Arial" w:hAnsi="Arial" w:cs="Arial"/>
          <w:vertAlign w:val="superscript"/>
        </w:rPr>
        <w:t>3)</w:t>
      </w:r>
      <w:r w:rsidRPr="005C6BFC">
        <w:rPr>
          <w:rFonts w:ascii="Arial" w:hAnsi="Arial" w:cs="Arial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2487"/>
        <w:gridCol w:w="798"/>
        <w:gridCol w:w="2448"/>
        <w:gridCol w:w="836"/>
        <w:gridCol w:w="2419"/>
      </w:tblGrid>
      <w:tr w:rsidR="005C6BFC" w:rsidRPr="005C6BFC" w:rsidTr="00E07473">
        <w:trPr>
          <w:cantSplit/>
          <w:trHeight w:val="22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 xml:space="preserve">Číslo </w:t>
            </w:r>
          </w:p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položky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Telefonní číslo nebo série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Číslo položky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Telefonní číslo nebo série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Číslo položky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FC" w:rsidRPr="005C6BFC" w:rsidRDefault="005C6BFC" w:rsidP="005C6B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sz w:val="14"/>
                <w:szCs w:val="14"/>
              </w:rPr>
              <w:t>Telefonní číslo nebo série</w:t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C6BFC" w:rsidRPr="005C6BFC" w:rsidTr="005C6BFC">
        <w:trPr>
          <w:cantSplit/>
          <w:trHeight w:val="22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15.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sz w:val="14"/>
                <w:szCs w:val="14"/>
              </w:rPr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6B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5C6BFC" w:rsidRPr="005C6BFC" w:rsidRDefault="005C6BFC" w:rsidP="005C6BFC">
      <w:pPr>
        <w:tabs>
          <w:tab w:val="left" w:pos="284"/>
        </w:tabs>
        <w:rPr>
          <w:rFonts w:ascii="Arial" w:hAnsi="Arial" w:cs="Arial"/>
          <w:b/>
          <w:color w:val="000000"/>
          <w:sz w:val="10"/>
          <w:szCs w:val="10"/>
        </w:rPr>
      </w:pPr>
      <w:r w:rsidRPr="005C6BFC">
        <w:rPr>
          <w:rFonts w:ascii="Arial" w:hAnsi="Arial" w:cs="Arial"/>
          <w:b/>
          <w:color w:val="000000"/>
          <w:sz w:val="10"/>
          <w:szCs w:val="10"/>
        </w:rPr>
        <w:t xml:space="preserve">3) </w:t>
      </w:r>
      <w:r w:rsidRPr="005C6BFC">
        <w:rPr>
          <w:rFonts w:ascii="Arial" w:hAnsi="Arial" w:cs="Arial"/>
          <w:color w:val="000000"/>
          <w:sz w:val="10"/>
          <w:szCs w:val="10"/>
        </w:rPr>
        <w:t>Služba nemůže být zřízena současně se službou „Zákazníkem definovaná hláska“ před hovorem.</w:t>
      </w:r>
    </w:p>
    <w:p w:rsidR="005C6BFC" w:rsidRPr="00E07473" w:rsidRDefault="005C6BFC" w:rsidP="005C6BFC">
      <w:pPr>
        <w:spacing w:line="120" w:lineRule="auto"/>
        <w:rPr>
          <w:rFonts w:ascii="Arial" w:hAnsi="Arial" w:cs="Arial"/>
          <w:sz w:val="14"/>
          <w:szCs w:val="14"/>
        </w:rPr>
      </w:pPr>
    </w:p>
    <w:p w:rsidR="005C6BFC" w:rsidRPr="005C6BFC" w:rsidRDefault="005C6BFC" w:rsidP="005C6BFC">
      <w:pPr>
        <w:spacing w:before="120" w:after="120"/>
        <w:rPr>
          <w:rFonts w:ascii="Arial" w:hAnsi="Arial" w:cs="Arial"/>
          <w:bCs/>
          <w:sz w:val="14"/>
          <w:szCs w:val="14"/>
        </w:rPr>
      </w:pPr>
      <w:r w:rsidRPr="005C6BFC">
        <w:rPr>
          <w:rFonts w:ascii="Arial" w:hAnsi="Arial" w:cs="Arial"/>
          <w:sz w:val="14"/>
          <w:szCs w:val="14"/>
        </w:rPr>
        <w:t xml:space="preserve">Pro technickou podporu využijte prosím telefonní číslo: </w:t>
      </w:r>
      <w:r w:rsidRPr="005C6BFC">
        <w:rPr>
          <w:rFonts w:ascii="Arial" w:hAnsi="Arial" w:cs="Arial"/>
          <w:bCs/>
          <w:sz w:val="14"/>
          <w:szCs w:val="14"/>
        </w:rPr>
        <w:t>13 100 nebo e-mail:</w:t>
      </w:r>
      <w:r w:rsidRPr="005C6BFC">
        <w:rPr>
          <w:rFonts w:ascii="Arial" w:hAnsi="Arial" w:cs="Arial"/>
          <w:sz w:val="14"/>
          <w:szCs w:val="14"/>
        </w:rPr>
        <w:t xml:space="preserve"> </w:t>
      </w:r>
      <w:hyperlink r:id="rId11" w:history="1">
        <w:r w:rsidRPr="005C6BFC">
          <w:rPr>
            <w:rFonts w:ascii="Arial" w:hAnsi="Arial" w:cs="Arial"/>
            <w:color w:val="0000FF"/>
            <w:sz w:val="14"/>
            <w:szCs w:val="14"/>
            <w:u w:val="single"/>
          </w:rPr>
          <w:t>info@gts.cz</w:t>
        </w:r>
      </w:hyperlink>
      <w:r w:rsidRPr="005C6BFC">
        <w:rPr>
          <w:rFonts w:ascii="Arial" w:hAnsi="Arial" w:cs="Arial"/>
          <w:bCs/>
          <w:sz w:val="14"/>
          <w:szCs w:val="14"/>
        </w:rPr>
        <w:t>.</w:t>
      </w:r>
    </w:p>
    <w:p w:rsidR="005C6BFC" w:rsidRPr="005C6BFC" w:rsidRDefault="005C6BFC" w:rsidP="005C6BFC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6BFC" w:rsidRPr="005C6BFC" w:rsidTr="005C6BFC">
        <w:trPr>
          <w:trHeight w:val="6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6D" w:rsidRPr="008C246D" w:rsidRDefault="005C6BFC" w:rsidP="008C246D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8C246D" w:rsidRPr="008C246D">
              <w:rPr>
                <w:rFonts w:ascii="Arial" w:hAnsi="Arial" w:cs="Arial"/>
                <w:b/>
                <w:sz w:val="14"/>
                <w:szCs w:val="14"/>
              </w:rPr>
              <w:t>953910000442399</w:t>
            </w:r>
            <w:r w:rsidR="008C246D"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="008C246D" w:rsidRPr="008C246D">
              <w:rPr>
                <w:rFonts w:ascii="Arial" w:hAnsi="Arial" w:cs="Arial"/>
                <w:b/>
                <w:sz w:val="14"/>
                <w:szCs w:val="14"/>
              </w:rPr>
              <w:t xml:space="preserve">Změna </w:t>
            </w:r>
            <w:r w:rsidR="008C246D">
              <w:rPr>
                <w:rFonts w:ascii="Arial" w:hAnsi="Arial" w:cs="Arial"/>
                <w:b/>
                <w:sz w:val="14"/>
                <w:szCs w:val="14"/>
              </w:rPr>
              <w:t>cenového ujednání</w:t>
            </w:r>
            <w:r w:rsidR="008C246D" w:rsidRPr="008C246D">
              <w:rPr>
                <w:rFonts w:ascii="Arial" w:hAnsi="Arial" w:cs="Arial"/>
                <w:b/>
                <w:sz w:val="14"/>
                <w:szCs w:val="14"/>
              </w:rPr>
              <w:t>, změna minimální doby užívání, ostatní smluvní ujednání se nemění.</w:t>
            </w:r>
          </w:p>
          <w:p w:rsidR="005C6BFC" w:rsidRPr="005C6BFC" w:rsidRDefault="008C246D" w:rsidP="008C246D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8C246D">
              <w:rPr>
                <w:rFonts w:ascii="Arial" w:hAnsi="Arial" w:cs="Arial"/>
                <w:b/>
                <w:sz w:val="14"/>
                <w:szCs w:val="14"/>
              </w:rPr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:rsidR="005C6BFC" w:rsidRPr="005C6BFC" w:rsidRDefault="005C6BFC" w:rsidP="005C6BFC">
      <w:pPr>
        <w:rPr>
          <w:rFonts w:ascii="Arial" w:hAnsi="Arial" w:cs="Arial"/>
          <w:sz w:val="14"/>
          <w:szCs w:val="14"/>
        </w:rPr>
      </w:pPr>
    </w:p>
    <w:p w:rsidR="005D38CF" w:rsidRDefault="005D38CF" w:rsidP="005D38CF">
      <w:pPr>
        <w:ind w:right="-142"/>
        <w:jc w:val="both"/>
        <w:rPr>
          <w:rFonts w:ascii="Arial" w:hAnsi="Arial" w:cs="Arial"/>
          <w:bCs/>
          <w:sz w:val="14"/>
        </w:rPr>
      </w:pPr>
      <w:r w:rsidRPr="004E2732">
        <w:rPr>
          <w:rFonts w:ascii="Arial" w:hAnsi="Arial" w:cs="Arial"/>
          <w:bCs/>
          <w:sz w:val="14"/>
        </w:rPr>
        <w:t xml:space="preserve">Účastník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Účastník prohlašuje, že se s těmito dokumenty seznámil a dále se zavazuje podmínky v těchto dokumentech stanovených dodržovat. </w:t>
      </w:r>
    </w:p>
    <w:p w:rsidR="008C246D" w:rsidRDefault="008C246D" w:rsidP="005D38CF">
      <w:pPr>
        <w:ind w:right="-142"/>
        <w:jc w:val="both"/>
        <w:rPr>
          <w:rFonts w:ascii="Arial" w:hAnsi="Arial" w:cs="Arial"/>
          <w:bCs/>
          <w:sz w:val="14"/>
        </w:rPr>
      </w:pPr>
    </w:p>
    <w:p w:rsidR="008C246D" w:rsidRDefault="008C246D" w:rsidP="005D38CF">
      <w:pPr>
        <w:ind w:right="-142"/>
        <w:jc w:val="both"/>
        <w:rPr>
          <w:rFonts w:ascii="Arial" w:hAnsi="Arial" w:cs="Arial"/>
          <w:bCs/>
          <w:sz w:val="14"/>
        </w:rPr>
      </w:pPr>
    </w:p>
    <w:p w:rsidR="008C246D" w:rsidRDefault="008C246D" w:rsidP="005D38CF">
      <w:pPr>
        <w:ind w:right="-142"/>
        <w:jc w:val="both"/>
        <w:rPr>
          <w:rFonts w:ascii="Arial" w:hAnsi="Arial" w:cs="Arial"/>
          <w:bCs/>
          <w:sz w:val="14"/>
        </w:rPr>
      </w:pPr>
    </w:p>
    <w:p w:rsidR="008C246D" w:rsidRDefault="008C246D" w:rsidP="005D38CF">
      <w:pPr>
        <w:ind w:right="-142"/>
        <w:jc w:val="both"/>
        <w:rPr>
          <w:rFonts w:ascii="Arial" w:hAnsi="Arial" w:cs="Arial"/>
          <w:bCs/>
          <w:sz w:val="14"/>
        </w:rPr>
      </w:pPr>
    </w:p>
    <w:p w:rsidR="008C246D" w:rsidRPr="004E2732" w:rsidRDefault="008C246D" w:rsidP="005D38CF">
      <w:pPr>
        <w:ind w:right="-142"/>
        <w:jc w:val="both"/>
        <w:rPr>
          <w:rFonts w:ascii="Arial" w:hAnsi="Arial" w:cs="Arial"/>
          <w:bCs/>
          <w:sz w:val="14"/>
        </w:rPr>
      </w:pPr>
    </w:p>
    <w:p w:rsidR="005D38CF" w:rsidRPr="00265834" w:rsidRDefault="005D38CF" w:rsidP="005D38CF">
      <w:pPr>
        <w:pStyle w:val="TMCZTablespace"/>
      </w:pPr>
    </w:p>
    <w:p w:rsidR="005C6BFC" w:rsidRPr="005C6BFC" w:rsidRDefault="005D38CF" w:rsidP="005D38CF">
      <w:pPr>
        <w:tabs>
          <w:tab w:val="left" w:pos="284"/>
        </w:tabs>
        <w:spacing w:before="40" w:after="20"/>
        <w:rPr>
          <w:rFonts w:ascii="Arial" w:hAnsi="Arial" w:cs="Arial"/>
          <w:sz w:val="14"/>
          <w:szCs w:val="14"/>
        </w:rPr>
      </w:pPr>
      <w:r w:rsidRPr="004E2732">
        <w:rPr>
          <w:rFonts w:ascii="Arial" w:hAnsi="Arial" w:cs="Arial"/>
          <w:bCs/>
          <w:sz w:val="14"/>
        </w:rPr>
        <w:t>Specifikace služby byla vyhotovena ve 3 stejnopisech s platností originálu, přičemž Poskytovatel obdrží 2 vyhotovení Specifikace a Účastník obdrží 1 vyhotovení Specifikace.</w:t>
      </w:r>
    </w:p>
    <w:tbl>
      <w:tblPr>
        <w:tblW w:w="9776" w:type="dxa"/>
        <w:tblInd w:w="1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4"/>
      </w:tblGrid>
      <w:tr w:rsidR="005C6BFC" w:rsidRPr="005C6BFC" w:rsidTr="005C6BFC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left" w:pos="435"/>
                <w:tab w:val="center" w:pos="2127"/>
                <w:tab w:val="center" w:pos="2476"/>
              </w:tabs>
              <w:spacing w:before="4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bCs/>
                <w:sz w:val="14"/>
              </w:rPr>
            </w:r>
            <w:r w:rsidRPr="005C6BFC"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6BFC"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6BFC"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 w:rsidRPr="005C6BFC">
              <w:rPr>
                <w:rFonts w:ascii="Arial" w:hAnsi="Arial" w:cs="Arial"/>
                <w:b/>
                <w:bCs/>
                <w:sz w:val="14"/>
              </w:rPr>
            </w:r>
            <w:r w:rsidRPr="005C6BFC"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5C6BFC"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</w:tr>
      <w:tr w:rsidR="005C6BFC" w:rsidRPr="005C6BFC" w:rsidTr="005C6BFC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left" w:pos="465"/>
                <w:tab w:val="center" w:pos="2127"/>
                <w:tab w:val="center" w:pos="2476"/>
              </w:tabs>
              <w:spacing w:before="40" w:after="20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</w:r>
            <w:r w:rsidRPr="005C6BFC">
              <w:rPr>
                <w:rFonts w:ascii="Arial" w:hAnsi="Arial" w:cs="Arial"/>
                <w:sz w:val="14"/>
                <w:szCs w:val="14"/>
              </w:rPr>
              <w:tab/>
              <w:t>Datum: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</w:tr>
      <w:tr w:rsidR="005C6BFC" w:rsidRPr="005C6BFC" w:rsidTr="005C6BFC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BFC" w:rsidRPr="005C6BFC" w:rsidRDefault="008C246D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C246D">
              <w:rPr>
                <w:rFonts w:ascii="Arial" w:hAnsi="Arial" w:cs="Arial"/>
                <w:b/>
                <w:bCs/>
                <w:sz w:val="14"/>
              </w:rPr>
              <w:t>Ing. David Rozenský / Senior manažer prodeje korporátním zákazníkům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BFC" w:rsidRPr="005C6BFC" w:rsidRDefault="008C246D" w:rsidP="005C6BF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C246D">
              <w:rPr>
                <w:rFonts w:ascii="Arial" w:hAnsi="Arial" w:cs="Arial"/>
                <w:b/>
                <w:bCs/>
                <w:sz w:val="14"/>
              </w:rPr>
              <w:t>Ing. Darina Ulmanová, MBA / Ředitelka</w:t>
            </w:r>
          </w:p>
        </w:tc>
      </w:tr>
      <w:tr w:rsidR="005C6BFC" w:rsidRPr="005C6BFC" w:rsidTr="005C6BFC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Jméno a funkce oprávněného zástupce poskytovatele: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Jméno a funkce oprávněného zástupce účastníka:</w:t>
            </w:r>
          </w:p>
        </w:tc>
      </w:tr>
      <w:tr w:rsidR="005C6BFC" w:rsidRPr="005C6BFC" w:rsidTr="005C6BFC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C6BFC" w:rsidRPr="005C6BFC" w:rsidRDefault="005C6BFC" w:rsidP="005C6BFC">
            <w:pPr>
              <w:tabs>
                <w:tab w:val="center" w:pos="2268"/>
              </w:tabs>
              <w:spacing w:before="4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BFC" w:rsidRDefault="005C6BFC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C246D" w:rsidRDefault="008C246D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C246D" w:rsidRDefault="008C246D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C246D" w:rsidRPr="005C6BFC" w:rsidRDefault="008C246D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6BFC" w:rsidRPr="005C6BFC" w:rsidTr="005C6BFC">
        <w:trPr>
          <w:trHeight w:val="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Podpis oprávněného zástupce poskytovatele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C" w:rsidRPr="005C6BFC" w:rsidRDefault="005C6BFC" w:rsidP="005C6BF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6BFC">
              <w:rPr>
                <w:rFonts w:ascii="Arial" w:hAnsi="Arial" w:cs="Arial"/>
                <w:sz w:val="14"/>
                <w:szCs w:val="14"/>
              </w:rPr>
              <w:t>Podpis oprávněného zástupce účastníka</w:t>
            </w:r>
          </w:p>
        </w:tc>
      </w:tr>
    </w:tbl>
    <w:p w:rsidR="00884BC5" w:rsidRPr="005C6BFC" w:rsidRDefault="00884BC5" w:rsidP="0071084A">
      <w:pPr>
        <w:rPr>
          <w:rFonts w:ascii="Arial" w:hAnsi="Arial" w:cs="Arial"/>
        </w:rPr>
      </w:pPr>
    </w:p>
    <w:sectPr w:rsidR="00884BC5" w:rsidRPr="005C6BFC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8E" w:rsidRDefault="00C43C8E">
      <w:r>
        <w:separator/>
      </w:r>
    </w:p>
  </w:endnote>
  <w:endnote w:type="continuationSeparator" w:id="0">
    <w:p w:rsidR="00C43C8E" w:rsidRDefault="00C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8C246D" w:rsidRPr="00B70191" w:rsidRDefault="008C246D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 DIČ: CZ64949681</w:t>
            </w:r>
            <w:r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E071FD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E071FD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3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C246D" w:rsidRPr="00E05234" w:rsidRDefault="008C246D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Praze, B.3787, </w:t>
            </w:r>
            <w:r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8C246D" w:rsidRPr="008C246D" w:rsidRDefault="008C246D" w:rsidP="008C246D">
    <w:pPr>
      <w:tabs>
        <w:tab w:val="right" w:pos="10773"/>
      </w:tabs>
      <w:autoSpaceDE w:val="0"/>
      <w:autoSpaceDN w:val="0"/>
      <w:adjustRightInd w:val="0"/>
      <w:jc w:val="center"/>
      <w:rPr>
        <w:rFonts w:ascii="Arial" w:eastAsia="Times" w:hAnsi="Arial" w:cs="Arial"/>
        <w:sz w:val="12"/>
        <w:szCs w:val="12"/>
      </w:rPr>
    </w:pPr>
    <w:r w:rsidRPr="008C246D">
      <w:rPr>
        <w:rFonts w:ascii="Arial" w:eastAsia="Times" w:hAnsi="Arial" w:cs="Arial"/>
        <w:sz w:val="12"/>
        <w:szCs w:val="16"/>
      </w:rPr>
      <w:t xml:space="preserve">Č. zákazníka </w:t>
    </w:r>
    <w:r w:rsidRPr="008C246D">
      <w:rPr>
        <w:rFonts w:ascii="Arial" w:eastAsia="Times" w:hAnsi="Arial" w:cs="Arial"/>
        <w:sz w:val="12"/>
        <w:szCs w:val="16"/>
      </w:rPr>
      <w:fldChar w:fldCharType="begin"/>
    </w:r>
    <w:r w:rsidRPr="008C246D">
      <w:rPr>
        <w:rFonts w:ascii="Arial" w:eastAsia="Times" w:hAnsi="Arial" w:cs="Arial"/>
        <w:sz w:val="12"/>
        <w:szCs w:val="16"/>
      </w:rPr>
      <w:instrText xml:space="preserve"> STYLEREF  IDZAK  \* MERGEFORMAT </w:instrText>
    </w:r>
    <w:r w:rsidRPr="008C246D">
      <w:rPr>
        <w:rFonts w:ascii="Arial" w:eastAsia="Times" w:hAnsi="Arial" w:cs="Arial"/>
        <w:sz w:val="12"/>
        <w:szCs w:val="16"/>
      </w:rPr>
      <w:fldChar w:fldCharType="separate"/>
    </w:r>
    <w:r w:rsidR="00E071FD">
      <w:rPr>
        <w:rFonts w:ascii="Arial" w:eastAsia="Times" w:hAnsi="Arial" w:cs="Arial"/>
        <w:noProof/>
        <w:sz w:val="12"/>
        <w:szCs w:val="16"/>
      </w:rPr>
      <w:t>60212255</w:t>
    </w:r>
    <w:r w:rsidRPr="008C246D">
      <w:rPr>
        <w:rFonts w:ascii="Arial" w:eastAsia="Times" w:hAnsi="Arial" w:cs="Arial"/>
        <w:sz w:val="12"/>
        <w:szCs w:val="16"/>
      </w:rPr>
      <w:fldChar w:fldCharType="end"/>
    </w:r>
    <w:r w:rsidRPr="008C246D">
      <w:rPr>
        <w:rFonts w:ascii="Arial" w:eastAsia="Times" w:hAnsi="Arial" w:cs="Arial"/>
        <w:sz w:val="12"/>
        <w:szCs w:val="16"/>
      </w:rPr>
      <w:t xml:space="preserve">; Č. kontraktu: </w:t>
    </w:r>
    <w:r w:rsidRPr="008C246D">
      <w:rPr>
        <w:rFonts w:ascii="Arial" w:eastAsia="Times" w:hAnsi="Arial" w:cs="Arial"/>
        <w:sz w:val="12"/>
        <w:szCs w:val="16"/>
      </w:rPr>
      <w:fldChar w:fldCharType="begin"/>
    </w:r>
    <w:r w:rsidRPr="008C246D">
      <w:rPr>
        <w:rFonts w:ascii="Arial" w:eastAsia="Times" w:hAnsi="Arial" w:cs="Arial"/>
        <w:sz w:val="12"/>
        <w:szCs w:val="16"/>
      </w:rPr>
      <w:instrText xml:space="preserve"> STYLEREF  IDSML  \* MERGEFORMAT </w:instrText>
    </w:r>
    <w:r w:rsidRPr="008C246D">
      <w:rPr>
        <w:rFonts w:ascii="Arial" w:eastAsia="Times" w:hAnsi="Arial" w:cs="Arial"/>
        <w:sz w:val="12"/>
        <w:szCs w:val="16"/>
      </w:rPr>
      <w:fldChar w:fldCharType="separate"/>
    </w:r>
    <w:r w:rsidR="00E071FD">
      <w:rPr>
        <w:rFonts w:ascii="Arial" w:eastAsia="Times" w:hAnsi="Arial" w:cs="Arial"/>
        <w:noProof/>
        <w:sz w:val="12"/>
        <w:szCs w:val="16"/>
      </w:rPr>
      <w:t>40084442198</w:t>
    </w:r>
    <w:r w:rsidRPr="008C246D">
      <w:rPr>
        <w:rFonts w:ascii="Arial" w:eastAsia="Times" w:hAnsi="Arial" w:cs="Arial"/>
        <w:sz w:val="12"/>
        <w:szCs w:val="16"/>
      </w:rPr>
      <w:fldChar w:fldCharType="end"/>
    </w:r>
    <w:r w:rsidRPr="008C246D">
      <w:rPr>
        <w:rFonts w:ascii="Arial" w:eastAsia="Times" w:hAnsi="Arial" w:cs="Arial"/>
        <w:sz w:val="12"/>
        <w:szCs w:val="16"/>
      </w:rPr>
      <w:t>_</w:t>
    </w:r>
    <w:r w:rsidRPr="008C246D">
      <w:rPr>
        <w:rFonts w:ascii="Arial" w:eastAsia="Times" w:hAnsi="Arial" w:cs="Arial"/>
        <w:sz w:val="12"/>
        <w:szCs w:val="16"/>
      </w:rPr>
      <w:fldChar w:fldCharType="begin"/>
    </w:r>
    <w:r w:rsidRPr="008C246D">
      <w:rPr>
        <w:rFonts w:ascii="Arial" w:eastAsia="Times" w:hAnsi="Arial" w:cs="Arial"/>
        <w:sz w:val="12"/>
        <w:szCs w:val="16"/>
      </w:rPr>
      <w:instrText xml:space="preserve"> STYLEREF  IDREV  \* MERGEFORMAT </w:instrText>
    </w:r>
    <w:r w:rsidRPr="008C246D">
      <w:rPr>
        <w:rFonts w:ascii="Arial" w:eastAsia="Times" w:hAnsi="Arial" w:cs="Arial"/>
        <w:sz w:val="12"/>
        <w:szCs w:val="16"/>
      </w:rPr>
      <w:fldChar w:fldCharType="separate"/>
    </w:r>
    <w:r w:rsidR="00E071FD">
      <w:rPr>
        <w:rFonts w:ascii="Arial" w:eastAsia="Times" w:hAnsi="Arial" w:cs="Arial"/>
        <w:noProof/>
        <w:sz w:val="12"/>
        <w:szCs w:val="16"/>
      </w:rPr>
      <w:t>4</w:t>
    </w:r>
    <w:r w:rsidRPr="008C246D">
      <w:rPr>
        <w:rFonts w:ascii="Arial" w:eastAsia="Times" w:hAnsi="Arial" w:cs="Arial"/>
        <w:sz w:val="12"/>
        <w:szCs w:val="16"/>
      </w:rPr>
      <w:fldChar w:fldCharType="end"/>
    </w:r>
    <w:r w:rsidRPr="008C246D">
      <w:rPr>
        <w:rFonts w:ascii="Arial" w:eastAsia="Times" w:hAnsi="Arial" w:cs="Arial"/>
        <w:sz w:val="12"/>
        <w:szCs w:val="16"/>
      </w:rPr>
      <w:t>_</w:t>
    </w:r>
    <w:r w:rsidRPr="008C246D">
      <w:rPr>
        <w:rFonts w:ascii="Arial" w:eastAsia="Times" w:hAnsi="Arial" w:cs="Arial"/>
        <w:sz w:val="12"/>
        <w:szCs w:val="16"/>
      </w:rPr>
      <w:fldChar w:fldCharType="begin"/>
    </w:r>
    <w:r w:rsidRPr="008C246D">
      <w:rPr>
        <w:rFonts w:ascii="Arial" w:eastAsia="Times" w:hAnsi="Arial" w:cs="Arial"/>
        <w:sz w:val="12"/>
        <w:szCs w:val="16"/>
      </w:rPr>
      <w:instrText xml:space="preserve"> STYLEREF  IDVER  \* MERGEFORMAT </w:instrText>
    </w:r>
    <w:r w:rsidRPr="008C246D">
      <w:rPr>
        <w:rFonts w:ascii="Arial" w:eastAsia="Times" w:hAnsi="Arial" w:cs="Arial"/>
        <w:sz w:val="12"/>
        <w:szCs w:val="16"/>
      </w:rPr>
      <w:fldChar w:fldCharType="separate"/>
    </w:r>
    <w:r w:rsidR="00E071FD">
      <w:rPr>
        <w:rFonts w:ascii="Arial" w:eastAsia="Times" w:hAnsi="Arial" w:cs="Arial"/>
        <w:noProof/>
        <w:sz w:val="12"/>
        <w:szCs w:val="16"/>
      </w:rPr>
      <w:t>5</w:t>
    </w:r>
    <w:r w:rsidRPr="008C246D">
      <w:rPr>
        <w:rFonts w:ascii="Arial" w:eastAsia="Times" w:hAnsi="Arial" w:cs="Arial"/>
        <w:sz w:val="12"/>
        <w:szCs w:val="16"/>
      </w:rPr>
      <w:fldChar w:fldCharType="end"/>
    </w:r>
    <w:r w:rsidRPr="008C246D">
      <w:rPr>
        <w:rFonts w:ascii="Arial" w:eastAsia="Times" w:hAnsi="Arial" w:cs="Arial"/>
        <w:sz w:val="12"/>
        <w:szCs w:val="16"/>
      </w:rPr>
      <w:t>; Č. spec.:</w:t>
    </w:r>
    <w:r w:rsidRPr="008C246D">
      <w:rPr>
        <w:rFonts w:ascii="Arial" w:eastAsia="Times" w:hAnsi="Arial" w:cs="Arial"/>
        <w:sz w:val="12"/>
        <w:szCs w:val="16"/>
      </w:rPr>
      <w:fldChar w:fldCharType="begin"/>
    </w:r>
    <w:r w:rsidRPr="008C246D">
      <w:rPr>
        <w:rFonts w:ascii="Arial" w:eastAsia="Times" w:hAnsi="Arial" w:cs="Arial"/>
        <w:sz w:val="12"/>
        <w:szCs w:val="16"/>
      </w:rPr>
      <w:instrText xml:space="preserve"> STYLEREF  IDSPEC  \* MERGEFORMAT </w:instrText>
    </w:r>
    <w:r w:rsidRPr="008C246D">
      <w:rPr>
        <w:rFonts w:ascii="Arial" w:eastAsia="Times" w:hAnsi="Arial" w:cs="Arial"/>
        <w:sz w:val="12"/>
        <w:szCs w:val="16"/>
      </w:rPr>
      <w:fldChar w:fldCharType="separate"/>
    </w:r>
    <w:r w:rsidR="00E071FD">
      <w:rPr>
        <w:rFonts w:ascii="Arial" w:eastAsia="Times" w:hAnsi="Arial" w:cs="Arial"/>
        <w:noProof/>
        <w:sz w:val="12"/>
        <w:szCs w:val="16"/>
      </w:rPr>
      <w:t>40084442334</w:t>
    </w:r>
    <w:r w:rsidRPr="008C246D">
      <w:rPr>
        <w:rFonts w:ascii="Arial" w:eastAsia="Times" w:hAnsi="Arial" w:cs="Arial"/>
        <w:sz w:val="12"/>
        <w:szCs w:val="16"/>
      </w:rPr>
      <w:fldChar w:fldCharType="end"/>
    </w:r>
    <w:r w:rsidRPr="008C246D">
      <w:rPr>
        <w:rFonts w:ascii="Arial" w:eastAsia="Times" w:hAnsi="Arial" w:cs="Arial"/>
        <w:sz w:val="12"/>
        <w:szCs w:val="16"/>
      </w:rPr>
      <w:t>_</w:t>
    </w:r>
    <w:r w:rsidRPr="008C246D">
      <w:rPr>
        <w:rFonts w:ascii="Arial" w:eastAsia="Times" w:hAnsi="Arial" w:cs="Arial"/>
        <w:sz w:val="12"/>
        <w:szCs w:val="16"/>
      </w:rPr>
      <w:fldChar w:fldCharType="begin"/>
    </w:r>
    <w:r w:rsidRPr="008C246D">
      <w:rPr>
        <w:rFonts w:ascii="Arial" w:eastAsia="Times" w:hAnsi="Arial" w:cs="Arial"/>
        <w:sz w:val="12"/>
        <w:szCs w:val="16"/>
      </w:rPr>
      <w:instrText xml:space="preserve"> STYLEREF  IDSPECREV  \* MERGEFORMAT </w:instrText>
    </w:r>
    <w:r w:rsidRPr="008C246D">
      <w:rPr>
        <w:rFonts w:ascii="Arial" w:eastAsia="Times" w:hAnsi="Arial" w:cs="Arial"/>
        <w:sz w:val="12"/>
        <w:szCs w:val="16"/>
      </w:rPr>
      <w:fldChar w:fldCharType="separate"/>
    </w:r>
    <w:r w:rsidR="00E071FD">
      <w:rPr>
        <w:rFonts w:ascii="Arial" w:eastAsia="Times" w:hAnsi="Arial" w:cs="Arial"/>
        <w:noProof/>
        <w:sz w:val="12"/>
        <w:szCs w:val="16"/>
      </w:rPr>
      <w:t>2</w:t>
    </w:r>
    <w:r w:rsidRPr="008C246D">
      <w:rPr>
        <w:rFonts w:ascii="Arial" w:eastAsia="Times" w:hAnsi="Arial" w:cs="Arial"/>
        <w:sz w:val="12"/>
        <w:szCs w:val="16"/>
      </w:rPr>
      <w:fldChar w:fldCharType="end"/>
    </w:r>
    <w:r w:rsidRPr="008C246D">
      <w:rPr>
        <w:rFonts w:ascii="Arial" w:eastAsia="Times" w:hAnsi="Arial" w:cs="Arial"/>
        <w:sz w:val="12"/>
        <w:szCs w:val="16"/>
      </w:rPr>
      <w:t>_</w:t>
    </w:r>
    <w:r w:rsidRPr="008C246D">
      <w:rPr>
        <w:rFonts w:ascii="Arial" w:eastAsia="Times" w:hAnsi="Arial" w:cs="Arial"/>
        <w:sz w:val="12"/>
        <w:szCs w:val="16"/>
      </w:rPr>
      <w:fldChar w:fldCharType="begin"/>
    </w:r>
    <w:r w:rsidRPr="008C246D">
      <w:rPr>
        <w:rFonts w:ascii="Arial" w:eastAsia="Times" w:hAnsi="Arial" w:cs="Arial"/>
        <w:sz w:val="12"/>
        <w:szCs w:val="16"/>
      </w:rPr>
      <w:instrText xml:space="preserve"> STYLEREF  IDSPECVER  \* MERGEFORMAT </w:instrText>
    </w:r>
    <w:r w:rsidRPr="008C246D">
      <w:rPr>
        <w:rFonts w:ascii="Arial" w:eastAsia="Times" w:hAnsi="Arial" w:cs="Arial"/>
        <w:sz w:val="12"/>
        <w:szCs w:val="16"/>
      </w:rPr>
      <w:fldChar w:fldCharType="separate"/>
    </w:r>
    <w:r w:rsidR="00E071FD">
      <w:rPr>
        <w:rFonts w:ascii="Arial" w:eastAsia="Times" w:hAnsi="Arial" w:cs="Arial"/>
        <w:noProof/>
        <w:sz w:val="12"/>
        <w:szCs w:val="16"/>
      </w:rPr>
      <w:t>1</w:t>
    </w:r>
    <w:r w:rsidRPr="008C246D">
      <w:rPr>
        <w:rFonts w:ascii="Arial" w:eastAsia="Times" w:hAnsi="Arial" w:cs="Arial"/>
        <w:sz w:val="12"/>
        <w:szCs w:val="16"/>
      </w:rPr>
      <w:fldChar w:fldCharType="end"/>
    </w:r>
    <w:r w:rsidRPr="008C246D">
      <w:rPr>
        <w:rFonts w:ascii="Arial" w:eastAsia="Times" w:hAnsi="Arial" w:cs="Arial"/>
        <w:sz w:val="12"/>
        <w:szCs w:val="16"/>
      </w:rPr>
      <w:t>; OP kód</w:t>
    </w:r>
    <w:r w:rsidRPr="008C246D">
      <w:rPr>
        <w:rFonts w:ascii="Arial" w:eastAsia="Times" w:hAnsi="Arial" w:cs="Arial"/>
        <w:sz w:val="12"/>
        <w:szCs w:val="12"/>
      </w:rPr>
      <w:t xml:space="preserve">: </w:t>
    </w:r>
    <w:r w:rsidRPr="008C246D">
      <w:rPr>
        <w:rFonts w:ascii="Arial" w:eastAsia="Times" w:hAnsi="Arial" w:cs="Arial"/>
        <w:sz w:val="12"/>
        <w:szCs w:val="12"/>
      </w:rPr>
      <w:fldChar w:fldCharType="begin"/>
    </w:r>
    <w:r w:rsidRPr="008C246D">
      <w:rPr>
        <w:rFonts w:ascii="Arial" w:eastAsia="Times" w:hAnsi="Arial" w:cs="Arial"/>
        <w:sz w:val="12"/>
        <w:szCs w:val="12"/>
      </w:rPr>
      <w:instrText xml:space="preserve"> STYLEREF  IDOP  \* MERGEFORMAT </w:instrText>
    </w:r>
    <w:r w:rsidRPr="008C246D">
      <w:rPr>
        <w:rFonts w:ascii="Arial" w:eastAsia="Times" w:hAnsi="Arial" w:cs="Arial"/>
        <w:sz w:val="12"/>
        <w:szCs w:val="12"/>
      </w:rPr>
      <w:fldChar w:fldCharType="end"/>
    </w:r>
  </w:p>
  <w:p w:rsidR="008C246D" w:rsidRPr="00E05234" w:rsidRDefault="008C246D" w:rsidP="008C246D">
    <w:pPr>
      <w:autoSpaceDE w:val="0"/>
      <w:autoSpaceDN w:val="0"/>
      <w:adjustRightInd w:val="0"/>
      <w:jc w:val="center"/>
      <w:rPr>
        <w:rFonts w:ascii="Tele-GroteskEE-Norm" w:eastAsia="Times" w:hAnsi="Tele-GroteskEE-Norm" w:cs="Tele-GroteskEE-Norm"/>
        <w:sz w:val="17"/>
        <w:szCs w:val="17"/>
      </w:rPr>
    </w:pPr>
    <w:r w:rsidRPr="008C246D">
      <w:rPr>
        <w:rFonts w:ascii="Arial" w:eastAsia="Times" w:hAnsi="Arial" w:cs="Arial"/>
        <w:sz w:val="12"/>
        <w:szCs w:val="12"/>
      </w:rPr>
      <w:t xml:space="preserve">DocType: KAS; </w:t>
    </w:r>
    <w:r w:rsidRPr="008C246D">
      <w:rPr>
        <w:rFonts w:ascii="Arial" w:eastAsia="Times" w:hAnsi="Arial" w:cs="Arial"/>
        <w:sz w:val="12"/>
        <w:szCs w:val="14"/>
      </w:rPr>
      <w:t xml:space="preserve">SubType: SS; </w:t>
    </w:r>
    <w:r w:rsidRPr="008C246D">
      <w:rPr>
        <w:rFonts w:ascii="Arial" w:eastAsia="Times" w:hAnsi="Arial" w:cs="Arial"/>
        <w:sz w:val="12"/>
        <w:szCs w:val="16"/>
      </w:rPr>
      <w:t>Kód dokumentu</w:t>
    </w:r>
    <w:r w:rsidRPr="008C246D">
      <w:rPr>
        <w:rFonts w:ascii="Arial" w:eastAsia="Times" w:hAnsi="Arial" w:cs="Arial"/>
        <w:sz w:val="12"/>
        <w:szCs w:val="12"/>
      </w:rPr>
      <w:t>: DOC0513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8E" w:rsidRDefault="00C43C8E">
      <w:r>
        <w:separator/>
      </w:r>
    </w:p>
  </w:footnote>
  <w:footnote w:type="continuationSeparator" w:id="0">
    <w:p w:rsidR="00C43C8E" w:rsidRDefault="00C4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color w:val="E20074"/>
        <w:sz w:val="20"/>
      </w:rPr>
      <w:tab/>
    </w:r>
  </w:p>
  <w:p w:rsidR="008C246D" w:rsidRDefault="008C246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57216" behindDoc="0" locked="0" layoutInCell="1" allowOverlap="1" wp14:anchorId="6B2931A7" wp14:editId="1A2DFB80">
          <wp:simplePos x="0" y="0"/>
          <wp:positionH relativeFrom="margin">
            <wp:posOffset>-36830</wp:posOffset>
          </wp:positionH>
          <wp:positionV relativeFrom="margin">
            <wp:posOffset>-1007745</wp:posOffset>
          </wp:positionV>
          <wp:extent cx="856615" cy="419100"/>
          <wp:effectExtent l="0" t="0" r="0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8C246D" w:rsidRDefault="008C246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8C246D" w:rsidRDefault="008C246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8C246D" w:rsidRPr="00E07473" w:rsidRDefault="008C246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rFonts w:ascii="Arial" w:hAnsi="Arial" w:cs="Arial"/>
        <w:color w:val="E20074"/>
        <w:sz w:val="36"/>
        <w:szCs w:val="36"/>
      </w:rPr>
    </w:pPr>
    <w:r w:rsidRPr="00E07473">
      <w:rPr>
        <w:rFonts w:ascii="Arial" w:hAnsi="Arial" w:cs="Arial"/>
        <w:color w:val="E20074"/>
        <w:sz w:val="36"/>
        <w:szCs w:val="36"/>
      </w:rPr>
      <w:t>Specifikace služby Zelené číslo</w:t>
    </w:r>
  </w:p>
  <w:p w:rsidR="008C246D" w:rsidRPr="005C6BFC" w:rsidRDefault="008C246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4342A"/>
    <w:multiLevelType w:val="singleLevel"/>
    <w:tmpl w:val="B86A60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8955A6"/>
    <w:multiLevelType w:val="singleLevel"/>
    <w:tmpl w:val="2F3454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9z78tfPGHmX1a/iynaRPTYSnkPrW34ekWniupglvGbEuS9aj4DXCWjBQWEnTdTgyiM8hcKoMPnugBgjP2OiQ==" w:salt="8F0D8Dqmt/TDTMLvdNqzZ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A9"/>
    <w:rsid w:val="00022866"/>
    <w:rsid w:val="0002788D"/>
    <w:rsid w:val="00033020"/>
    <w:rsid w:val="00041BAD"/>
    <w:rsid w:val="00045E13"/>
    <w:rsid w:val="0005744F"/>
    <w:rsid w:val="00064C2C"/>
    <w:rsid w:val="00073A14"/>
    <w:rsid w:val="00082D61"/>
    <w:rsid w:val="000911F5"/>
    <w:rsid w:val="00092DA9"/>
    <w:rsid w:val="000A099F"/>
    <w:rsid w:val="000A142D"/>
    <w:rsid w:val="000C0904"/>
    <w:rsid w:val="000C23AE"/>
    <w:rsid w:val="000D02FF"/>
    <w:rsid w:val="000E0F58"/>
    <w:rsid w:val="001102AF"/>
    <w:rsid w:val="00117501"/>
    <w:rsid w:val="00136450"/>
    <w:rsid w:val="00137E3C"/>
    <w:rsid w:val="00176FE1"/>
    <w:rsid w:val="00187A73"/>
    <w:rsid w:val="001C2150"/>
    <w:rsid w:val="001F2862"/>
    <w:rsid w:val="00202F5F"/>
    <w:rsid w:val="0021190A"/>
    <w:rsid w:val="0022136F"/>
    <w:rsid w:val="00221FAA"/>
    <w:rsid w:val="00225272"/>
    <w:rsid w:val="00232690"/>
    <w:rsid w:val="0025587C"/>
    <w:rsid w:val="0025774B"/>
    <w:rsid w:val="0026092E"/>
    <w:rsid w:val="00264E1B"/>
    <w:rsid w:val="0027334C"/>
    <w:rsid w:val="002752A4"/>
    <w:rsid w:val="0027658E"/>
    <w:rsid w:val="0029503A"/>
    <w:rsid w:val="002A2B04"/>
    <w:rsid w:val="002A46E4"/>
    <w:rsid w:val="002A6FE8"/>
    <w:rsid w:val="002C7CDB"/>
    <w:rsid w:val="002F2BCC"/>
    <w:rsid w:val="00322820"/>
    <w:rsid w:val="0032486B"/>
    <w:rsid w:val="00326D97"/>
    <w:rsid w:val="00327B00"/>
    <w:rsid w:val="003309D3"/>
    <w:rsid w:val="00337073"/>
    <w:rsid w:val="00385C89"/>
    <w:rsid w:val="00386EF2"/>
    <w:rsid w:val="00386FD6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4619D"/>
    <w:rsid w:val="00453E42"/>
    <w:rsid w:val="00463A65"/>
    <w:rsid w:val="00473BBC"/>
    <w:rsid w:val="00482CFA"/>
    <w:rsid w:val="004930E7"/>
    <w:rsid w:val="004976D2"/>
    <w:rsid w:val="004A2211"/>
    <w:rsid w:val="004B3EB4"/>
    <w:rsid w:val="004B70C5"/>
    <w:rsid w:val="004C17A5"/>
    <w:rsid w:val="004C1C95"/>
    <w:rsid w:val="004C4989"/>
    <w:rsid w:val="004E442A"/>
    <w:rsid w:val="004F5185"/>
    <w:rsid w:val="0050027E"/>
    <w:rsid w:val="005177F1"/>
    <w:rsid w:val="00545929"/>
    <w:rsid w:val="0054703D"/>
    <w:rsid w:val="005662D2"/>
    <w:rsid w:val="00583BA8"/>
    <w:rsid w:val="005951C1"/>
    <w:rsid w:val="005A1F8F"/>
    <w:rsid w:val="005B174B"/>
    <w:rsid w:val="005B43C2"/>
    <w:rsid w:val="005B4615"/>
    <w:rsid w:val="005B5E90"/>
    <w:rsid w:val="005C6BFC"/>
    <w:rsid w:val="005D38CF"/>
    <w:rsid w:val="006011C7"/>
    <w:rsid w:val="0061483B"/>
    <w:rsid w:val="00620FBB"/>
    <w:rsid w:val="006929FF"/>
    <w:rsid w:val="006C01FD"/>
    <w:rsid w:val="006E208D"/>
    <w:rsid w:val="0071084A"/>
    <w:rsid w:val="00754D9C"/>
    <w:rsid w:val="007A468E"/>
    <w:rsid w:val="007C0BE3"/>
    <w:rsid w:val="007E1F46"/>
    <w:rsid w:val="007F629B"/>
    <w:rsid w:val="007F67A9"/>
    <w:rsid w:val="007F7CE3"/>
    <w:rsid w:val="00801430"/>
    <w:rsid w:val="00801509"/>
    <w:rsid w:val="00824D1F"/>
    <w:rsid w:val="008308AE"/>
    <w:rsid w:val="00845CD3"/>
    <w:rsid w:val="00856031"/>
    <w:rsid w:val="00873A6E"/>
    <w:rsid w:val="008843FE"/>
    <w:rsid w:val="00884BC5"/>
    <w:rsid w:val="008C246D"/>
    <w:rsid w:val="008D64DE"/>
    <w:rsid w:val="008E145F"/>
    <w:rsid w:val="008E3BDB"/>
    <w:rsid w:val="008E707C"/>
    <w:rsid w:val="008F44F2"/>
    <w:rsid w:val="0091769D"/>
    <w:rsid w:val="00924CA9"/>
    <w:rsid w:val="009503EB"/>
    <w:rsid w:val="00954BD4"/>
    <w:rsid w:val="009647F7"/>
    <w:rsid w:val="00984152"/>
    <w:rsid w:val="00993D5E"/>
    <w:rsid w:val="00994481"/>
    <w:rsid w:val="009A3517"/>
    <w:rsid w:val="009B34DD"/>
    <w:rsid w:val="009C674E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506C6"/>
    <w:rsid w:val="00A5136F"/>
    <w:rsid w:val="00A52E15"/>
    <w:rsid w:val="00A551C4"/>
    <w:rsid w:val="00A71997"/>
    <w:rsid w:val="00A74E55"/>
    <w:rsid w:val="00AC1E91"/>
    <w:rsid w:val="00AC6518"/>
    <w:rsid w:val="00AE125B"/>
    <w:rsid w:val="00AE3503"/>
    <w:rsid w:val="00AF1142"/>
    <w:rsid w:val="00AF2917"/>
    <w:rsid w:val="00B042DA"/>
    <w:rsid w:val="00B06B9E"/>
    <w:rsid w:val="00B10471"/>
    <w:rsid w:val="00B1492F"/>
    <w:rsid w:val="00B170F7"/>
    <w:rsid w:val="00B20859"/>
    <w:rsid w:val="00B240BA"/>
    <w:rsid w:val="00B52E5B"/>
    <w:rsid w:val="00B61CED"/>
    <w:rsid w:val="00B70191"/>
    <w:rsid w:val="00B701FF"/>
    <w:rsid w:val="00B71576"/>
    <w:rsid w:val="00B765F3"/>
    <w:rsid w:val="00B95956"/>
    <w:rsid w:val="00B97640"/>
    <w:rsid w:val="00BB644A"/>
    <w:rsid w:val="00BC1AC3"/>
    <w:rsid w:val="00BC1F05"/>
    <w:rsid w:val="00BD210A"/>
    <w:rsid w:val="00C3748F"/>
    <w:rsid w:val="00C411D9"/>
    <w:rsid w:val="00C43C8E"/>
    <w:rsid w:val="00C54732"/>
    <w:rsid w:val="00C662AC"/>
    <w:rsid w:val="00C7089A"/>
    <w:rsid w:val="00C75CAB"/>
    <w:rsid w:val="00CA443B"/>
    <w:rsid w:val="00CB0EC0"/>
    <w:rsid w:val="00CC05E7"/>
    <w:rsid w:val="00CC7ACA"/>
    <w:rsid w:val="00CD0905"/>
    <w:rsid w:val="00CE0D62"/>
    <w:rsid w:val="00CE1D69"/>
    <w:rsid w:val="00CE4DFD"/>
    <w:rsid w:val="00CF66FC"/>
    <w:rsid w:val="00D177A9"/>
    <w:rsid w:val="00D20909"/>
    <w:rsid w:val="00D40EAD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F586C"/>
    <w:rsid w:val="00E05234"/>
    <w:rsid w:val="00E05D62"/>
    <w:rsid w:val="00E071FD"/>
    <w:rsid w:val="00E07473"/>
    <w:rsid w:val="00E17304"/>
    <w:rsid w:val="00E25B54"/>
    <w:rsid w:val="00E30476"/>
    <w:rsid w:val="00E5272F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F5341"/>
    <w:rsid w:val="00EF7F25"/>
    <w:rsid w:val="00F14457"/>
    <w:rsid w:val="00F334B0"/>
    <w:rsid w:val="00F730C1"/>
    <w:rsid w:val="00F74361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CBF059-A87C-44F7-95C0-B004E8F6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paragraph" w:styleId="BodyText3">
    <w:name w:val="Body Text 3"/>
    <w:basedOn w:val="Normal"/>
    <w:link w:val="BodyText3Char"/>
    <w:rsid w:val="005C6BFC"/>
    <w:pPr>
      <w:spacing w:after="120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5C6BFC"/>
    <w:rPr>
      <w:rFonts w:ascii="Arial" w:eastAsia="Times New Roman" w:hAnsi="Arial"/>
      <w:sz w:val="16"/>
    </w:rPr>
  </w:style>
  <w:style w:type="character" w:styleId="FollowedHyperlink">
    <w:name w:val="FollowedHyperlink"/>
    <w:rsid w:val="005C6BFC"/>
    <w:rPr>
      <w:color w:val="800080"/>
      <w:u w:val="single"/>
    </w:rPr>
  </w:style>
  <w:style w:type="paragraph" w:customStyle="1" w:styleId="nzevsluby0">
    <w:name w:val="název služby"/>
    <w:basedOn w:val="Normal"/>
    <w:rsid w:val="005C6BFC"/>
    <w:pPr>
      <w:spacing w:before="140" w:line="360" w:lineRule="auto"/>
      <w:ind w:right="-28"/>
      <w:jc w:val="both"/>
    </w:pPr>
    <w:rPr>
      <w:b/>
      <w:color w:val="456B74"/>
      <w:sz w:val="20"/>
      <w:lang w:eastAsia="en-US"/>
    </w:rPr>
  </w:style>
  <w:style w:type="paragraph" w:customStyle="1" w:styleId="produkt">
    <w:name w:val="produkt"/>
    <w:rsid w:val="005C6BFC"/>
    <w:pPr>
      <w:spacing w:line="360" w:lineRule="auto"/>
    </w:pPr>
    <w:rPr>
      <w:rFonts w:ascii="Verdana" w:eastAsia="Times New Roman" w:hAnsi="Verdana"/>
      <w:b/>
      <w:color w:val="FF6600"/>
      <w:lang w:eastAsia="en-US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E07473"/>
    <w:rPr>
      <w:rFonts w:ascii="Arial" w:hAnsi="Arial"/>
      <w:sz w:val="14"/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E07473"/>
    <w:rPr>
      <w:rFonts w:ascii="Arial" w:eastAsia="Times New Roman" w:hAnsi="Arial"/>
      <w:sz w:val="14"/>
      <w:szCs w:val="13"/>
    </w:rPr>
  </w:style>
  <w:style w:type="character" w:customStyle="1" w:styleId="SSTextodstavceChar">
    <w:name w:val="SS_Text odstavce Char"/>
    <w:basedOn w:val="DefaultParagraphFont"/>
    <w:link w:val="SSTextodstavce"/>
    <w:locked/>
    <w:rsid w:val="00064C2C"/>
    <w:rPr>
      <w:rFonts w:ascii="Arial" w:eastAsia="Times New Roman" w:hAnsi="Arial" w:cs="Arial"/>
      <w:sz w:val="16"/>
      <w:szCs w:val="14"/>
    </w:rPr>
  </w:style>
  <w:style w:type="paragraph" w:customStyle="1" w:styleId="SSTextodstavce">
    <w:name w:val="SS_Text odstavce"/>
    <w:basedOn w:val="Normal"/>
    <w:link w:val="SSTextodstavceChar"/>
    <w:qFormat/>
    <w:rsid w:val="00064C2C"/>
    <w:pPr>
      <w:spacing w:before="60" w:after="40"/>
    </w:pPr>
    <w:rPr>
      <w:rFonts w:ascii="Arial" w:hAnsi="Arial" w:cs="Arial"/>
      <w:szCs w:val="14"/>
    </w:rPr>
  </w:style>
  <w:style w:type="paragraph" w:customStyle="1" w:styleId="TMCZTablespace">
    <w:name w:val="TMCZ Table space"/>
    <w:basedOn w:val="Normal"/>
    <w:qFormat/>
    <w:rsid w:val="005D38CF"/>
    <w:rPr>
      <w:rFonts w:ascii="Arial" w:hAnsi="Arial"/>
      <w:sz w:val="8"/>
    </w:rPr>
  </w:style>
  <w:style w:type="character" w:customStyle="1" w:styleId="IDSML">
    <w:name w:val="IDSML"/>
    <w:basedOn w:val="DefaultParagraphFont"/>
    <w:uiPriority w:val="1"/>
    <w:qFormat/>
    <w:rsid w:val="00924CA9"/>
  </w:style>
  <w:style w:type="character" w:customStyle="1" w:styleId="IDZAK">
    <w:name w:val="IDZAK"/>
    <w:basedOn w:val="DefaultParagraphFont"/>
    <w:uiPriority w:val="1"/>
    <w:qFormat/>
    <w:rsid w:val="00924CA9"/>
  </w:style>
  <w:style w:type="character" w:customStyle="1" w:styleId="IDREV">
    <w:name w:val="IDREV"/>
    <w:basedOn w:val="DefaultParagraphFont"/>
    <w:uiPriority w:val="1"/>
    <w:qFormat/>
    <w:rsid w:val="00924CA9"/>
    <w:rPr>
      <w:rFonts w:cs="Arial"/>
      <w:bCs/>
      <w:kern w:val="32"/>
      <w:szCs w:val="14"/>
    </w:rPr>
  </w:style>
  <w:style w:type="character" w:customStyle="1" w:styleId="IDVER">
    <w:name w:val="IDVER"/>
    <w:basedOn w:val="DefaultParagraphFont"/>
    <w:uiPriority w:val="1"/>
    <w:qFormat/>
    <w:rsid w:val="00924CA9"/>
    <w:rPr>
      <w:rFonts w:cs="Arial"/>
      <w:bCs/>
      <w:kern w:val="32"/>
      <w:szCs w:val="14"/>
    </w:rPr>
  </w:style>
  <w:style w:type="character" w:customStyle="1" w:styleId="IDSPEC">
    <w:name w:val="IDSPEC"/>
    <w:basedOn w:val="DefaultParagraphFont"/>
    <w:uiPriority w:val="1"/>
    <w:qFormat/>
    <w:rsid w:val="00924CA9"/>
  </w:style>
  <w:style w:type="character" w:customStyle="1" w:styleId="IDSPECVER">
    <w:name w:val="IDSPECVER"/>
    <w:basedOn w:val="DefaultParagraphFont"/>
    <w:uiPriority w:val="1"/>
    <w:qFormat/>
    <w:rsid w:val="00924CA9"/>
    <w:rPr>
      <w:rFonts w:cs="Arial"/>
      <w:bCs/>
      <w:kern w:val="32"/>
      <w:szCs w:val="14"/>
    </w:rPr>
  </w:style>
  <w:style w:type="character" w:customStyle="1" w:styleId="IDSPECREV">
    <w:name w:val="IDSPECREV"/>
    <w:basedOn w:val="DefaultParagraphFont"/>
    <w:uiPriority w:val="1"/>
    <w:qFormat/>
    <w:rsid w:val="00924CA9"/>
    <w:rPr>
      <w:rFonts w:cs="Arial"/>
      <w:bCs/>
      <w:kern w:val="32"/>
      <w:szCs w:val="14"/>
    </w:rPr>
  </w:style>
  <w:style w:type="character" w:customStyle="1" w:styleId="IDOP">
    <w:name w:val="IDOP"/>
    <w:basedOn w:val="DefaultParagraphFont"/>
    <w:uiPriority w:val="1"/>
    <w:qFormat/>
    <w:rsid w:val="0092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oval\AppData\Local\Microsoft\Windows\Temporary%20Internet%20Files\Content.IE5\E2JU4EPJ\24684_T_-_Zelene_cislo_SS_2016_03_31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614B2E-56D7-4B0D-BBF5-D0A05BEE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24684_T_-_Zelene_cislo_SS_2016_03_31_CZ.dotx</Template>
  <TotalTime>0</TotalTime>
  <Pages>3</Pages>
  <Words>1463</Words>
  <Characters>8632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10075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Peterová Lucie</dc:creator>
  <cp:lastModifiedBy>Just Milan</cp:lastModifiedBy>
  <cp:revision>2</cp:revision>
  <cp:lastPrinted>2014-11-14T13:29:00Z</cp:lastPrinted>
  <dcterms:created xsi:type="dcterms:W3CDTF">2018-08-20T10:56:00Z</dcterms:created>
  <dcterms:modified xsi:type="dcterms:W3CDTF">2018-08-20T10:56:00Z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