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43EE0" w14:textId="77777777" w:rsidR="001F041B" w:rsidRPr="00F21C6E" w:rsidRDefault="00BD08C9" w:rsidP="00F21C6E">
      <w:pPr>
        <w:pStyle w:val="TMCZFormname"/>
      </w:pPr>
      <w:r w:rsidRPr="00683783">
        <w:t xml:space="preserve">Specifikace služby </w:t>
      </w:r>
      <w:r>
        <w:t>IP VPN</w:t>
      </w:r>
    </w:p>
    <w:p w14:paraId="5C843EE1" w14:textId="77777777" w:rsidR="00816603" w:rsidRDefault="00816603" w:rsidP="00816603">
      <w:pPr>
        <w:pStyle w:val="TMCZTablespace"/>
      </w:pPr>
    </w:p>
    <w:p w14:paraId="5C843EE2" w14:textId="45DEF993" w:rsidR="00BD08C9" w:rsidRDefault="00BD08C9" w:rsidP="00BD08C9">
      <w:pPr>
        <w:jc w:val="both"/>
      </w:pPr>
      <w:r w:rsidRPr="00706747">
        <w:t xml:space="preserve">Služba IP VPN umožňuje přenos dat </w:t>
      </w:r>
      <w:r w:rsidR="00E30D23">
        <w:t>účastníka</w:t>
      </w:r>
      <w:r w:rsidRPr="00706747">
        <w:t xml:space="preserve"> ve formě IP datagramů mezi rozhraními na koncových zařízeních umístěných v lokalitách </w:t>
      </w:r>
      <w:r w:rsidR="00E30D23">
        <w:t>účastníka</w:t>
      </w:r>
      <w:r w:rsidRPr="00706747">
        <w:t xml:space="preserve">, resp. mezi libovolnými koncovými body sjednané IP VPN sítě. Datová komunikace je založená na IP/MPLS protokolu, který je </w:t>
      </w:r>
      <w:r>
        <w:t>implementován nad IP/MPLS sítí P</w:t>
      </w:r>
      <w:r w:rsidRPr="00706747">
        <w:t xml:space="preserve">oskytovatele. Tato IP/MPLS síť </w:t>
      </w:r>
      <w:r>
        <w:t>P</w:t>
      </w:r>
      <w:r w:rsidRPr="00706747">
        <w:t>oskytovatele zajišťuje, že každá jednotlivá IP VPN síť je zcela bezpečně a logicky oddělena od jiných IP VPN sítí a internetu.</w:t>
      </w:r>
    </w:p>
    <w:p w14:paraId="5C843EE3" w14:textId="77777777" w:rsidR="00BD08C9" w:rsidRDefault="00BD08C9" w:rsidP="00BD08C9">
      <w:pPr>
        <w:pStyle w:val="TMCZTablespace"/>
      </w:pP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63"/>
        <w:gridCol w:w="2398"/>
        <w:gridCol w:w="3110"/>
      </w:tblGrid>
      <w:tr w:rsidR="00115245" w:rsidRPr="00EE0A0E" w14:paraId="5C843EE7" w14:textId="77777777" w:rsidTr="005305A1">
        <w:trPr>
          <w:trHeight w:val="227"/>
        </w:trPr>
        <w:tc>
          <w:tcPr>
            <w:tcW w:w="5263" w:type="dxa"/>
            <w:shd w:val="clear" w:color="auto" w:fill="auto"/>
            <w:vAlign w:val="center"/>
          </w:tcPr>
          <w:p w14:paraId="5C843EE4" w14:textId="47647950" w:rsidR="00115245" w:rsidRPr="00EE0A0E" w:rsidRDefault="005305A1" w:rsidP="00737DA9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szCs w:val="13"/>
              </w:rPr>
              <w:t xml:space="preserve">Součástí smlouvy </w:t>
            </w:r>
            <w:r w:rsidRPr="002A5A7B">
              <w:rPr>
                <w:rFonts w:cs="Arial"/>
                <w:szCs w:val="13"/>
              </w:rPr>
              <w:t xml:space="preserve">č.: </w:t>
            </w:r>
            <w:r w:rsidR="00115245" w:rsidRPr="005305A1">
              <w:rPr>
                <w:rStyle w:val="IDSM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15245" w:rsidRPr="005305A1">
              <w:rPr>
                <w:rStyle w:val="IDSML"/>
                <w:b/>
              </w:rPr>
              <w:instrText xml:space="preserve"> FORMTEXT </w:instrText>
            </w:r>
            <w:r w:rsidR="00115245" w:rsidRPr="005305A1">
              <w:rPr>
                <w:rStyle w:val="IDSML"/>
                <w:b/>
              </w:rPr>
            </w:r>
            <w:r w:rsidR="00115245" w:rsidRPr="005305A1">
              <w:rPr>
                <w:rStyle w:val="IDSML"/>
                <w:b/>
              </w:rPr>
              <w:fldChar w:fldCharType="separate"/>
            </w:r>
            <w:bookmarkStart w:id="0" w:name="_GoBack"/>
            <w:r w:rsidR="00737DA9" w:rsidRPr="00737DA9">
              <w:rPr>
                <w:rStyle w:val="IDSML"/>
                <w:b/>
              </w:rPr>
              <w:t>40084442198</w:t>
            </w:r>
            <w:bookmarkEnd w:id="0"/>
            <w:r w:rsidR="00115245" w:rsidRPr="005305A1">
              <w:rPr>
                <w:rStyle w:val="IDSML"/>
                <w:b/>
              </w:rPr>
              <w:fldChar w:fldCharType="end"/>
            </w:r>
            <w:r w:rsidR="00115245">
              <w:rPr>
                <w:rFonts w:cs="Arial"/>
                <w:b/>
                <w:szCs w:val="13"/>
              </w:rPr>
              <w:t xml:space="preserve"> </w:t>
            </w:r>
            <w:r w:rsidRPr="00BA6F6E">
              <w:rPr>
                <w:rFonts w:cs="Arial"/>
                <w:szCs w:val="13"/>
              </w:rPr>
              <w:t>(dále</w:t>
            </w:r>
            <w:r>
              <w:rPr>
                <w:rFonts w:cs="Arial"/>
                <w:szCs w:val="13"/>
              </w:rPr>
              <w:t xml:space="preserve"> jen „smlouva“)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C843EE5" w14:textId="2599E485" w:rsidR="00115245" w:rsidRPr="00EE0A0E" w:rsidRDefault="005305A1" w:rsidP="00737DA9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115245" w:rsidRPr="005305A1">
              <w:rPr>
                <w:rStyle w:val="IDREV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115245" w:rsidRPr="005305A1">
              <w:rPr>
                <w:rStyle w:val="IDREV"/>
                <w:b/>
              </w:rPr>
              <w:instrText xml:space="preserve"> FORMTEXT </w:instrText>
            </w:r>
            <w:r w:rsidR="00115245" w:rsidRPr="005305A1">
              <w:rPr>
                <w:rStyle w:val="IDREV"/>
                <w:b/>
              </w:rPr>
            </w:r>
            <w:r w:rsidR="00115245" w:rsidRPr="005305A1">
              <w:rPr>
                <w:rStyle w:val="IDREV"/>
                <w:b/>
              </w:rPr>
              <w:fldChar w:fldCharType="separate"/>
            </w:r>
            <w:r w:rsidR="00737DA9">
              <w:rPr>
                <w:rStyle w:val="IDREV"/>
                <w:b/>
              </w:rPr>
              <w:t>4</w:t>
            </w:r>
            <w:r w:rsidR="00115245" w:rsidRPr="005305A1">
              <w:rPr>
                <w:rStyle w:val="IDREV"/>
                <w:b/>
              </w:rPr>
              <w:fldChar w:fldCharType="end"/>
            </w:r>
            <w:bookmarkEnd w:id="1"/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="00115245" w:rsidRPr="005305A1">
              <w:rPr>
                <w:rStyle w:val="IDVER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="00115245" w:rsidRPr="005305A1">
              <w:rPr>
                <w:rStyle w:val="IDVER"/>
                <w:b/>
              </w:rPr>
              <w:instrText xml:space="preserve"> FORMTEXT </w:instrText>
            </w:r>
            <w:r w:rsidR="00115245" w:rsidRPr="005305A1">
              <w:rPr>
                <w:rStyle w:val="IDVER"/>
                <w:b/>
              </w:rPr>
            </w:r>
            <w:r w:rsidR="00115245" w:rsidRPr="005305A1">
              <w:rPr>
                <w:rStyle w:val="IDVER"/>
                <w:b/>
              </w:rPr>
              <w:fldChar w:fldCharType="separate"/>
            </w:r>
            <w:r w:rsidR="00737DA9">
              <w:rPr>
                <w:rStyle w:val="IDVER"/>
                <w:b/>
              </w:rPr>
              <w:t>5</w:t>
            </w:r>
            <w:r w:rsidR="00115245" w:rsidRPr="005305A1">
              <w:rPr>
                <w:rStyle w:val="IDVER"/>
                <w:b/>
              </w:rPr>
              <w:fldChar w:fldCharType="end"/>
            </w:r>
            <w:bookmarkEnd w:id="2"/>
          </w:p>
        </w:tc>
        <w:tc>
          <w:tcPr>
            <w:tcW w:w="3110" w:type="dxa"/>
            <w:shd w:val="clear" w:color="auto" w:fill="auto"/>
            <w:vAlign w:val="center"/>
          </w:tcPr>
          <w:p w14:paraId="5C843EE6" w14:textId="69A13061" w:rsidR="00115245" w:rsidRPr="00EE0A0E" w:rsidRDefault="005305A1" w:rsidP="00737DA9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t>Zákazník</w:t>
            </w:r>
            <w:r w:rsidRPr="00600711">
              <w:t xml:space="preserve"> č.: </w:t>
            </w:r>
            <w:r w:rsidR="00115245" w:rsidRPr="005305A1">
              <w:rPr>
                <w:rStyle w:val="IDZAK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5245" w:rsidRPr="005305A1">
              <w:rPr>
                <w:rStyle w:val="IDZAK"/>
                <w:b/>
              </w:rPr>
              <w:instrText xml:space="preserve"> FORMTEXT </w:instrText>
            </w:r>
            <w:r w:rsidR="00115245" w:rsidRPr="005305A1">
              <w:rPr>
                <w:rStyle w:val="IDZAK"/>
                <w:b/>
              </w:rPr>
            </w:r>
            <w:r w:rsidR="00115245" w:rsidRPr="005305A1">
              <w:rPr>
                <w:rStyle w:val="IDZAK"/>
                <w:b/>
              </w:rPr>
              <w:fldChar w:fldCharType="separate"/>
            </w:r>
            <w:r w:rsidR="00737DA9">
              <w:rPr>
                <w:rStyle w:val="IDZAK"/>
                <w:b/>
              </w:rPr>
              <w:t>60212255</w:t>
            </w:r>
            <w:r w:rsidR="00115245" w:rsidRPr="005305A1">
              <w:rPr>
                <w:rStyle w:val="IDZAK"/>
                <w:b/>
              </w:rPr>
              <w:fldChar w:fldCharType="end"/>
            </w:r>
          </w:p>
        </w:tc>
      </w:tr>
    </w:tbl>
    <w:p w14:paraId="5C843EE8" w14:textId="77777777" w:rsidR="00BD08C9" w:rsidRDefault="00BD08C9" w:rsidP="00BD08C9">
      <w:pPr>
        <w:pStyle w:val="TMCZTablespace"/>
      </w:pPr>
    </w:p>
    <w:p w14:paraId="5C843EE9" w14:textId="77777777" w:rsidR="00BD08C9" w:rsidRPr="009D5187" w:rsidRDefault="00BD08C9" w:rsidP="00BD08C9">
      <w:pPr>
        <w:pStyle w:val="TMCZHDTable"/>
        <w:ind w:left="0"/>
      </w:pPr>
      <w:r w:rsidRPr="009D5187">
        <w:t>Poskytovatel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435"/>
        <w:gridCol w:w="4063"/>
      </w:tblGrid>
      <w:tr w:rsidR="00BD08C9" w:rsidRPr="00960074" w14:paraId="5C843EEB" w14:textId="77777777" w:rsidTr="00BD08C9">
        <w:trPr>
          <w:trHeight w:val="227"/>
        </w:trPr>
        <w:tc>
          <w:tcPr>
            <w:tcW w:w="10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A" w14:textId="77777777" w:rsidR="00BD08C9" w:rsidRPr="00960074" w:rsidRDefault="00BD08C9" w:rsidP="005305A1">
            <w:pPr>
              <w:pStyle w:val="Subtitle"/>
              <w:rPr>
                <w:rFonts w:eastAsiaTheme="minorHAnsi"/>
                <w:sz w:val="20"/>
              </w:rPr>
            </w:pPr>
            <w:r w:rsidRPr="00960074">
              <w:rPr>
                <w:b/>
                <w:bCs/>
              </w:rPr>
              <w:t>T-Mobile Czech Republic a.s.</w:t>
            </w:r>
            <w:r w:rsidRPr="00960074">
              <w:t xml:space="preserve"> se sídlem Tomíčkova 2144/1, 148 00 Praha 4, IČ 649 49 681, spisová značka B 3787 vedená Městským soudem v Praze</w:t>
            </w:r>
          </w:p>
        </w:tc>
      </w:tr>
      <w:tr w:rsidR="00BD08C9" w14:paraId="5C843EEF" w14:textId="77777777" w:rsidTr="00BD08C9">
        <w:trPr>
          <w:trHeight w:val="227"/>
        </w:trPr>
        <w:tc>
          <w:tcPr>
            <w:tcW w:w="3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C" w14:textId="643EE539" w:rsidR="00BD08C9" w:rsidRPr="00960074" w:rsidRDefault="005305A1" w:rsidP="003F48EE">
            <w:pPr>
              <w:pStyle w:val="Subtitle"/>
            </w:pPr>
            <w:r>
              <w:t xml:space="preserve">Prodejce: </w:t>
            </w:r>
            <w:r w:rsidR="003F48EE">
              <w:rPr>
                <w:b/>
              </w:rPr>
              <w:t>B4COM s.r.o./Jan Samaš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D" w14:textId="50881912" w:rsidR="00BD08C9" w:rsidRPr="00960074" w:rsidRDefault="005305A1" w:rsidP="00115245">
            <w:pPr>
              <w:pStyle w:val="Subtitle"/>
            </w:pPr>
            <w:r>
              <w:t xml:space="preserve">Obchodní požadavek ID: </w:t>
            </w:r>
            <w:r w:rsidR="003D0B10" w:rsidRPr="005305A1">
              <w:rPr>
                <w:rStyle w:val="IDOP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="003D0B10" w:rsidRPr="005305A1">
              <w:rPr>
                <w:rStyle w:val="IDOP"/>
                <w:b/>
              </w:rPr>
              <w:instrText xml:space="preserve"> FORMTEXT </w:instrText>
            </w:r>
            <w:r w:rsidR="003D0B10" w:rsidRPr="005305A1">
              <w:rPr>
                <w:rStyle w:val="IDOP"/>
                <w:b/>
              </w:rPr>
            </w:r>
            <w:r w:rsidR="003D0B10" w:rsidRPr="005305A1">
              <w:rPr>
                <w:rStyle w:val="IDOP"/>
                <w:b/>
              </w:rPr>
              <w:fldChar w:fldCharType="separate"/>
            </w:r>
            <w:r w:rsidR="003D0B10" w:rsidRPr="005305A1">
              <w:rPr>
                <w:rStyle w:val="IDOP"/>
                <w:b/>
              </w:rPr>
              <w:t> </w:t>
            </w:r>
            <w:r w:rsidR="003D0B10" w:rsidRPr="005305A1">
              <w:rPr>
                <w:rStyle w:val="IDOP"/>
                <w:b/>
              </w:rPr>
              <w:t> </w:t>
            </w:r>
            <w:r w:rsidR="003D0B10" w:rsidRPr="005305A1">
              <w:rPr>
                <w:rStyle w:val="IDOP"/>
                <w:b/>
              </w:rPr>
              <w:t> </w:t>
            </w:r>
            <w:r w:rsidR="003D0B10" w:rsidRPr="005305A1">
              <w:rPr>
                <w:rStyle w:val="IDOP"/>
                <w:b/>
              </w:rPr>
              <w:t> </w:t>
            </w:r>
            <w:r w:rsidR="003D0B10" w:rsidRPr="005305A1">
              <w:rPr>
                <w:rStyle w:val="IDOP"/>
                <w:b/>
              </w:rPr>
              <w:t> </w:t>
            </w:r>
            <w:r w:rsidR="003D0B10" w:rsidRPr="005305A1">
              <w:rPr>
                <w:rStyle w:val="IDOP"/>
                <w:b/>
              </w:rPr>
              <w:fldChar w:fldCharType="end"/>
            </w:r>
            <w:bookmarkEnd w:id="3"/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E" w14:textId="489BF6EE" w:rsidR="00BD08C9" w:rsidRDefault="005305A1" w:rsidP="003F48EE">
            <w:pPr>
              <w:pStyle w:val="Subtitle"/>
            </w:pPr>
            <w:r>
              <w:t>Partnerská smlouva:</w:t>
            </w:r>
            <w:r w:rsidR="00BD08C9" w:rsidRPr="00960074">
              <w:t> </w:t>
            </w:r>
            <w:r w:rsidR="003F48EE">
              <w:rPr>
                <w:b/>
              </w:rPr>
              <w:t>2013</w:t>
            </w:r>
            <w:r w:rsidR="00BD08C9" w:rsidRPr="00960074">
              <w:t>/</w:t>
            </w:r>
            <w:r w:rsidR="003F48EE">
              <w:rPr>
                <w:b/>
              </w:rPr>
              <w:t>5000</w:t>
            </w:r>
            <w:r w:rsidR="00BD08C9" w:rsidRPr="00960074">
              <w:t>/</w:t>
            </w:r>
            <w:r w:rsidR="003F48EE">
              <w:rPr>
                <w:b/>
              </w:rPr>
              <w:t>00060</w:t>
            </w:r>
          </w:p>
        </w:tc>
      </w:tr>
    </w:tbl>
    <w:p w14:paraId="5C843EF0" w14:textId="68AAFB1B" w:rsidR="00BD08C9" w:rsidRDefault="00BD08C9" w:rsidP="00BD08C9">
      <w:pPr>
        <w:pStyle w:val="TMCZTablespace"/>
      </w:pPr>
    </w:p>
    <w:p w14:paraId="5C843EF1" w14:textId="0CD481B7" w:rsidR="00BD08C9" w:rsidRDefault="008F51D0" w:rsidP="00BD08C9">
      <w:pPr>
        <w:pStyle w:val="TMCZHDTable"/>
        <w:ind w:left="0"/>
        <w:rPr>
          <w:sz w:val="14"/>
        </w:rPr>
      </w:pPr>
      <w:r w:rsidRPr="00C009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7F7255" wp14:editId="5A749877">
                <wp:simplePos x="0" y="0"/>
                <wp:positionH relativeFrom="page">
                  <wp:posOffset>-531496</wp:posOffset>
                </wp:positionH>
                <wp:positionV relativeFrom="page">
                  <wp:posOffset>2732634</wp:posOffset>
                </wp:positionV>
                <wp:extent cx="1488440" cy="251460"/>
                <wp:effectExtent l="889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0213" w14:textId="77777777" w:rsidR="003F48EE" w:rsidRPr="00A34475" w:rsidRDefault="003F48EE" w:rsidP="00E022EC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 Contract</w:t>
                            </w:r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Hromadná</w:t>
                            </w: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F7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5pt;margin-top:215.15pt;width:117.2pt;height:19.8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" stroked="f">
                <v:textbox>
                  <w:txbxContent>
                    <w:p w14:paraId="00370213" w14:textId="77777777" w:rsidR="003F48EE" w:rsidRPr="00A34475" w:rsidRDefault="003F48EE" w:rsidP="00E022EC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 Contract</w:t>
                      </w:r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Hromadná</w:t>
                      </w: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/ GREEN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D23">
        <w:t>Účastník</w:t>
      </w:r>
      <w:r w:rsidR="00BD08C9">
        <w:t xml:space="preserve"> </w:t>
      </w:r>
      <w:r w:rsidR="00BD08C9" w:rsidRPr="00F65B11">
        <w:rPr>
          <w:vertAlign w:val="superscript"/>
        </w:rPr>
        <w:t>1</w:t>
      </w:r>
    </w:p>
    <w:tbl>
      <w:tblPr>
        <w:tblStyle w:val="TableGrid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4833"/>
        <w:gridCol w:w="1405"/>
        <w:gridCol w:w="4533"/>
      </w:tblGrid>
      <w:tr w:rsidR="00BD08C9" w14:paraId="5C843EF4" w14:textId="77777777" w:rsidTr="00BD08C9">
        <w:trPr>
          <w:trHeight w:val="22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C843EF2" w14:textId="5DD1CB7D" w:rsidR="00BD08C9" w:rsidRDefault="005305A1" w:rsidP="005305A1">
            <w:pPr>
              <w:pStyle w:val="Subtitle"/>
            </w:pPr>
            <w:r w:rsidRPr="00497AC0">
              <w:t xml:space="preserve">Obchodní firma/jméno: </w:t>
            </w:r>
            <w:r w:rsidR="003F48EE" w:rsidRPr="003F48EE">
              <w:rPr>
                <w:b/>
              </w:rPr>
              <w:t>Zaměstnanecká pojišťovna Škoda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C843EF3" w14:textId="1F6EFDED" w:rsidR="00BD08C9" w:rsidRPr="00DA35E5" w:rsidRDefault="005305A1" w:rsidP="00251689">
            <w:pPr>
              <w:pStyle w:val="Subtitle"/>
            </w:pPr>
            <w:r>
              <w:t>IČ</w:t>
            </w:r>
            <w:r w:rsidRPr="00DA35E5">
              <w:t xml:space="preserve">: </w:t>
            </w:r>
            <w:r w:rsidR="003F48EE" w:rsidRPr="003F48EE">
              <w:rPr>
                <w:b/>
              </w:rPr>
              <w:t>46354182</w:t>
            </w:r>
          </w:p>
        </w:tc>
      </w:tr>
      <w:tr w:rsidR="00BD08C9" w:rsidRPr="00DA35E5" w14:paraId="5C843EF7" w14:textId="77777777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C843EF5" w14:textId="24902272" w:rsidR="00BD08C9" w:rsidRPr="00DA35E5" w:rsidRDefault="005305A1" w:rsidP="005305A1">
            <w:pPr>
              <w:pStyle w:val="Subtitle"/>
            </w:pPr>
            <w:r w:rsidRPr="00DA35E5">
              <w:t xml:space="preserve">Oprávněný zástupce: </w:t>
            </w:r>
            <w:r w:rsidR="003F48EE" w:rsidRPr="003F48EE">
              <w:rPr>
                <w:b/>
              </w:rPr>
              <w:t>Ing. Darina Ulmanová, MBA</w:t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C843EF6" w14:textId="5D23546E" w:rsidR="00BD08C9" w:rsidRPr="00DA35E5" w:rsidRDefault="005305A1" w:rsidP="003F48EE">
            <w:pPr>
              <w:pStyle w:val="Subtitle"/>
            </w:pPr>
            <w:r w:rsidRPr="00DA35E5">
              <w:t xml:space="preserve">Funkce: </w:t>
            </w:r>
            <w:r w:rsidR="003F48EE">
              <w:rPr>
                <w:b/>
              </w:rPr>
              <w:t>ředitelka</w:t>
            </w:r>
          </w:p>
        </w:tc>
      </w:tr>
      <w:tr w:rsidR="00BD08C9" w:rsidRPr="00DA35E5" w14:paraId="5C843EFA" w14:textId="77777777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C843EF8" w14:textId="5AA90EF0" w:rsidR="00BD08C9" w:rsidRPr="00DA35E5" w:rsidRDefault="005305A1" w:rsidP="005305A1">
            <w:pPr>
              <w:pStyle w:val="Subtitle"/>
            </w:pPr>
            <w:r w:rsidRPr="00DA35E5">
              <w:t xml:space="preserve">Telefon: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C843EF9" w14:textId="2AF1988B" w:rsidR="00BD08C9" w:rsidRPr="00DA35E5" w:rsidRDefault="005305A1" w:rsidP="005305A1">
            <w:pPr>
              <w:pStyle w:val="Subtitle"/>
            </w:pPr>
            <w:r w:rsidRPr="00DA35E5">
              <w:t xml:space="preserve">E-mail: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</w:tbl>
    <w:p w14:paraId="5C843EFB" w14:textId="77777777" w:rsidR="00BD08C9" w:rsidRDefault="00BD08C9" w:rsidP="00BD08C9">
      <w:pPr>
        <w:pStyle w:val="TMCZTablespace"/>
      </w:pPr>
    </w:p>
    <w:p w14:paraId="162A5370" w14:textId="77777777" w:rsidR="008202E5" w:rsidRPr="00D646DB" w:rsidRDefault="008202E5" w:rsidP="008202E5">
      <w:pPr>
        <w:pStyle w:val="TMCZHDTable"/>
        <w:ind w:left="0"/>
      </w:pPr>
      <w:r>
        <w:t>Webcare, administrátoři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3590"/>
        <w:gridCol w:w="3590"/>
        <w:gridCol w:w="3591"/>
      </w:tblGrid>
      <w:tr w:rsidR="008202E5" w:rsidRPr="00551CF9" w14:paraId="6AAD3D2B" w14:textId="77777777" w:rsidTr="003F48EE">
        <w:trPr>
          <w:trHeight w:val="227"/>
        </w:trPr>
        <w:tc>
          <w:tcPr>
            <w:tcW w:w="10771" w:type="dxa"/>
            <w:gridSpan w:val="3"/>
            <w:shd w:val="clear" w:color="auto" w:fill="auto"/>
            <w:vAlign w:val="center"/>
          </w:tcPr>
          <w:p w14:paraId="70CFB059" w14:textId="77777777" w:rsidR="008202E5" w:rsidRPr="00551CF9" w:rsidRDefault="008202E5" w:rsidP="003F48EE">
            <w:pPr>
              <w:rPr>
                <w:rFonts w:cs="Arial"/>
                <w:szCs w:val="14"/>
              </w:rPr>
            </w:pPr>
            <w:r w:rsidRPr="008E387C">
              <w:rPr>
                <w:rFonts w:cs="Arial"/>
                <w:szCs w:val="14"/>
              </w:rPr>
              <w:t>Webcare:</w:t>
            </w:r>
            <w:r w:rsidRPr="008E387C">
              <w:rPr>
                <w:rFonts w:cs="Arial"/>
                <w:szCs w:val="14"/>
              </w:rPr>
              <w:tab/>
              <w:t>Zřídit, dosud není aktivován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DE12B6">
              <w:rPr>
                <w:rFonts w:cs="Arial"/>
                <w:szCs w:val="14"/>
              </w:rPr>
            </w:r>
            <w:r w:rsidR="00DE12B6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 xml:space="preserve"> Není požadován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DE12B6">
              <w:rPr>
                <w:rFonts w:cs="Arial"/>
                <w:szCs w:val="14"/>
              </w:rPr>
            </w:r>
            <w:r w:rsidR="00DE12B6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>Již existuje</w:t>
            </w:r>
          </w:p>
        </w:tc>
      </w:tr>
      <w:tr w:rsidR="008202E5" w:rsidRPr="00551CF9" w14:paraId="26DB7AE7" w14:textId="77777777" w:rsidTr="003F48EE">
        <w:trPr>
          <w:trHeight w:val="224"/>
        </w:trPr>
        <w:tc>
          <w:tcPr>
            <w:tcW w:w="3590" w:type="dxa"/>
            <w:shd w:val="clear" w:color="auto" w:fill="auto"/>
            <w:vAlign w:val="center"/>
          </w:tcPr>
          <w:p w14:paraId="131077C3" w14:textId="77777777" w:rsidR="008202E5" w:rsidRPr="00551CF9" w:rsidRDefault="008202E5" w:rsidP="003F48EE">
            <w:pPr>
              <w:rPr>
                <w:rFonts w:cs="Arial"/>
                <w:szCs w:val="14"/>
              </w:rPr>
            </w:pPr>
            <w:r w:rsidRPr="00497AC0">
              <w:rPr>
                <w:rFonts w:cs="Arial"/>
                <w:szCs w:val="14"/>
              </w:rPr>
              <w:t>Admin 1:</w:t>
            </w:r>
            <w:r w:rsidRPr="00497AC0">
              <w:rPr>
                <w:rFonts w:cs="Arial"/>
                <w:b/>
                <w:szCs w:val="14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9CF1ED8" w14:textId="77777777" w:rsidR="008202E5" w:rsidRPr="00551CF9" w:rsidRDefault="008202E5" w:rsidP="003F48EE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E-mail: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9DF4EB7" w14:textId="77777777" w:rsidR="008202E5" w:rsidRPr="00551CF9" w:rsidRDefault="008202E5" w:rsidP="003F48EE">
            <w:pPr>
              <w:rPr>
                <w:rFonts w:cs="Arial"/>
                <w:szCs w:val="14"/>
              </w:rPr>
            </w:pPr>
            <w:r w:rsidRPr="00497AC0">
              <w:rPr>
                <w:rFonts w:cs="Arial"/>
                <w:szCs w:val="14"/>
              </w:rPr>
              <w:t>Mobil:</w:t>
            </w:r>
            <w:r w:rsidRPr="00497AC0">
              <w:rPr>
                <w:rFonts w:cs="Arial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</w:tr>
    </w:tbl>
    <w:p w14:paraId="1176D086" w14:textId="77777777" w:rsidR="008202E5" w:rsidRDefault="008202E5" w:rsidP="00BD08C9">
      <w:pPr>
        <w:pStyle w:val="TMCZTablespace"/>
      </w:pPr>
    </w:p>
    <w:p w14:paraId="0E256158" w14:textId="77777777" w:rsidR="001A32B8" w:rsidRPr="001A32B8" w:rsidRDefault="001A32B8" w:rsidP="001A32B8">
      <w:pPr>
        <w:pStyle w:val="TMCZHDTable"/>
        <w:ind w:left="0"/>
      </w:pPr>
      <w:r w:rsidRPr="001A32B8">
        <w:t>Ujednání o Hromadné Specifikaci služeb</w:t>
      </w:r>
    </w:p>
    <w:p w14:paraId="4B142697" w14:textId="0C68EE6D" w:rsidR="001A32B8" w:rsidRPr="001A32B8" w:rsidRDefault="001A32B8" w:rsidP="001A32B8">
      <w:pPr>
        <w:jc w:val="both"/>
      </w:pPr>
      <w:r w:rsidRPr="001A32B8">
        <w:t>Smluvní strany se výslovně dohodly, že v rámci tohoto smluvního dokumentu označeného jako „Specifikace služby“ smluvní strany uzavírají více samostatných Specifikací služby ve smyslu výše uvedené smlouvy (dále také „Hromadná specifikace služeb“), přičemž z tohoto důvodu je v této Hromadné specifikaci služeb definována každá Specifikace služby samostatným číslem a verzí (a zpravidla k jedné lokalitě účastníka) a každá Specifikace služby, takto uzavřená v rámci této Hromadné specifikace služeb, se považuje za samostatnou Specifikaci služby jakožto samostatný smluvní dokument ve smyslu výše uvedené smlouvy. Jednotlivé Specifikace služby definované v této Hromadné specifikaci služeb mohou být následně měněny či ukončovány samostatně (např. písemnou výpovědí konkrétní Specifikace služby, písemným odstoupením od konkrétní Specifikace služby, samostatnou Změnovou Specifikací služby či píse</w:t>
      </w:r>
      <w:r>
        <w:t xml:space="preserve">mnou dohodou smluvních </w:t>
      </w:r>
      <w:r w:rsidRPr="001A32B8">
        <w:t>stran). Smluvní strany berou na vědomí a souhlasí s</w:t>
      </w:r>
      <w:r>
        <w:t> </w:t>
      </w:r>
      <w:r w:rsidRPr="001A32B8">
        <w:t>tím</w:t>
      </w:r>
      <w:r>
        <w:t>,</w:t>
      </w:r>
      <w:r w:rsidRPr="001A32B8">
        <w:t xml:space="preserve"> že v případě ukončení celé této Hromadné specifikace služeb dojde k ukončení všech samostatných Specifikací služby definovaných v této Hromadné specifikaci služeb.</w:t>
      </w:r>
    </w:p>
    <w:p w14:paraId="273DEFCD" w14:textId="77777777" w:rsidR="001A32B8" w:rsidRDefault="001A32B8" w:rsidP="00BD08C9">
      <w:pPr>
        <w:pStyle w:val="TMCZTablespace"/>
      </w:pPr>
    </w:p>
    <w:p w14:paraId="5F520B4C" w14:textId="77777777" w:rsidR="008202E5" w:rsidRPr="00D646DB" w:rsidRDefault="008202E5" w:rsidP="008202E5">
      <w:pPr>
        <w:pStyle w:val="TMCZHDTable"/>
        <w:ind w:left="0"/>
      </w:pPr>
      <w:r w:rsidRPr="00D646DB">
        <w:t>Termíny</w:t>
      </w:r>
    </w:p>
    <w:tbl>
      <w:tblPr>
        <w:tblStyle w:val="TableGrid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8202E5" w14:paraId="2F943F20" w14:textId="77777777" w:rsidTr="003F48EE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69885E3D" w14:textId="71BB9669" w:rsidR="008202E5" w:rsidRDefault="008202E5" w:rsidP="00737DA9">
            <w:pPr>
              <w:pStyle w:val="Subtitle"/>
              <w:jc w:val="both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737DA9">
              <w:rPr>
                <w:b/>
              </w:rPr>
              <w:t> </w:t>
            </w:r>
            <w:r w:rsidR="00737DA9">
              <w:rPr>
                <w:b/>
              </w:rPr>
              <w:t> </w:t>
            </w:r>
            <w:r w:rsidR="00737DA9">
              <w:rPr>
                <w:b/>
              </w:rPr>
              <w:t> </w:t>
            </w:r>
            <w:r w:rsidR="00737DA9">
              <w:rPr>
                <w:b/>
              </w:rPr>
              <w:t> </w:t>
            </w:r>
            <w:r w:rsidR="00737DA9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smluvního partnera/Oprávněné osoby a poskytovatele a dodání souvisejících dokumentů, které jsou nezbytné pro zřízení či provedení změny </w:t>
            </w:r>
            <w:r>
              <w:t>S</w:t>
            </w:r>
            <w:r w:rsidRPr="00970D24">
              <w:t>lužby (např. vyplněný a podepsaný formulář CAF, souhlas vlastníka objektu atd.)</w:t>
            </w:r>
            <w:r>
              <w:t>, není-li dále u konkrétní Služby sjednán termín odlišný</w:t>
            </w:r>
            <w:r w:rsidRPr="00970D24">
              <w:t>.</w:t>
            </w:r>
          </w:p>
        </w:tc>
      </w:tr>
      <w:tr w:rsidR="008202E5" w14:paraId="5B4A8D4B" w14:textId="77777777" w:rsidTr="003F48EE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654676DB" w14:textId="6B0C2A6D" w:rsidR="008202E5" w:rsidRDefault="008202E5" w:rsidP="003F48EE">
            <w:pPr>
              <w:pStyle w:val="Subtitle"/>
            </w:pPr>
            <w:r w:rsidRPr="00BE0FF4">
              <w:t xml:space="preserve">Minimální doba užívání služby je stanovena na </w:t>
            </w:r>
            <w:r w:rsidRPr="004B5722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4B5722">
              <w:rPr>
                <w:b/>
              </w:rPr>
              <w:instrText xml:space="preserve"> FORMDROPDOWN </w:instrText>
            </w:r>
            <w:r w:rsidR="00DE12B6">
              <w:rPr>
                <w:b/>
                <w:lang w:val="en-GB"/>
              </w:rPr>
            </w:r>
            <w:r w:rsidR="00DE12B6">
              <w:rPr>
                <w:b/>
                <w:lang w:val="en-GB"/>
              </w:rPr>
              <w:fldChar w:fldCharType="separate"/>
            </w:r>
            <w:r w:rsidRPr="004B5722">
              <w:rPr>
                <w:b/>
                <w:lang w:val="en-GB"/>
              </w:rPr>
              <w:fldChar w:fldCharType="end"/>
            </w:r>
            <w:r w:rsidRPr="00BE0FF4">
              <w:t xml:space="preserve"> </w:t>
            </w:r>
            <w:r>
              <w:t>měsíců.</w:t>
            </w:r>
          </w:p>
        </w:tc>
      </w:tr>
    </w:tbl>
    <w:p w14:paraId="5C843F05" w14:textId="77777777" w:rsidR="00BD08C9" w:rsidRDefault="00BD08C9" w:rsidP="00BD08C9">
      <w:pPr>
        <w:pStyle w:val="TMCZTablespace"/>
      </w:pPr>
    </w:p>
    <w:p w14:paraId="5403119A" w14:textId="77777777" w:rsidR="00833419" w:rsidRDefault="00833419" w:rsidP="00833419">
      <w:pPr>
        <w:pStyle w:val="TMCZHDTable"/>
        <w:ind w:left="0"/>
      </w:pPr>
      <w:r>
        <w:t>Lokality / Služby</w:t>
      </w:r>
    </w:p>
    <w:tbl>
      <w:tblPr>
        <w:tblStyle w:val="TableGrid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5305A1" w14:paraId="7C2177AA" w14:textId="77777777" w:rsidTr="00A6104B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579B9" w14:textId="353075FE" w:rsidR="005305A1" w:rsidRPr="00361008" w:rsidRDefault="005305A1" w:rsidP="003F48EE">
            <w:pPr>
              <w:pStyle w:val="Subtitle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bookmarkStart w:id="4" w:name="Dropdown1"/>
            <w:r w:rsidRPr="004B5722">
              <w:rPr>
                <w:rFonts w:cs="Arial"/>
                <w:b/>
              </w:rPr>
              <w:instrText xml:space="preserve"> FORMDROPDOWN </w:instrText>
            </w:r>
            <w:r w:rsidR="00DE12B6">
              <w:rPr>
                <w:rFonts w:cs="Arial"/>
                <w:b/>
              </w:rPr>
            </w:r>
            <w:r w:rsidR="00DE12B6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bookmarkEnd w:id="4"/>
            <w:r w:rsidR="003F48EE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40084442233"/>
                  </w:textInput>
                </w:ffData>
              </w:fldChar>
            </w:r>
            <w:bookmarkStart w:id="5" w:name="Text43"/>
            <w:r w:rsidR="003F48EE">
              <w:rPr>
                <w:rStyle w:val="IDSPEC"/>
                <w:b/>
              </w:rPr>
              <w:instrText xml:space="preserve"> FORMTEXT </w:instrText>
            </w:r>
            <w:r w:rsidR="003F48EE">
              <w:rPr>
                <w:rStyle w:val="IDSPEC"/>
                <w:b/>
              </w:rPr>
            </w:r>
            <w:r w:rsidR="003F48EE">
              <w:rPr>
                <w:rStyle w:val="IDSPEC"/>
                <w:b/>
              </w:rPr>
              <w:fldChar w:fldCharType="separate"/>
            </w:r>
            <w:r w:rsidR="003F48EE">
              <w:rPr>
                <w:rStyle w:val="IDSPEC"/>
                <w:b/>
                <w:noProof/>
              </w:rPr>
              <w:t>40084442233</w:t>
            </w:r>
            <w:r w:rsidR="003F48EE">
              <w:rPr>
                <w:rStyle w:val="IDSPEC"/>
                <w:b/>
              </w:rPr>
              <w:fldChar w:fldCharType="end"/>
            </w:r>
            <w:bookmarkEnd w:id="5"/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B838D" w14:textId="2A6677ED" w:rsidR="005305A1" w:rsidRPr="00361008" w:rsidRDefault="005305A1" w:rsidP="003F48EE">
            <w:pPr>
              <w:pStyle w:val="Subtitle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3F48EE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6" w:name="Text46"/>
            <w:r w:rsidR="003F48EE">
              <w:rPr>
                <w:rStyle w:val="IDSPECREV"/>
                <w:b/>
              </w:rPr>
              <w:instrText xml:space="preserve"> FORMTEXT </w:instrText>
            </w:r>
            <w:r w:rsidR="003F48EE">
              <w:rPr>
                <w:rStyle w:val="IDSPECREV"/>
                <w:b/>
              </w:rPr>
            </w:r>
            <w:r w:rsidR="003F48EE">
              <w:rPr>
                <w:rStyle w:val="IDSPECREV"/>
                <w:b/>
              </w:rPr>
              <w:fldChar w:fldCharType="separate"/>
            </w:r>
            <w:r w:rsidR="003F48EE">
              <w:rPr>
                <w:rStyle w:val="IDSPECREV"/>
                <w:b/>
                <w:noProof/>
              </w:rPr>
              <w:t>2</w:t>
            </w:r>
            <w:r w:rsidR="003F48EE">
              <w:rPr>
                <w:rStyle w:val="IDSPECREV"/>
                <w:b/>
              </w:rPr>
              <w:fldChar w:fldCharType="end"/>
            </w:r>
            <w:bookmarkEnd w:id="6"/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28DCA" w14:textId="57FF2658" w:rsidR="005305A1" w:rsidRPr="00361008" w:rsidRDefault="005305A1" w:rsidP="005305A1">
            <w:pPr>
              <w:pStyle w:val="Subtitle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3F48EE" w:rsidRPr="003F48EE">
              <w:rPr>
                <w:b/>
              </w:rPr>
              <w:t>815000000271909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4F668DC" w14:textId="2AE11DBD" w:rsidR="005305A1" w:rsidRPr="00361008" w:rsidRDefault="005305A1" w:rsidP="005305A1">
            <w:pPr>
              <w:pStyle w:val="Subtitle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bCs/>
                <w:kern w:val="32"/>
                <w:szCs w:val="14"/>
              </w:rPr>
            </w:r>
            <w:r w:rsidR="00DE12B6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5305A1" w:rsidRPr="00466D64" w14:paraId="060EE806" w14:textId="77777777" w:rsidTr="00A6104B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14:paraId="2AF8BA5B" w14:textId="77777777" w:rsidR="005305A1" w:rsidRPr="00466D64" w:rsidRDefault="005305A1" w:rsidP="005305A1">
            <w:pPr>
              <w:pStyle w:val="Subtitle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231209CE" w14:textId="77777777" w:rsidR="005305A1" w:rsidRPr="00466D64" w:rsidRDefault="005305A1" w:rsidP="005305A1">
            <w:pPr>
              <w:pStyle w:val="Subtitle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14:paraId="2317CD62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4E7ECE6" w14:textId="77777777" w:rsidR="005305A1" w:rsidRPr="00466D64" w:rsidRDefault="005305A1" w:rsidP="005305A1">
            <w:pPr>
              <w:pStyle w:val="Subtitle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5077E84E" w14:textId="77777777" w:rsidR="005305A1" w:rsidRPr="00466D64" w:rsidRDefault="005305A1" w:rsidP="005305A1">
            <w:pPr>
              <w:pStyle w:val="Subtitle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14:paraId="25DA7181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632EE24B" w14:textId="77777777" w:rsidR="005305A1" w:rsidRPr="00466D64" w:rsidRDefault="005305A1" w:rsidP="005305A1">
            <w:pPr>
              <w:pStyle w:val="Subtitle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18AC5235" w14:textId="77777777" w:rsidR="005305A1" w:rsidRPr="00466D64" w:rsidRDefault="005305A1" w:rsidP="005305A1">
            <w:pPr>
              <w:pStyle w:val="Subtitle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14:paraId="1C551305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484128D2" w14:textId="2CB364AD" w:rsidR="005305A1" w:rsidRPr="00361008" w:rsidRDefault="005305A1" w:rsidP="005305A1">
            <w:pPr>
              <w:pStyle w:val="Subtitle"/>
            </w:pPr>
            <w:r>
              <w:t>Kontakt pro plánovaný výpadek</w:t>
            </w:r>
            <w:r w:rsidR="0019735D">
              <w:t xml:space="preserve">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06C7DAA8" w14:textId="77777777" w:rsidR="005305A1" w:rsidRPr="00361008" w:rsidRDefault="005305A1" w:rsidP="005305A1">
            <w:pPr>
              <w:pStyle w:val="Subtitle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3C1C14C1" w14:textId="77777777" w:rsidR="005305A1" w:rsidRPr="00361008" w:rsidRDefault="005305A1" w:rsidP="005305A1">
            <w:pPr>
              <w:pStyle w:val="Subtitle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14:paraId="3348668D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6C777AB" w14:textId="59BEF8E4" w:rsidR="005305A1" w:rsidRPr="00361008" w:rsidRDefault="005305A1" w:rsidP="005305A1">
            <w:pPr>
              <w:pStyle w:val="Subtitle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3F48EE" w:rsidRPr="003F48EE">
              <w:rPr>
                <w:b/>
              </w:rPr>
              <w:t>Dělnická</w:t>
            </w:r>
            <w:r w:rsidR="003F48EE">
              <w:rPr>
                <w:b/>
              </w:rPr>
              <w:t xml:space="preserve"> 531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2D468E39" w14:textId="70EA28A7" w:rsidR="005305A1" w:rsidRPr="00361008" w:rsidRDefault="005305A1" w:rsidP="003F48EE">
            <w:pPr>
              <w:pStyle w:val="Subtitle"/>
            </w:pPr>
            <w:r>
              <w:t>M</w:t>
            </w:r>
            <w:r w:rsidRPr="00D521CF">
              <w:t xml:space="preserve">ěsto: </w:t>
            </w:r>
            <w:r w:rsidR="003F48EE">
              <w:rPr>
                <w:b/>
              </w:rPr>
              <w:t>Vrchlabí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6CAF5E8" w14:textId="7C5511FB" w:rsidR="005305A1" w:rsidRPr="00361008" w:rsidRDefault="005305A1" w:rsidP="003F48EE">
            <w:pPr>
              <w:pStyle w:val="Subtitle"/>
            </w:pPr>
            <w:r>
              <w:t>PSČ</w:t>
            </w:r>
            <w:r w:rsidRPr="00D521CF">
              <w:t xml:space="preserve">: </w:t>
            </w:r>
            <w:r w:rsidR="003F48EE">
              <w:rPr>
                <w:b/>
              </w:rPr>
              <w:t>543 18</w:t>
            </w:r>
          </w:p>
        </w:tc>
      </w:tr>
      <w:tr w:rsidR="005305A1" w14:paraId="05AE4429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7B92FB92" w14:textId="36D88D59" w:rsidR="005305A1" w:rsidRPr="00361008" w:rsidRDefault="005305A1" w:rsidP="005305A1">
            <w:pPr>
              <w:pStyle w:val="Subtitle"/>
            </w:pPr>
            <w:r w:rsidRPr="00DA35E5">
              <w:t>Kontaktní osoba v</w:t>
            </w:r>
            <w:r w:rsidR="0019735D">
              <w:t> </w:t>
            </w:r>
            <w:r w:rsidRPr="00DA35E5">
              <w:t>lokalitě</w:t>
            </w:r>
            <w:r w:rsidR="0019735D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50CA13C3" w14:textId="77777777" w:rsidR="005305A1" w:rsidRPr="00361008" w:rsidRDefault="005305A1" w:rsidP="005305A1">
            <w:pPr>
              <w:pStyle w:val="Subtitle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3650644" w14:textId="77777777" w:rsidR="005305A1" w:rsidRPr="00361008" w:rsidRDefault="005305A1" w:rsidP="005305A1">
            <w:pPr>
              <w:pStyle w:val="Subtitle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5305A1" w14:paraId="5C843F14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C843F13" w14:textId="77777777" w:rsidR="00BD08C9" w:rsidRPr="005305A1" w:rsidRDefault="00BD08C9" w:rsidP="00BD08C9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BD08C9" w:rsidRPr="00DA35E5" w14:paraId="5C843F16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5" w14:textId="31238465" w:rsidR="00BD08C9" w:rsidRDefault="005305A1" w:rsidP="003F48EE">
            <w:pPr>
              <w:pStyle w:val="Subtitle"/>
            </w:pPr>
            <w:r>
              <w:t>Ceník služby IP VPN</w:t>
            </w:r>
            <w:r w:rsidR="00BD08C9" w:rsidRPr="00361008">
              <w:t xml:space="preserve">: </w:t>
            </w:r>
            <w:r w:rsidR="003F48E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3F48EE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3F48EE">
              <w:rPr>
                <w:b/>
              </w:rPr>
              <w:fldChar w:fldCharType="end"/>
            </w:r>
          </w:p>
        </w:tc>
      </w:tr>
      <w:tr w:rsidR="00BD08C9" w:rsidRPr="00DA35E5" w14:paraId="5C843F19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7" w14:textId="282CD77E" w:rsidR="00BD08C9" w:rsidRDefault="005305A1" w:rsidP="006242E3">
            <w:pPr>
              <w:pStyle w:val="Subtitle"/>
            </w:pPr>
            <w:r>
              <w:t xml:space="preserve">Jednorázová cena za přípojku: </w:t>
            </w:r>
            <w:r w:rsidR="00BD08C9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D08C9" w:rsidRPr="00D178AE">
              <w:rPr>
                <w:b/>
              </w:rPr>
              <w:instrText xml:space="preserve"> FORMTEXT </w:instrText>
            </w:r>
            <w:r w:rsidR="00BD08C9" w:rsidRPr="00D178AE">
              <w:rPr>
                <w:b/>
              </w:rPr>
            </w:r>
            <w:r w:rsidR="00BD08C9" w:rsidRPr="00D178AE">
              <w:rPr>
                <w:b/>
              </w:rPr>
              <w:fldChar w:fldCharType="separate"/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</w:rPr>
              <w:fldChar w:fldCharType="end"/>
            </w:r>
            <w:r w:rsidR="00BD08C9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8" w14:textId="0FF5EB60" w:rsidR="00BD08C9" w:rsidRDefault="005305A1" w:rsidP="009A611E">
            <w:pPr>
              <w:pStyle w:val="Subtitle"/>
              <w:rPr>
                <w:rFonts w:cs="Arial"/>
              </w:rPr>
            </w:pPr>
            <w:r w:rsidRPr="002B2D3A">
              <w:rPr>
                <w:rFonts w:cs="Arial"/>
              </w:rPr>
              <w:t>Pravidelná měsíční cena za přípojku a sjednanou úroveň kvality</w:t>
            </w:r>
            <w:r w:rsidR="00BD08C9" w:rsidRPr="002B2D3A">
              <w:rPr>
                <w:rFonts w:cs="Arial"/>
              </w:rPr>
              <w:t xml:space="preserve">: </w:t>
            </w:r>
            <w:r w:rsidR="009A611E">
              <w:rPr>
                <w:b/>
              </w:rPr>
              <w:t>3.280</w:t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14:paraId="5C843F1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A" w14:textId="38774C90" w:rsidR="00BD08C9" w:rsidRDefault="005305A1" w:rsidP="005305A1">
            <w:pPr>
              <w:pStyle w:val="Subtitle"/>
            </w:pPr>
            <w:r>
              <w:t xml:space="preserve">Jednorázová cena za QoS: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B" w14:textId="04E05AFF" w:rsidR="00BD08C9" w:rsidRDefault="005305A1" w:rsidP="005305A1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QoS: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14:paraId="5C843F1F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D" w14:textId="30812266" w:rsidR="00BD08C9" w:rsidRDefault="005305A1" w:rsidP="005305A1">
            <w:pPr>
              <w:pStyle w:val="Subtitle"/>
            </w:pPr>
            <w:r>
              <w:t xml:space="preserve">Jednorázová cena za back-up: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E" w14:textId="2701C06D" w:rsidR="00BD08C9" w:rsidRDefault="005305A1" w:rsidP="005305A1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back-up: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14:paraId="5C843F22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0" w14:textId="1D321348" w:rsidR="00BD08C9" w:rsidRDefault="005305A1" w:rsidP="005305A1">
            <w:pPr>
              <w:pStyle w:val="Subtitle"/>
            </w:pPr>
            <w:r>
              <w:t xml:space="preserve">Jednorázová cena za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1" w14:textId="199C223F" w:rsidR="00BD08C9" w:rsidRDefault="005305A1" w:rsidP="005305A1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rFonts w:cs="Arial"/>
                <w:b/>
              </w:rPr>
              <w:t xml:space="preserve">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9A611E" w:rsidRPr="00DA35E5" w14:paraId="312412F9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EA7602" w14:textId="43A3C71D" w:rsidR="009A611E" w:rsidRDefault="009A611E" w:rsidP="009A611E">
            <w:pPr>
              <w:pStyle w:val="Subtitle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6BDF9C7" w14:textId="492BBBDF" w:rsidR="009A611E" w:rsidRDefault="009A611E" w:rsidP="009A611E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D08C9" w:rsidRPr="005305A1" w14:paraId="5C843F25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C843F24" w14:textId="77777777" w:rsidR="00BD08C9" w:rsidRPr="005305A1" w:rsidRDefault="00BD08C9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BD08C9" w:rsidRPr="005305A1" w14:paraId="5C843F2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6" w14:textId="1ACC771F" w:rsidR="00BD08C9" w:rsidRPr="005305A1" w:rsidRDefault="0019735D" w:rsidP="008F51D0">
            <w:pPr>
              <w:pStyle w:val="Subtitle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886535676"/>
                <w:placeholder>
                  <w:docPart w:val="4C47E040163947B9B00DC82802976AB4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9A611E">
                  <w:rPr>
                    <w:rFonts w:cs="Arial"/>
                    <w:b/>
                    <w:szCs w:val="14"/>
                  </w:rPr>
                  <w:t>10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944996421"/>
                <w:placeholder>
                  <w:docPart w:val="F05D5C33B99842E3A0DF6AC7FAB01A74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7" w14:textId="3AECBA7A" w:rsidR="00BD08C9" w:rsidRPr="005305A1" w:rsidRDefault="005305A1" w:rsidP="009A611E">
            <w:pPr>
              <w:pStyle w:val="Subtitle"/>
            </w:pPr>
            <w:r w:rsidRPr="005305A1">
              <w:t xml:space="preserve">Garantovaná úroveň služby: </w:t>
            </w:r>
            <w:r w:rsidR="009A611E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9A611E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="009A611E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A6104B" w:rsidRPr="005305A1" w14:paraId="5C843F2B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A" w14:textId="314F79A5" w:rsidR="00A6104B" w:rsidRPr="005305A1" w:rsidRDefault="0019735D" w:rsidP="005305A1">
            <w:pPr>
              <w:pStyle w:val="Subtitle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278570857"/>
                <w:placeholder>
                  <w:docPart w:val="4E5F8FB90F4A49D4BD9F8EA88992C0C7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BD08C9" w:rsidRPr="005305A1" w14:paraId="5C843F2E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C" w14:textId="1BEE455A" w:rsidR="00BD08C9" w:rsidRPr="005305A1" w:rsidRDefault="005305A1" w:rsidP="005305A1">
            <w:pPr>
              <w:pStyle w:val="Subtitle"/>
            </w:pPr>
            <w:r w:rsidRPr="005305A1">
              <w:t>Alternativní přípojka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6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D" w14:textId="68E8BAD0" w:rsidR="00BD08C9" w:rsidRPr="005305A1" w:rsidRDefault="005305A1" w:rsidP="005305A1">
            <w:pPr>
              <w:pStyle w:val="Subtitle"/>
            </w:pPr>
            <w:r w:rsidRPr="005305A1">
              <w:t>Souhlasím s dočasným zřízením alternativní přípojky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7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2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F" w14:textId="3929F041" w:rsidR="00BD08C9" w:rsidRPr="005305A1" w:rsidRDefault="005305A1" w:rsidP="005305A1">
            <w:pPr>
              <w:pStyle w:val="Subtitle"/>
            </w:pPr>
            <w:r w:rsidRPr="005305A1">
              <w:t>Účastnické číslo sdílené přípojky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0" w14:textId="7DC1DAE4" w:rsidR="00BD08C9" w:rsidRPr="005305A1" w:rsidRDefault="00BD08C9" w:rsidP="005305A1">
            <w:pPr>
              <w:pStyle w:val="Subtitle"/>
            </w:pPr>
            <w:r w:rsidRPr="005305A1">
              <w:t>R</w:t>
            </w:r>
            <w:r w:rsidR="005305A1">
              <w:t>eferenční číslo O</w:t>
            </w:r>
            <w:r w:rsidR="005305A1"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1" w14:textId="1646AE29" w:rsidR="00BD08C9" w:rsidRPr="005305A1" w:rsidRDefault="005305A1" w:rsidP="005305A1">
            <w:pPr>
              <w:pStyle w:val="Subtitle"/>
            </w:pPr>
            <w:r w:rsidRPr="005305A1">
              <w:t xml:space="preserve">Typ: </w:t>
            </w:r>
            <w:r w:rsidR="00BD08C9"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="00BD08C9"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="00BD08C9"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BD08C9" w:rsidRPr="005305A1" w14:paraId="5C843F35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3" w14:textId="5939DD5E" w:rsidR="00BD08C9" w:rsidRPr="005305A1" w:rsidRDefault="005305A1" w:rsidP="005305A1">
            <w:pPr>
              <w:pStyle w:val="Subtitle"/>
            </w:pPr>
            <w:r w:rsidRPr="005305A1">
              <w:t>Koncové zařízení je součástí služby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8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4" w14:textId="1EE75E3F" w:rsidR="00BD08C9" w:rsidRPr="005305A1" w:rsidRDefault="005305A1" w:rsidP="005305A1">
            <w:pPr>
              <w:pStyle w:val="Subtitle"/>
            </w:pPr>
            <w:r w:rsidRPr="005305A1">
              <w:t>Varianta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6" w14:textId="7310B1FF" w:rsidR="00BD08C9" w:rsidRPr="005305A1" w:rsidRDefault="005305A1" w:rsidP="005305A1">
            <w:pPr>
              <w:pStyle w:val="Subtitle"/>
            </w:pPr>
            <w:r w:rsidRPr="005305A1">
              <w:t>Routing protokol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7" w14:textId="2D17547B" w:rsidR="00BD08C9" w:rsidRPr="005305A1" w:rsidRDefault="005305A1" w:rsidP="005305A1">
            <w:pPr>
              <w:pStyle w:val="Subtitle"/>
            </w:pPr>
            <w:r w:rsidRPr="005305A1">
              <w:t>Typ koncového zařízení</w:t>
            </w:r>
            <w:r w:rsidR="0019735D">
              <w:t xml:space="preserve"> </w:t>
            </w:r>
            <w:r w:rsidR="007318FC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B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9" w14:textId="1FD2BA8F" w:rsidR="00BD08C9" w:rsidRPr="005305A1" w:rsidRDefault="005305A1" w:rsidP="005305A1">
            <w:pPr>
              <w:pStyle w:val="Subtitle"/>
            </w:pPr>
            <w:r w:rsidRPr="005305A1">
              <w:t xml:space="preserve">Typ rozhraní: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A" w14:textId="5E5740F3" w:rsidR="00BD08C9" w:rsidRPr="005305A1" w:rsidRDefault="005305A1" w:rsidP="005305A1">
            <w:pPr>
              <w:pStyle w:val="Subtitle"/>
            </w:pPr>
            <w:r w:rsidRPr="005305A1">
              <w:t xml:space="preserve">Konektor: </w:t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E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C" w14:textId="5EC69DC6" w:rsidR="00BD08C9" w:rsidRPr="005305A1" w:rsidRDefault="005305A1" w:rsidP="005305A1">
            <w:pPr>
              <w:pStyle w:val="Subtitle"/>
              <w:tabs>
                <w:tab w:val="left" w:pos="3001"/>
              </w:tabs>
            </w:pPr>
            <w:r>
              <w:t>Název zákaznické IP VPN: S</w:t>
            </w:r>
            <w:r w:rsidRPr="005305A1">
              <w:t>íť 1:</w:t>
            </w:r>
            <w:r w:rsidR="00BD08C9" w:rsidRPr="005305A1"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t>;</w:t>
            </w:r>
            <w:r>
              <w:tab/>
              <w:t>S</w:t>
            </w:r>
            <w:r w:rsidRPr="005305A1">
              <w:t>íť 2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D" w14:textId="7B5F88C4" w:rsidR="00BD08C9" w:rsidRPr="005305A1" w:rsidRDefault="005305A1" w:rsidP="005305A1">
            <w:pPr>
              <w:pStyle w:val="Subtitle"/>
            </w:pPr>
            <w:r>
              <w:t>Multiple IP VPN</w:t>
            </w:r>
            <w:r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bookmarkStart w:id="7" w:name="Rozbalovací4"/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bookmarkEnd w:id="7"/>
            <w:r w:rsidRPr="005305A1">
              <w:t xml:space="preserve">  síť 1: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</w:t>
            </w:r>
            <w:r w:rsidR="00BD08C9" w:rsidRPr="005305A1" w:rsidDel="00C91D2B">
              <w:t xml:space="preserve"> </w:t>
            </w:r>
          </w:p>
        </w:tc>
      </w:tr>
      <w:tr w:rsidR="005305A1" w:rsidRPr="005305A1" w14:paraId="55A65CF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4B317D7" w14:textId="77777777" w:rsidR="005305A1" w:rsidRPr="005305A1" w:rsidRDefault="005305A1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5305A1" w:rsidRPr="00CD453C" w14:paraId="6C81B123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A4A0D21" w14:textId="7A1A5ECE" w:rsidR="005305A1" w:rsidRPr="00CD453C" w:rsidRDefault="0019735D" w:rsidP="005305A1">
            <w:pPr>
              <w:pStyle w:val="Subtitle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416634343"/>
                <w:placeholder>
                  <w:docPart w:val="552DE81CDA47481EB61BBB2BD5E6F01D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59294003"/>
                <w:placeholder>
                  <w:docPart w:val="43D852359D7B4004BFDAAEBB07DE85D2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5E6A62C" w14:textId="65903907" w:rsidR="005305A1" w:rsidRPr="00CD453C" w:rsidRDefault="005305A1" w:rsidP="005305A1">
            <w:pPr>
              <w:pStyle w:val="Subtitle"/>
            </w:pPr>
            <w:r>
              <w:t>Back-up alternativní přípojka</w:t>
            </w:r>
            <w:r w:rsidR="0019735D"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5305A1" w:rsidRPr="00CD453C" w14:paraId="4B142AB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756CAC" w14:textId="6433D3D7" w:rsidR="005305A1" w:rsidRPr="00CD453C" w:rsidRDefault="0019735D" w:rsidP="005305A1">
            <w:pPr>
              <w:pStyle w:val="Subtitle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2106614473"/>
                <w:placeholder>
                  <w:docPart w:val="71279FF8AD744AE39B4AEC6897535184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9A611E">
                  <w:rPr>
                    <w:rFonts w:cs="Arial"/>
                    <w:b/>
                    <w:szCs w:val="14"/>
                  </w:rPr>
                  <w:t>ADSL 8192/512 Kbit/s 1:20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D6DE20" w14:textId="24749F21" w:rsidR="005305A1" w:rsidRPr="00CD453C" w:rsidRDefault="005305A1" w:rsidP="005305A1">
            <w:pPr>
              <w:pStyle w:val="Subtitle"/>
            </w:pPr>
            <w:r>
              <w:t>Účastnické číslo back-up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5A1" w:rsidRPr="00CD453C" w14:paraId="4E57C451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FB7BE6B" w14:textId="66BCF968" w:rsidR="005305A1" w:rsidRDefault="005305A1" w:rsidP="005305A1">
            <w:pPr>
              <w:pStyle w:val="Subtitle"/>
            </w:pPr>
            <w:r>
              <w:t xml:space="preserve">Ref.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710E617" w14:textId="286225A2" w:rsidR="005305A1" w:rsidRDefault="005305A1" w:rsidP="005305A1">
            <w:pPr>
              <w:pStyle w:val="Subtitle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5305A1" w:rsidRPr="00AA6780" w14:paraId="54455CB0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813279A" w14:textId="0988BBC6" w:rsidR="005305A1" w:rsidRPr="00AA6780" w:rsidRDefault="005305A1" w:rsidP="009A611E">
            <w:pPr>
              <w:pStyle w:val="Subtitle"/>
            </w:pPr>
            <w:r>
              <w:lastRenderedPageBreak/>
              <w:t>QoS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9A611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9A611E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9A611E"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1E3000F" w14:textId="212953B0" w:rsidR="005305A1" w:rsidRPr="00AA6780" w:rsidRDefault="005305A1" w:rsidP="009A611E">
            <w:pPr>
              <w:pStyle w:val="Subtitle"/>
            </w:pPr>
            <w:r w:rsidRPr="00AA6780">
              <w:t>Provozní statistiky</w:t>
            </w:r>
            <w:r w:rsidR="0019735D"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 w:rsidR="009A611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vanced - zahrnuje základní/QoS měření"/>
                    <w:listEntry w:val="Ne"/>
                    <w:listEntry w:val="Basic - zahrnuje základní měření"/>
                    <w:listEntry w:val="Advanced - zahrnuje základní/QoS/IP SLA měření"/>
                  </w:ddList>
                </w:ffData>
              </w:fldChar>
            </w:r>
            <w:r w:rsidR="009A611E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9A611E"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C86135E" w14:textId="75BA58D8" w:rsidR="005305A1" w:rsidRPr="00AA6780" w:rsidRDefault="005305A1" w:rsidP="005305A1">
            <w:pPr>
              <w:pStyle w:val="Subtitle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A1E7C5" w14:textId="3F118378" w:rsidR="005305A1" w:rsidRPr="00AA6780" w:rsidRDefault="005305A1" w:rsidP="009A611E">
            <w:pPr>
              <w:pStyle w:val="Subtitle"/>
            </w:pPr>
            <w:r w:rsidRPr="00AA6780">
              <w:t xml:space="preserve">Proaktivní dohled: </w:t>
            </w:r>
            <w:r w:rsidR="009A611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9A611E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9A611E">
              <w:rPr>
                <w:b/>
              </w:rPr>
              <w:fldChar w:fldCharType="end"/>
            </w:r>
          </w:p>
        </w:tc>
      </w:tr>
      <w:tr w:rsidR="005305A1" w:rsidRPr="00AA6780" w14:paraId="534134FF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401A9FA" w14:textId="4D9FA2CA" w:rsidR="005305A1" w:rsidRPr="00AA6780" w:rsidRDefault="005305A1" w:rsidP="005305A1">
            <w:pPr>
              <w:pStyle w:val="Subtitle"/>
            </w:pPr>
            <w:r w:rsidRPr="00AA6780">
              <w:t>Remote access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E28DB9" w14:textId="00350271" w:rsidR="005305A1" w:rsidRPr="00AA6780" w:rsidRDefault="005305A1" w:rsidP="005305A1">
            <w:pPr>
              <w:pStyle w:val="Subtitle"/>
            </w:pPr>
            <w:r w:rsidRPr="00AA6780">
              <w:t>Centrální internet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463CAFF" w14:textId="0CAB617A" w:rsidR="005305A1" w:rsidRPr="00AA6780" w:rsidRDefault="005305A1" w:rsidP="005305A1">
            <w:pPr>
              <w:pStyle w:val="Subtitle"/>
            </w:pPr>
            <w:r>
              <w:t>Multi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6F7BD7" w14:textId="25C7302F" w:rsidR="005305A1" w:rsidRPr="00AA6780" w:rsidRDefault="005305A1" w:rsidP="005305A1">
            <w:pPr>
              <w:pStyle w:val="Subtitle"/>
            </w:pPr>
            <w:r>
              <w:t>Multicast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EED3D4" w14:textId="64F2383A" w:rsidR="005305A1" w:rsidRPr="00AA6780" w:rsidRDefault="005305A1" w:rsidP="005305A1">
            <w:pPr>
              <w:pStyle w:val="Subtitle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5305A1" w:rsidRPr="00DA35E5" w14:paraId="5E29036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5AB2F6C" w14:textId="03471F99" w:rsidR="005305A1" w:rsidRDefault="005305A1" w:rsidP="009A611E">
            <w:pPr>
              <w:pStyle w:val="Subtitle"/>
            </w:pPr>
            <w:r w:rsidRPr="00DA35E5">
              <w:rPr>
                <w:rFonts w:cs="Arial"/>
              </w:rPr>
              <w:t xml:space="preserve">Poznámka: </w:t>
            </w:r>
            <w:r w:rsidR="009A611E">
              <w:t>Změna pravidelné měsíční ceny, změna minimální doby užívání, ostatní smluvní ujednání se nemění.</w:t>
            </w:r>
          </w:p>
          <w:p w14:paraId="079AF155" w14:textId="787E0FA7" w:rsidR="009A611E" w:rsidRPr="009A611E" w:rsidRDefault="009A611E" w:rsidP="009A611E">
            <w:r w:rsidRPr="009A611E">
              <w:t>Tato specifikace služby vstoupí v účinnost od 1. dne kalendářního měsíce bezprostředně následujícího po doručení platné specifikace služby poskytovateli.</w:t>
            </w:r>
          </w:p>
        </w:tc>
      </w:tr>
    </w:tbl>
    <w:p w14:paraId="2F44C74A" w14:textId="77777777" w:rsidR="008202E5" w:rsidRDefault="008202E5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04922F08" w14:textId="77777777" w:rsidR="003F48EE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tbl>
      <w:tblPr>
        <w:tblStyle w:val="TableGrid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3F48EE" w14:paraId="365C077D" w14:textId="77777777" w:rsidTr="003F48EE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952A3B" w14:textId="42648A19" w:rsidR="003F48EE" w:rsidRPr="00361008" w:rsidRDefault="003F48EE" w:rsidP="00D25796">
            <w:pPr>
              <w:pStyle w:val="Subtitle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DE12B6">
              <w:rPr>
                <w:rFonts w:cs="Arial"/>
                <w:b/>
              </w:rPr>
            </w:r>
            <w:r w:rsidR="00DE12B6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="00D25796">
              <w:rPr>
                <w:rStyle w:val="IDSPEC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84442236"/>
                  </w:textInput>
                </w:ffData>
              </w:fldChar>
            </w:r>
            <w:r w:rsidR="00D25796">
              <w:rPr>
                <w:rStyle w:val="IDSPEC"/>
                <w:b/>
              </w:rPr>
              <w:instrText xml:space="preserve"> FORMTEXT </w:instrText>
            </w:r>
            <w:r w:rsidR="00D25796">
              <w:rPr>
                <w:rStyle w:val="IDSPEC"/>
                <w:b/>
              </w:rPr>
            </w:r>
            <w:r w:rsidR="00D25796">
              <w:rPr>
                <w:rStyle w:val="IDSPEC"/>
                <w:b/>
              </w:rPr>
              <w:fldChar w:fldCharType="separate"/>
            </w:r>
            <w:r w:rsidR="00D25796">
              <w:rPr>
                <w:rStyle w:val="IDSPEC"/>
                <w:b/>
                <w:noProof/>
              </w:rPr>
              <w:t>40084442236</w:t>
            </w:r>
            <w:r w:rsidR="00D25796">
              <w:rPr>
                <w:rStyle w:val="IDSPEC"/>
                <w:b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1EBB5" w14:textId="26F33965" w:rsidR="003F48EE" w:rsidRPr="00361008" w:rsidRDefault="003F48EE" w:rsidP="00D25796">
            <w:pPr>
              <w:pStyle w:val="Subtitle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D25796">
              <w:rPr>
                <w:rStyle w:val="IDSPECREV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D25796">
              <w:rPr>
                <w:rStyle w:val="IDSPECREV"/>
                <w:b/>
              </w:rPr>
              <w:instrText xml:space="preserve"> FORMTEXT </w:instrText>
            </w:r>
            <w:r w:rsidR="00D25796">
              <w:rPr>
                <w:rStyle w:val="IDSPECREV"/>
                <w:b/>
              </w:rPr>
            </w:r>
            <w:r w:rsidR="00D25796">
              <w:rPr>
                <w:rStyle w:val="IDSPECREV"/>
                <w:b/>
              </w:rPr>
              <w:fldChar w:fldCharType="separate"/>
            </w:r>
            <w:r w:rsidR="00D25796">
              <w:rPr>
                <w:rStyle w:val="IDSPECREV"/>
                <w:b/>
                <w:noProof/>
              </w:rPr>
              <w:t>2</w:t>
            </w:r>
            <w:r w:rsidR="00D25796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3C432A" w14:textId="3166CEBE" w:rsidR="003F48EE" w:rsidRPr="00361008" w:rsidRDefault="003F48EE" w:rsidP="003F48EE">
            <w:pPr>
              <w:pStyle w:val="Subtitle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D25796" w:rsidRPr="00D25796">
              <w:rPr>
                <w:b/>
              </w:rPr>
              <w:t>815000000271925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2BE975E1" w14:textId="77777777" w:rsidR="003F48EE" w:rsidRPr="00361008" w:rsidRDefault="003F48EE" w:rsidP="003F48EE">
            <w:pPr>
              <w:pStyle w:val="Subtitle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bCs/>
                <w:kern w:val="32"/>
                <w:szCs w:val="14"/>
              </w:rPr>
            </w:r>
            <w:r w:rsidR="00DE12B6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3F48EE" w:rsidRPr="00466D64" w14:paraId="2C5ADA7C" w14:textId="77777777" w:rsidTr="003F48EE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14:paraId="03981C95" w14:textId="77777777" w:rsidR="003F48EE" w:rsidRPr="00466D64" w:rsidRDefault="003F48EE" w:rsidP="003F48EE">
            <w:pPr>
              <w:pStyle w:val="Subtitle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D8D2F41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38CE01D7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347C82EA" w14:textId="77777777" w:rsidR="003F48EE" w:rsidRPr="00466D64" w:rsidRDefault="003F48EE" w:rsidP="003F48EE">
            <w:pPr>
              <w:pStyle w:val="Subtitle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27B729DE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58651094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522966ED" w14:textId="77777777" w:rsidR="003F48EE" w:rsidRPr="00466D64" w:rsidRDefault="003F48EE" w:rsidP="003F48EE">
            <w:pPr>
              <w:pStyle w:val="Subtitle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195E796D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66112D59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3839F0A2" w14:textId="77777777" w:rsidR="003F48EE" w:rsidRPr="00361008" w:rsidRDefault="003F48EE" w:rsidP="003F48EE">
            <w:pPr>
              <w:pStyle w:val="Subtitle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21D13BCA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2EF6C0D" w14:textId="77777777" w:rsidR="003F48EE" w:rsidRPr="00361008" w:rsidRDefault="003F48EE" w:rsidP="003F48EE">
            <w:pPr>
              <w:pStyle w:val="Subtitle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65C3EED7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3C05AEA3" w14:textId="79C37F24" w:rsidR="003F48EE" w:rsidRPr="00361008" w:rsidRDefault="003F48EE" w:rsidP="00D25796">
            <w:pPr>
              <w:pStyle w:val="Subtitle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D25796">
              <w:rPr>
                <w:b/>
              </w:rPr>
              <w:t xml:space="preserve">Kvasiny 145 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41096DFE" w14:textId="595CC2A1" w:rsidR="003F48EE" w:rsidRPr="00361008" w:rsidRDefault="003F48EE" w:rsidP="00D25796">
            <w:pPr>
              <w:pStyle w:val="Subtitle"/>
            </w:pPr>
            <w:r>
              <w:t>M</w:t>
            </w:r>
            <w:r w:rsidRPr="00D521CF">
              <w:t xml:space="preserve">ěsto: </w:t>
            </w:r>
            <w:r w:rsidR="00D25796">
              <w:rPr>
                <w:b/>
              </w:rPr>
              <w:t>Kvasiny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21CD8DC1" w14:textId="569BB8BB" w:rsidR="003F48EE" w:rsidRPr="00361008" w:rsidRDefault="003F48EE" w:rsidP="00D25796">
            <w:pPr>
              <w:pStyle w:val="Subtitle"/>
            </w:pPr>
            <w:r>
              <w:t>PSČ</w:t>
            </w:r>
            <w:r w:rsidRPr="00D521CF">
              <w:t xml:space="preserve">: </w:t>
            </w:r>
            <w:r w:rsidR="00D25796">
              <w:rPr>
                <w:b/>
              </w:rPr>
              <w:t>517 02</w:t>
            </w:r>
          </w:p>
        </w:tc>
      </w:tr>
      <w:tr w:rsidR="003F48EE" w14:paraId="3856BF91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28AEA41F" w14:textId="77777777" w:rsidR="003F48EE" w:rsidRPr="00361008" w:rsidRDefault="003F48EE" w:rsidP="003F48EE">
            <w:pPr>
              <w:pStyle w:val="Subtitle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4EDAEFF5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40347AC5" w14:textId="77777777" w:rsidR="003F48EE" w:rsidRPr="00361008" w:rsidRDefault="003F48EE" w:rsidP="003F48EE">
            <w:pPr>
              <w:pStyle w:val="Subtitle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5305A1" w14:paraId="6173CCDD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72FFFC02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3F48EE" w:rsidRPr="00DA35E5" w14:paraId="0640BD17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287291B" w14:textId="134E1EC2" w:rsidR="003F48EE" w:rsidRDefault="003F48EE" w:rsidP="00D25796">
            <w:pPr>
              <w:pStyle w:val="Subtitle"/>
            </w:pPr>
            <w:r>
              <w:t>Ceník služby IP VPN</w:t>
            </w:r>
            <w:r w:rsidRPr="00361008">
              <w:t xml:space="preserve">: </w:t>
            </w:r>
            <w:r w:rsidR="00D257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D25796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D25796">
              <w:rPr>
                <w:b/>
              </w:rPr>
              <w:fldChar w:fldCharType="end"/>
            </w:r>
          </w:p>
        </w:tc>
      </w:tr>
      <w:tr w:rsidR="003F48EE" w:rsidRPr="00DA35E5" w14:paraId="0DA02C25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CA2CB62" w14:textId="00C4B9ED" w:rsidR="003F48EE" w:rsidRDefault="003F48EE" w:rsidP="00D25796">
            <w:pPr>
              <w:pStyle w:val="Subtitle"/>
            </w:pPr>
            <w:r>
              <w:t xml:space="preserve">Jednorázová cena za přípojku: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D257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D25796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D25796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C615901" w14:textId="0067E209" w:rsidR="003F48EE" w:rsidRDefault="003F48EE" w:rsidP="00D25796">
            <w:pPr>
              <w:pStyle w:val="Subtitle"/>
              <w:rPr>
                <w:rFonts w:cs="Arial"/>
              </w:rPr>
            </w:pPr>
            <w:r w:rsidRPr="002B2D3A">
              <w:rPr>
                <w:rFonts w:cs="Arial"/>
              </w:rPr>
              <w:t xml:space="preserve">Pravidelná měsíční cena za přípojku a sjednanou úroveň kvality: </w:t>
            </w:r>
            <w:r w:rsidR="00D25796">
              <w:rPr>
                <w:b/>
              </w:rPr>
              <w:t>2.480</w:t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25796" w:rsidRPr="00DA35E5" w14:paraId="6F510514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E880B89" w14:textId="77777777" w:rsidR="00D25796" w:rsidRDefault="00D25796" w:rsidP="0094520C">
            <w:pPr>
              <w:pStyle w:val="Subtitle"/>
            </w:pPr>
            <w:r>
              <w:t xml:space="preserve">Jednorázová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42F8D6A" w14:textId="77777777" w:rsidR="00D25796" w:rsidRDefault="00D2579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25796" w:rsidRPr="00DA35E5" w14:paraId="5B6458EB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23CCDD9" w14:textId="77777777" w:rsidR="00D25796" w:rsidRDefault="00D25796" w:rsidP="0094520C">
            <w:pPr>
              <w:pStyle w:val="Subtitle"/>
            </w:pPr>
            <w:r>
              <w:t xml:space="preserve">Jednorázová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B1C1CB" w14:textId="77777777" w:rsidR="00D25796" w:rsidRDefault="00D2579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25796" w:rsidRPr="00DA35E5" w14:paraId="2C55EE60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3B416D9" w14:textId="77777777" w:rsidR="00D25796" w:rsidRDefault="00D25796" w:rsidP="0094520C">
            <w:pPr>
              <w:pStyle w:val="Subtitle"/>
            </w:pPr>
            <w:r>
              <w:t xml:space="preserve">Jednorázová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EDD56C1" w14:textId="77777777" w:rsidR="00D25796" w:rsidRDefault="00D2579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25796" w:rsidRPr="00DA35E5" w14:paraId="6333B50B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7A69E8E" w14:textId="77777777" w:rsidR="00D25796" w:rsidRDefault="00D25796" w:rsidP="0094520C">
            <w:pPr>
              <w:pStyle w:val="Subtitle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1DAAF1" w14:textId="77777777" w:rsidR="00D25796" w:rsidRDefault="00D2579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F48EE" w:rsidRPr="005305A1" w14:paraId="1ED0EC6A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475B90DB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3F48EE" w:rsidRPr="005305A1" w14:paraId="1E1D2C0B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00A6397" w14:textId="0402FC40" w:rsidR="003F48EE" w:rsidRPr="005305A1" w:rsidRDefault="003F48EE" w:rsidP="003F48EE">
            <w:pPr>
              <w:pStyle w:val="Subtitle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-274710147"/>
                <w:placeholder>
                  <w:docPart w:val="D5399E5C84D84EE5A355973D5815DDB6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D25796">
                  <w:rPr>
                    <w:rFonts w:cs="Arial"/>
                    <w:b/>
                    <w:szCs w:val="14"/>
                  </w:rPr>
                  <w:t>4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721274827"/>
                <w:placeholder>
                  <w:docPart w:val="5F2E1D930819413BA7D2CB0294198379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99B83D4" w14:textId="59ADCA36" w:rsidR="003F48EE" w:rsidRPr="005305A1" w:rsidRDefault="003F48EE" w:rsidP="00D25796">
            <w:pPr>
              <w:pStyle w:val="Subtitle"/>
            </w:pPr>
            <w:r w:rsidRPr="005305A1">
              <w:t xml:space="preserve">Garantovaná úroveň služby: </w:t>
            </w:r>
            <w:r w:rsidR="00D25796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D25796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="00D25796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12E35526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02F552C" w14:textId="77777777" w:rsidR="003F48EE" w:rsidRPr="005305A1" w:rsidRDefault="003F48EE" w:rsidP="003F48EE">
            <w:pPr>
              <w:pStyle w:val="Subtitle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1023667284"/>
                <w:placeholder>
                  <w:docPart w:val="1C45012D25A64778878DC059CB2B19B2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3F48EE" w:rsidRPr="005305A1" w14:paraId="5B796801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6465651" w14:textId="77777777" w:rsidR="003F48EE" w:rsidRPr="005305A1" w:rsidRDefault="003F48EE" w:rsidP="003F48EE">
            <w:pPr>
              <w:pStyle w:val="Subtitle"/>
            </w:pPr>
            <w:r w:rsidRPr="005305A1">
              <w:t>Alternativní přípojka</w:t>
            </w:r>
            <w:r>
              <w:t xml:space="preserve"> </w:t>
            </w:r>
            <w:r w:rsidRPr="005305A1">
              <w:rPr>
                <w:vertAlign w:val="superscript"/>
              </w:rPr>
              <w:t>6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36A2E27" w14:textId="77777777" w:rsidR="003F48EE" w:rsidRPr="005305A1" w:rsidRDefault="003F48EE" w:rsidP="003F48EE">
            <w:pPr>
              <w:pStyle w:val="Subtitle"/>
            </w:pPr>
            <w:r w:rsidRPr="005305A1">
              <w:t>Souhlasím s dočasným zřízením alternativní přípojky</w:t>
            </w:r>
            <w:r>
              <w:t xml:space="preserve"> </w:t>
            </w:r>
            <w:r w:rsidRPr="005305A1">
              <w:rPr>
                <w:vertAlign w:val="superscript"/>
              </w:rPr>
              <w:t>7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588B0654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B97E666" w14:textId="77777777" w:rsidR="003F48EE" w:rsidRPr="005305A1" w:rsidRDefault="003F48EE" w:rsidP="003F48EE">
            <w:pPr>
              <w:pStyle w:val="Subtitle"/>
            </w:pPr>
            <w:r w:rsidRPr="005305A1">
              <w:t xml:space="preserve">Účastnické číslo sdílené přípojky: </w:t>
            </w:r>
            <w:r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D6EB071" w14:textId="77777777" w:rsidR="003F48EE" w:rsidRPr="005305A1" w:rsidRDefault="003F48EE" w:rsidP="003F48EE">
            <w:pPr>
              <w:pStyle w:val="Subtitle"/>
            </w:pPr>
            <w:r w:rsidRPr="005305A1">
              <w:t>R</w:t>
            </w:r>
            <w:r>
              <w:t>eferenční číslo O</w:t>
            </w:r>
            <w:r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A73D3A4" w14:textId="77777777" w:rsidR="003F48EE" w:rsidRPr="005305A1" w:rsidRDefault="003F48EE" w:rsidP="003F48EE">
            <w:pPr>
              <w:pStyle w:val="Subtitle"/>
            </w:pPr>
            <w:r w:rsidRPr="005305A1">
              <w:t xml:space="preserve">Typ: </w:t>
            </w:r>
            <w:r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24FE5392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87EB6DB" w14:textId="77777777" w:rsidR="003F48EE" w:rsidRPr="005305A1" w:rsidRDefault="003F48EE" w:rsidP="003F48EE">
            <w:pPr>
              <w:pStyle w:val="Subtitle"/>
            </w:pPr>
            <w:r w:rsidRPr="005305A1">
              <w:t>Koncové zařízení je součástí služby</w:t>
            </w:r>
            <w:r>
              <w:t xml:space="preserve"> </w:t>
            </w:r>
            <w:r w:rsidRPr="005305A1">
              <w:rPr>
                <w:vertAlign w:val="superscript"/>
              </w:rPr>
              <w:t>8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039D070" w14:textId="77777777" w:rsidR="003F48EE" w:rsidRPr="005305A1" w:rsidRDefault="003F48EE" w:rsidP="003F48EE">
            <w:pPr>
              <w:pStyle w:val="Subtitle"/>
            </w:pPr>
            <w:r w:rsidRPr="005305A1">
              <w:t>Varianta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4E58D9A8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BD8DDAF" w14:textId="77777777" w:rsidR="003F48EE" w:rsidRPr="005305A1" w:rsidRDefault="003F48EE" w:rsidP="003F48EE">
            <w:pPr>
              <w:pStyle w:val="Subtitle"/>
            </w:pPr>
            <w:r w:rsidRPr="005305A1">
              <w:t>Routing protokol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9BD4DA7" w14:textId="77777777" w:rsidR="003F48EE" w:rsidRPr="005305A1" w:rsidRDefault="003F48EE" w:rsidP="003F48EE">
            <w:pPr>
              <w:pStyle w:val="Subtitle"/>
            </w:pPr>
            <w:r w:rsidRPr="005305A1">
              <w:t>Typ koncového zařízení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2C95AB8C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A2E1A4" w14:textId="77777777" w:rsidR="003F48EE" w:rsidRPr="005305A1" w:rsidRDefault="003F48EE" w:rsidP="003F48EE">
            <w:pPr>
              <w:pStyle w:val="Subtitle"/>
            </w:pPr>
            <w:r w:rsidRPr="005305A1">
              <w:t xml:space="preserve">Typ rozhraní: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0B721BA" w14:textId="77777777" w:rsidR="003F48EE" w:rsidRPr="005305A1" w:rsidRDefault="003F48EE" w:rsidP="003F48EE">
            <w:pPr>
              <w:pStyle w:val="Subtitle"/>
            </w:pPr>
            <w:r w:rsidRPr="005305A1">
              <w:t xml:space="preserve">Konektor: </w:t>
            </w:r>
            <w:r w:rsidRPr="005305A1">
              <w:rPr>
                <w:b/>
              </w:rPr>
              <w:t xml:space="preserve"> </w:t>
            </w:r>
            <w:r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11ED6641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4E2DE93" w14:textId="77777777" w:rsidR="003F48EE" w:rsidRPr="005305A1" w:rsidRDefault="003F48EE" w:rsidP="003F48EE">
            <w:pPr>
              <w:pStyle w:val="Subtitle"/>
              <w:tabs>
                <w:tab w:val="left" w:pos="3001"/>
              </w:tabs>
            </w:pPr>
            <w:r>
              <w:t>Název zákaznické IP VPN: S</w:t>
            </w:r>
            <w:r w:rsidRPr="005305A1">
              <w:t xml:space="preserve">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  <w:r w:rsidRPr="005305A1">
              <w:t>;</w:t>
            </w:r>
            <w:r>
              <w:tab/>
              <w:t>S</w:t>
            </w:r>
            <w:r w:rsidRPr="005305A1">
              <w:t xml:space="preserve">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E81502C" w14:textId="77777777" w:rsidR="003F48EE" w:rsidRPr="005305A1" w:rsidRDefault="003F48EE" w:rsidP="003F48EE">
            <w:pPr>
              <w:pStyle w:val="Subtitle"/>
            </w:pPr>
            <w:r>
              <w:t>Multiple IP VPN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t xml:space="preserve">  síť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</w:t>
            </w:r>
            <w:r w:rsidRPr="005305A1" w:rsidDel="00C91D2B">
              <w:t xml:space="preserve"> </w:t>
            </w:r>
          </w:p>
        </w:tc>
      </w:tr>
      <w:tr w:rsidR="003F48EE" w:rsidRPr="005305A1" w14:paraId="385D0AC7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B787CEA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3F48EE" w:rsidRPr="00CD453C" w14:paraId="1EFDEBC7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473521A" w14:textId="77777777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305533543"/>
                <w:placeholder>
                  <w:docPart w:val="547EB2DAE76D49BD8B6B6273B4EE47B5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386881674"/>
                <w:placeholder>
                  <w:docPart w:val="9E3FE32613274F9D8F2C51DB10C09BFB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721992C" w14:textId="77777777" w:rsidR="003F48EE" w:rsidRPr="00CD453C" w:rsidRDefault="003F48EE" w:rsidP="003F48EE">
            <w:pPr>
              <w:pStyle w:val="Subtitle"/>
            </w:pPr>
            <w:r>
              <w:t xml:space="preserve">Back-up alternativní přípojka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3F48EE" w:rsidRPr="00CD453C" w14:paraId="43C41C86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E4AED04" w14:textId="1833BDC3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1196460515"/>
                <w:placeholder>
                  <w:docPart w:val="5CA095C18BE642BFA05834D961B8EF8B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D25796">
                  <w:rPr>
                    <w:rFonts w:cs="Arial"/>
                    <w:b/>
                    <w:szCs w:val="14"/>
                  </w:rPr>
                  <w:t>ADSL 8192/512 Kbit/s 1:50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B735D03" w14:textId="77777777" w:rsidR="003F48EE" w:rsidRPr="00CD453C" w:rsidRDefault="003F48EE" w:rsidP="003F48EE">
            <w:pPr>
              <w:pStyle w:val="Subtitle"/>
            </w:pPr>
            <w:r>
              <w:t>Účastnické číslo back-up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F48EE" w:rsidRPr="00CD453C" w14:paraId="25CF94FC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58711D3" w14:textId="77777777" w:rsidR="003F48EE" w:rsidRDefault="003F48EE" w:rsidP="003F48EE">
            <w:pPr>
              <w:pStyle w:val="Subtitle"/>
            </w:pPr>
            <w:r>
              <w:t xml:space="preserve">Ref.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9C3C0FE" w14:textId="77777777" w:rsidR="003F48EE" w:rsidRDefault="003F48EE" w:rsidP="003F48EE">
            <w:pPr>
              <w:pStyle w:val="Subtitle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D25796" w:rsidRPr="00AA6780" w14:paraId="2E871AE7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A0A433" w14:textId="77777777" w:rsidR="00D25796" w:rsidRPr="00AA6780" w:rsidRDefault="00D25796" w:rsidP="0094520C">
            <w:pPr>
              <w:pStyle w:val="Subtitle"/>
            </w:pPr>
            <w:r>
              <w:t xml:space="preserve">QoS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6C81990" w14:textId="77777777" w:rsidR="00D25796" w:rsidRPr="00AA6780" w:rsidRDefault="00D25796" w:rsidP="0094520C">
            <w:pPr>
              <w:pStyle w:val="Subtitle"/>
            </w:pPr>
            <w:r w:rsidRPr="00AA6780">
              <w:t>Provozní statistiky</w:t>
            </w:r>
            <w:r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vanced - zahrnuje základní/QoS měření"/>
                    <w:listEntry w:val="Ne"/>
                    <w:listEntry w:val="Basic - zahrnuje základní měření"/>
                    <w:listEntry w:val="Advanced - zahrnuje základní/QoS/IP SLA měření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5896567" w14:textId="77777777" w:rsidR="00D25796" w:rsidRPr="00AA6780" w:rsidRDefault="00D25796" w:rsidP="0094520C">
            <w:pPr>
              <w:pStyle w:val="Subtitle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04142E" w14:textId="77777777" w:rsidR="00D25796" w:rsidRPr="00AA6780" w:rsidRDefault="00D25796" w:rsidP="0094520C">
            <w:pPr>
              <w:pStyle w:val="Subtitle"/>
            </w:pPr>
            <w:r w:rsidRPr="00AA6780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F48EE" w:rsidRPr="00AA6780" w14:paraId="762D4D7A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878984" w14:textId="77777777" w:rsidR="003F48EE" w:rsidRPr="00AA6780" w:rsidRDefault="003F48EE" w:rsidP="003F48EE">
            <w:pPr>
              <w:pStyle w:val="Subtitle"/>
            </w:pPr>
            <w:r w:rsidRPr="00AA6780">
              <w:t>Remote access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DB39879" w14:textId="77777777" w:rsidR="003F48EE" w:rsidRPr="00AA6780" w:rsidRDefault="003F48EE" w:rsidP="003F48EE">
            <w:pPr>
              <w:pStyle w:val="Subtitle"/>
            </w:pPr>
            <w:r w:rsidRPr="00AA6780">
              <w:t>Centrální internet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DED15D3" w14:textId="77777777" w:rsidR="003F48EE" w:rsidRPr="00AA6780" w:rsidRDefault="003F48EE" w:rsidP="003F48EE">
            <w:pPr>
              <w:pStyle w:val="Subtitle"/>
            </w:pPr>
            <w:r>
              <w:t xml:space="preserve">Multi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B6B1E83" w14:textId="77777777" w:rsidR="003F48EE" w:rsidRPr="00AA6780" w:rsidRDefault="003F48EE" w:rsidP="003F48EE">
            <w:pPr>
              <w:pStyle w:val="Subtitle"/>
            </w:pPr>
            <w:r>
              <w:t xml:space="preserve">Multicast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77E5FC7" w14:textId="77777777" w:rsidR="003F48EE" w:rsidRPr="00AA6780" w:rsidRDefault="003F48EE" w:rsidP="003F48EE">
            <w:pPr>
              <w:pStyle w:val="Subtitle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3F48EE" w:rsidRPr="00DA35E5" w14:paraId="44DE2E5D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7942CB9" w14:textId="77777777" w:rsidR="00D25796" w:rsidRDefault="003F48EE" w:rsidP="00D25796">
            <w:pPr>
              <w:pStyle w:val="Subtitle"/>
            </w:pPr>
            <w:r w:rsidRPr="00DA35E5">
              <w:rPr>
                <w:rFonts w:cs="Arial"/>
              </w:rPr>
              <w:t xml:space="preserve">Poznámka: </w:t>
            </w:r>
            <w:r w:rsidR="00D25796">
              <w:t>Změna pravidelné měsíční ceny, změna minimální doby užívání, ostatní smluvní ujednání se nemění.</w:t>
            </w:r>
          </w:p>
          <w:p w14:paraId="430228A6" w14:textId="4A848228" w:rsidR="003F48EE" w:rsidRPr="00DA35E5" w:rsidRDefault="00D25796" w:rsidP="00D25796">
            <w:pPr>
              <w:pStyle w:val="Subtitle"/>
              <w:rPr>
                <w:rFonts w:cs="Arial"/>
              </w:rPr>
            </w:pPr>
            <w:r w:rsidRPr="009A611E">
              <w:t>Tato specifikace služby vstoupí v účinnost od 1. dne kalendářního měsíce bezprostředně následujícího po doručení platné specifikace služby poskytovateli.</w:t>
            </w:r>
          </w:p>
        </w:tc>
      </w:tr>
    </w:tbl>
    <w:p w14:paraId="7723067E" w14:textId="77777777" w:rsidR="003F48EE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0D382250" w14:textId="77777777" w:rsidR="003F48EE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tbl>
      <w:tblPr>
        <w:tblStyle w:val="TableGrid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3F48EE" w14:paraId="07873EE3" w14:textId="77777777" w:rsidTr="003F48EE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46C769" w14:textId="5496EFFB" w:rsidR="003F48EE" w:rsidRPr="00361008" w:rsidRDefault="003F48EE" w:rsidP="00D25796">
            <w:pPr>
              <w:pStyle w:val="Subtitle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DE12B6">
              <w:rPr>
                <w:rFonts w:cs="Arial"/>
                <w:b/>
              </w:rPr>
            </w:r>
            <w:r w:rsidR="00DE12B6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="00D25796">
              <w:rPr>
                <w:rStyle w:val="IDSPEC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84442270"/>
                  </w:textInput>
                </w:ffData>
              </w:fldChar>
            </w:r>
            <w:r w:rsidR="00D25796">
              <w:rPr>
                <w:rStyle w:val="IDSPEC"/>
                <w:b/>
              </w:rPr>
              <w:instrText xml:space="preserve"> FORMTEXT </w:instrText>
            </w:r>
            <w:r w:rsidR="00D25796">
              <w:rPr>
                <w:rStyle w:val="IDSPEC"/>
                <w:b/>
              </w:rPr>
            </w:r>
            <w:r w:rsidR="00D25796">
              <w:rPr>
                <w:rStyle w:val="IDSPEC"/>
                <w:b/>
              </w:rPr>
              <w:fldChar w:fldCharType="separate"/>
            </w:r>
            <w:r w:rsidR="00D25796">
              <w:rPr>
                <w:rStyle w:val="IDSPEC"/>
                <w:b/>
                <w:noProof/>
              </w:rPr>
              <w:t>40084442270</w:t>
            </w:r>
            <w:r w:rsidR="00D25796">
              <w:rPr>
                <w:rStyle w:val="IDSPEC"/>
                <w:b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CDA77" w14:textId="2281F33E" w:rsidR="003F48EE" w:rsidRPr="00361008" w:rsidRDefault="003F48EE" w:rsidP="00D25796">
            <w:pPr>
              <w:pStyle w:val="Subtitle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D25796">
              <w:rPr>
                <w:rStyle w:val="IDSPECREV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D25796">
              <w:rPr>
                <w:rStyle w:val="IDSPECREV"/>
                <w:b/>
              </w:rPr>
              <w:instrText xml:space="preserve"> FORMTEXT </w:instrText>
            </w:r>
            <w:r w:rsidR="00D25796">
              <w:rPr>
                <w:rStyle w:val="IDSPECREV"/>
                <w:b/>
              </w:rPr>
            </w:r>
            <w:r w:rsidR="00D25796">
              <w:rPr>
                <w:rStyle w:val="IDSPECREV"/>
                <w:b/>
              </w:rPr>
              <w:fldChar w:fldCharType="separate"/>
            </w:r>
            <w:r w:rsidR="00D25796">
              <w:rPr>
                <w:rStyle w:val="IDSPECREV"/>
                <w:b/>
                <w:noProof/>
              </w:rPr>
              <w:t>2</w:t>
            </w:r>
            <w:r w:rsidR="00D25796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35E079" w14:textId="4DB07C39" w:rsidR="003F48EE" w:rsidRPr="00361008" w:rsidRDefault="003F48EE" w:rsidP="003F48EE">
            <w:pPr>
              <w:pStyle w:val="Subtitle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D25796" w:rsidRPr="00D25796">
              <w:rPr>
                <w:b/>
              </w:rPr>
              <w:t>815000000271887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9F14240" w14:textId="77777777" w:rsidR="003F48EE" w:rsidRPr="00361008" w:rsidRDefault="003F48EE" w:rsidP="003F48EE">
            <w:pPr>
              <w:pStyle w:val="Subtitle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bCs/>
                <w:kern w:val="32"/>
                <w:szCs w:val="14"/>
              </w:rPr>
            </w:r>
            <w:r w:rsidR="00DE12B6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3F48EE" w:rsidRPr="00466D64" w14:paraId="0590736C" w14:textId="77777777" w:rsidTr="003F48EE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14:paraId="6A842F54" w14:textId="77777777" w:rsidR="003F48EE" w:rsidRPr="00466D64" w:rsidRDefault="003F48EE" w:rsidP="003F48EE">
            <w:pPr>
              <w:pStyle w:val="Subtitle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6C189170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18BC2625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11A8A1EC" w14:textId="77777777" w:rsidR="003F48EE" w:rsidRPr="00466D64" w:rsidRDefault="003F48EE" w:rsidP="003F48EE">
            <w:pPr>
              <w:pStyle w:val="Subtitle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0D588A3E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394B8C3A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5102712" w14:textId="77777777" w:rsidR="003F48EE" w:rsidRPr="00466D64" w:rsidRDefault="003F48EE" w:rsidP="003F48EE">
            <w:pPr>
              <w:pStyle w:val="Subtitle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57B797E8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7A443119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224F6AF5" w14:textId="77777777" w:rsidR="003F48EE" w:rsidRPr="00361008" w:rsidRDefault="003F48EE" w:rsidP="003F48EE">
            <w:pPr>
              <w:pStyle w:val="Subtitle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5BC70355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CD7B4E8" w14:textId="77777777" w:rsidR="003F48EE" w:rsidRPr="00361008" w:rsidRDefault="003F48EE" w:rsidP="003F48EE">
            <w:pPr>
              <w:pStyle w:val="Subtitle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3AE309AA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251C8000" w14:textId="65C2AAB9" w:rsidR="003F48EE" w:rsidRPr="00361008" w:rsidRDefault="003F48EE" w:rsidP="003F48EE">
            <w:pPr>
              <w:pStyle w:val="Subtitle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D25796" w:rsidRPr="00D25796">
              <w:rPr>
                <w:b/>
              </w:rPr>
              <w:t>Okružní</w:t>
            </w:r>
            <w:r w:rsidR="00D25796">
              <w:rPr>
                <w:b/>
              </w:rPr>
              <w:t xml:space="preserve"> 2160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5167337A" w14:textId="048533FF" w:rsidR="003F48EE" w:rsidRPr="00361008" w:rsidRDefault="003F48EE" w:rsidP="003F48EE">
            <w:pPr>
              <w:pStyle w:val="Subtitle"/>
            </w:pPr>
            <w:r>
              <w:t>M</w:t>
            </w:r>
            <w:r w:rsidRPr="00D521CF">
              <w:t xml:space="preserve">ěsto: </w:t>
            </w:r>
            <w:r w:rsidR="00D25796" w:rsidRPr="00D25796">
              <w:rPr>
                <w:b/>
              </w:rPr>
              <w:t>Nymburk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F2EA0FD" w14:textId="7594C6A3" w:rsidR="003F48EE" w:rsidRPr="00361008" w:rsidRDefault="003F48EE" w:rsidP="003F48EE">
            <w:pPr>
              <w:pStyle w:val="Subtitle"/>
            </w:pPr>
            <w:r>
              <w:t>PSČ</w:t>
            </w:r>
            <w:r w:rsidRPr="00D521CF">
              <w:t xml:space="preserve">: </w:t>
            </w:r>
            <w:r w:rsidR="00D25796" w:rsidRPr="00D25796">
              <w:rPr>
                <w:b/>
              </w:rPr>
              <w:t>288</w:t>
            </w:r>
            <w:r w:rsidR="00D25796">
              <w:rPr>
                <w:b/>
              </w:rPr>
              <w:t xml:space="preserve"> </w:t>
            </w:r>
            <w:r w:rsidR="00D25796" w:rsidRPr="00D25796">
              <w:rPr>
                <w:b/>
              </w:rPr>
              <w:t>02</w:t>
            </w:r>
          </w:p>
        </w:tc>
      </w:tr>
      <w:tr w:rsidR="003F48EE" w14:paraId="72687F5C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32F68D0F" w14:textId="77777777" w:rsidR="003F48EE" w:rsidRPr="00361008" w:rsidRDefault="003F48EE" w:rsidP="003F48EE">
            <w:pPr>
              <w:pStyle w:val="Subtitle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378E4B2C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68E69ED7" w14:textId="77777777" w:rsidR="003F48EE" w:rsidRPr="00361008" w:rsidRDefault="003F48EE" w:rsidP="003F48EE">
            <w:pPr>
              <w:pStyle w:val="Subtitle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5305A1" w14:paraId="27315722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DEAE3C9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3F48EE" w:rsidRPr="00DA35E5" w14:paraId="359A4CB1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AE88746" w14:textId="1B10F97B" w:rsidR="003F48EE" w:rsidRDefault="003F48EE" w:rsidP="00D25796">
            <w:pPr>
              <w:pStyle w:val="Subtitle"/>
            </w:pPr>
            <w:r>
              <w:t>Ceník služby IP VPN</w:t>
            </w:r>
            <w:r w:rsidRPr="00361008">
              <w:t xml:space="preserve">: </w:t>
            </w:r>
            <w:r w:rsidR="00D257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D25796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D25796">
              <w:rPr>
                <w:b/>
              </w:rPr>
              <w:fldChar w:fldCharType="end"/>
            </w:r>
          </w:p>
        </w:tc>
      </w:tr>
      <w:tr w:rsidR="003F48EE" w:rsidRPr="00DA35E5" w14:paraId="03FBD4A1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B7CE7FB" w14:textId="098CB4B5" w:rsidR="003F48EE" w:rsidRDefault="003F48EE" w:rsidP="005F3081">
            <w:pPr>
              <w:pStyle w:val="Subtitle"/>
            </w:pPr>
            <w:r>
              <w:t xml:space="preserve">Jednorázová cena za přípojku: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5F308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5F308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5F3081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1DC858B" w14:textId="051AB460" w:rsidR="003F48EE" w:rsidRDefault="003F48EE" w:rsidP="005F3081">
            <w:pPr>
              <w:pStyle w:val="Subtitle"/>
              <w:rPr>
                <w:rFonts w:cs="Arial"/>
              </w:rPr>
            </w:pPr>
            <w:r w:rsidRPr="002B2D3A">
              <w:rPr>
                <w:rFonts w:cs="Arial"/>
              </w:rPr>
              <w:t xml:space="preserve">Pravidelná měsíční cena za přípojku a sjednanou úroveň kvality: </w:t>
            </w:r>
            <w:r w:rsidR="005F3081">
              <w:rPr>
                <w:b/>
              </w:rPr>
              <w:t>3.280</w:t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F3081" w:rsidRPr="00DA35E5" w14:paraId="5D757D94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B30B09D" w14:textId="77777777" w:rsidR="005F3081" w:rsidRDefault="005F3081" w:rsidP="0094520C">
            <w:pPr>
              <w:pStyle w:val="Subtitle"/>
            </w:pPr>
            <w:r>
              <w:t xml:space="preserve">Jednorázová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5F46FE6" w14:textId="77777777" w:rsidR="005F3081" w:rsidRDefault="005F3081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F3081" w:rsidRPr="00DA35E5" w14:paraId="20BD109E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5F8B5A" w14:textId="77777777" w:rsidR="005F3081" w:rsidRDefault="005F3081" w:rsidP="0094520C">
            <w:pPr>
              <w:pStyle w:val="Subtitle"/>
            </w:pPr>
            <w:r>
              <w:t xml:space="preserve">Jednorázová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F71EDD0" w14:textId="77777777" w:rsidR="005F3081" w:rsidRDefault="005F3081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F3081" w:rsidRPr="00DA35E5" w14:paraId="3DAAA64E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0333EE4" w14:textId="77777777" w:rsidR="005F3081" w:rsidRDefault="005F3081" w:rsidP="0094520C">
            <w:pPr>
              <w:pStyle w:val="Subtitle"/>
            </w:pPr>
            <w:r>
              <w:t xml:space="preserve">Jednorázová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9005ADE" w14:textId="77777777" w:rsidR="005F3081" w:rsidRDefault="005F3081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F3081" w:rsidRPr="00DA35E5" w14:paraId="6F9793E2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6BAC5E4" w14:textId="77777777" w:rsidR="005F3081" w:rsidRDefault="005F3081" w:rsidP="0094520C">
            <w:pPr>
              <w:pStyle w:val="Subtitle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646A793" w14:textId="77777777" w:rsidR="005F3081" w:rsidRDefault="005F3081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F48EE" w:rsidRPr="005305A1" w14:paraId="5936600F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4E3B6FA1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3F48EE" w:rsidRPr="005305A1" w14:paraId="6568B0EE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61000DC" w14:textId="1EABA067" w:rsidR="003F48EE" w:rsidRPr="005305A1" w:rsidRDefault="003F48EE" w:rsidP="003F48EE">
            <w:pPr>
              <w:pStyle w:val="Subtitle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-1676868827"/>
                <w:placeholder>
                  <w:docPart w:val="47F9AD735F53444B8BEF04432D746D82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5F3081">
                  <w:rPr>
                    <w:rFonts w:cs="Arial"/>
                    <w:b/>
                    <w:szCs w:val="14"/>
                  </w:rPr>
                  <w:t>10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83831612"/>
                <w:placeholder>
                  <w:docPart w:val="84A419471DC34EDA8E1788A4972238AA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EFDB07D" w14:textId="4079B6FC" w:rsidR="003F48EE" w:rsidRPr="005305A1" w:rsidRDefault="003F48EE" w:rsidP="005F3081">
            <w:pPr>
              <w:pStyle w:val="Subtitle"/>
            </w:pPr>
            <w:r w:rsidRPr="005305A1">
              <w:t xml:space="preserve">Garantovaná úroveň služby: </w:t>
            </w:r>
            <w:r w:rsidR="005F308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5F3081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="005F308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6C66521F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C588EAC" w14:textId="77777777" w:rsidR="003F48EE" w:rsidRPr="005305A1" w:rsidRDefault="003F48EE" w:rsidP="003F48EE">
            <w:pPr>
              <w:pStyle w:val="Subtitle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105237884"/>
                <w:placeholder>
                  <w:docPart w:val="C6FE67D4AD3A4D8B850B24FCF7CB028B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3F48EE" w:rsidRPr="005305A1" w14:paraId="1D2E121A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C694FFF" w14:textId="77777777" w:rsidR="003F48EE" w:rsidRPr="005305A1" w:rsidRDefault="003F48EE" w:rsidP="003F48EE">
            <w:pPr>
              <w:pStyle w:val="Subtitle"/>
            </w:pPr>
            <w:r w:rsidRPr="005305A1">
              <w:t>Alternativní přípojka</w:t>
            </w:r>
            <w:r>
              <w:t xml:space="preserve"> </w:t>
            </w:r>
            <w:r w:rsidRPr="005305A1">
              <w:rPr>
                <w:vertAlign w:val="superscript"/>
              </w:rPr>
              <w:t>6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F2EB04B" w14:textId="77777777" w:rsidR="003F48EE" w:rsidRPr="005305A1" w:rsidRDefault="003F48EE" w:rsidP="003F48EE">
            <w:pPr>
              <w:pStyle w:val="Subtitle"/>
            </w:pPr>
            <w:r w:rsidRPr="005305A1">
              <w:t>Souhlasím s dočasným zřízením alternativní přípojky</w:t>
            </w:r>
            <w:r>
              <w:t xml:space="preserve"> </w:t>
            </w:r>
            <w:r w:rsidRPr="005305A1">
              <w:rPr>
                <w:vertAlign w:val="superscript"/>
              </w:rPr>
              <w:t>7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43DD9CE7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B7935A8" w14:textId="77777777" w:rsidR="003F48EE" w:rsidRPr="005305A1" w:rsidRDefault="003F48EE" w:rsidP="003F48EE">
            <w:pPr>
              <w:pStyle w:val="Subtitle"/>
            </w:pPr>
            <w:r w:rsidRPr="005305A1">
              <w:t xml:space="preserve">Účastnické číslo sdílené přípojky: </w:t>
            </w:r>
            <w:r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40C2913" w14:textId="77777777" w:rsidR="003F48EE" w:rsidRPr="005305A1" w:rsidRDefault="003F48EE" w:rsidP="003F48EE">
            <w:pPr>
              <w:pStyle w:val="Subtitle"/>
            </w:pPr>
            <w:r w:rsidRPr="005305A1">
              <w:t>R</w:t>
            </w:r>
            <w:r>
              <w:t>eferenční číslo O</w:t>
            </w:r>
            <w:r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909CD7" w14:textId="77777777" w:rsidR="003F48EE" w:rsidRPr="005305A1" w:rsidRDefault="003F48EE" w:rsidP="003F48EE">
            <w:pPr>
              <w:pStyle w:val="Subtitle"/>
            </w:pPr>
            <w:r w:rsidRPr="005305A1">
              <w:t xml:space="preserve">Typ: </w:t>
            </w:r>
            <w:r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1DE6D7E9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7D9179F" w14:textId="77777777" w:rsidR="003F48EE" w:rsidRPr="005305A1" w:rsidRDefault="003F48EE" w:rsidP="003F48EE">
            <w:pPr>
              <w:pStyle w:val="Subtitle"/>
            </w:pPr>
            <w:r w:rsidRPr="005305A1">
              <w:t>Koncové zařízení je součástí služby</w:t>
            </w:r>
            <w:r>
              <w:t xml:space="preserve"> </w:t>
            </w:r>
            <w:r w:rsidRPr="005305A1">
              <w:rPr>
                <w:vertAlign w:val="superscript"/>
              </w:rPr>
              <w:t>8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6BF019" w14:textId="77777777" w:rsidR="003F48EE" w:rsidRPr="005305A1" w:rsidRDefault="003F48EE" w:rsidP="003F48EE">
            <w:pPr>
              <w:pStyle w:val="Subtitle"/>
            </w:pPr>
            <w:r w:rsidRPr="005305A1">
              <w:t>Varianta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76CA30C3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BF5BD8B" w14:textId="77777777" w:rsidR="003F48EE" w:rsidRPr="005305A1" w:rsidRDefault="003F48EE" w:rsidP="003F48EE">
            <w:pPr>
              <w:pStyle w:val="Subtitle"/>
            </w:pPr>
            <w:r w:rsidRPr="005305A1">
              <w:t>Routing protokol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D75444D" w14:textId="77777777" w:rsidR="003F48EE" w:rsidRPr="005305A1" w:rsidRDefault="003F48EE" w:rsidP="003F48EE">
            <w:pPr>
              <w:pStyle w:val="Subtitle"/>
            </w:pPr>
            <w:r w:rsidRPr="005305A1">
              <w:t>Typ koncového zařízení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3571660E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5BD8D2B" w14:textId="77777777" w:rsidR="003F48EE" w:rsidRPr="005305A1" w:rsidRDefault="003F48EE" w:rsidP="003F48EE">
            <w:pPr>
              <w:pStyle w:val="Subtitle"/>
            </w:pPr>
            <w:r w:rsidRPr="005305A1">
              <w:t xml:space="preserve">Typ rozhraní: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3DD8CDB" w14:textId="77777777" w:rsidR="003F48EE" w:rsidRPr="005305A1" w:rsidRDefault="003F48EE" w:rsidP="003F48EE">
            <w:pPr>
              <w:pStyle w:val="Subtitle"/>
            </w:pPr>
            <w:r w:rsidRPr="005305A1">
              <w:t xml:space="preserve">Konektor: </w:t>
            </w:r>
            <w:r w:rsidRPr="005305A1">
              <w:rPr>
                <w:b/>
              </w:rPr>
              <w:t xml:space="preserve"> </w:t>
            </w:r>
            <w:r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3897265D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A64FF46" w14:textId="77777777" w:rsidR="003F48EE" w:rsidRPr="005305A1" w:rsidRDefault="003F48EE" w:rsidP="003F48EE">
            <w:pPr>
              <w:pStyle w:val="Subtitle"/>
              <w:tabs>
                <w:tab w:val="left" w:pos="3001"/>
              </w:tabs>
            </w:pPr>
            <w:r>
              <w:t>Název zákaznické IP VPN: S</w:t>
            </w:r>
            <w:r w:rsidRPr="005305A1">
              <w:t xml:space="preserve">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  <w:r w:rsidRPr="005305A1">
              <w:t>;</w:t>
            </w:r>
            <w:r>
              <w:tab/>
              <w:t>S</w:t>
            </w:r>
            <w:r w:rsidRPr="005305A1">
              <w:t xml:space="preserve">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FA2189D" w14:textId="77777777" w:rsidR="003F48EE" w:rsidRPr="005305A1" w:rsidRDefault="003F48EE" w:rsidP="003F48EE">
            <w:pPr>
              <w:pStyle w:val="Subtitle"/>
            </w:pPr>
            <w:r>
              <w:t>Multiple IP VPN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t xml:space="preserve">  síť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</w:t>
            </w:r>
            <w:r w:rsidRPr="005305A1" w:rsidDel="00C91D2B">
              <w:t xml:space="preserve"> </w:t>
            </w:r>
          </w:p>
        </w:tc>
      </w:tr>
      <w:tr w:rsidR="003F48EE" w:rsidRPr="005305A1" w14:paraId="4A79C8F0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19A783D9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lastRenderedPageBreak/>
              <w:t>Doplňkové služby (přípojky)</w:t>
            </w:r>
          </w:p>
        </w:tc>
      </w:tr>
      <w:tr w:rsidR="003F48EE" w:rsidRPr="00CD453C" w14:paraId="6E4A5EE8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D1E865D" w14:textId="77777777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2130888651"/>
                <w:placeholder>
                  <w:docPart w:val="B1D2B17609004FA095BB7D39FD595F53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534546946"/>
                <w:placeholder>
                  <w:docPart w:val="FFC28FD3BCF34921951E39983C7E31D6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7157C32" w14:textId="77777777" w:rsidR="003F48EE" w:rsidRPr="00CD453C" w:rsidRDefault="003F48EE" w:rsidP="003F48EE">
            <w:pPr>
              <w:pStyle w:val="Subtitle"/>
            </w:pPr>
            <w:r>
              <w:t xml:space="preserve">Back-up alternativní přípojka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3F48EE" w:rsidRPr="00CD453C" w14:paraId="34556993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627D4D5" w14:textId="4F508EF4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996261657"/>
                <w:placeholder>
                  <w:docPart w:val="5AE641EDEF2B4246862F900B35B55CC9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5F3081">
                  <w:rPr>
                    <w:rFonts w:cs="Arial"/>
                    <w:b/>
                    <w:szCs w:val="14"/>
                  </w:rPr>
                  <w:t>ADSL 8192/512 Kbit/s 1:50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11CAE3F" w14:textId="77777777" w:rsidR="003F48EE" w:rsidRPr="00CD453C" w:rsidRDefault="003F48EE" w:rsidP="003F48EE">
            <w:pPr>
              <w:pStyle w:val="Subtitle"/>
            </w:pPr>
            <w:r>
              <w:t>Účastnické číslo back-up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F48EE" w:rsidRPr="00CD453C" w14:paraId="7E9B4093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BBFF934" w14:textId="77777777" w:rsidR="003F48EE" w:rsidRDefault="003F48EE" w:rsidP="003F48EE">
            <w:pPr>
              <w:pStyle w:val="Subtitle"/>
            </w:pPr>
            <w:r>
              <w:t xml:space="preserve">Ref.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EC820B3" w14:textId="77777777" w:rsidR="003F48EE" w:rsidRDefault="003F48EE" w:rsidP="003F48EE">
            <w:pPr>
              <w:pStyle w:val="Subtitle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5F3081" w:rsidRPr="00AA6780" w14:paraId="490014ED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4A29944" w14:textId="77777777" w:rsidR="005F3081" w:rsidRPr="00AA6780" w:rsidRDefault="005F3081" w:rsidP="0094520C">
            <w:pPr>
              <w:pStyle w:val="Subtitle"/>
            </w:pPr>
            <w:r>
              <w:t xml:space="preserve">QoS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DE950D" w14:textId="77777777" w:rsidR="005F3081" w:rsidRPr="00AA6780" w:rsidRDefault="005F3081" w:rsidP="0094520C">
            <w:pPr>
              <w:pStyle w:val="Subtitle"/>
            </w:pPr>
            <w:r w:rsidRPr="00AA6780">
              <w:t>Provozní statistiky</w:t>
            </w:r>
            <w:r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vanced - zahrnuje základní/QoS měření"/>
                    <w:listEntry w:val="Ne"/>
                    <w:listEntry w:val="Basic - zahrnuje základní měření"/>
                    <w:listEntry w:val="Advanced - zahrnuje základní/QoS/IP SLA měření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208FB46" w14:textId="77777777" w:rsidR="005F3081" w:rsidRPr="00AA6780" w:rsidRDefault="005F3081" w:rsidP="0094520C">
            <w:pPr>
              <w:pStyle w:val="Subtitle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D9C8752" w14:textId="77777777" w:rsidR="005F3081" w:rsidRPr="00AA6780" w:rsidRDefault="005F3081" w:rsidP="0094520C">
            <w:pPr>
              <w:pStyle w:val="Subtitle"/>
            </w:pPr>
            <w:r w:rsidRPr="00AA6780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F48EE" w:rsidRPr="00AA6780" w14:paraId="74E1EA03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F4B5344" w14:textId="77777777" w:rsidR="003F48EE" w:rsidRPr="00AA6780" w:rsidRDefault="003F48EE" w:rsidP="003F48EE">
            <w:pPr>
              <w:pStyle w:val="Subtitle"/>
            </w:pPr>
            <w:r w:rsidRPr="00AA6780">
              <w:t>Remote access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7C61C30" w14:textId="77777777" w:rsidR="003F48EE" w:rsidRPr="00AA6780" w:rsidRDefault="003F48EE" w:rsidP="003F48EE">
            <w:pPr>
              <w:pStyle w:val="Subtitle"/>
            </w:pPr>
            <w:r w:rsidRPr="00AA6780">
              <w:t>Centrální internet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6343806" w14:textId="77777777" w:rsidR="003F48EE" w:rsidRPr="00AA6780" w:rsidRDefault="003F48EE" w:rsidP="003F48EE">
            <w:pPr>
              <w:pStyle w:val="Subtitle"/>
            </w:pPr>
            <w:r>
              <w:t xml:space="preserve">Multi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C562F2C" w14:textId="77777777" w:rsidR="003F48EE" w:rsidRPr="00AA6780" w:rsidRDefault="003F48EE" w:rsidP="003F48EE">
            <w:pPr>
              <w:pStyle w:val="Subtitle"/>
            </w:pPr>
            <w:r>
              <w:t xml:space="preserve">Multicast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5C8187" w14:textId="77777777" w:rsidR="003F48EE" w:rsidRPr="00AA6780" w:rsidRDefault="003F48EE" w:rsidP="003F48EE">
            <w:pPr>
              <w:pStyle w:val="Subtitle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5F3081" w:rsidRPr="00DA35E5" w14:paraId="7DDB3ABF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75C97A7" w14:textId="77777777" w:rsidR="005F3081" w:rsidRDefault="005F3081" w:rsidP="0094520C">
            <w:pPr>
              <w:pStyle w:val="Subtitle"/>
            </w:pPr>
            <w:r w:rsidRPr="00DA35E5">
              <w:rPr>
                <w:rFonts w:cs="Arial"/>
              </w:rPr>
              <w:t xml:space="preserve">Poznámka: </w:t>
            </w:r>
            <w:r>
              <w:t>Změna pravidelné měsíční ceny, změna minimální doby užívání, ostatní smluvní ujednání se nemění.</w:t>
            </w:r>
          </w:p>
          <w:p w14:paraId="26329718" w14:textId="77777777" w:rsidR="005F3081" w:rsidRPr="00DA35E5" w:rsidRDefault="005F3081" w:rsidP="0094520C">
            <w:pPr>
              <w:pStyle w:val="Subtitle"/>
              <w:rPr>
                <w:rFonts w:cs="Arial"/>
              </w:rPr>
            </w:pPr>
            <w:r w:rsidRPr="009A611E">
              <w:t>Tato specifikace služby vstoupí v účinnost od 1. dne kalendářního měsíce bezprostředně následujícího po doručení platné specifikace služby poskytovateli.</w:t>
            </w:r>
          </w:p>
        </w:tc>
      </w:tr>
    </w:tbl>
    <w:p w14:paraId="3D890EBC" w14:textId="77777777" w:rsidR="003F48EE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6D5B2152" w14:textId="77777777" w:rsidR="003F48EE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tbl>
      <w:tblPr>
        <w:tblStyle w:val="TableGrid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3F48EE" w14:paraId="7D362340" w14:textId="77777777" w:rsidTr="003F48EE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6AFEC" w14:textId="5D41865B" w:rsidR="003F48EE" w:rsidRPr="00361008" w:rsidRDefault="003F48EE" w:rsidP="005F3081">
            <w:pPr>
              <w:pStyle w:val="Subtitle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DE12B6">
              <w:rPr>
                <w:rFonts w:cs="Arial"/>
                <w:b/>
              </w:rPr>
            </w:r>
            <w:r w:rsidR="00DE12B6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="005F3081">
              <w:rPr>
                <w:rStyle w:val="IDSPEC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84442306"/>
                  </w:textInput>
                </w:ffData>
              </w:fldChar>
            </w:r>
            <w:r w:rsidR="005F3081">
              <w:rPr>
                <w:rStyle w:val="IDSPEC"/>
                <w:b/>
              </w:rPr>
              <w:instrText xml:space="preserve"> FORMTEXT </w:instrText>
            </w:r>
            <w:r w:rsidR="005F3081">
              <w:rPr>
                <w:rStyle w:val="IDSPEC"/>
                <w:b/>
              </w:rPr>
            </w:r>
            <w:r w:rsidR="005F3081">
              <w:rPr>
                <w:rStyle w:val="IDSPEC"/>
                <w:b/>
              </w:rPr>
              <w:fldChar w:fldCharType="separate"/>
            </w:r>
            <w:r w:rsidR="005F3081">
              <w:rPr>
                <w:rStyle w:val="IDSPEC"/>
                <w:b/>
                <w:noProof/>
              </w:rPr>
              <w:t>40084442306</w:t>
            </w:r>
            <w:r w:rsidR="005F3081">
              <w:rPr>
                <w:rStyle w:val="IDSPEC"/>
                <w:b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7DA62" w14:textId="65A137F7" w:rsidR="003F48EE" w:rsidRPr="00361008" w:rsidRDefault="003F48EE" w:rsidP="005F3081">
            <w:pPr>
              <w:pStyle w:val="Subtitle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5F3081">
              <w:rPr>
                <w:rStyle w:val="IDSPECREV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5F3081">
              <w:rPr>
                <w:rStyle w:val="IDSPECREV"/>
                <w:b/>
              </w:rPr>
              <w:instrText xml:space="preserve"> FORMTEXT </w:instrText>
            </w:r>
            <w:r w:rsidR="005F3081">
              <w:rPr>
                <w:rStyle w:val="IDSPECREV"/>
                <w:b/>
              </w:rPr>
            </w:r>
            <w:r w:rsidR="005F3081">
              <w:rPr>
                <w:rStyle w:val="IDSPECREV"/>
                <w:b/>
              </w:rPr>
              <w:fldChar w:fldCharType="separate"/>
            </w:r>
            <w:r w:rsidR="005F3081">
              <w:rPr>
                <w:rStyle w:val="IDSPECREV"/>
                <w:b/>
                <w:noProof/>
              </w:rPr>
              <w:t>2</w:t>
            </w:r>
            <w:r w:rsidR="005F3081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61BFC9" w14:textId="082FC22A" w:rsidR="003F48EE" w:rsidRPr="00361008" w:rsidRDefault="003F48EE" w:rsidP="003F48EE">
            <w:pPr>
              <w:pStyle w:val="Subtitle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5F3081" w:rsidRPr="005F3081">
              <w:rPr>
                <w:b/>
              </w:rPr>
              <w:t>815000000271933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E076838" w14:textId="77777777" w:rsidR="003F48EE" w:rsidRPr="00361008" w:rsidRDefault="003F48EE" w:rsidP="003F48EE">
            <w:pPr>
              <w:pStyle w:val="Subtitle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bCs/>
                <w:kern w:val="32"/>
                <w:szCs w:val="14"/>
              </w:rPr>
            </w:r>
            <w:r w:rsidR="00DE12B6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3F48EE" w:rsidRPr="00466D64" w14:paraId="37BFEAF4" w14:textId="77777777" w:rsidTr="003F48EE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14:paraId="20F358A5" w14:textId="77777777" w:rsidR="003F48EE" w:rsidRPr="00466D64" w:rsidRDefault="003F48EE" w:rsidP="003F48EE">
            <w:pPr>
              <w:pStyle w:val="Subtitle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329C784D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5005290A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58A56955" w14:textId="77777777" w:rsidR="003F48EE" w:rsidRPr="00466D64" w:rsidRDefault="003F48EE" w:rsidP="003F48EE">
            <w:pPr>
              <w:pStyle w:val="Subtitle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5CC6C1C9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7FFEBCE0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7104497C" w14:textId="77777777" w:rsidR="003F48EE" w:rsidRPr="00466D64" w:rsidRDefault="003F48EE" w:rsidP="003F48EE">
            <w:pPr>
              <w:pStyle w:val="Subtitle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4C84069E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3C67A023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6AA0E9A3" w14:textId="77777777" w:rsidR="003F48EE" w:rsidRPr="00361008" w:rsidRDefault="003F48EE" w:rsidP="003F48EE">
            <w:pPr>
              <w:pStyle w:val="Subtitle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3A30139E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616D6279" w14:textId="77777777" w:rsidR="003F48EE" w:rsidRPr="00361008" w:rsidRDefault="003F48EE" w:rsidP="003F48EE">
            <w:pPr>
              <w:pStyle w:val="Subtitle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7061A71C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6E7732EF" w14:textId="60125352" w:rsidR="003F48EE" w:rsidRPr="00361008" w:rsidRDefault="003F48EE" w:rsidP="003F48EE">
            <w:pPr>
              <w:pStyle w:val="Subtitle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5F3081" w:rsidRPr="005F3081">
              <w:rPr>
                <w:b/>
              </w:rPr>
              <w:t>Komenského 30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6DE9DAF4" w14:textId="443ACEE7" w:rsidR="003F48EE" w:rsidRPr="00361008" w:rsidRDefault="003F48EE" w:rsidP="003F48EE">
            <w:pPr>
              <w:pStyle w:val="Subtitle"/>
            </w:pPr>
            <w:r>
              <w:t>M</w:t>
            </w:r>
            <w:r w:rsidRPr="00D521CF">
              <w:t xml:space="preserve">ěsto: </w:t>
            </w:r>
            <w:r w:rsidR="005F3081" w:rsidRPr="005F3081">
              <w:rPr>
                <w:b/>
              </w:rPr>
              <w:t>Rychnov nad Kněžnou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3F81C4A4" w14:textId="50D3651D" w:rsidR="003F48EE" w:rsidRPr="00361008" w:rsidRDefault="003F48EE" w:rsidP="003F48EE">
            <w:pPr>
              <w:pStyle w:val="Subtitle"/>
            </w:pPr>
            <w:r>
              <w:t>PSČ</w:t>
            </w:r>
            <w:r w:rsidRPr="00D521CF">
              <w:t xml:space="preserve">: </w:t>
            </w:r>
            <w:r w:rsidR="005F3081" w:rsidRPr="005F3081">
              <w:rPr>
                <w:b/>
              </w:rPr>
              <w:t>516</w:t>
            </w:r>
            <w:r w:rsidR="005F3081">
              <w:rPr>
                <w:b/>
              </w:rPr>
              <w:t xml:space="preserve"> </w:t>
            </w:r>
            <w:r w:rsidR="005F3081" w:rsidRPr="005F3081">
              <w:rPr>
                <w:b/>
              </w:rPr>
              <w:t>01</w:t>
            </w:r>
          </w:p>
        </w:tc>
      </w:tr>
      <w:tr w:rsidR="003F48EE" w14:paraId="672AC7BF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6D54CDB6" w14:textId="77777777" w:rsidR="003F48EE" w:rsidRPr="00361008" w:rsidRDefault="003F48EE" w:rsidP="003F48EE">
            <w:pPr>
              <w:pStyle w:val="Subtitle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6964B8B9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580F89EA" w14:textId="77777777" w:rsidR="003F48EE" w:rsidRPr="00361008" w:rsidRDefault="003F48EE" w:rsidP="003F48EE">
            <w:pPr>
              <w:pStyle w:val="Subtitle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5305A1" w14:paraId="33D0C660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6F3DE03F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3F48EE" w:rsidRPr="00DA35E5" w14:paraId="08FA8C92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B572385" w14:textId="65437423" w:rsidR="003F48EE" w:rsidRDefault="003F48EE" w:rsidP="005F3081">
            <w:pPr>
              <w:pStyle w:val="Subtitle"/>
            </w:pPr>
            <w:r>
              <w:t>Ceník služby IP VPN</w:t>
            </w:r>
            <w:r w:rsidRPr="00361008">
              <w:t xml:space="preserve">: </w:t>
            </w:r>
            <w:r w:rsidR="005F308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5F308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5F3081">
              <w:rPr>
                <w:b/>
              </w:rPr>
              <w:fldChar w:fldCharType="end"/>
            </w:r>
          </w:p>
        </w:tc>
      </w:tr>
      <w:tr w:rsidR="003F48EE" w:rsidRPr="00DA35E5" w14:paraId="0F49DF76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EEF7C35" w14:textId="6524629D" w:rsidR="003F48EE" w:rsidRDefault="003F48EE" w:rsidP="005F3081">
            <w:pPr>
              <w:pStyle w:val="Subtitle"/>
            </w:pPr>
            <w:r>
              <w:t xml:space="preserve">Jednorázová cena za přípojku: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5F308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5F308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5F3081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47CB574" w14:textId="04FC76B7" w:rsidR="003F48EE" w:rsidRDefault="003F48EE" w:rsidP="005F3081">
            <w:pPr>
              <w:pStyle w:val="Subtitle"/>
              <w:rPr>
                <w:rFonts w:cs="Arial"/>
              </w:rPr>
            </w:pPr>
            <w:r w:rsidRPr="002B2D3A">
              <w:rPr>
                <w:rFonts w:cs="Arial"/>
              </w:rPr>
              <w:t xml:space="preserve">Pravidelná měsíční cena za přípojku a sjednanou úroveň kvality: </w:t>
            </w:r>
            <w:r w:rsidR="005F3081">
              <w:rPr>
                <w:b/>
              </w:rPr>
              <w:t>3.280</w:t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F3081" w:rsidRPr="00DA35E5" w14:paraId="0476DF5C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D4F2B37" w14:textId="77777777" w:rsidR="005F3081" w:rsidRDefault="005F3081" w:rsidP="0094520C">
            <w:pPr>
              <w:pStyle w:val="Subtitle"/>
            </w:pPr>
            <w:r>
              <w:t xml:space="preserve">Jednorázová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139E0ED" w14:textId="77777777" w:rsidR="005F3081" w:rsidRDefault="005F3081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F3081" w:rsidRPr="00DA35E5" w14:paraId="3CA62BB9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F63782E" w14:textId="77777777" w:rsidR="005F3081" w:rsidRDefault="005F3081" w:rsidP="0094520C">
            <w:pPr>
              <w:pStyle w:val="Subtitle"/>
            </w:pPr>
            <w:r>
              <w:t xml:space="preserve">Jednorázová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606598D" w14:textId="77777777" w:rsidR="005F3081" w:rsidRDefault="005F3081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F3081" w:rsidRPr="00DA35E5" w14:paraId="71955991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E82635" w14:textId="77777777" w:rsidR="005F3081" w:rsidRDefault="005F3081" w:rsidP="0094520C">
            <w:pPr>
              <w:pStyle w:val="Subtitle"/>
            </w:pPr>
            <w:r>
              <w:t xml:space="preserve">Jednorázová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E0E9C77" w14:textId="77777777" w:rsidR="005F3081" w:rsidRDefault="005F3081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F3081" w:rsidRPr="00DA35E5" w14:paraId="63238EA3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99A15CD" w14:textId="77777777" w:rsidR="005F3081" w:rsidRDefault="005F3081" w:rsidP="0094520C">
            <w:pPr>
              <w:pStyle w:val="Subtitle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7431257" w14:textId="77777777" w:rsidR="005F3081" w:rsidRDefault="005F3081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F48EE" w:rsidRPr="005305A1" w14:paraId="0EA7ADA1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A1F525E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3F48EE" w:rsidRPr="005305A1" w14:paraId="3018D416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1BCA5EC" w14:textId="452DCB67" w:rsidR="003F48EE" w:rsidRPr="005305A1" w:rsidRDefault="003F48EE" w:rsidP="003F48EE">
            <w:pPr>
              <w:pStyle w:val="Subtitle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-447091095"/>
                <w:placeholder>
                  <w:docPart w:val="444A7C212EA1453D95E0A2F4CFE083B5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5F3081">
                  <w:rPr>
                    <w:rFonts w:cs="Arial"/>
                    <w:b/>
                    <w:szCs w:val="14"/>
                  </w:rPr>
                  <w:t>10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452628847"/>
                <w:placeholder>
                  <w:docPart w:val="96172D927E784D058782EA5BF1FCEC89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361D8F" w14:textId="0D4244C6" w:rsidR="003F48EE" w:rsidRPr="005305A1" w:rsidRDefault="003F48EE" w:rsidP="005F3081">
            <w:pPr>
              <w:pStyle w:val="Subtitle"/>
            </w:pPr>
            <w:r w:rsidRPr="005305A1">
              <w:t xml:space="preserve">Garantovaná úroveň služby: </w:t>
            </w:r>
            <w:r w:rsidR="005F308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5F3081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="005F308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1845D0AB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38D215D" w14:textId="77777777" w:rsidR="003F48EE" w:rsidRPr="005305A1" w:rsidRDefault="003F48EE" w:rsidP="003F48EE">
            <w:pPr>
              <w:pStyle w:val="Subtitle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1620842230"/>
                <w:placeholder>
                  <w:docPart w:val="B19B56E9ACF647E09462DBEA042E3D93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3F48EE" w:rsidRPr="005305A1" w14:paraId="428917E5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962E878" w14:textId="77777777" w:rsidR="003F48EE" w:rsidRPr="005305A1" w:rsidRDefault="003F48EE" w:rsidP="003F48EE">
            <w:pPr>
              <w:pStyle w:val="Subtitle"/>
            </w:pPr>
            <w:r w:rsidRPr="005305A1">
              <w:t>Alternativní přípojka</w:t>
            </w:r>
            <w:r>
              <w:t xml:space="preserve"> </w:t>
            </w:r>
            <w:r w:rsidRPr="005305A1">
              <w:rPr>
                <w:vertAlign w:val="superscript"/>
              </w:rPr>
              <w:t>6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27D0DD8" w14:textId="77777777" w:rsidR="003F48EE" w:rsidRPr="005305A1" w:rsidRDefault="003F48EE" w:rsidP="003F48EE">
            <w:pPr>
              <w:pStyle w:val="Subtitle"/>
            </w:pPr>
            <w:r w:rsidRPr="005305A1">
              <w:t>Souhlasím s dočasným zřízením alternativní přípojky</w:t>
            </w:r>
            <w:r>
              <w:t xml:space="preserve"> </w:t>
            </w:r>
            <w:r w:rsidRPr="005305A1">
              <w:rPr>
                <w:vertAlign w:val="superscript"/>
              </w:rPr>
              <w:t>7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20C1FCA2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06692EC" w14:textId="77777777" w:rsidR="003F48EE" w:rsidRPr="005305A1" w:rsidRDefault="003F48EE" w:rsidP="003F48EE">
            <w:pPr>
              <w:pStyle w:val="Subtitle"/>
            </w:pPr>
            <w:r w:rsidRPr="005305A1">
              <w:t xml:space="preserve">Účastnické číslo sdílené přípojky: </w:t>
            </w:r>
            <w:r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A1F1C56" w14:textId="77777777" w:rsidR="003F48EE" w:rsidRPr="005305A1" w:rsidRDefault="003F48EE" w:rsidP="003F48EE">
            <w:pPr>
              <w:pStyle w:val="Subtitle"/>
            </w:pPr>
            <w:r w:rsidRPr="005305A1">
              <w:t>R</w:t>
            </w:r>
            <w:r>
              <w:t>eferenční číslo O</w:t>
            </w:r>
            <w:r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68ED65A" w14:textId="77777777" w:rsidR="003F48EE" w:rsidRPr="005305A1" w:rsidRDefault="003F48EE" w:rsidP="003F48EE">
            <w:pPr>
              <w:pStyle w:val="Subtitle"/>
            </w:pPr>
            <w:r w:rsidRPr="005305A1">
              <w:t xml:space="preserve">Typ: </w:t>
            </w:r>
            <w:r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56D5B998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05A6B2" w14:textId="77777777" w:rsidR="003F48EE" w:rsidRPr="005305A1" w:rsidRDefault="003F48EE" w:rsidP="003F48EE">
            <w:pPr>
              <w:pStyle w:val="Subtitle"/>
            </w:pPr>
            <w:r w:rsidRPr="005305A1">
              <w:t>Koncové zařízení je součástí služby</w:t>
            </w:r>
            <w:r>
              <w:t xml:space="preserve"> </w:t>
            </w:r>
            <w:r w:rsidRPr="005305A1">
              <w:rPr>
                <w:vertAlign w:val="superscript"/>
              </w:rPr>
              <w:t>8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CD8DE51" w14:textId="77777777" w:rsidR="003F48EE" w:rsidRPr="005305A1" w:rsidRDefault="003F48EE" w:rsidP="003F48EE">
            <w:pPr>
              <w:pStyle w:val="Subtitle"/>
            </w:pPr>
            <w:r w:rsidRPr="005305A1">
              <w:t>Varianta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760E523E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03DD2E9" w14:textId="77777777" w:rsidR="003F48EE" w:rsidRPr="005305A1" w:rsidRDefault="003F48EE" w:rsidP="003F48EE">
            <w:pPr>
              <w:pStyle w:val="Subtitle"/>
            </w:pPr>
            <w:r w:rsidRPr="005305A1">
              <w:t>Routing protokol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ED1148E" w14:textId="77777777" w:rsidR="003F48EE" w:rsidRPr="005305A1" w:rsidRDefault="003F48EE" w:rsidP="003F48EE">
            <w:pPr>
              <w:pStyle w:val="Subtitle"/>
            </w:pPr>
            <w:r w:rsidRPr="005305A1">
              <w:t>Typ koncového zařízení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4C3EEA90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E75F961" w14:textId="77777777" w:rsidR="003F48EE" w:rsidRPr="005305A1" w:rsidRDefault="003F48EE" w:rsidP="003F48EE">
            <w:pPr>
              <w:pStyle w:val="Subtitle"/>
            </w:pPr>
            <w:r w:rsidRPr="005305A1">
              <w:t xml:space="preserve">Typ rozhraní: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EECC499" w14:textId="77777777" w:rsidR="003F48EE" w:rsidRPr="005305A1" w:rsidRDefault="003F48EE" w:rsidP="003F48EE">
            <w:pPr>
              <w:pStyle w:val="Subtitle"/>
            </w:pPr>
            <w:r w:rsidRPr="005305A1">
              <w:t xml:space="preserve">Konektor: </w:t>
            </w:r>
            <w:r w:rsidRPr="005305A1">
              <w:rPr>
                <w:b/>
              </w:rPr>
              <w:t xml:space="preserve"> </w:t>
            </w:r>
            <w:r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6BC60716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4B96D02" w14:textId="77777777" w:rsidR="003F48EE" w:rsidRPr="005305A1" w:rsidRDefault="003F48EE" w:rsidP="003F48EE">
            <w:pPr>
              <w:pStyle w:val="Subtitle"/>
              <w:tabs>
                <w:tab w:val="left" w:pos="3001"/>
              </w:tabs>
            </w:pPr>
            <w:r>
              <w:t>Název zákaznické IP VPN: S</w:t>
            </w:r>
            <w:r w:rsidRPr="005305A1">
              <w:t xml:space="preserve">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  <w:r w:rsidRPr="005305A1">
              <w:t>;</w:t>
            </w:r>
            <w:r>
              <w:tab/>
              <w:t>S</w:t>
            </w:r>
            <w:r w:rsidRPr="005305A1">
              <w:t xml:space="preserve">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8979F45" w14:textId="77777777" w:rsidR="003F48EE" w:rsidRPr="005305A1" w:rsidRDefault="003F48EE" w:rsidP="003F48EE">
            <w:pPr>
              <w:pStyle w:val="Subtitle"/>
            </w:pPr>
            <w:r>
              <w:t>Multiple IP VPN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t xml:space="preserve">  síť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</w:t>
            </w:r>
            <w:r w:rsidRPr="005305A1" w:rsidDel="00C91D2B">
              <w:t xml:space="preserve"> </w:t>
            </w:r>
          </w:p>
        </w:tc>
      </w:tr>
      <w:tr w:rsidR="003F48EE" w:rsidRPr="005305A1" w14:paraId="61D819FC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70ABBEC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3F48EE" w:rsidRPr="00CD453C" w14:paraId="229D3269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A69BCCD" w14:textId="77777777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596934013"/>
                <w:placeholder>
                  <w:docPart w:val="BE3F572DAD85457E9FFAF469BEE1D39A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605964337"/>
                <w:placeholder>
                  <w:docPart w:val="B8E7160B72C8409DB37A28EDBA016CEF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57CDFAA" w14:textId="77777777" w:rsidR="003F48EE" w:rsidRPr="00CD453C" w:rsidRDefault="003F48EE" w:rsidP="003F48EE">
            <w:pPr>
              <w:pStyle w:val="Subtitle"/>
            </w:pPr>
            <w:r>
              <w:t xml:space="preserve">Back-up alternativní přípojka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3F48EE" w:rsidRPr="00CD453C" w14:paraId="420722A7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3A39BB9" w14:textId="3E510344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358969577"/>
                <w:placeholder>
                  <w:docPart w:val="707968A0E2F14B3CB2C6B8D23871FCE4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5F3081">
                  <w:rPr>
                    <w:rFonts w:cs="Arial"/>
                    <w:b/>
                    <w:szCs w:val="14"/>
                  </w:rPr>
                  <w:t>ADSL 8192/512 Kbit/s 1:50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699B6D0" w14:textId="77777777" w:rsidR="003F48EE" w:rsidRPr="00CD453C" w:rsidRDefault="003F48EE" w:rsidP="003F48EE">
            <w:pPr>
              <w:pStyle w:val="Subtitle"/>
            </w:pPr>
            <w:r>
              <w:t>Účastnické číslo back-up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F48EE" w:rsidRPr="00CD453C" w14:paraId="14E34296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6C93963" w14:textId="77777777" w:rsidR="003F48EE" w:rsidRDefault="003F48EE" w:rsidP="003F48EE">
            <w:pPr>
              <w:pStyle w:val="Subtitle"/>
            </w:pPr>
            <w:r>
              <w:t xml:space="preserve">Ref.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0AB40D7" w14:textId="77777777" w:rsidR="003F48EE" w:rsidRDefault="003F48EE" w:rsidP="003F48EE">
            <w:pPr>
              <w:pStyle w:val="Subtitle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5F3081" w:rsidRPr="00AA6780" w14:paraId="55DE7085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9F63CAE" w14:textId="77777777" w:rsidR="005F3081" w:rsidRPr="00AA6780" w:rsidRDefault="005F3081" w:rsidP="0094520C">
            <w:pPr>
              <w:pStyle w:val="Subtitle"/>
            </w:pPr>
            <w:r>
              <w:t xml:space="preserve">QoS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828F8A" w14:textId="77777777" w:rsidR="005F3081" w:rsidRPr="00AA6780" w:rsidRDefault="005F3081" w:rsidP="0094520C">
            <w:pPr>
              <w:pStyle w:val="Subtitle"/>
            </w:pPr>
            <w:r w:rsidRPr="00AA6780">
              <w:t>Provozní statistiky</w:t>
            </w:r>
            <w:r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vanced - zahrnuje základní/QoS měření"/>
                    <w:listEntry w:val="Ne"/>
                    <w:listEntry w:val="Basic - zahrnuje základní měření"/>
                    <w:listEntry w:val="Advanced - zahrnuje základní/QoS/IP SLA měření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9C9810B" w14:textId="77777777" w:rsidR="005F3081" w:rsidRPr="00AA6780" w:rsidRDefault="005F3081" w:rsidP="0094520C">
            <w:pPr>
              <w:pStyle w:val="Subtitle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26849A7" w14:textId="77777777" w:rsidR="005F3081" w:rsidRPr="00AA6780" w:rsidRDefault="005F3081" w:rsidP="0094520C">
            <w:pPr>
              <w:pStyle w:val="Subtitle"/>
            </w:pPr>
            <w:r w:rsidRPr="00AA6780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F3081" w:rsidRPr="00AA6780" w14:paraId="4278E8A5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18F8AE3" w14:textId="77777777" w:rsidR="005F3081" w:rsidRPr="00AA6780" w:rsidRDefault="005F3081" w:rsidP="0094520C">
            <w:pPr>
              <w:pStyle w:val="Subtitle"/>
            </w:pPr>
            <w:r w:rsidRPr="00AA6780">
              <w:t>Remote access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AD007E0" w14:textId="77777777" w:rsidR="005F3081" w:rsidRPr="00AA6780" w:rsidRDefault="005F3081" w:rsidP="0094520C">
            <w:pPr>
              <w:pStyle w:val="Subtitle"/>
            </w:pPr>
            <w:r w:rsidRPr="00AA6780">
              <w:t>Centrální internet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CAD4F2" w14:textId="77777777" w:rsidR="005F3081" w:rsidRPr="00AA6780" w:rsidRDefault="005F3081" w:rsidP="0094520C">
            <w:pPr>
              <w:pStyle w:val="Subtitle"/>
            </w:pPr>
            <w:r>
              <w:t xml:space="preserve">Multi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5582713" w14:textId="77777777" w:rsidR="005F3081" w:rsidRPr="00AA6780" w:rsidRDefault="005F3081" w:rsidP="0094520C">
            <w:pPr>
              <w:pStyle w:val="Subtitle"/>
            </w:pPr>
            <w:r>
              <w:t xml:space="preserve">Multicast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DFD19A" w14:textId="77777777" w:rsidR="005F3081" w:rsidRPr="00AA6780" w:rsidRDefault="005F3081" w:rsidP="0094520C">
            <w:pPr>
              <w:pStyle w:val="Subtitle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5F3081" w:rsidRPr="00DA35E5" w14:paraId="2F477F0A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381EAC4" w14:textId="77777777" w:rsidR="005F3081" w:rsidRDefault="005F3081" w:rsidP="0094520C">
            <w:pPr>
              <w:pStyle w:val="Subtitle"/>
            </w:pPr>
            <w:r w:rsidRPr="00DA35E5">
              <w:rPr>
                <w:rFonts w:cs="Arial"/>
              </w:rPr>
              <w:t xml:space="preserve">Poznámka: </w:t>
            </w:r>
            <w:r>
              <w:t>Změna pravidelné měsíční ceny, změna minimální doby užívání, ostatní smluvní ujednání se nemění.</w:t>
            </w:r>
          </w:p>
          <w:p w14:paraId="1A183F77" w14:textId="77777777" w:rsidR="005F3081" w:rsidRPr="00DA35E5" w:rsidRDefault="005F3081" w:rsidP="0094520C">
            <w:pPr>
              <w:pStyle w:val="Subtitle"/>
              <w:rPr>
                <w:rFonts w:cs="Arial"/>
              </w:rPr>
            </w:pPr>
            <w:r w:rsidRPr="009A611E">
              <w:t>Tato specifikace služby vstoupí v účinnost od 1. dne kalendářního měsíce bezprostředně následujícího po doručení platné specifikace služby poskytovateli.</w:t>
            </w:r>
          </w:p>
        </w:tc>
      </w:tr>
    </w:tbl>
    <w:p w14:paraId="5C1A293E" w14:textId="77777777" w:rsidR="003F48EE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544DD9BF" w14:textId="77777777" w:rsidR="003F48EE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tbl>
      <w:tblPr>
        <w:tblStyle w:val="TableGrid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3F48EE" w14:paraId="40033AD1" w14:textId="77777777" w:rsidTr="003F48EE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87A5CA" w14:textId="6CB3FCE8" w:rsidR="003F48EE" w:rsidRPr="00361008" w:rsidRDefault="003F48EE" w:rsidP="005F3081">
            <w:pPr>
              <w:pStyle w:val="Subtitle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DE12B6">
              <w:rPr>
                <w:rFonts w:cs="Arial"/>
                <w:b/>
              </w:rPr>
            </w:r>
            <w:r w:rsidR="00DE12B6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="005F3081">
              <w:rPr>
                <w:rStyle w:val="IDSPEC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84442272"/>
                  </w:textInput>
                </w:ffData>
              </w:fldChar>
            </w:r>
            <w:r w:rsidR="005F3081">
              <w:rPr>
                <w:rStyle w:val="IDSPEC"/>
                <w:b/>
              </w:rPr>
              <w:instrText xml:space="preserve"> FORMTEXT </w:instrText>
            </w:r>
            <w:r w:rsidR="005F3081">
              <w:rPr>
                <w:rStyle w:val="IDSPEC"/>
                <w:b/>
              </w:rPr>
            </w:r>
            <w:r w:rsidR="005F3081">
              <w:rPr>
                <w:rStyle w:val="IDSPEC"/>
                <w:b/>
              </w:rPr>
              <w:fldChar w:fldCharType="separate"/>
            </w:r>
            <w:r w:rsidR="005F3081">
              <w:rPr>
                <w:rStyle w:val="IDSPEC"/>
                <w:b/>
                <w:noProof/>
              </w:rPr>
              <w:t>40084442272</w:t>
            </w:r>
            <w:r w:rsidR="005F3081">
              <w:rPr>
                <w:rStyle w:val="IDSPEC"/>
                <w:b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01864" w14:textId="5F049ECA" w:rsidR="003F48EE" w:rsidRPr="00361008" w:rsidRDefault="003F48EE" w:rsidP="005F3081">
            <w:pPr>
              <w:pStyle w:val="Subtitle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5F3081">
              <w:rPr>
                <w:rStyle w:val="IDSPECREV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5F3081">
              <w:rPr>
                <w:rStyle w:val="IDSPECREV"/>
                <w:b/>
              </w:rPr>
              <w:instrText xml:space="preserve"> FORMTEXT </w:instrText>
            </w:r>
            <w:r w:rsidR="005F3081">
              <w:rPr>
                <w:rStyle w:val="IDSPECREV"/>
                <w:b/>
              </w:rPr>
            </w:r>
            <w:r w:rsidR="005F3081">
              <w:rPr>
                <w:rStyle w:val="IDSPECREV"/>
                <w:b/>
              </w:rPr>
              <w:fldChar w:fldCharType="separate"/>
            </w:r>
            <w:r w:rsidR="005F3081">
              <w:rPr>
                <w:rStyle w:val="IDSPECREV"/>
                <w:b/>
                <w:noProof/>
              </w:rPr>
              <w:t>2</w:t>
            </w:r>
            <w:r w:rsidR="005F3081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E47E48" w14:textId="2185E8FE" w:rsidR="003F48EE" w:rsidRPr="00361008" w:rsidRDefault="003F48EE" w:rsidP="003F48EE">
            <w:pPr>
              <w:pStyle w:val="Subtitle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5F3081" w:rsidRPr="005F3081">
              <w:rPr>
                <w:b/>
              </w:rPr>
              <w:t>815000000271895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17CD74B6" w14:textId="77777777" w:rsidR="003F48EE" w:rsidRPr="00361008" w:rsidRDefault="003F48EE" w:rsidP="003F48EE">
            <w:pPr>
              <w:pStyle w:val="Subtitle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bCs/>
                <w:kern w:val="32"/>
                <w:szCs w:val="14"/>
              </w:rPr>
            </w:r>
            <w:r w:rsidR="00DE12B6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3F48EE" w:rsidRPr="00466D64" w14:paraId="0FE5BEA7" w14:textId="77777777" w:rsidTr="003F48EE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14:paraId="56F42F74" w14:textId="77777777" w:rsidR="003F48EE" w:rsidRPr="00466D64" w:rsidRDefault="003F48EE" w:rsidP="003F48EE">
            <w:pPr>
              <w:pStyle w:val="Subtitle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0CD5293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524DFC42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7BCFB9D9" w14:textId="77777777" w:rsidR="003F48EE" w:rsidRPr="00466D64" w:rsidRDefault="003F48EE" w:rsidP="003F48EE">
            <w:pPr>
              <w:pStyle w:val="Subtitle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6B19A7F9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3F43196A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14D3531C" w14:textId="77777777" w:rsidR="003F48EE" w:rsidRPr="00466D64" w:rsidRDefault="003F48EE" w:rsidP="003F48EE">
            <w:pPr>
              <w:pStyle w:val="Subtitle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0A281891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641120CE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C32CDD4" w14:textId="77777777" w:rsidR="003F48EE" w:rsidRPr="00361008" w:rsidRDefault="003F48EE" w:rsidP="003F48EE">
            <w:pPr>
              <w:pStyle w:val="Subtitle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140EFB16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1DC32FE5" w14:textId="77777777" w:rsidR="003F48EE" w:rsidRPr="00361008" w:rsidRDefault="003F48EE" w:rsidP="003F48EE">
            <w:pPr>
              <w:pStyle w:val="Subtitle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2E551FB1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0247D05" w14:textId="0317B4C2" w:rsidR="003F48EE" w:rsidRPr="00361008" w:rsidRDefault="003F48EE" w:rsidP="003F48EE">
            <w:pPr>
              <w:pStyle w:val="Subtitle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2D3E16" w:rsidRPr="002D3E16">
              <w:rPr>
                <w:b/>
              </w:rPr>
              <w:t>Husova</w:t>
            </w:r>
            <w:r w:rsidR="002D3E16">
              <w:rPr>
                <w:b/>
              </w:rPr>
              <w:t xml:space="preserve"> 302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12DCD7CD" w14:textId="0FF3E8C4" w:rsidR="003F48EE" w:rsidRPr="00361008" w:rsidRDefault="003F48EE" w:rsidP="003F48EE">
            <w:pPr>
              <w:pStyle w:val="Subtitle"/>
            </w:pPr>
            <w:r>
              <w:t>M</w:t>
            </w:r>
            <w:r w:rsidRPr="00D521CF">
              <w:t xml:space="preserve">ěsto: </w:t>
            </w:r>
            <w:r w:rsidR="002D3E16" w:rsidRPr="002D3E16">
              <w:rPr>
                <w:b/>
              </w:rPr>
              <w:t>Mladá Boleslav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3D4F82AE" w14:textId="698E2F40" w:rsidR="003F48EE" w:rsidRPr="00361008" w:rsidRDefault="003F48EE" w:rsidP="002D3E16">
            <w:pPr>
              <w:pStyle w:val="Subtitle"/>
            </w:pPr>
            <w:r>
              <w:t>PSČ</w:t>
            </w:r>
            <w:r w:rsidRPr="00D521CF">
              <w:t xml:space="preserve">: </w:t>
            </w:r>
            <w:r w:rsidR="002D3E16">
              <w:rPr>
                <w:b/>
              </w:rPr>
              <w:t>293 01</w:t>
            </w:r>
          </w:p>
        </w:tc>
      </w:tr>
      <w:tr w:rsidR="003F48EE" w14:paraId="2C47D75C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12AD841F" w14:textId="77777777" w:rsidR="003F48EE" w:rsidRPr="00361008" w:rsidRDefault="003F48EE" w:rsidP="003F48EE">
            <w:pPr>
              <w:pStyle w:val="Subtitle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25B2634B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4797F968" w14:textId="77777777" w:rsidR="003F48EE" w:rsidRPr="00361008" w:rsidRDefault="003F48EE" w:rsidP="003F48EE">
            <w:pPr>
              <w:pStyle w:val="Subtitle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5305A1" w14:paraId="1D023A12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B1DB053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3F48EE" w:rsidRPr="00DA35E5" w14:paraId="6A2D0531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97A76D0" w14:textId="0DE92A25" w:rsidR="003F48EE" w:rsidRDefault="003F48EE" w:rsidP="002D3E16">
            <w:pPr>
              <w:pStyle w:val="Subtitle"/>
            </w:pPr>
            <w:r>
              <w:t>Ceník služby IP VPN</w:t>
            </w:r>
            <w:r w:rsidRPr="00361008">
              <w:t xml:space="preserve">: </w:t>
            </w:r>
            <w:r w:rsidR="002D3E1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2D3E16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2D3E16">
              <w:rPr>
                <w:b/>
              </w:rPr>
              <w:fldChar w:fldCharType="end"/>
            </w:r>
          </w:p>
        </w:tc>
      </w:tr>
      <w:tr w:rsidR="003F48EE" w:rsidRPr="00DA35E5" w14:paraId="689943D7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2D1DEA" w14:textId="4F6D1446" w:rsidR="003F48EE" w:rsidRDefault="003F48EE" w:rsidP="002D3E16">
            <w:pPr>
              <w:pStyle w:val="Subtitle"/>
            </w:pPr>
            <w:r>
              <w:t xml:space="preserve">Jednorázová cena za přípojku: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2D3E1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2D3E16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2D3E16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9E1702D" w14:textId="02C6F1D8" w:rsidR="003F48EE" w:rsidRDefault="003F48EE" w:rsidP="002D3E16">
            <w:pPr>
              <w:pStyle w:val="Subtitle"/>
              <w:rPr>
                <w:rFonts w:cs="Arial"/>
              </w:rPr>
            </w:pPr>
            <w:r w:rsidRPr="002B2D3A">
              <w:rPr>
                <w:rFonts w:cs="Arial"/>
              </w:rPr>
              <w:t xml:space="preserve">Pravidelná měsíční cena za přípojku a sjednanou úroveň kvality: </w:t>
            </w:r>
            <w:r w:rsidR="002D3E16">
              <w:rPr>
                <w:b/>
              </w:rPr>
              <w:t>4.000</w:t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DA35E5" w14:paraId="719EA31F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2EB1F66" w14:textId="77777777" w:rsidR="002D3E16" w:rsidRDefault="002D3E16" w:rsidP="0094520C">
            <w:pPr>
              <w:pStyle w:val="Subtitle"/>
            </w:pPr>
            <w:r>
              <w:t xml:space="preserve">Jednorázová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205D0E" w14:textId="77777777" w:rsidR="002D3E16" w:rsidRDefault="002D3E1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DA35E5" w14:paraId="4DC63C0F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DE4CF93" w14:textId="77777777" w:rsidR="002D3E16" w:rsidRDefault="002D3E16" w:rsidP="0094520C">
            <w:pPr>
              <w:pStyle w:val="Subtitle"/>
            </w:pPr>
            <w:r>
              <w:t xml:space="preserve">Jednorázová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DFC2938" w14:textId="77777777" w:rsidR="002D3E16" w:rsidRDefault="002D3E1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DA35E5" w14:paraId="0F8410BB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8FAE8E2" w14:textId="77777777" w:rsidR="002D3E16" w:rsidRDefault="002D3E16" w:rsidP="0094520C">
            <w:pPr>
              <w:pStyle w:val="Subtitle"/>
            </w:pPr>
            <w:r>
              <w:t xml:space="preserve">Jednorázová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C51358" w14:textId="77777777" w:rsidR="002D3E16" w:rsidRDefault="002D3E1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DA35E5" w14:paraId="637D1E05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8828FC7" w14:textId="77777777" w:rsidR="002D3E16" w:rsidRDefault="002D3E16" w:rsidP="0094520C">
            <w:pPr>
              <w:pStyle w:val="Subtitle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3D2A7D3" w14:textId="77777777" w:rsidR="002D3E16" w:rsidRDefault="002D3E1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F48EE" w:rsidRPr="005305A1" w14:paraId="46CCFF79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040ECCA1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3F48EE" w:rsidRPr="005305A1" w14:paraId="5AF0BD65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71ADA2" w14:textId="3C00DF6D" w:rsidR="003F48EE" w:rsidRPr="005305A1" w:rsidRDefault="003F48EE" w:rsidP="003F48EE">
            <w:pPr>
              <w:pStyle w:val="Subtitle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1803265578"/>
                <w:placeholder>
                  <w:docPart w:val="61E81D39689346D9936B2BCC69819A56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2D3E16">
                  <w:rPr>
                    <w:rFonts w:cs="Arial"/>
                    <w:b/>
                    <w:szCs w:val="14"/>
                  </w:rPr>
                  <w:t>20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301922633"/>
                <w:placeholder>
                  <w:docPart w:val="2B7741D47389459287CA725983C1DDD2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1EF02D" w14:textId="748B9C7F" w:rsidR="003F48EE" w:rsidRPr="005305A1" w:rsidRDefault="003F48EE" w:rsidP="002D3E16">
            <w:pPr>
              <w:pStyle w:val="Subtitle"/>
            </w:pPr>
            <w:r w:rsidRPr="005305A1">
              <w:t xml:space="preserve">Garantovaná úroveň služby: </w:t>
            </w:r>
            <w:r w:rsidR="002D3E16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2D3E16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="002D3E16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44E19A4E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09EBDBB" w14:textId="77777777" w:rsidR="003F48EE" w:rsidRPr="005305A1" w:rsidRDefault="003F48EE" w:rsidP="003F48EE">
            <w:pPr>
              <w:pStyle w:val="Subtitle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350485148"/>
                <w:placeholder>
                  <w:docPart w:val="6B5365D675AF4A28A91573D800A8E026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3F48EE" w:rsidRPr="005305A1" w14:paraId="6862E6EA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DE98757" w14:textId="77777777" w:rsidR="003F48EE" w:rsidRPr="005305A1" w:rsidRDefault="003F48EE" w:rsidP="003F48EE">
            <w:pPr>
              <w:pStyle w:val="Subtitle"/>
            </w:pPr>
            <w:r w:rsidRPr="005305A1">
              <w:t>Alternativní přípojka</w:t>
            </w:r>
            <w:r>
              <w:t xml:space="preserve"> </w:t>
            </w:r>
            <w:r w:rsidRPr="005305A1">
              <w:rPr>
                <w:vertAlign w:val="superscript"/>
              </w:rPr>
              <w:t>6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2F9E8C1" w14:textId="77777777" w:rsidR="003F48EE" w:rsidRPr="005305A1" w:rsidRDefault="003F48EE" w:rsidP="003F48EE">
            <w:pPr>
              <w:pStyle w:val="Subtitle"/>
            </w:pPr>
            <w:r w:rsidRPr="005305A1">
              <w:t>Souhlasím s dočasným zřízením alternativní přípojky</w:t>
            </w:r>
            <w:r>
              <w:t xml:space="preserve"> </w:t>
            </w:r>
            <w:r w:rsidRPr="005305A1">
              <w:rPr>
                <w:vertAlign w:val="superscript"/>
              </w:rPr>
              <w:t>7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4EF98FA7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5417EB1" w14:textId="77777777" w:rsidR="003F48EE" w:rsidRPr="005305A1" w:rsidRDefault="003F48EE" w:rsidP="003F48EE">
            <w:pPr>
              <w:pStyle w:val="Subtitle"/>
            </w:pPr>
            <w:r w:rsidRPr="005305A1">
              <w:t xml:space="preserve">Účastnické číslo sdílené přípojky: </w:t>
            </w:r>
            <w:r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CA6246B" w14:textId="77777777" w:rsidR="003F48EE" w:rsidRPr="005305A1" w:rsidRDefault="003F48EE" w:rsidP="003F48EE">
            <w:pPr>
              <w:pStyle w:val="Subtitle"/>
            </w:pPr>
            <w:r w:rsidRPr="005305A1">
              <w:t>R</w:t>
            </w:r>
            <w:r>
              <w:t>eferenční číslo O</w:t>
            </w:r>
            <w:r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CCFE7B9" w14:textId="77777777" w:rsidR="003F48EE" w:rsidRPr="005305A1" w:rsidRDefault="003F48EE" w:rsidP="003F48EE">
            <w:pPr>
              <w:pStyle w:val="Subtitle"/>
            </w:pPr>
            <w:r w:rsidRPr="005305A1">
              <w:t xml:space="preserve">Typ: </w:t>
            </w:r>
            <w:r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23048545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708E5CA" w14:textId="77777777" w:rsidR="003F48EE" w:rsidRPr="005305A1" w:rsidRDefault="003F48EE" w:rsidP="003F48EE">
            <w:pPr>
              <w:pStyle w:val="Subtitle"/>
            </w:pPr>
            <w:r w:rsidRPr="005305A1">
              <w:lastRenderedPageBreak/>
              <w:t>Koncové zařízení je součástí služby</w:t>
            </w:r>
            <w:r>
              <w:t xml:space="preserve"> </w:t>
            </w:r>
            <w:r w:rsidRPr="005305A1">
              <w:rPr>
                <w:vertAlign w:val="superscript"/>
              </w:rPr>
              <w:t>8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B645459" w14:textId="77777777" w:rsidR="003F48EE" w:rsidRPr="005305A1" w:rsidRDefault="003F48EE" w:rsidP="003F48EE">
            <w:pPr>
              <w:pStyle w:val="Subtitle"/>
            </w:pPr>
            <w:r w:rsidRPr="005305A1">
              <w:t>Varianta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31AF019B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795E9C" w14:textId="77777777" w:rsidR="003F48EE" w:rsidRPr="005305A1" w:rsidRDefault="003F48EE" w:rsidP="003F48EE">
            <w:pPr>
              <w:pStyle w:val="Subtitle"/>
            </w:pPr>
            <w:r w:rsidRPr="005305A1">
              <w:t>Routing protokol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2F8FDD" w14:textId="77777777" w:rsidR="003F48EE" w:rsidRPr="005305A1" w:rsidRDefault="003F48EE" w:rsidP="003F48EE">
            <w:pPr>
              <w:pStyle w:val="Subtitle"/>
            </w:pPr>
            <w:r w:rsidRPr="005305A1">
              <w:t>Typ koncového zařízení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0D5D39F3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DD5594" w14:textId="77777777" w:rsidR="003F48EE" w:rsidRPr="005305A1" w:rsidRDefault="003F48EE" w:rsidP="003F48EE">
            <w:pPr>
              <w:pStyle w:val="Subtitle"/>
            </w:pPr>
            <w:r w:rsidRPr="005305A1">
              <w:t xml:space="preserve">Typ rozhraní: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328C012" w14:textId="77777777" w:rsidR="003F48EE" w:rsidRPr="005305A1" w:rsidRDefault="003F48EE" w:rsidP="003F48EE">
            <w:pPr>
              <w:pStyle w:val="Subtitle"/>
            </w:pPr>
            <w:r w:rsidRPr="005305A1">
              <w:t xml:space="preserve">Konektor: </w:t>
            </w:r>
            <w:r w:rsidRPr="005305A1">
              <w:rPr>
                <w:b/>
              </w:rPr>
              <w:t xml:space="preserve"> </w:t>
            </w:r>
            <w:r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51496F9D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C84D6B9" w14:textId="77777777" w:rsidR="003F48EE" w:rsidRPr="005305A1" w:rsidRDefault="003F48EE" w:rsidP="003F48EE">
            <w:pPr>
              <w:pStyle w:val="Subtitle"/>
              <w:tabs>
                <w:tab w:val="left" w:pos="3001"/>
              </w:tabs>
            </w:pPr>
            <w:r>
              <w:t>Název zákaznické IP VPN: S</w:t>
            </w:r>
            <w:r w:rsidRPr="005305A1">
              <w:t xml:space="preserve">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  <w:r w:rsidRPr="005305A1">
              <w:t>;</w:t>
            </w:r>
            <w:r>
              <w:tab/>
              <w:t>S</w:t>
            </w:r>
            <w:r w:rsidRPr="005305A1">
              <w:t xml:space="preserve">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F2E60EF" w14:textId="77777777" w:rsidR="003F48EE" w:rsidRPr="005305A1" w:rsidRDefault="003F48EE" w:rsidP="003F48EE">
            <w:pPr>
              <w:pStyle w:val="Subtitle"/>
            </w:pPr>
            <w:r>
              <w:t>Multiple IP VPN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t xml:space="preserve">  síť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</w:t>
            </w:r>
            <w:r w:rsidRPr="005305A1" w:rsidDel="00C91D2B">
              <w:t xml:space="preserve"> </w:t>
            </w:r>
          </w:p>
        </w:tc>
      </w:tr>
      <w:tr w:rsidR="003F48EE" w:rsidRPr="005305A1" w14:paraId="397C9BD2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094BBC1F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3F48EE" w:rsidRPr="00CD453C" w14:paraId="719DD34F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C72A7B8" w14:textId="77777777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505954515"/>
                <w:placeholder>
                  <w:docPart w:val="1009B4C83A5447B9A01A24F5172FBFF6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1151022472"/>
                <w:placeholder>
                  <w:docPart w:val="3BC9179EEE5442E8B0080FB28FDD4F3A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5993547" w14:textId="77777777" w:rsidR="003F48EE" w:rsidRPr="00CD453C" w:rsidRDefault="003F48EE" w:rsidP="003F48EE">
            <w:pPr>
              <w:pStyle w:val="Subtitle"/>
            </w:pPr>
            <w:r>
              <w:t xml:space="preserve">Back-up alternativní přípojka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3F48EE" w:rsidRPr="00CD453C" w14:paraId="1102BC79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C07AD4" w14:textId="2ED01E1D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171722817"/>
                <w:placeholder>
                  <w:docPart w:val="DCCB7B3981734E56B1AA3EFCA58A06AD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2D3E16">
                  <w:rPr>
                    <w:rFonts w:cs="Arial"/>
                    <w:b/>
                    <w:szCs w:val="14"/>
                  </w:rPr>
                  <w:t>ADSL 8192/512 Kbit/s 1:50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934FE0B" w14:textId="77777777" w:rsidR="003F48EE" w:rsidRPr="00CD453C" w:rsidRDefault="003F48EE" w:rsidP="003F48EE">
            <w:pPr>
              <w:pStyle w:val="Subtitle"/>
            </w:pPr>
            <w:r>
              <w:t>Účastnické číslo back-up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F48EE" w:rsidRPr="00CD453C" w14:paraId="50E91F6F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1052495" w14:textId="77777777" w:rsidR="003F48EE" w:rsidRDefault="003F48EE" w:rsidP="003F48EE">
            <w:pPr>
              <w:pStyle w:val="Subtitle"/>
            </w:pPr>
            <w:r>
              <w:t xml:space="preserve">Ref.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D592B91" w14:textId="77777777" w:rsidR="003F48EE" w:rsidRDefault="003F48EE" w:rsidP="003F48EE">
            <w:pPr>
              <w:pStyle w:val="Subtitle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D3E16" w:rsidRPr="00AA6780" w14:paraId="61D0416A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B0EA46D" w14:textId="77777777" w:rsidR="002D3E16" w:rsidRPr="00AA6780" w:rsidRDefault="002D3E16" w:rsidP="0094520C">
            <w:pPr>
              <w:pStyle w:val="Subtitle"/>
            </w:pPr>
            <w:r>
              <w:t xml:space="preserve">QoS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BC6B952" w14:textId="77777777" w:rsidR="002D3E16" w:rsidRPr="00AA6780" w:rsidRDefault="002D3E16" w:rsidP="0094520C">
            <w:pPr>
              <w:pStyle w:val="Subtitle"/>
            </w:pPr>
            <w:r w:rsidRPr="00AA6780">
              <w:t>Provozní statistiky</w:t>
            </w:r>
            <w:r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vanced - zahrnuje základní/QoS měření"/>
                    <w:listEntry w:val="Ne"/>
                    <w:listEntry w:val="Basic - zahrnuje základní měření"/>
                    <w:listEntry w:val="Advanced - zahrnuje základní/QoS/IP SLA měření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1C062D1" w14:textId="77777777" w:rsidR="002D3E16" w:rsidRPr="00AA6780" w:rsidRDefault="002D3E16" w:rsidP="0094520C">
            <w:pPr>
              <w:pStyle w:val="Subtitle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9BD892" w14:textId="77777777" w:rsidR="002D3E16" w:rsidRPr="00AA6780" w:rsidRDefault="002D3E16" w:rsidP="0094520C">
            <w:pPr>
              <w:pStyle w:val="Subtitle"/>
            </w:pPr>
            <w:r w:rsidRPr="00AA6780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AA6780" w14:paraId="631D6E2E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D6A5A53" w14:textId="77777777" w:rsidR="002D3E16" w:rsidRPr="00AA6780" w:rsidRDefault="002D3E16" w:rsidP="0094520C">
            <w:pPr>
              <w:pStyle w:val="Subtitle"/>
            </w:pPr>
            <w:r w:rsidRPr="00AA6780">
              <w:t>Remote access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417DB53" w14:textId="77777777" w:rsidR="002D3E16" w:rsidRPr="00AA6780" w:rsidRDefault="002D3E16" w:rsidP="0094520C">
            <w:pPr>
              <w:pStyle w:val="Subtitle"/>
            </w:pPr>
            <w:r w:rsidRPr="00AA6780">
              <w:t>Centrální internet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245C954" w14:textId="77777777" w:rsidR="002D3E16" w:rsidRPr="00AA6780" w:rsidRDefault="002D3E16" w:rsidP="0094520C">
            <w:pPr>
              <w:pStyle w:val="Subtitle"/>
            </w:pPr>
            <w:r>
              <w:t xml:space="preserve">Multi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A4994FA" w14:textId="77777777" w:rsidR="002D3E16" w:rsidRPr="00AA6780" w:rsidRDefault="002D3E16" w:rsidP="0094520C">
            <w:pPr>
              <w:pStyle w:val="Subtitle"/>
            </w:pPr>
            <w:r>
              <w:t xml:space="preserve">Multicast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E4FF27" w14:textId="77777777" w:rsidR="002D3E16" w:rsidRPr="00AA6780" w:rsidRDefault="002D3E16" w:rsidP="0094520C">
            <w:pPr>
              <w:pStyle w:val="Subtitle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2D3E16" w:rsidRPr="00DA35E5" w14:paraId="2CF8B8D8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B18D3F1" w14:textId="77777777" w:rsidR="002D3E16" w:rsidRDefault="002D3E16" w:rsidP="0094520C">
            <w:pPr>
              <w:pStyle w:val="Subtitle"/>
            </w:pPr>
            <w:r w:rsidRPr="00DA35E5">
              <w:rPr>
                <w:rFonts w:cs="Arial"/>
              </w:rPr>
              <w:t xml:space="preserve">Poznámka: </w:t>
            </w:r>
            <w:r>
              <w:t>Změna pravidelné měsíční ceny, změna minimální doby užívání, ostatní smluvní ujednání se nemění.</w:t>
            </w:r>
          </w:p>
          <w:p w14:paraId="0287C0B6" w14:textId="77777777" w:rsidR="002D3E16" w:rsidRPr="00DA35E5" w:rsidRDefault="002D3E16" w:rsidP="0094520C">
            <w:pPr>
              <w:pStyle w:val="Subtitle"/>
              <w:rPr>
                <w:rFonts w:cs="Arial"/>
              </w:rPr>
            </w:pPr>
            <w:r w:rsidRPr="009A611E">
              <w:t>Tato specifikace služby vstoupí v účinnost od 1. dne kalendářního měsíce bezprostředně následujícího po doručení platné specifikace služby poskytovateli.</w:t>
            </w:r>
          </w:p>
        </w:tc>
      </w:tr>
    </w:tbl>
    <w:p w14:paraId="49A76441" w14:textId="77777777" w:rsidR="003F48EE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0443EA0F" w14:textId="77777777" w:rsidR="003F48EE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tbl>
      <w:tblPr>
        <w:tblStyle w:val="TableGrid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3F48EE" w14:paraId="6F142866" w14:textId="77777777" w:rsidTr="003F48EE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B7C664" w14:textId="09DB478B" w:rsidR="003F48EE" w:rsidRPr="00361008" w:rsidRDefault="003F48EE" w:rsidP="002D3E16">
            <w:pPr>
              <w:pStyle w:val="Subtitle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DE12B6">
              <w:rPr>
                <w:rFonts w:cs="Arial"/>
                <w:b/>
              </w:rPr>
            </w:r>
            <w:r w:rsidR="00DE12B6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="002D3E16">
              <w:rPr>
                <w:rStyle w:val="IDSPEC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84442331"/>
                  </w:textInput>
                </w:ffData>
              </w:fldChar>
            </w:r>
            <w:r w:rsidR="002D3E16">
              <w:rPr>
                <w:rStyle w:val="IDSPEC"/>
                <w:b/>
              </w:rPr>
              <w:instrText xml:space="preserve"> FORMTEXT </w:instrText>
            </w:r>
            <w:r w:rsidR="002D3E16">
              <w:rPr>
                <w:rStyle w:val="IDSPEC"/>
                <w:b/>
              </w:rPr>
            </w:r>
            <w:r w:rsidR="002D3E16">
              <w:rPr>
                <w:rStyle w:val="IDSPEC"/>
                <w:b/>
              </w:rPr>
              <w:fldChar w:fldCharType="separate"/>
            </w:r>
            <w:r w:rsidR="002D3E16">
              <w:rPr>
                <w:rStyle w:val="IDSPEC"/>
                <w:b/>
                <w:noProof/>
              </w:rPr>
              <w:t>40084442331</w:t>
            </w:r>
            <w:r w:rsidR="002D3E16">
              <w:rPr>
                <w:rStyle w:val="IDSPEC"/>
                <w:b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2B853" w14:textId="05CF17D4" w:rsidR="003F48EE" w:rsidRPr="00361008" w:rsidRDefault="003F48EE" w:rsidP="002D3E16">
            <w:pPr>
              <w:pStyle w:val="Subtitle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2D3E16">
              <w:rPr>
                <w:rStyle w:val="IDSPECREV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2D3E16">
              <w:rPr>
                <w:rStyle w:val="IDSPECREV"/>
                <w:b/>
              </w:rPr>
              <w:instrText xml:space="preserve"> FORMTEXT </w:instrText>
            </w:r>
            <w:r w:rsidR="002D3E16">
              <w:rPr>
                <w:rStyle w:val="IDSPECREV"/>
                <w:b/>
              </w:rPr>
            </w:r>
            <w:r w:rsidR="002D3E16">
              <w:rPr>
                <w:rStyle w:val="IDSPECREV"/>
                <w:b/>
              </w:rPr>
              <w:fldChar w:fldCharType="separate"/>
            </w:r>
            <w:r w:rsidR="002D3E16">
              <w:rPr>
                <w:rStyle w:val="IDSPECREV"/>
                <w:b/>
                <w:noProof/>
              </w:rPr>
              <w:t>2</w:t>
            </w:r>
            <w:r w:rsidR="002D3E16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64BBA" w14:textId="520EC73E" w:rsidR="003F48EE" w:rsidRPr="00361008" w:rsidRDefault="003F48EE" w:rsidP="003F48EE">
            <w:pPr>
              <w:pStyle w:val="Subtitle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2D3E16" w:rsidRPr="002D3E16">
              <w:rPr>
                <w:b/>
              </w:rPr>
              <w:t>815000000271917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CB3F6EA" w14:textId="77777777" w:rsidR="003F48EE" w:rsidRPr="00361008" w:rsidRDefault="003F48EE" w:rsidP="003F48EE">
            <w:pPr>
              <w:pStyle w:val="Subtitle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bCs/>
                <w:kern w:val="32"/>
                <w:szCs w:val="14"/>
              </w:rPr>
            </w:r>
            <w:r w:rsidR="00DE12B6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3F48EE" w:rsidRPr="00466D64" w14:paraId="7D4667FC" w14:textId="77777777" w:rsidTr="003F48EE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14:paraId="735ED680" w14:textId="77777777" w:rsidR="003F48EE" w:rsidRPr="00466D64" w:rsidRDefault="003F48EE" w:rsidP="003F48EE">
            <w:pPr>
              <w:pStyle w:val="Subtitle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1857D9AC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208F9A22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111019D9" w14:textId="77777777" w:rsidR="003F48EE" w:rsidRPr="00466D64" w:rsidRDefault="003F48EE" w:rsidP="003F48EE">
            <w:pPr>
              <w:pStyle w:val="Subtitle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31BC5181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466D64" w14:paraId="2AB951DC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4018BCC7" w14:textId="77777777" w:rsidR="003F48EE" w:rsidRPr="00466D64" w:rsidRDefault="003F48EE" w:rsidP="003F48EE">
            <w:pPr>
              <w:pStyle w:val="Subtitle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100F0180" w14:textId="77777777" w:rsidR="003F48EE" w:rsidRPr="00466D64" w:rsidRDefault="003F48EE" w:rsidP="003F48EE">
            <w:pPr>
              <w:pStyle w:val="Subtitle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5C7B4FC9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22862DE7" w14:textId="77777777" w:rsidR="003F48EE" w:rsidRPr="00361008" w:rsidRDefault="003F48EE" w:rsidP="003F48EE">
            <w:pPr>
              <w:pStyle w:val="Subtitle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109BCD9D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442BB995" w14:textId="77777777" w:rsidR="003F48EE" w:rsidRPr="00361008" w:rsidRDefault="003F48EE" w:rsidP="003F48EE">
            <w:pPr>
              <w:pStyle w:val="Subtitle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14:paraId="400A9BC8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1B0B6E1" w14:textId="0D3444DA" w:rsidR="003F48EE" w:rsidRPr="00361008" w:rsidRDefault="003F48EE" w:rsidP="003F48EE">
            <w:pPr>
              <w:pStyle w:val="Subtitle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2D3E16" w:rsidRPr="002D3E16">
              <w:rPr>
                <w:b/>
              </w:rPr>
              <w:t>tř. Václava Klementa 869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73647594" w14:textId="7250150E" w:rsidR="003F48EE" w:rsidRPr="00361008" w:rsidRDefault="003F48EE" w:rsidP="003F48EE">
            <w:pPr>
              <w:pStyle w:val="Subtitle"/>
            </w:pPr>
            <w:r>
              <w:t>M</w:t>
            </w:r>
            <w:r w:rsidRPr="00D521CF">
              <w:t xml:space="preserve">ěsto: </w:t>
            </w:r>
            <w:r w:rsidR="002D3E16" w:rsidRPr="002D3E16">
              <w:rPr>
                <w:b/>
              </w:rPr>
              <w:t>Mladá Boleslav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6FFFB689" w14:textId="3B8ABD49" w:rsidR="003F48EE" w:rsidRPr="00361008" w:rsidRDefault="003F48EE" w:rsidP="003F48EE">
            <w:pPr>
              <w:pStyle w:val="Subtitle"/>
            </w:pPr>
            <w:r>
              <w:t>PSČ</w:t>
            </w:r>
            <w:r w:rsidRPr="00D521CF">
              <w:t xml:space="preserve">: </w:t>
            </w:r>
            <w:r w:rsidR="002D3E16" w:rsidRPr="002D3E16">
              <w:rPr>
                <w:b/>
              </w:rPr>
              <w:t>293</w:t>
            </w:r>
            <w:r w:rsidR="002D3E16">
              <w:rPr>
                <w:b/>
              </w:rPr>
              <w:t xml:space="preserve"> </w:t>
            </w:r>
            <w:r w:rsidR="002D3E16" w:rsidRPr="002D3E16">
              <w:rPr>
                <w:b/>
              </w:rPr>
              <w:t>01</w:t>
            </w:r>
          </w:p>
        </w:tc>
      </w:tr>
      <w:tr w:rsidR="003F48EE" w14:paraId="434CA3BE" w14:textId="77777777" w:rsidTr="003F48EE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720724CA" w14:textId="77777777" w:rsidR="003F48EE" w:rsidRPr="00361008" w:rsidRDefault="003F48EE" w:rsidP="003F48EE">
            <w:pPr>
              <w:pStyle w:val="Subtitle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171B511F" w14:textId="77777777" w:rsidR="003F48EE" w:rsidRPr="00361008" w:rsidRDefault="003F48EE" w:rsidP="003F48EE">
            <w:pPr>
              <w:pStyle w:val="Subtitle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E03CFEE" w14:textId="77777777" w:rsidR="003F48EE" w:rsidRPr="00361008" w:rsidRDefault="003F48EE" w:rsidP="003F48EE">
            <w:pPr>
              <w:pStyle w:val="Subtitle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3F48EE" w:rsidRPr="005305A1" w14:paraId="260D5BDF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6E329865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3F48EE" w:rsidRPr="00DA35E5" w14:paraId="75DA5C40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8A332E" w14:textId="5980DD3A" w:rsidR="003F48EE" w:rsidRDefault="003F48EE" w:rsidP="002D3E16">
            <w:pPr>
              <w:pStyle w:val="Subtitle"/>
            </w:pPr>
            <w:r>
              <w:t>Ceník služby IP VPN</w:t>
            </w:r>
            <w:r w:rsidRPr="00361008">
              <w:t xml:space="preserve">: </w:t>
            </w:r>
            <w:r w:rsidR="002D3E1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2D3E16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="002D3E16">
              <w:rPr>
                <w:b/>
              </w:rPr>
              <w:fldChar w:fldCharType="end"/>
            </w:r>
          </w:p>
        </w:tc>
      </w:tr>
      <w:tr w:rsidR="003F48EE" w:rsidRPr="00DA35E5" w14:paraId="00538CAB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511FCB5" w14:textId="77777777" w:rsidR="003F48EE" w:rsidRDefault="003F48EE" w:rsidP="003F48EE">
            <w:pPr>
              <w:pStyle w:val="Subtitle"/>
            </w:pPr>
            <w:r>
              <w:t xml:space="preserve">Jednorázová cena za přípojku: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E189687" w14:textId="1807A054" w:rsidR="003F48EE" w:rsidRDefault="003F48EE" w:rsidP="001A41E3">
            <w:pPr>
              <w:pStyle w:val="Subtitle"/>
              <w:rPr>
                <w:rFonts w:cs="Arial"/>
              </w:rPr>
            </w:pPr>
            <w:r w:rsidRPr="002B2D3A">
              <w:rPr>
                <w:rFonts w:cs="Arial"/>
              </w:rPr>
              <w:t xml:space="preserve">Pravidelná měsíční cena za přípojku a sjednanou úroveň kvality: </w:t>
            </w:r>
            <w:r w:rsidR="001A41E3">
              <w:rPr>
                <w:b/>
              </w:rPr>
              <w:t>3.280</w:t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DA35E5" w14:paraId="36D97072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327B153" w14:textId="77777777" w:rsidR="002D3E16" w:rsidRDefault="002D3E16" w:rsidP="0094520C">
            <w:pPr>
              <w:pStyle w:val="Subtitle"/>
            </w:pPr>
            <w:r>
              <w:t xml:space="preserve">Jednorázová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4CA7AE5" w14:textId="77777777" w:rsidR="002D3E16" w:rsidRDefault="002D3E1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QoS: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DA35E5" w14:paraId="159E4AB2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BB834E" w14:textId="77777777" w:rsidR="002D3E16" w:rsidRDefault="002D3E16" w:rsidP="0094520C">
            <w:pPr>
              <w:pStyle w:val="Subtitle"/>
            </w:pPr>
            <w:r>
              <w:t xml:space="preserve">Jednorázová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AA92287" w14:textId="77777777" w:rsidR="002D3E16" w:rsidRDefault="002D3E1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back-up: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DA35E5" w14:paraId="4C30A43A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4A4443C" w14:textId="77777777" w:rsidR="002D3E16" w:rsidRDefault="002D3E16" w:rsidP="0094520C">
            <w:pPr>
              <w:pStyle w:val="Subtitle"/>
            </w:pPr>
            <w:r>
              <w:t xml:space="preserve">Jednorázová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DAAD21" w14:textId="77777777" w:rsidR="002D3E16" w:rsidRDefault="002D3E1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DA35E5" w14:paraId="043F9220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1192BBA" w14:textId="77777777" w:rsidR="002D3E16" w:rsidRDefault="002D3E16" w:rsidP="0094520C">
            <w:pPr>
              <w:pStyle w:val="Subtitle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DAF2C34" w14:textId="77777777" w:rsidR="002D3E16" w:rsidRDefault="002D3E16" w:rsidP="0094520C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F48EE" w:rsidRPr="005305A1" w14:paraId="47135241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441457B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3F48EE" w:rsidRPr="005305A1" w14:paraId="2906478D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B4767E5" w14:textId="3A0DF23C" w:rsidR="003F48EE" w:rsidRPr="005305A1" w:rsidRDefault="003F48EE" w:rsidP="003F48EE">
            <w:pPr>
              <w:pStyle w:val="Subtitle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1993681616"/>
                <w:placeholder>
                  <w:docPart w:val="6A574FAFC250404387CE9CE303B007CC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2D3E16">
                  <w:rPr>
                    <w:rFonts w:cs="Arial"/>
                    <w:b/>
                    <w:szCs w:val="14"/>
                  </w:rPr>
                  <w:t>10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296762511"/>
                <w:placeholder>
                  <w:docPart w:val="C1E6E853E2B3453A91AB24D78862A642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D69A5B2" w14:textId="1D4AF0B1" w:rsidR="003F48EE" w:rsidRPr="005305A1" w:rsidRDefault="003F48EE" w:rsidP="002D3E16">
            <w:pPr>
              <w:pStyle w:val="Subtitle"/>
            </w:pPr>
            <w:r w:rsidRPr="005305A1">
              <w:t xml:space="preserve">Garantovaná úroveň služby: </w:t>
            </w:r>
            <w:r w:rsidR="002D3E16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2D3E16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="002D3E16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5058E422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0F3B44D" w14:textId="77777777" w:rsidR="003F48EE" w:rsidRPr="005305A1" w:rsidRDefault="003F48EE" w:rsidP="003F48EE">
            <w:pPr>
              <w:pStyle w:val="Subtitle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610668378"/>
                <w:placeholder>
                  <w:docPart w:val="9D452A338C174939B695DE739F26A23C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3F48EE" w:rsidRPr="005305A1" w14:paraId="01687934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D34D76C" w14:textId="77777777" w:rsidR="003F48EE" w:rsidRPr="005305A1" w:rsidRDefault="003F48EE" w:rsidP="003F48EE">
            <w:pPr>
              <w:pStyle w:val="Subtitle"/>
            </w:pPr>
            <w:r w:rsidRPr="005305A1">
              <w:t>Alternativní přípojka</w:t>
            </w:r>
            <w:r>
              <w:t xml:space="preserve"> </w:t>
            </w:r>
            <w:r w:rsidRPr="005305A1">
              <w:rPr>
                <w:vertAlign w:val="superscript"/>
              </w:rPr>
              <w:t>6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F3939BA" w14:textId="77777777" w:rsidR="003F48EE" w:rsidRPr="005305A1" w:rsidRDefault="003F48EE" w:rsidP="003F48EE">
            <w:pPr>
              <w:pStyle w:val="Subtitle"/>
            </w:pPr>
            <w:r w:rsidRPr="005305A1">
              <w:t>Souhlasím s dočasným zřízením alternativní přípojky</w:t>
            </w:r>
            <w:r>
              <w:t xml:space="preserve"> </w:t>
            </w:r>
            <w:r w:rsidRPr="005305A1">
              <w:rPr>
                <w:vertAlign w:val="superscript"/>
              </w:rPr>
              <w:t>7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64216305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FFE7145" w14:textId="77777777" w:rsidR="003F48EE" w:rsidRPr="005305A1" w:rsidRDefault="003F48EE" w:rsidP="003F48EE">
            <w:pPr>
              <w:pStyle w:val="Subtitle"/>
            </w:pPr>
            <w:r w:rsidRPr="005305A1">
              <w:t xml:space="preserve">Účastnické číslo sdílené přípojky: </w:t>
            </w:r>
            <w:r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4C3270" w14:textId="77777777" w:rsidR="003F48EE" w:rsidRPr="005305A1" w:rsidRDefault="003F48EE" w:rsidP="003F48EE">
            <w:pPr>
              <w:pStyle w:val="Subtitle"/>
            </w:pPr>
            <w:r w:rsidRPr="005305A1">
              <w:t>R</w:t>
            </w:r>
            <w:r>
              <w:t>eferenční číslo O</w:t>
            </w:r>
            <w:r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937FE3E" w14:textId="77777777" w:rsidR="003F48EE" w:rsidRPr="005305A1" w:rsidRDefault="003F48EE" w:rsidP="003F48EE">
            <w:pPr>
              <w:pStyle w:val="Subtitle"/>
            </w:pPr>
            <w:r w:rsidRPr="005305A1">
              <w:t xml:space="preserve">Typ: </w:t>
            </w:r>
            <w:r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F48EE" w:rsidRPr="005305A1" w14:paraId="295D439F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FE09021" w14:textId="77777777" w:rsidR="003F48EE" w:rsidRPr="005305A1" w:rsidRDefault="003F48EE" w:rsidP="003F48EE">
            <w:pPr>
              <w:pStyle w:val="Subtitle"/>
            </w:pPr>
            <w:r w:rsidRPr="005305A1">
              <w:t>Koncové zařízení je součástí služby</w:t>
            </w:r>
            <w:r>
              <w:t xml:space="preserve"> </w:t>
            </w:r>
            <w:r w:rsidRPr="005305A1">
              <w:rPr>
                <w:vertAlign w:val="superscript"/>
              </w:rPr>
              <w:t>8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5062F9C" w14:textId="77777777" w:rsidR="003F48EE" w:rsidRPr="005305A1" w:rsidRDefault="003F48EE" w:rsidP="003F48EE">
            <w:pPr>
              <w:pStyle w:val="Subtitle"/>
            </w:pPr>
            <w:r w:rsidRPr="005305A1">
              <w:t>Varianta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5D2DBC78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9F7FD54" w14:textId="77777777" w:rsidR="003F48EE" w:rsidRPr="005305A1" w:rsidRDefault="003F48EE" w:rsidP="003F48EE">
            <w:pPr>
              <w:pStyle w:val="Subtitle"/>
            </w:pPr>
            <w:r w:rsidRPr="005305A1">
              <w:t>Routing protokol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9BE862A" w14:textId="77777777" w:rsidR="003F48EE" w:rsidRPr="005305A1" w:rsidRDefault="003F48EE" w:rsidP="003F48EE">
            <w:pPr>
              <w:pStyle w:val="Subtitle"/>
            </w:pPr>
            <w:r w:rsidRPr="005305A1">
              <w:t>Typ koncového zařízení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3A9245DB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EA41ED0" w14:textId="77777777" w:rsidR="003F48EE" w:rsidRPr="005305A1" w:rsidRDefault="003F48EE" w:rsidP="003F48EE">
            <w:pPr>
              <w:pStyle w:val="Subtitle"/>
            </w:pPr>
            <w:r w:rsidRPr="005305A1">
              <w:t xml:space="preserve">Typ rozhraní: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93ED586" w14:textId="77777777" w:rsidR="003F48EE" w:rsidRPr="005305A1" w:rsidRDefault="003F48EE" w:rsidP="003F48EE">
            <w:pPr>
              <w:pStyle w:val="Subtitle"/>
            </w:pPr>
            <w:r w:rsidRPr="005305A1">
              <w:t xml:space="preserve">Konektor: </w:t>
            </w:r>
            <w:r w:rsidRPr="005305A1">
              <w:rPr>
                <w:b/>
              </w:rPr>
              <w:t xml:space="preserve"> </w:t>
            </w:r>
            <w:r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</w:p>
        </w:tc>
      </w:tr>
      <w:tr w:rsidR="003F48EE" w:rsidRPr="005305A1" w14:paraId="6653470A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88EA3AD" w14:textId="77777777" w:rsidR="003F48EE" w:rsidRPr="005305A1" w:rsidRDefault="003F48EE" w:rsidP="003F48EE">
            <w:pPr>
              <w:pStyle w:val="Subtitle"/>
              <w:tabs>
                <w:tab w:val="left" w:pos="3001"/>
              </w:tabs>
            </w:pPr>
            <w:r>
              <w:t>Název zákaznické IP VPN: S</w:t>
            </w:r>
            <w:r w:rsidRPr="005305A1">
              <w:t xml:space="preserve">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  <w:r w:rsidRPr="005305A1">
              <w:t>;</w:t>
            </w:r>
            <w:r>
              <w:tab/>
              <w:t>S</w:t>
            </w:r>
            <w:r w:rsidRPr="005305A1">
              <w:t xml:space="preserve">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329D168" w14:textId="77777777" w:rsidR="003F48EE" w:rsidRPr="005305A1" w:rsidRDefault="003F48EE" w:rsidP="003F48EE">
            <w:pPr>
              <w:pStyle w:val="Subtitle"/>
            </w:pPr>
            <w:r>
              <w:t>Multiple IP VPN</w:t>
            </w:r>
            <w:r w:rsidRPr="005305A1">
              <w:t xml:space="preserve">: </w:t>
            </w:r>
            <w:r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t xml:space="preserve">  síť 1: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</w:t>
            </w:r>
            <w:r w:rsidRPr="005305A1" w:rsidDel="00C91D2B">
              <w:t xml:space="preserve"> </w:t>
            </w:r>
          </w:p>
        </w:tc>
      </w:tr>
      <w:tr w:rsidR="003F48EE" w:rsidRPr="005305A1" w14:paraId="5F138833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3D936AE" w14:textId="77777777" w:rsidR="003F48EE" w:rsidRPr="005305A1" w:rsidRDefault="003F48EE" w:rsidP="003F48EE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3F48EE" w:rsidRPr="00CD453C" w14:paraId="30943326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B5D0850" w14:textId="77777777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2075805208"/>
                <w:placeholder>
                  <w:docPart w:val="DCF088FFD32A4CBC8F5837D8876C7F16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1815447079"/>
                <w:placeholder>
                  <w:docPart w:val="0193DE2B9F3F46779C9081053E04488A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B149B3D" w14:textId="77777777" w:rsidR="003F48EE" w:rsidRPr="00CD453C" w:rsidRDefault="003F48EE" w:rsidP="003F48EE">
            <w:pPr>
              <w:pStyle w:val="Subtitle"/>
            </w:pPr>
            <w:r>
              <w:t xml:space="preserve">Back-up alternativní přípojka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3F48EE" w:rsidRPr="00CD453C" w14:paraId="2A62A6A6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07B174A" w14:textId="2E962114" w:rsidR="003F48EE" w:rsidRPr="00CD453C" w:rsidRDefault="003F48EE" w:rsidP="003F48EE">
            <w:pPr>
              <w:pStyle w:val="Subtitle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533273333"/>
                <w:placeholder>
                  <w:docPart w:val="CDE6419B6329495296C857358CE903AF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2D3E16">
                  <w:rPr>
                    <w:rFonts w:cs="Arial"/>
                    <w:b/>
                    <w:szCs w:val="14"/>
                  </w:rPr>
                  <w:t>ADSL 6144/384 Kbit/s 1:50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394D98" w14:textId="77777777" w:rsidR="003F48EE" w:rsidRPr="00CD453C" w:rsidRDefault="003F48EE" w:rsidP="003F48EE">
            <w:pPr>
              <w:pStyle w:val="Subtitle"/>
            </w:pPr>
            <w:r>
              <w:t>Účastnické číslo back-up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F48EE" w:rsidRPr="00CD453C" w14:paraId="0AE797F6" w14:textId="77777777" w:rsidTr="003F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59FED65" w14:textId="77777777" w:rsidR="003F48EE" w:rsidRDefault="003F48EE" w:rsidP="003F48EE">
            <w:pPr>
              <w:pStyle w:val="Subtitle"/>
            </w:pPr>
            <w:r>
              <w:t xml:space="preserve">Ref.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3631349" w14:textId="77777777" w:rsidR="003F48EE" w:rsidRDefault="003F48EE" w:rsidP="003F48EE">
            <w:pPr>
              <w:pStyle w:val="Subtitle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DE12B6">
              <w:rPr>
                <w:rFonts w:cs="Arial"/>
                <w:b/>
                <w:szCs w:val="14"/>
              </w:rPr>
            </w:r>
            <w:r w:rsidR="00DE12B6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D3E16" w:rsidRPr="00AA6780" w14:paraId="486AFC18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882AFC8" w14:textId="77777777" w:rsidR="002D3E16" w:rsidRPr="00AA6780" w:rsidRDefault="002D3E16" w:rsidP="0094520C">
            <w:pPr>
              <w:pStyle w:val="Subtitle"/>
            </w:pPr>
            <w:r>
              <w:t xml:space="preserve">QoS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89E7621" w14:textId="77777777" w:rsidR="002D3E16" w:rsidRPr="00AA6780" w:rsidRDefault="002D3E16" w:rsidP="0094520C">
            <w:pPr>
              <w:pStyle w:val="Subtitle"/>
            </w:pPr>
            <w:r w:rsidRPr="00AA6780">
              <w:t>Provozní statistiky</w:t>
            </w:r>
            <w:r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vanced - zahrnuje základní/QoS měření"/>
                    <w:listEntry w:val="Ne"/>
                    <w:listEntry w:val="Basic - zahrnuje základní měření"/>
                    <w:listEntry w:val="Advanced - zahrnuje základní/QoS/IP SLA měření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226AE19" w14:textId="77777777" w:rsidR="002D3E16" w:rsidRPr="00AA6780" w:rsidRDefault="002D3E16" w:rsidP="0094520C">
            <w:pPr>
              <w:pStyle w:val="Subtitle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0F1D451" w14:textId="77777777" w:rsidR="002D3E16" w:rsidRPr="00AA6780" w:rsidRDefault="002D3E16" w:rsidP="0094520C">
            <w:pPr>
              <w:pStyle w:val="Subtitle"/>
            </w:pPr>
            <w:r w:rsidRPr="00AA6780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D3E16" w:rsidRPr="00AA6780" w14:paraId="5B099D3A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B56084C" w14:textId="77777777" w:rsidR="002D3E16" w:rsidRPr="00AA6780" w:rsidRDefault="002D3E16" w:rsidP="0094520C">
            <w:pPr>
              <w:pStyle w:val="Subtitle"/>
            </w:pPr>
            <w:r w:rsidRPr="00AA6780">
              <w:t>Remote access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E8934CF" w14:textId="77777777" w:rsidR="002D3E16" w:rsidRPr="00AA6780" w:rsidRDefault="002D3E16" w:rsidP="0094520C">
            <w:pPr>
              <w:pStyle w:val="Subtitle"/>
            </w:pPr>
            <w:r w:rsidRPr="00AA6780">
              <w:t>Centrální internet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0BBC3F0" w14:textId="77777777" w:rsidR="002D3E16" w:rsidRPr="00AA6780" w:rsidRDefault="002D3E16" w:rsidP="0094520C">
            <w:pPr>
              <w:pStyle w:val="Subtitle"/>
            </w:pPr>
            <w:r>
              <w:t xml:space="preserve">Multi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E58A6C1" w14:textId="77777777" w:rsidR="002D3E16" w:rsidRPr="00AA6780" w:rsidRDefault="002D3E16" w:rsidP="0094520C">
            <w:pPr>
              <w:pStyle w:val="Subtitle"/>
            </w:pPr>
            <w:r>
              <w:t xml:space="preserve">Multicast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A02086A" w14:textId="77777777" w:rsidR="002D3E16" w:rsidRPr="00AA6780" w:rsidRDefault="002D3E16" w:rsidP="0094520C">
            <w:pPr>
              <w:pStyle w:val="Subtitle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E12B6">
              <w:rPr>
                <w:b/>
              </w:rPr>
            </w:r>
            <w:r w:rsidR="00DE12B6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2D3E16" w:rsidRPr="00DA35E5" w14:paraId="0DCC3614" w14:textId="77777777" w:rsidTr="0094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AE1A84B" w14:textId="77777777" w:rsidR="002D3E16" w:rsidRDefault="002D3E16" w:rsidP="0094520C">
            <w:pPr>
              <w:pStyle w:val="Subtitle"/>
            </w:pPr>
            <w:r w:rsidRPr="00DA35E5">
              <w:rPr>
                <w:rFonts w:cs="Arial"/>
              </w:rPr>
              <w:t xml:space="preserve">Poznámka: </w:t>
            </w:r>
            <w:r>
              <w:t>Změna pravidelné měsíční ceny, změna minimální doby užívání, ostatní smluvní ujednání se nemění.</w:t>
            </w:r>
          </w:p>
          <w:p w14:paraId="5E020023" w14:textId="77777777" w:rsidR="002D3E16" w:rsidRPr="00DA35E5" w:rsidRDefault="002D3E16" w:rsidP="0094520C">
            <w:pPr>
              <w:pStyle w:val="Subtitle"/>
              <w:rPr>
                <w:rFonts w:cs="Arial"/>
              </w:rPr>
            </w:pPr>
            <w:r w:rsidRPr="009A611E">
              <w:t>Tato specifikace služby vstoupí v účinnost od 1. dne kalendářního měsíce bezprostředně následujícího po doručení platné specifikace služby poskytovateli.</w:t>
            </w:r>
          </w:p>
        </w:tc>
      </w:tr>
    </w:tbl>
    <w:p w14:paraId="3C76FA3F" w14:textId="77777777" w:rsidR="003F48EE" w:rsidRPr="008202E5" w:rsidRDefault="003F48EE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18F6C800" w14:textId="39479A10" w:rsidR="006242E3" w:rsidRDefault="006242E3" w:rsidP="006242E3">
      <w:pPr>
        <w:pStyle w:val="TMCZNumberedNotes"/>
        <w:ind w:left="284" w:hanging="284"/>
        <w:rPr>
          <w:sz w:val="12"/>
        </w:rPr>
      </w:pPr>
      <w:r w:rsidRPr="008F51D0">
        <w:rPr>
          <w:sz w:val="12"/>
        </w:rPr>
        <w:t>Podrobné identifikační ú</w:t>
      </w:r>
      <w:r w:rsidR="00E30D23">
        <w:rPr>
          <w:sz w:val="12"/>
        </w:rPr>
        <w:t>daje – viz výše uvedená Smlouva.</w:t>
      </w:r>
    </w:p>
    <w:p w14:paraId="4E636CDC" w14:textId="77777777" w:rsidR="006242E3" w:rsidRPr="00202EBF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Nepovinný údaj. V případě změn na existující Službě uveďte číslo služby (SID). Číslo služby je uvedené na faktuře TMCZ.</w:t>
      </w:r>
    </w:p>
    <w:p w14:paraId="57540AFD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V případě, že je ADSR kontakt stejný pro všechny lokality, vyplňte pouze u první lokality hromadné specifikace služby.</w:t>
      </w:r>
    </w:p>
    <w:p w14:paraId="4E36684C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Pokud je ADSR zároveň kontaktem pro plánovaný výpadek, doplňte ANO, pokud je to jiná osoba, vyplňte údaje nebo ponechte prázdné, nepožadujete-li žádný kontakt.</w:t>
      </w:r>
    </w:p>
    <w:p w14:paraId="184C0407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Vyplňte pouze v případě, pokud se kontakt liší od ADSR.</w:t>
      </w:r>
    </w:p>
    <w:p w14:paraId="374340E8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Požadovaná kapacita linky je garantována pouze pro rámce 512 bajtů a větší.</w:t>
      </w:r>
    </w:p>
    <w:p w14:paraId="2A1DDF3F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Dle platného Popisu služby IP VPN (viz článek Zřízení služby IP VPN) a dle platného Ceníku služby IP VPN.</w:t>
      </w:r>
    </w:p>
    <w:p w14:paraId="570A3AFE" w14:textId="77777777"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>Pokud není koncové zařízení součástí Služby (Unmanaged CPE), poskytovatel může v závislosti na použité přístupové technologii vyžadovat, aby provoz z tohoto CPE byl tagován ve formě 802.1g (tj. s nastavenou VLAN-IrebeD).</w:t>
      </w:r>
    </w:p>
    <w:p w14:paraId="3E860A93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Takto označená pole se vyplňují pouze v případě, že se jedná o variantu Unmanaged CPE (koncové zařízení není součástí Služby). </w:t>
      </w:r>
    </w:p>
    <w:p w14:paraId="37507D3F" w14:textId="77777777"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>Pokud vyberete volbu „Ano-Mobilní přípojka“, je kapacita této záložní přípojky nakonfigurována tak, aby dosahovala maximálně kapacity primární přípojky (dedikovaná, sdílená nebo alternativní). V případě asymetrické primární linky se rozumí konfigurace na kapacitu v jejím downloadu.</w:t>
      </w:r>
    </w:p>
    <w:p w14:paraId="25E1BD8B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Pro objednání této volitelné doplňkové služby je nutné vyplnit detailní Specifikaci konkrétní doplňkové služby, která pak tvoří přílohu této Specifikace služby IP VPN.</w:t>
      </w:r>
      <w:r w:rsidRPr="008F51D0" w:rsidDel="00775E47">
        <w:rPr>
          <w:sz w:val="12"/>
          <w:lang w:bidi="en-US"/>
        </w:rPr>
        <w:t xml:space="preserve"> </w:t>
      </w:r>
    </w:p>
    <w:p w14:paraId="6031474C" w14:textId="77777777" w:rsidR="006242E3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Je-li na IP VPN přípojce objednána služba QoS, služba Provozní statistiky zahrnuje i Advance měření (tj. měření QoS nebo IP SLA, více viz Provozní statistiky – uživatelský manuál).</w:t>
      </w:r>
    </w:p>
    <w:p w14:paraId="02F0BA9B" w14:textId="77777777" w:rsidR="006242E3" w:rsidRDefault="006242E3" w:rsidP="006242E3">
      <w:pPr>
        <w:pStyle w:val="TMCZNumberedNotes"/>
        <w:numPr>
          <w:ilvl w:val="0"/>
          <w:numId w:val="0"/>
        </w:numPr>
        <w:rPr>
          <w:sz w:val="12"/>
          <w:lang w:bidi="en-US"/>
        </w:rPr>
      </w:pPr>
    </w:p>
    <w:p w14:paraId="2EABD0D0" w14:textId="77777777" w:rsidR="006242E3" w:rsidRPr="00D82ED9" w:rsidRDefault="006242E3" w:rsidP="006242E3">
      <w:pPr>
        <w:pStyle w:val="TMCZTablespace"/>
        <w:rPr>
          <w:sz w:val="12"/>
        </w:rPr>
      </w:pPr>
      <w:r w:rsidRPr="00D82ED9">
        <w:rPr>
          <w:sz w:val="12"/>
        </w:rPr>
        <w:t>*) Zahrnuto v pravidelné měsíční ceně</w:t>
      </w:r>
    </w:p>
    <w:p w14:paraId="5C843F66" w14:textId="77777777" w:rsidR="00BD08C9" w:rsidRDefault="00BD08C9" w:rsidP="00BD08C9">
      <w:pPr>
        <w:pStyle w:val="TMCZTablespace"/>
      </w:pPr>
    </w:p>
    <w:p w14:paraId="5C843F67" w14:textId="244B083F" w:rsidR="00BD08C9" w:rsidRPr="00BD08C9" w:rsidRDefault="0019735D" w:rsidP="00BD08C9">
      <w:pPr>
        <w:rPr>
          <w:rFonts w:cs="Arial"/>
          <w:b/>
          <w:szCs w:val="14"/>
        </w:rPr>
      </w:pPr>
      <w:r w:rsidRPr="00BD08C9">
        <w:rPr>
          <w:b/>
          <w:szCs w:val="14"/>
        </w:rPr>
        <w:t>Všechny ceny uvedené v této spec</w:t>
      </w:r>
      <w:r>
        <w:rPr>
          <w:b/>
          <w:szCs w:val="14"/>
        </w:rPr>
        <w:t>ifikaci služby jsou ceny bez DPH</w:t>
      </w:r>
      <w:r w:rsidRPr="00BD08C9">
        <w:rPr>
          <w:b/>
          <w:szCs w:val="14"/>
        </w:rPr>
        <w:t xml:space="preserve"> v zákonem stanovené výši. </w:t>
      </w:r>
    </w:p>
    <w:p w14:paraId="5C843F68" w14:textId="1F845B7F" w:rsidR="00BD08C9" w:rsidRDefault="0019735D" w:rsidP="00BD08C9">
      <w:pPr>
        <w:pStyle w:val="SSTextodstavce"/>
        <w:rPr>
          <w:b/>
          <w:sz w:val="14"/>
        </w:rPr>
      </w:pPr>
      <w:r w:rsidRPr="00BD08C9">
        <w:rPr>
          <w:b/>
          <w:sz w:val="14"/>
        </w:rPr>
        <w:t>Pro technickou podporu využijte prosím telefonní číslo: 800 737</w:t>
      </w:r>
      <w:r w:rsidR="002D3E16">
        <w:rPr>
          <w:b/>
          <w:sz w:val="14"/>
        </w:rPr>
        <w:t> </w:t>
      </w:r>
      <w:r w:rsidRPr="00BD08C9">
        <w:rPr>
          <w:b/>
          <w:sz w:val="14"/>
        </w:rPr>
        <w:t>311</w:t>
      </w:r>
    </w:p>
    <w:p w14:paraId="6E435E4D" w14:textId="77777777" w:rsidR="002D3E16" w:rsidRDefault="002D3E16" w:rsidP="00BD08C9">
      <w:pPr>
        <w:pStyle w:val="SSTextodstavce"/>
        <w:rPr>
          <w:b/>
          <w:sz w:val="14"/>
        </w:rPr>
      </w:pPr>
    </w:p>
    <w:p w14:paraId="33B6DB2C" w14:textId="77777777" w:rsidR="002D3E16" w:rsidRDefault="002D3E16" w:rsidP="00BD08C9">
      <w:pPr>
        <w:pStyle w:val="SSTextodstavce"/>
        <w:rPr>
          <w:b/>
          <w:sz w:val="14"/>
        </w:rPr>
      </w:pPr>
    </w:p>
    <w:p w14:paraId="0902FE21" w14:textId="77777777" w:rsidR="002D3E16" w:rsidRDefault="002D3E16" w:rsidP="00BD08C9">
      <w:pPr>
        <w:pStyle w:val="SSTextodstavce"/>
        <w:rPr>
          <w:b/>
          <w:sz w:val="14"/>
        </w:rPr>
      </w:pPr>
    </w:p>
    <w:p w14:paraId="52DBF4FB" w14:textId="77777777" w:rsidR="002D3E16" w:rsidRPr="00BD08C9" w:rsidRDefault="002D3E16" w:rsidP="00BD08C9">
      <w:pPr>
        <w:pStyle w:val="SSTextodstavce"/>
        <w:rPr>
          <w:b/>
          <w:sz w:val="14"/>
        </w:rPr>
      </w:pPr>
    </w:p>
    <w:p w14:paraId="5C843F69" w14:textId="77777777" w:rsidR="00BD08C9" w:rsidRPr="00BD08C9" w:rsidRDefault="00BD08C9" w:rsidP="00BD08C9">
      <w:pPr>
        <w:pStyle w:val="TMCZTablespace"/>
      </w:pPr>
    </w:p>
    <w:p w14:paraId="150CC1C7" w14:textId="77777777" w:rsidR="00F423B5" w:rsidRPr="004E2732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lastRenderedPageBreak/>
        <w:t xml:space="preserve">Účastník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Účastník prohlašuje, že se s těmito dokumenty seznámil a dále se zavazuje podmínky v těchto dokumentech stanovených dodržovat. </w:t>
      </w:r>
    </w:p>
    <w:p w14:paraId="2572A073" w14:textId="77777777" w:rsidR="00F423B5" w:rsidRPr="00265834" w:rsidRDefault="00F423B5" w:rsidP="00F423B5">
      <w:pPr>
        <w:pStyle w:val="TMCZTablespace"/>
      </w:pPr>
    </w:p>
    <w:p w14:paraId="39821540" w14:textId="77777777" w:rsidR="00F423B5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>Specifikace služby byla vyhotovena ve 3 stejnopisech s platností originálu, přičemž Poskytovatel obdrží 2 vyhotovení Specifikace a Účastník obdrží 1 vyhotovení Specifikace.</w:t>
      </w:r>
    </w:p>
    <w:p w14:paraId="5C843F6D" w14:textId="77777777" w:rsidR="00D169E9" w:rsidRPr="00265834" w:rsidRDefault="00D169E9" w:rsidP="004978EF">
      <w:pPr>
        <w:pStyle w:val="TMCZTablespace"/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14:paraId="5C843F70" w14:textId="77777777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6E" w14:textId="77777777" w:rsidR="0004579A" w:rsidRPr="00265834" w:rsidRDefault="0004579A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6F" w14:textId="77777777" w:rsidR="0004579A" w:rsidRPr="00265834" w:rsidRDefault="0004579A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14:paraId="5C843F73" w14:textId="77777777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1" w14:textId="6DE39156" w:rsidR="0004579A" w:rsidRPr="00265834" w:rsidRDefault="00F77E10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2" w14:textId="3F007011" w:rsidR="0004579A" w:rsidRPr="00265834" w:rsidRDefault="00F77E10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</w:tr>
      <w:tr w:rsidR="0004579A" w:rsidRPr="00265834" w14:paraId="5C843F76" w14:textId="77777777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4" w14:textId="2A4A7385" w:rsidR="0004579A" w:rsidRPr="00265834" w:rsidRDefault="003F48EE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3F48EE">
              <w:rPr>
                <w:rFonts w:cs="Arial"/>
                <w:szCs w:val="14"/>
              </w:rPr>
              <w:t>Ing. David Rozenský</w:t>
            </w:r>
            <w:r>
              <w:rPr>
                <w:rFonts w:cs="Arial"/>
                <w:szCs w:val="14"/>
              </w:rPr>
              <w:t xml:space="preserve"> /</w:t>
            </w:r>
            <w:r w:rsidR="0004579A" w:rsidRPr="00265834">
              <w:rPr>
                <w:rFonts w:cs="Arial"/>
                <w:szCs w:val="14"/>
              </w:rPr>
              <w:t xml:space="preserve"> </w:t>
            </w:r>
            <w:r w:rsidRPr="003F48EE">
              <w:rPr>
                <w:rFonts w:cs="Arial"/>
                <w:szCs w:val="14"/>
              </w:rPr>
              <w:t>Senior manažer prodeje korporátním zákazníkům</w:t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5" w14:textId="1727058D" w:rsidR="0004579A" w:rsidRPr="00265834" w:rsidRDefault="003F48EE" w:rsidP="003F48EE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3F48EE">
              <w:rPr>
                <w:rFonts w:cs="Arial"/>
                <w:szCs w:val="14"/>
              </w:rPr>
              <w:t>Ing. Darina Ulmanová, MBA</w:t>
            </w:r>
            <w:r w:rsidR="0004579A" w:rsidRPr="00265834">
              <w:rPr>
                <w:rFonts w:cs="Arial"/>
                <w:szCs w:val="14"/>
              </w:rPr>
              <w:t xml:space="preserve"> / </w:t>
            </w:r>
            <w:r>
              <w:rPr>
                <w:rFonts w:cs="Arial"/>
                <w:szCs w:val="14"/>
              </w:rPr>
              <w:t>Ředitelka</w:t>
            </w:r>
          </w:p>
        </w:tc>
      </w:tr>
      <w:tr w:rsidR="0004579A" w:rsidRPr="00265834" w14:paraId="5C843F79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C843F77" w14:textId="3D9F013D" w:rsidR="0004579A" w:rsidRPr="00265834" w:rsidRDefault="00F77E10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C843F78" w14:textId="4414CE35" w:rsidR="0004579A" w:rsidRPr="00265834" w:rsidRDefault="00F77E10" w:rsidP="00E30D23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Jméno a funkce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  <w:tr w:rsidR="0004579A" w:rsidRPr="00265834" w14:paraId="5C843F7E" w14:textId="77777777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A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C843F7B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C843F7C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D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14:paraId="5C843F81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F" w14:textId="3A448152" w:rsidR="0004579A" w:rsidRPr="00265834" w:rsidRDefault="00F77E10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Podpis/y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80" w14:textId="0B6DD8E9" w:rsidR="0004579A" w:rsidRPr="00265834" w:rsidRDefault="00F77E10" w:rsidP="00E30D23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Podpis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</w:tbl>
    <w:p w14:paraId="5C843F82" w14:textId="77777777" w:rsidR="0004579A" w:rsidRPr="00265834" w:rsidRDefault="0004579A" w:rsidP="004978EF">
      <w:pPr>
        <w:pStyle w:val="TMCZTablespace"/>
      </w:pPr>
    </w:p>
    <w:sectPr w:rsidR="0004579A" w:rsidRPr="00265834" w:rsidSect="00F21C6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86" w:right="595" w:bottom="1021" w:left="595" w:header="587" w:footer="510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82B8D" w14:textId="77777777" w:rsidR="00DE12B6" w:rsidRDefault="00DE12B6">
      <w:r>
        <w:separator/>
      </w:r>
    </w:p>
  </w:endnote>
  <w:endnote w:type="continuationSeparator" w:id="0">
    <w:p w14:paraId="2AC77927" w14:textId="77777777" w:rsidR="00DE12B6" w:rsidRDefault="00DE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3F48EE" w14:paraId="7335ABDE" w14:textId="77777777" w:rsidTr="003F48EE">
      <w:tc>
        <w:tcPr>
          <w:tcW w:w="2438" w:type="dxa"/>
        </w:tcPr>
        <w:p w14:paraId="62B45B2B" w14:textId="77777777" w:rsidR="003F48EE" w:rsidRDefault="003F48EE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5AB6CAE8" w14:textId="6D0F45CD" w:rsidR="003F48EE" w:rsidRDefault="003F48EE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</w:p>
      </w:tc>
      <w:tc>
        <w:tcPr>
          <w:tcW w:w="2438" w:type="dxa"/>
        </w:tcPr>
        <w:p w14:paraId="31931913" w14:textId="77777777" w:rsidR="003F48EE" w:rsidRPr="008C6EAB" w:rsidRDefault="003F48EE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4"/>
              <w:lang w:val="en-GB"/>
            </w:rPr>
            <w:t>5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4"/>
              <w:lang w:val="en-GB"/>
            </w:rPr>
            <w:t>5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742DEE72" w14:textId="77777777" w:rsidR="003F48EE" w:rsidRDefault="003F48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4462" w14:textId="77777777" w:rsidR="003F48EE" w:rsidRPr="003F08BC" w:rsidRDefault="003F48EE" w:rsidP="006242E3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3F48EE" w14:paraId="2A91BF61" w14:textId="77777777" w:rsidTr="003F48EE">
      <w:tc>
        <w:tcPr>
          <w:tcW w:w="2438" w:type="dxa"/>
        </w:tcPr>
        <w:p w14:paraId="7321C0FF" w14:textId="77777777" w:rsidR="003F48EE" w:rsidRDefault="003F48EE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70F5FCAE" w14:textId="77777777" w:rsidR="003F48EE" w:rsidRPr="00E7351B" w:rsidRDefault="003F48EE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2"/>
            </w:rPr>
          </w:pPr>
          <w:r w:rsidRPr="00E7351B">
            <w:rPr>
              <w:rFonts w:eastAsia="Times" w:cs="Arial"/>
              <w:sz w:val="12"/>
              <w:szCs w:val="16"/>
            </w:rPr>
            <w:t>Č. zákazníka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6"/>
            </w:rPr>
            <w:t>60212255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Č. kontraktu: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6"/>
            </w:rPr>
            <w:t>40084442198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6"/>
            </w:rPr>
            <w:t>4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6"/>
            </w:rPr>
            <w:t>5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 xml:space="preserve">; Č. </w:t>
          </w:r>
          <w:r>
            <w:rPr>
              <w:rFonts w:eastAsia="Times" w:cs="Arial"/>
              <w:sz w:val="12"/>
              <w:szCs w:val="16"/>
            </w:rPr>
            <w:t>s</w:t>
          </w:r>
          <w:r w:rsidRPr="00E7351B">
            <w:rPr>
              <w:rFonts w:eastAsia="Times" w:cs="Arial"/>
              <w:sz w:val="12"/>
              <w:szCs w:val="16"/>
            </w:rPr>
            <w:t>pec.: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6"/>
            </w:rPr>
            <w:t>40084442233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6"/>
            </w:rPr>
            <w:t>2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6"/>
            </w:rPr>
            <w:t>1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OP kód</w:t>
          </w:r>
          <w:r w:rsidRPr="00E7351B">
            <w:rPr>
              <w:rFonts w:eastAsia="Times" w:cs="Arial"/>
              <w:sz w:val="12"/>
              <w:szCs w:val="12"/>
            </w:rPr>
            <w:t>:</w:t>
          </w:r>
          <w:r>
            <w:rPr>
              <w:rFonts w:eastAsia="Times" w:cs="Arial"/>
              <w:sz w:val="12"/>
              <w:szCs w:val="12"/>
            </w:rPr>
            <w:t xml:space="preserve"> </w:t>
          </w:r>
          <w:r w:rsidRPr="00E7351B">
            <w:rPr>
              <w:rFonts w:eastAsia="Times" w:cs="Arial"/>
              <w:sz w:val="12"/>
              <w:szCs w:val="12"/>
            </w:rPr>
            <w:fldChar w:fldCharType="begin"/>
          </w:r>
          <w:r w:rsidRPr="00E7351B">
            <w:rPr>
              <w:rFonts w:eastAsia="Times" w:cs="Arial"/>
              <w:sz w:val="12"/>
              <w:szCs w:val="12"/>
            </w:rPr>
            <w:instrText xml:space="preserve"> STYLEREF  IDOP  \* MERGEFORMAT </w:instrText>
          </w:r>
          <w:r w:rsidRPr="00E7351B">
            <w:rPr>
              <w:rFonts w:eastAsia="Times" w:cs="Arial"/>
              <w:sz w:val="12"/>
              <w:szCs w:val="12"/>
            </w:rPr>
            <w:fldChar w:fldCharType="end"/>
          </w:r>
        </w:p>
        <w:p w14:paraId="27EB9DC4" w14:textId="5DEF9C82" w:rsidR="003F48EE" w:rsidRDefault="003F48EE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  <w:r w:rsidRPr="00E7351B">
            <w:rPr>
              <w:rFonts w:eastAsia="Times" w:cs="Arial"/>
              <w:sz w:val="12"/>
              <w:szCs w:val="12"/>
            </w:rPr>
            <w:t xml:space="preserve">DocType: KAS; </w:t>
          </w:r>
          <w:r w:rsidRPr="00E7351B">
            <w:rPr>
              <w:rFonts w:eastAsia="Times" w:cs="Arial"/>
              <w:sz w:val="12"/>
              <w:szCs w:val="14"/>
            </w:rPr>
            <w:t>SubType: SS;</w:t>
          </w:r>
          <w:r>
            <w:rPr>
              <w:rFonts w:eastAsia="Times" w:cs="Arial"/>
              <w:sz w:val="12"/>
              <w:szCs w:val="14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t>Kód dokumentu</w:t>
          </w:r>
          <w:r>
            <w:rPr>
              <w:rFonts w:eastAsia="Times" w:cs="Arial"/>
              <w:sz w:val="12"/>
              <w:szCs w:val="12"/>
            </w:rPr>
            <w:t>: DOC0513</w:t>
          </w:r>
        </w:p>
      </w:tc>
      <w:tc>
        <w:tcPr>
          <w:tcW w:w="2438" w:type="dxa"/>
        </w:tcPr>
        <w:p w14:paraId="15103A1A" w14:textId="77777777" w:rsidR="003F48EE" w:rsidRPr="008C6EAB" w:rsidRDefault="003F48EE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4"/>
              <w:lang w:val="en-GB"/>
            </w:rPr>
            <w:t>1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BF3E45">
            <w:rPr>
              <w:rFonts w:eastAsia="Times" w:cs="Arial"/>
              <w:noProof/>
              <w:sz w:val="12"/>
              <w:szCs w:val="14"/>
              <w:lang w:val="en-GB"/>
            </w:rPr>
            <w:t>5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36E91F78" w14:textId="77777777" w:rsidR="003F48EE" w:rsidRPr="0081701B" w:rsidRDefault="003F48EE" w:rsidP="008202E5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1F4E2" w14:textId="77777777" w:rsidR="00DE12B6" w:rsidRDefault="00DE12B6">
      <w:r>
        <w:separator/>
      </w:r>
    </w:p>
  </w:footnote>
  <w:footnote w:type="continuationSeparator" w:id="0">
    <w:p w14:paraId="0CD9BDDB" w14:textId="77777777" w:rsidR="00DE12B6" w:rsidRDefault="00DE1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40656" w14:textId="77777777" w:rsidR="003F48EE" w:rsidRPr="00BF6588" w:rsidRDefault="003F48EE" w:rsidP="008202E5">
    <w:pPr>
      <w:pStyle w:val="TMCZFormnameGray"/>
    </w:pPr>
    <w:r>
      <w:rPr>
        <w:noProof/>
      </w:rPr>
      <w:fldChar w:fldCharType="begin"/>
    </w:r>
    <w:r>
      <w:rPr>
        <w:noProof/>
      </w:rPr>
      <w:instrText xml:space="preserve"> STYLEREF  "TMCZ Form name"  \* MERGEFORMAT </w:instrText>
    </w:r>
    <w:r>
      <w:rPr>
        <w:noProof/>
      </w:rPr>
      <w:fldChar w:fldCharType="separate"/>
    </w:r>
    <w:r w:rsidR="00BF3E45">
      <w:rPr>
        <w:noProof/>
      </w:rPr>
      <w:t>Specifikace služby IP VPN</w:t>
    </w:r>
    <w:r>
      <w:rPr>
        <w:noProof/>
      </w:rPr>
      <w:fldChar w:fldCharType="end"/>
    </w:r>
  </w:p>
  <w:p w14:paraId="06F41BA3" w14:textId="77777777" w:rsidR="003F48EE" w:rsidRPr="006242E3" w:rsidRDefault="003F48EE" w:rsidP="008202E5">
    <w:pPr>
      <w:pStyle w:val="Header"/>
    </w:pPr>
  </w:p>
  <w:p w14:paraId="13627B28" w14:textId="77777777" w:rsidR="003F48EE" w:rsidRDefault="003F4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5DBBC" w14:textId="1DAB165C" w:rsidR="003F48EE" w:rsidRPr="008202E5" w:rsidRDefault="003F48EE" w:rsidP="008202E5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7858E3B" wp14:editId="69AE455C">
          <wp:simplePos x="0" y="0"/>
          <wp:positionH relativeFrom="margin">
            <wp:posOffset>0</wp:posOffset>
          </wp:positionH>
          <wp:positionV relativeFrom="page">
            <wp:posOffset>372745</wp:posOffset>
          </wp:positionV>
          <wp:extent cx="860425" cy="417830"/>
          <wp:effectExtent l="0" t="0" r="0" b="1270"/>
          <wp:wrapNone/>
          <wp:docPr id="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18FE"/>
    <w:multiLevelType w:val="hybridMultilevel"/>
    <w:tmpl w:val="80F49CAA"/>
    <w:lvl w:ilvl="0" w:tplc="F5FED6E6">
      <w:start w:val="1"/>
      <w:numFmt w:val="decimal"/>
      <w:pStyle w:val="TMCZNumberedNotes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6F53"/>
    <w:multiLevelType w:val="singleLevel"/>
    <w:tmpl w:val="507AD108"/>
    <w:lvl w:ilvl="0">
      <w:start w:val="1"/>
      <w:numFmt w:val="bullet"/>
      <w:pStyle w:val="List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+AeovzBMmd5maO5WMQkB6UQbck+TGmyFdOF2CQJJBrSRaWkrMDJy68xzUkqRORHyerKGTb9B5HOSsU/2BYBfw==" w:salt="O/PxlDQyqZmXIlxUj96pf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76"/>
    <w:rsid w:val="00006460"/>
    <w:rsid w:val="0001714D"/>
    <w:rsid w:val="00017C74"/>
    <w:rsid w:val="00025064"/>
    <w:rsid w:val="00033AEE"/>
    <w:rsid w:val="000353DC"/>
    <w:rsid w:val="0004579A"/>
    <w:rsid w:val="0007329A"/>
    <w:rsid w:val="0007593B"/>
    <w:rsid w:val="00076526"/>
    <w:rsid w:val="000819ED"/>
    <w:rsid w:val="00082723"/>
    <w:rsid w:val="0008571F"/>
    <w:rsid w:val="00097920"/>
    <w:rsid w:val="000C5270"/>
    <w:rsid w:val="000F7427"/>
    <w:rsid w:val="001052C9"/>
    <w:rsid w:val="00106776"/>
    <w:rsid w:val="00114BCE"/>
    <w:rsid w:val="00115245"/>
    <w:rsid w:val="00120145"/>
    <w:rsid w:val="00124986"/>
    <w:rsid w:val="001262F8"/>
    <w:rsid w:val="00127D3C"/>
    <w:rsid w:val="00145A7D"/>
    <w:rsid w:val="0015355C"/>
    <w:rsid w:val="001711C8"/>
    <w:rsid w:val="00176779"/>
    <w:rsid w:val="00190DFA"/>
    <w:rsid w:val="00191837"/>
    <w:rsid w:val="00194B65"/>
    <w:rsid w:val="001960A0"/>
    <w:rsid w:val="0019735D"/>
    <w:rsid w:val="001A00EF"/>
    <w:rsid w:val="001A252C"/>
    <w:rsid w:val="001A32B8"/>
    <w:rsid w:val="001A41E3"/>
    <w:rsid w:val="001A4DD6"/>
    <w:rsid w:val="001C77B4"/>
    <w:rsid w:val="001E3A09"/>
    <w:rsid w:val="001F041B"/>
    <w:rsid w:val="00202EBF"/>
    <w:rsid w:val="002035BD"/>
    <w:rsid w:val="00205A0F"/>
    <w:rsid w:val="00206321"/>
    <w:rsid w:val="00214B2E"/>
    <w:rsid w:val="00224099"/>
    <w:rsid w:val="00231115"/>
    <w:rsid w:val="00232A28"/>
    <w:rsid w:val="0023452C"/>
    <w:rsid w:val="00243795"/>
    <w:rsid w:val="00251689"/>
    <w:rsid w:val="00255C56"/>
    <w:rsid w:val="0025709E"/>
    <w:rsid w:val="002579E4"/>
    <w:rsid w:val="00265834"/>
    <w:rsid w:val="00281BD8"/>
    <w:rsid w:val="002B2D3A"/>
    <w:rsid w:val="002C3FA1"/>
    <w:rsid w:val="002D0558"/>
    <w:rsid w:val="002D3E16"/>
    <w:rsid w:val="002D4660"/>
    <w:rsid w:val="002E300A"/>
    <w:rsid w:val="002E6CC0"/>
    <w:rsid w:val="002F3AE3"/>
    <w:rsid w:val="00327A6E"/>
    <w:rsid w:val="00330ABE"/>
    <w:rsid w:val="00333C3E"/>
    <w:rsid w:val="00340096"/>
    <w:rsid w:val="00340F8A"/>
    <w:rsid w:val="003462A1"/>
    <w:rsid w:val="00356517"/>
    <w:rsid w:val="003570B2"/>
    <w:rsid w:val="00362395"/>
    <w:rsid w:val="00362897"/>
    <w:rsid w:val="003634E5"/>
    <w:rsid w:val="0037083C"/>
    <w:rsid w:val="0037356F"/>
    <w:rsid w:val="003736E2"/>
    <w:rsid w:val="00384859"/>
    <w:rsid w:val="0039026D"/>
    <w:rsid w:val="00395AC5"/>
    <w:rsid w:val="003A130D"/>
    <w:rsid w:val="003A2FFA"/>
    <w:rsid w:val="003A367D"/>
    <w:rsid w:val="003B7D44"/>
    <w:rsid w:val="003D0B10"/>
    <w:rsid w:val="003D0D45"/>
    <w:rsid w:val="003F29BE"/>
    <w:rsid w:val="003F29DF"/>
    <w:rsid w:val="003F48EE"/>
    <w:rsid w:val="00406AFD"/>
    <w:rsid w:val="004654C1"/>
    <w:rsid w:val="004779D6"/>
    <w:rsid w:val="00485EB7"/>
    <w:rsid w:val="004978EF"/>
    <w:rsid w:val="004A1B7D"/>
    <w:rsid w:val="004A24B4"/>
    <w:rsid w:val="004B3A49"/>
    <w:rsid w:val="004C50EC"/>
    <w:rsid w:val="004D606D"/>
    <w:rsid w:val="004E38E6"/>
    <w:rsid w:val="004F1803"/>
    <w:rsid w:val="004F2B40"/>
    <w:rsid w:val="004F4BCA"/>
    <w:rsid w:val="004F58D9"/>
    <w:rsid w:val="00505A6B"/>
    <w:rsid w:val="005305A1"/>
    <w:rsid w:val="00534A9C"/>
    <w:rsid w:val="005453C6"/>
    <w:rsid w:val="00550FF3"/>
    <w:rsid w:val="00571A56"/>
    <w:rsid w:val="00571A66"/>
    <w:rsid w:val="00586D04"/>
    <w:rsid w:val="00594C5B"/>
    <w:rsid w:val="005A5F2E"/>
    <w:rsid w:val="005B10D4"/>
    <w:rsid w:val="005C4751"/>
    <w:rsid w:val="005C496F"/>
    <w:rsid w:val="005D15EF"/>
    <w:rsid w:val="005D35CB"/>
    <w:rsid w:val="005E1EE9"/>
    <w:rsid w:val="005E48CE"/>
    <w:rsid w:val="005E77ED"/>
    <w:rsid w:val="005F0FB6"/>
    <w:rsid w:val="005F3081"/>
    <w:rsid w:val="00600DD1"/>
    <w:rsid w:val="006023A4"/>
    <w:rsid w:val="006111F6"/>
    <w:rsid w:val="00617040"/>
    <w:rsid w:val="00617933"/>
    <w:rsid w:val="006242E3"/>
    <w:rsid w:val="00634B46"/>
    <w:rsid w:val="00636D7E"/>
    <w:rsid w:val="00644065"/>
    <w:rsid w:val="006613D0"/>
    <w:rsid w:val="00695DDE"/>
    <w:rsid w:val="006A78CB"/>
    <w:rsid w:val="006C34E9"/>
    <w:rsid w:val="006D01BF"/>
    <w:rsid w:val="006F52CC"/>
    <w:rsid w:val="007030CA"/>
    <w:rsid w:val="00711255"/>
    <w:rsid w:val="00714789"/>
    <w:rsid w:val="007249A6"/>
    <w:rsid w:val="007318FC"/>
    <w:rsid w:val="00737DA9"/>
    <w:rsid w:val="007436D9"/>
    <w:rsid w:val="0074752F"/>
    <w:rsid w:val="007516F8"/>
    <w:rsid w:val="0076179D"/>
    <w:rsid w:val="00772382"/>
    <w:rsid w:val="00772C0C"/>
    <w:rsid w:val="007A3FCC"/>
    <w:rsid w:val="007B3CBB"/>
    <w:rsid w:val="007C15BB"/>
    <w:rsid w:val="007D1081"/>
    <w:rsid w:val="007D3431"/>
    <w:rsid w:val="007E3794"/>
    <w:rsid w:val="007F3CAD"/>
    <w:rsid w:val="00812374"/>
    <w:rsid w:val="00815387"/>
    <w:rsid w:val="00816603"/>
    <w:rsid w:val="0081701B"/>
    <w:rsid w:val="008202E5"/>
    <w:rsid w:val="008321F3"/>
    <w:rsid w:val="00833419"/>
    <w:rsid w:val="00857C2A"/>
    <w:rsid w:val="00864D97"/>
    <w:rsid w:val="00866CEC"/>
    <w:rsid w:val="008A4642"/>
    <w:rsid w:val="008B18B5"/>
    <w:rsid w:val="008C6557"/>
    <w:rsid w:val="008C74E7"/>
    <w:rsid w:val="008D09B5"/>
    <w:rsid w:val="008F51D0"/>
    <w:rsid w:val="00927ABA"/>
    <w:rsid w:val="009401FF"/>
    <w:rsid w:val="0094561B"/>
    <w:rsid w:val="0095745C"/>
    <w:rsid w:val="0096002C"/>
    <w:rsid w:val="009722BD"/>
    <w:rsid w:val="00995276"/>
    <w:rsid w:val="009A611E"/>
    <w:rsid w:val="009A6F24"/>
    <w:rsid w:val="009D781A"/>
    <w:rsid w:val="009E71D1"/>
    <w:rsid w:val="009F335C"/>
    <w:rsid w:val="009F6901"/>
    <w:rsid w:val="00A11757"/>
    <w:rsid w:val="00A14765"/>
    <w:rsid w:val="00A3651C"/>
    <w:rsid w:val="00A56C31"/>
    <w:rsid w:val="00A6104B"/>
    <w:rsid w:val="00A70696"/>
    <w:rsid w:val="00A7712E"/>
    <w:rsid w:val="00AB00CC"/>
    <w:rsid w:val="00AC121C"/>
    <w:rsid w:val="00AE67C6"/>
    <w:rsid w:val="00AF1786"/>
    <w:rsid w:val="00B047CA"/>
    <w:rsid w:val="00B04B5C"/>
    <w:rsid w:val="00B11536"/>
    <w:rsid w:val="00B11F96"/>
    <w:rsid w:val="00B41F58"/>
    <w:rsid w:val="00B42D7E"/>
    <w:rsid w:val="00B43726"/>
    <w:rsid w:val="00B45200"/>
    <w:rsid w:val="00B50777"/>
    <w:rsid w:val="00B54558"/>
    <w:rsid w:val="00B94468"/>
    <w:rsid w:val="00B94CBB"/>
    <w:rsid w:val="00B9732B"/>
    <w:rsid w:val="00BA52E4"/>
    <w:rsid w:val="00BA6503"/>
    <w:rsid w:val="00BB6522"/>
    <w:rsid w:val="00BB68B3"/>
    <w:rsid w:val="00BC1AC9"/>
    <w:rsid w:val="00BD08C9"/>
    <w:rsid w:val="00BD0F64"/>
    <w:rsid w:val="00BD49FC"/>
    <w:rsid w:val="00BE0810"/>
    <w:rsid w:val="00BE1F36"/>
    <w:rsid w:val="00BE2494"/>
    <w:rsid w:val="00BE2730"/>
    <w:rsid w:val="00BF3E45"/>
    <w:rsid w:val="00BF44B7"/>
    <w:rsid w:val="00BF6588"/>
    <w:rsid w:val="00C110BD"/>
    <w:rsid w:val="00C131D8"/>
    <w:rsid w:val="00C21732"/>
    <w:rsid w:val="00C2667A"/>
    <w:rsid w:val="00C30EC5"/>
    <w:rsid w:val="00C4084C"/>
    <w:rsid w:val="00C43853"/>
    <w:rsid w:val="00C46A43"/>
    <w:rsid w:val="00C73449"/>
    <w:rsid w:val="00C83691"/>
    <w:rsid w:val="00CA291C"/>
    <w:rsid w:val="00CB066B"/>
    <w:rsid w:val="00CB3FF9"/>
    <w:rsid w:val="00CB4FA3"/>
    <w:rsid w:val="00CD2B31"/>
    <w:rsid w:val="00CD36D5"/>
    <w:rsid w:val="00CE0B72"/>
    <w:rsid w:val="00D0358F"/>
    <w:rsid w:val="00D04C1D"/>
    <w:rsid w:val="00D11663"/>
    <w:rsid w:val="00D169E9"/>
    <w:rsid w:val="00D2557D"/>
    <w:rsid w:val="00D25796"/>
    <w:rsid w:val="00D37E8C"/>
    <w:rsid w:val="00D53CFB"/>
    <w:rsid w:val="00D5717C"/>
    <w:rsid w:val="00D63A3D"/>
    <w:rsid w:val="00D6494A"/>
    <w:rsid w:val="00D65636"/>
    <w:rsid w:val="00D72140"/>
    <w:rsid w:val="00D8074C"/>
    <w:rsid w:val="00DB193C"/>
    <w:rsid w:val="00DB3174"/>
    <w:rsid w:val="00DB67DE"/>
    <w:rsid w:val="00DB6E33"/>
    <w:rsid w:val="00DC132A"/>
    <w:rsid w:val="00DC2D1A"/>
    <w:rsid w:val="00DE0500"/>
    <w:rsid w:val="00DE12B6"/>
    <w:rsid w:val="00DF654B"/>
    <w:rsid w:val="00DF7DC2"/>
    <w:rsid w:val="00E022EC"/>
    <w:rsid w:val="00E07692"/>
    <w:rsid w:val="00E14816"/>
    <w:rsid w:val="00E22D7A"/>
    <w:rsid w:val="00E30D23"/>
    <w:rsid w:val="00E3529B"/>
    <w:rsid w:val="00E50A0A"/>
    <w:rsid w:val="00E53BCD"/>
    <w:rsid w:val="00E64F5C"/>
    <w:rsid w:val="00E67921"/>
    <w:rsid w:val="00E70BE8"/>
    <w:rsid w:val="00E95EE2"/>
    <w:rsid w:val="00EA1100"/>
    <w:rsid w:val="00EA7322"/>
    <w:rsid w:val="00EB3A9C"/>
    <w:rsid w:val="00ED0E4A"/>
    <w:rsid w:val="00EE448D"/>
    <w:rsid w:val="00EF16FC"/>
    <w:rsid w:val="00EF35E9"/>
    <w:rsid w:val="00F05391"/>
    <w:rsid w:val="00F06A8C"/>
    <w:rsid w:val="00F12E77"/>
    <w:rsid w:val="00F21C6E"/>
    <w:rsid w:val="00F41188"/>
    <w:rsid w:val="00F423B5"/>
    <w:rsid w:val="00F51787"/>
    <w:rsid w:val="00F601A1"/>
    <w:rsid w:val="00F6071D"/>
    <w:rsid w:val="00F627BE"/>
    <w:rsid w:val="00F6433E"/>
    <w:rsid w:val="00F67C2F"/>
    <w:rsid w:val="00F74269"/>
    <w:rsid w:val="00F77E10"/>
    <w:rsid w:val="00F8752F"/>
    <w:rsid w:val="00FB4585"/>
    <w:rsid w:val="00FD08A3"/>
    <w:rsid w:val="00FD7495"/>
    <w:rsid w:val="00FE71EA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43EE0"/>
  <w15:chartTrackingRefBased/>
  <w15:docId w15:val="{9C400C33-7DD3-4865-BD18-6C4841E5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0"/>
    <w:rPr>
      <w:rFonts w:ascii="Arial" w:eastAsia="Times New Roman" w:hAnsi="Arial"/>
      <w:sz w:val="1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aliases w:val="SS_Nadpis odstavce"/>
    <w:basedOn w:val="Normal"/>
    <w:next w:val="Normal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Pr>
      <w:b/>
      <w:sz w:val="20"/>
    </w:rPr>
  </w:style>
  <w:style w:type="paragraph" w:customStyle="1" w:styleId="Nzevsluby">
    <w:name w:val="Název služby"/>
    <w:basedOn w:val="Normal"/>
    <w:pPr>
      <w:spacing w:after="240"/>
    </w:pPr>
    <w:rPr>
      <w:b/>
      <w:sz w:val="3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PageNumber">
    <w:name w:val="page number"/>
    <w:basedOn w:val="DefaultParagraphFont"/>
    <w:rsid w:val="00F6071D"/>
  </w:style>
  <w:style w:type="table" w:styleId="TableGrid">
    <w:name w:val="Table Grid"/>
    <w:basedOn w:val="TableNormal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6A8C"/>
    <w:rPr>
      <w:color w:val="0000FF"/>
      <w:u w:val="single"/>
    </w:rPr>
  </w:style>
  <w:style w:type="character" w:styleId="Strong">
    <w:name w:val="Strong"/>
    <w:qFormat/>
    <w:rsid w:val="003634E5"/>
    <w:rPr>
      <w:b/>
      <w:bCs/>
    </w:rPr>
  </w:style>
  <w:style w:type="paragraph" w:styleId="BalloonText">
    <w:name w:val="Balloon Text"/>
    <w:basedOn w:val="Normal"/>
    <w:semiHidden/>
    <w:rsid w:val="00BB6522"/>
    <w:rPr>
      <w:rFonts w:ascii="Tahoma" w:hAnsi="Tahoma" w:cs="Tahoma"/>
      <w:szCs w:val="16"/>
    </w:rPr>
  </w:style>
  <w:style w:type="paragraph" w:styleId="ListBullet">
    <w:name w:val="List Bullet"/>
    <w:basedOn w:val="Normal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FootnoteReference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al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EndnoteText">
    <w:name w:val="endnote text"/>
    <w:basedOn w:val="Normal"/>
    <w:link w:val="EndnoteTextChar"/>
    <w:rsid w:val="003A2FFA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al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al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Header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al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al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al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al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al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ListParagraph">
    <w:name w:val="List Paragraph"/>
    <w:basedOn w:val="Normal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BD08C9"/>
    <w:rPr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al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DefaultParagraphFont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Subtitle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Subtitle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DefaultParagraphFont"/>
    <w:uiPriority w:val="1"/>
    <w:qFormat/>
    <w:rsid w:val="003D0B10"/>
  </w:style>
  <w:style w:type="character" w:customStyle="1" w:styleId="IDOP">
    <w:name w:val="IDOP"/>
    <w:basedOn w:val="DefaultParagraphFont"/>
    <w:uiPriority w:val="1"/>
    <w:qFormat/>
    <w:rsid w:val="003D0B10"/>
  </w:style>
  <w:style w:type="character" w:customStyle="1" w:styleId="IDZAK">
    <w:name w:val="IDZAK"/>
    <w:basedOn w:val="DefaultParagraphFont"/>
    <w:uiPriority w:val="1"/>
    <w:qFormat/>
    <w:rsid w:val="003D0B10"/>
  </w:style>
  <w:style w:type="character" w:customStyle="1" w:styleId="IDSPEC">
    <w:name w:val="IDSPEC"/>
    <w:basedOn w:val="DefaultParagraphFont"/>
    <w:uiPriority w:val="1"/>
    <w:qFormat/>
    <w:rsid w:val="003D0B10"/>
  </w:style>
  <w:style w:type="character" w:customStyle="1" w:styleId="IDREV">
    <w:name w:val="IDREV"/>
    <w:basedOn w:val="DefaultParagraphFont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DefaultParagraphFont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DefaultParagraphFont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DefaultParagraphFont"/>
    <w:uiPriority w:val="1"/>
    <w:qFormat/>
    <w:rsid w:val="00115245"/>
    <w:rPr>
      <w:rFonts w:cs="Arial"/>
      <w:bCs/>
      <w:kern w:val="32"/>
      <w:szCs w:val="14"/>
    </w:rPr>
  </w:style>
  <w:style w:type="paragraph" w:styleId="BodyText">
    <w:name w:val="Body Text"/>
    <w:basedOn w:val="Normal"/>
    <w:link w:val="Body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1A32B8"/>
    <w:rPr>
      <w:rFonts w:ascii="Arial" w:eastAsia="Times New Roman" w:hAnsi="Arial"/>
      <w:snapToGrid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OneDrive\Office4you\Projekty\T-Mobile\Formul&#225;&#345;e\2016_06_01%20-%20&#218;prava%20v&#237;ce%20formul&#225;&#345;&#367;\Specifikace%20Hotovo\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47E040163947B9B00DC8280297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0E31-E534-458B-B991-C553589A6979}"/>
      </w:docPartPr>
      <w:docPartBody>
        <w:p w:rsidR="00385C1E" w:rsidRDefault="00851BC0" w:rsidP="00851BC0">
          <w:pPr>
            <w:pStyle w:val="4C47E040163947B9B00DC82802976AB4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F05D5C33B99842E3A0DF6AC7FAB0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A3A9-EB67-4EE5-899A-752E50AB1592}"/>
      </w:docPartPr>
      <w:docPartBody>
        <w:p w:rsidR="00385C1E" w:rsidRDefault="00851BC0" w:rsidP="00851BC0">
          <w:pPr>
            <w:pStyle w:val="F05D5C33B99842E3A0DF6AC7FAB01A74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4E5F8FB90F4A49D4BD9F8EA88992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1483-F5D2-4BBB-972B-7DEE9981DEB9}"/>
      </w:docPartPr>
      <w:docPartBody>
        <w:p w:rsidR="00385C1E" w:rsidRDefault="00851BC0" w:rsidP="00851BC0">
          <w:pPr>
            <w:pStyle w:val="4E5F8FB90F4A49D4BD9F8EA88992C0C7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552DE81CDA47481EB61BBB2BD5E6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975D-AA97-438B-AFBF-C2B03DBAD4E6}"/>
      </w:docPartPr>
      <w:docPartBody>
        <w:p w:rsidR="00385C1E" w:rsidRDefault="00851BC0" w:rsidP="00851BC0">
          <w:pPr>
            <w:pStyle w:val="552DE81CDA47481EB61BBB2BD5E6F01D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43D852359D7B4004BFDAAEBB07DE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3298-AE1D-429D-AD62-89EA80514935}"/>
      </w:docPartPr>
      <w:docPartBody>
        <w:p w:rsidR="00385C1E" w:rsidRDefault="00851BC0" w:rsidP="00851BC0">
          <w:pPr>
            <w:pStyle w:val="43D852359D7B4004BFDAAEBB07DE85D2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71279FF8AD744AE39B4AEC689753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6379-F0FD-4C55-9BDF-66BE6BF839BE}"/>
      </w:docPartPr>
      <w:docPartBody>
        <w:p w:rsidR="00385C1E" w:rsidRDefault="00851BC0" w:rsidP="00851BC0">
          <w:pPr>
            <w:pStyle w:val="71279FF8AD744AE39B4AEC6897535184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D5399E5C84D84EE5A355973D5815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20E82-478E-4651-A7F9-0EF8EF4BAFB7}"/>
      </w:docPartPr>
      <w:docPartBody>
        <w:p w:rsidR="00172DEA" w:rsidRDefault="00172DEA" w:rsidP="00172DEA">
          <w:pPr>
            <w:pStyle w:val="D5399E5C84D84EE5A355973D5815DDB6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5F2E1D930819413BA7D2CB029419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96FD-12C9-4F46-A6E6-7264264C5240}"/>
      </w:docPartPr>
      <w:docPartBody>
        <w:p w:rsidR="00172DEA" w:rsidRDefault="00172DEA" w:rsidP="00172DEA">
          <w:pPr>
            <w:pStyle w:val="5F2E1D930819413BA7D2CB0294198379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1C45012D25A64778878DC059CB2B1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FAB6-F499-4238-A497-06F28354FC22}"/>
      </w:docPartPr>
      <w:docPartBody>
        <w:p w:rsidR="00172DEA" w:rsidRDefault="00172DEA" w:rsidP="00172DEA">
          <w:pPr>
            <w:pStyle w:val="1C45012D25A64778878DC059CB2B19B2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547EB2DAE76D49BD8B6B6273B4EE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2050-8D34-4F98-8FBE-867CC26D4BC1}"/>
      </w:docPartPr>
      <w:docPartBody>
        <w:p w:rsidR="00172DEA" w:rsidRDefault="00172DEA" w:rsidP="00172DEA">
          <w:pPr>
            <w:pStyle w:val="547EB2DAE76D49BD8B6B6273B4EE47B5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9E3FE32613274F9D8F2C51DB10C0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1DED-1228-4CA8-A2CE-7277E8CF5778}"/>
      </w:docPartPr>
      <w:docPartBody>
        <w:p w:rsidR="00172DEA" w:rsidRDefault="00172DEA" w:rsidP="00172DEA">
          <w:pPr>
            <w:pStyle w:val="9E3FE32613274F9D8F2C51DB10C09BFB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5CA095C18BE642BFA05834D961B8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6C4F9-9CBC-471F-ADEA-303B3A632832}"/>
      </w:docPartPr>
      <w:docPartBody>
        <w:p w:rsidR="00172DEA" w:rsidRDefault="00172DEA" w:rsidP="00172DEA">
          <w:pPr>
            <w:pStyle w:val="5CA095C18BE642BFA05834D961B8EF8B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47F9AD735F53444B8BEF04432D74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A043-20F5-4E78-A9A9-C9F19250D1FB}"/>
      </w:docPartPr>
      <w:docPartBody>
        <w:p w:rsidR="00172DEA" w:rsidRDefault="00172DEA" w:rsidP="00172DEA">
          <w:pPr>
            <w:pStyle w:val="47F9AD735F53444B8BEF04432D746D82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84A419471DC34EDA8E1788A49722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A11A-17D1-4D80-85C2-8043F1466DA8}"/>
      </w:docPartPr>
      <w:docPartBody>
        <w:p w:rsidR="00172DEA" w:rsidRDefault="00172DEA" w:rsidP="00172DEA">
          <w:pPr>
            <w:pStyle w:val="84A419471DC34EDA8E1788A4972238AA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C6FE67D4AD3A4D8B850B24FCF7CB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01B5E-9A8C-4999-800A-63B02E920EEE}"/>
      </w:docPartPr>
      <w:docPartBody>
        <w:p w:rsidR="00172DEA" w:rsidRDefault="00172DEA" w:rsidP="00172DEA">
          <w:pPr>
            <w:pStyle w:val="C6FE67D4AD3A4D8B850B24FCF7CB028B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B1D2B17609004FA095BB7D39FD59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B534-18E4-4C50-9144-53F994F65ED1}"/>
      </w:docPartPr>
      <w:docPartBody>
        <w:p w:rsidR="00172DEA" w:rsidRDefault="00172DEA" w:rsidP="00172DEA">
          <w:pPr>
            <w:pStyle w:val="B1D2B17609004FA095BB7D39FD595F53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FFC28FD3BCF34921951E39983C7E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A616-5D29-4788-AEA8-99D8306875A2}"/>
      </w:docPartPr>
      <w:docPartBody>
        <w:p w:rsidR="00172DEA" w:rsidRDefault="00172DEA" w:rsidP="00172DEA">
          <w:pPr>
            <w:pStyle w:val="FFC28FD3BCF34921951E39983C7E31D6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5AE641EDEF2B4246862F900B35B55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DEC6B-8B93-4B3C-97D5-41EB5FFA913B}"/>
      </w:docPartPr>
      <w:docPartBody>
        <w:p w:rsidR="00172DEA" w:rsidRDefault="00172DEA" w:rsidP="00172DEA">
          <w:pPr>
            <w:pStyle w:val="5AE641EDEF2B4246862F900B35B55CC9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444A7C212EA1453D95E0A2F4CFE0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6D8D0-AEAD-4338-A408-59C48C2FF8C7}"/>
      </w:docPartPr>
      <w:docPartBody>
        <w:p w:rsidR="00172DEA" w:rsidRDefault="00172DEA" w:rsidP="00172DEA">
          <w:pPr>
            <w:pStyle w:val="444A7C212EA1453D95E0A2F4CFE083B5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96172D927E784D058782EA5BF1FC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EBB81-A454-4944-A5F3-B6BD0DEC0A7F}"/>
      </w:docPartPr>
      <w:docPartBody>
        <w:p w:rsidR="00172DEA" w:rsidRDefault="00172DEA" w:rsidP="00172DEA">
          <w:pPr>
            <w:pStyle w:val="96172D927E784D058782EA5BF1FCEC89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B19B56E9ACF647E09462DBEA042E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7CE0-1E1D-40DF-A710-3C80029CB27E}"/>
      </w:docPartPr>
      <w:docPartBody>
        <w:p w:rsidR="00172DEA" w:rsidRDefault="00172DEA" w:rsidP="00172DEA">
          <w:pPr>
            <w:pStyle w:val="B19B56E9ACF647E09462DBEA042E3D93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BE3F572DAD85457E9FFAF469BEE1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1C05-2177-4508-B1D6-44914F5379FC}"/>
      </w:docPartPr>
      <w:docPartBody>
        <w:p w:rsidR="00172DEA" w:rsidRDefault="00172DEA" w:rsidP="00172DEA">
          <w:pPr>
            <w:pStyle w:val="BE3F572DAD85457E9FFAF469BEE1D39A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B8E7160B72C8409DB37A28EDBA01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45F3-1B33-4FC5-873A-38F03EA8A0BF}"/>
      </w:docPartPr>
      <w:docPartBody>
        <w:p w:rsidR="00172DEA" w:rsidRDefault="00172DEA" w:rsidP="00172DEA">
          <w:pPr>
            <w:pStyle w:val="B8E7160B72C8409DB37A28EDBA016CEF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707968A0E2F14B3CB2C6B8D23871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9DA6-CB17-4323-A016-FE1C2C87CB1B}"/>
      </w:docPartPr>
      <w:docPartBody>
        <w:p w:rsidR="00172DEA" w:rsidRDefault="00172DEA" w:rsidP="00172DEA">
          <w:pPr>
            <w:pStyle w:val="707968A0E2F14B3CB2C6B8D23871FCE4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61E81D39689346D9936B2BCC69819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79D8-06FD-46C1-9E14-A73937271D16}"/>
      </w:docPartPr>
      <w:docPartBody>
        <w:p w:rsidR="00172DEA" w:rsidRDefault="00172DEA" w:rsidP="00172DEA">
          <w:pPr>
            <w:pStyle w:val="61E81D39689346D9936B2BCC69819A56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2B7741D47389459287CA725983C1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EF69-1286-44CF-BCBE-8E2811D7D377}"/>
      </w:docPartPr>
      <w:docPartBody>
        <w:p w:rsidR="00172DEA" w:rsidRDefault="00172DEA" w:rsidP="00172DEA">
          <w:pPr>
            <w:pStyle w:val="2B7741D47389459287CA725983C1DDD2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6B5365D675AF4A28A91573D800A8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63D2-0F5C-48F7-9C24-6DD9C1CC0F6C}"/>
      </w:docPartPr>
      <w:docPartBody>
        <w:p w:rsidR="00172DEA" w:rsidRDefault="00172DEA" w:rsidP="00172DEA">
          <w:pPr>
            <w:pStyle w:val="6B5365D675AF4A28A91573D800A8E026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1009B4C83A5447B9A01A24F5172F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78960-01D7-4989-A639-35FE1EB25BDF}"/>
      </w:docPartPr>
      <w:docPartBody>
        <w:p w:rsidR="00172DEA" w:rsidRDefault="00172DEA" w:rsidP="00172DEA">
          <w:pPr>
            <w:pStyle w:val="1009B4C83A5447B9A01A24F5172FBFF6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3BC9179EEE5442E8B0080FB28FDD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54FD5-EDDC-4811-9B35-49F217394BD6}"/>
      </w:docPartPr>
      <w:docPartBody>
        <w:p w:rsidR="00172DEA" w:rsidRDefault="00172DEA" w:rsidP="00172DEA">
          <w:pPr>
            <w:pStyle w:val="3BC9179EEE5442E8B0080FB28FDD4F3A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DCCB7B3981734E56B1AA3EFCA58A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7495-6573-4A9F-BEF5-90D19D4DA0BC}"/>
      </w:docPartPr>
      <w:docPartBody>
        <w:p w:rsidR="00172DEA" w:rsidRDefault="00172DEA" w:rsidP="00172DEA">
          <w:pPr>
            <w:pStyle w:val="DCCB7B3981734E56B1AA3EFCA58A06AD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6A574FAFC250404387CE9CE303B0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3B4E-7FAD-4E79-A774-BBF685A1698A}"/>
      </w:docPartPr>
      <w:docPartBody>
        <w:p w:rsidR="00172DEA" w:rsidRDefault="00172DEA" w:rsidP="00172DEA">
          <w:pPr>
            <w:pStyle w:val="6A574FAFC250404387CE9CE303B007CC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C1E6E853E2B3453A91AB24D78862A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B37F-B5ED-4EC5-A211-C7FD555C9F67}"/>
      </w:docPartPr>
      <w:docPartBody>
        <w:p w:rsidR="00172DEA" w:rsidRDefault="00172DEA" w:rsidP="00172DEA">
          <w:pPr>
            <w:pStyle w:val="C1E6E853E2B3453A91AB24D78862A642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9D452A338C174939B695DE739F26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6159-1594-4E9D-A8BE-A553594BD848}"/>
      </w:docPartPr>
      <w:docPartBody>
        <w:p w:rsidR="00172DEA" w:rsidRDefault="00172DEA" w:rsidP="00172DEA">
          <w:pPr>
            <w:pStyle w:val="9D452A338C174939B695DE739F26A23C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DCF088FFD32A4CBC8F5837D8876C7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0F452-3522-4B67-B3B5-0CB74F57AAAF}"/>
      </w:docPartPr>
      <w:docPartBody>
        <w:p w:rsidR="00172DEA" w:rsidRDefault="00172DEA" w:rsidP="00172DEA">
          <w:pPr>
            <w:pStyle w:val="DCF088FFD32A4CBC8F5837D8876C7F16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0193DE2B9F3F46779C9081053E04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7976-F6B8-4072-949E-080F1A30097F}"/>
      </w:docPartPr>
      <w:docPartBody>
        <w:p w:rsidR="00172DEA" w:rsidRDefault="00172DEA" w:rsidP="00172DEA">
          <w:pPr>
            <w:pStyle w:val="0193DE2B9F3F46779C9081053E04488A"/>
          </w:pPr>
          <w:r w:rsidRPr="004A04C8">
            <w:rPr>
              <w:rStyle w:val="PlaceholderText"/>
            </w:rPr>
            <w:t>Choose an item.</w:t>
          </w:r>
        </w:p>
      </w:docPartBody>
    </w:docPart>
    <w:docPart>
      <w:docPartPr>
        <w:name w:val="CDE6419B6329495296C857358CE9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A54C-147A-45F0-8B92-54896923B1A9}"/>
      </w:docPartPr>
      <w:docPartBody>
        <w:p w:rsidR="00172DEA" w:rsidRDefault="00172DEA" w:rsidP="00172DEA">
          <w:pPr>
            <w:pStyle w:val="CDE6419B6329495296C857358CE903AF"/>
          </w:pPr>
          <w:r w:rsidRPr="004A04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C0"/>
    <w:rsid w:val="00172DEA"/>
    <w:rsid w:val="00385C1E"/>
    <w:rsid w:val="00626B92"/>
    <w:rsid w:val="00851BC0"/>
    <w:rsid w:val="00A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DEA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  <w:style w:type="paragraph" w:customStyle="1" w:styleId="D5399E5C84D84EE5A355973D5815DDB6">
    <w:name w:val="D5399E5C84D84EE5A355973D5815DDB6"/>
    <w:rsid w:val="00172DEA"/>
  </w:style>
  <w:style w:type="paragraph" w:customStyle="1" w:styleId="5F2E1D930819413BA7D2CB0294198379">
    <w:name w:val="5F2E1D930819413BA7D2CB0294198379"/>
    <w:rsid w:val="00172DEA"/>
  </w:style>
  <w:style w:type="paragraph" w:customStyle="1" w:styleId="1C45012D25A64778878DC059CB2B19B2">
    <w:name w:val="1C45012D25A64778878DC059CB2B19B2"/>
    <w:rsid w:val="00172DEA"/>
  </w:style>
  <w:style w:type="paragraph" w:customStyle="1" w:styleId="547EB2DAE76D49BD8B6B6273B4EE47B5">
    <w:name w:val="547EB2DAE76D49BD8B6B6273B4EE47B5"/>
    <w:rsid w:val="00172DEA"/>
  </w:style>
  <w:style w:type="paragraph" w:customStyle="1" w:styleId="9E3FE32613274F9D8F2C51DB10C09BFB">
    <w:name w:val="9E3FE32613274F9D8F2C51DB10C09BFB"/>
    <w:rsid w:val="00172DEA"/>
  </w:style>
  <w:style w:type="paragraph" w:customStyle="1" w:styleId="5CA095C18BE642BFA05834D961B8EF8B">
    <w:name w:val="5CA095C18BE642BFA05834D961B8EF8B"/>
    <w:rsid w:val="00172DEA"/>
  </w:style>
  <w:style w:type="paragraph" w:customStyle="1" w:styleId="47F9AD735F53444B8BEF04432D746D82">
    <w:name w:val="47F9AD735F53444B8BEF04432D746D82"/>
    <w:rsid w:val="00172DEA"/>
  </w:style>
  <w:style w:type="paragraph" w:customStyle="1" w:styleId="84A419471DC34EDA8E1788A4972238AA">
    <w:name w:val="84A419471DC34EDA8E1788A4972238AA"/>
    <w:rsid w:val="00172DEA"/>
  </w:style>
  <w:style w:type="paragraph" w:customStyle="1" w:styleId="C6FE67D4AD3A4D8B850B24FCF7CB028B">
    <w:name w:val="C6FE67D4AD3A4D8B850B24FCF7CB028B"/>
    <w:rsid w:val="00172DEA"/>
  </w:style>
  <w:style w:type="paragraph" w:customStyle="1" w:styleId="B1D2B17609004FA095BB7D39FD595F53">
    <w:name w:val="B1D2B17609004FA095BB7D39FD595F53"/>
    <w:rsid w:val="00172DEA"/>
  </w:style>
  <w:style w:type="paragraph" w:customStyle="1" w:styleId="FFC28FD3BCF34921951E39983C7E31D6">
    <w:name w:val="FFC28FD3BCF34921951E39983C7E31D6"/>
    <w:rsid w:val="00172DEA"/>
  </w:style>
  <w:style w:type="paragraph" w:customStyle="1" w:styleId="5AE641EDEF2B4246862F900B35B55CC9">
    <w:name w:val="5AE641EDEF2B4246862F900B35B55CC9"/>
    <w:rsid w:val="00172DEA"/>
  </w:style>
  <w:style w:type="paragraph" w:customStyle="1" w:styleId="444A7C212EA1453D95E0A2F4CFE083B5">
    <w:name w:val="444A7C212EA1453D95E0A2F4CFE083B5"/>
    <w:rsid w:val="00172DEA"/>
  </w:style>
  <w:style w:type="paragraph" w:customStyle="1" w:styleId="96172D927E784D058782EA5BF1FCEC89">
    <w:name w:val="96172D927E784D058782EA5BF1FCEC89"/>
    <w:rsid w:val="00172DEA"/>
  </w:style>
  <w:style w:type="paragraph" w:customStyle="1" w:styleId="B19B56E9ACF647E09462DBEA042E3D93">
    <w:name w:val="B19B56E9ACF647E09462DBEA042E3D93"/>
    <w:rsid w:val="00172DEA"/>
  </w:style>
  <w:style w:type="paragraph" w:customStyle="1" w:styleId="BE3F572DAD85457E9FFAF469BEE1D39A">
    <w:name w:val="BE3F572DAD85457E9FFAF469BEE1D39A"/>
    <w:rsid w:val="00172DEA"/>
  </w:style>
  <w:style w:type="paragraph" w:customStyle="1" w:styleId="B8E7160B72C8409DB37A28EDBA016CEF">
    <w:name w:val="B8E7160B72C8409DB37A28EDBA016CEF"/>
    <w:rsid w:val="00172DEA"/>
  </w:style>
  <w:style w:type="paragraph" w:customStyle="1" w:styleId="707968A0E2F14B3CB2C6B8D23871FCE4">
    <w:name w:val="707968A0E2F14B3CB2C6B8D23871FCE4"/>
    <w:rsid w:val="00172DEA"/>
  </w:style>
  <w:style w:type="paragraph" w:customStyle="1" w:styleId="61E81D39689346D9936B2BCC69819A56">
    <w:name w:val="61E81D39689346D9936B2BCC69819A56"/>
    <w:rsid w:val="00172DEA"/>
  </w:style>
  <w:style w:type="paragraph" w:customStyle="1" w:styleId="2B7741D47389459287CA725983C1DDD2">
    <w:name w:val="2B7741D47389459287CA725983C1DDD2"/>
    <w:rsid w:val="00172DEA"/>
  </w:style>
  <w:style w:type="paragraph" w:customStyle="1" w:styleId="6B5365D675AF4A28A91573D800A8E026">
    <w:name w:val="6B5365D675AF4A28A91573D800A8E026"/>
    <w:rsid w:val="00172DEA"/>
  </w:style>
  <w:style w:type="paragraph" w:customStyle="1" w:styleId="1009B4C83A5447B9A01A24F5172FBFF6">
    <w:name w:val="1009B4C83A5447B9A01A24F5172FBFF6"/>
    <w:rsid w:val="00172DEA"/>
  </w:style>
  <w:style w:type="paragraph" w:customStyle="1" w:styleId="3BC9179EEE5442E8B0080FB28FDD4F3A">
    <w:name w:val="3BC9179EEE5442E8B0080FB28FDD4F3A"/>
    <w:rsid w:val="00172DEA"/>
  </w:style>
  <w:style w:type="paragraph" w:customStyle="1" w:styleId="DCCB7B3981734E56B1AA3EFCA58A06AD">
    <w:name w:val="DCCB7B3981734E56B1AA3EFCA58A06AD"/>
    <w:rsid w:val="00172DEA"/>
  </w:style>
  <w:style w:type="paragraph" w:customStyle="1" w:styleId="6A574FAFC250404387CE9CE303B007CC">
    <w:name w:val="6A574FAFC250404387CE9CE303B007CC"/>
    <w:rsid w:val="00172DEA"/>
  </w:style>
  <w:style w:type="paragraph" w:customStyle="1" w:styleId="C1E6E853E2B3453A91AB24D78862A642">
    <w:name w:val="C1E6E853E2B3453A91AB24D78862A642"/>
    <w:rsid w:val="00172DEA"/>
  </w:style>
  <w:style w:type="paragraph" w:customStyle="1" w:styleId="9D452A338C174939B695DE739F26A23C">
    <w:name w:val="9D452A338C174939B695DE739F26A23C"/>
    <w:rsid w:val="00172DEA"/>
  </w:style>
  <w:style w:type="paragraph" w:customStyle="1" w:styleId="DCF088FFD32A4CBC8F5837D8876C7F16">
    <w:name w:val="DCF088FFD32A4CBC8F5837D8876C7F16"/>
    <w:rsid w:val="00172DEA"/>
  </w:style>
  <w:style w:type="paragraph" w:customStyle="1" w:styleId="0193DE2B9F3F46779C9081053E04488A">
    <w:name w:val="0193DE2B9F3F46779C9081053E04488A"/>
    <w:rsid w:val="00172DEA"/>
  </w:style>
  <w:style w:type="paragraph" w:customStyle="1" w:styleId="CDE6419B6329495296C857358CE903AF">
    <w:name w:val="CDE6419B6329495296C857358CE903AF"/>
    <w:rsid w:val="00172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D3C23-0C42-48BB-8013-F49266C7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7F3B7-A90A-4F10-93FC-FFBD263D3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Template.dotm</Template>
  <TotalTime>0</TotalTime>
  <Pages>1</Pages>
  <Words>3839</Words>
  <Characters>22655</Characters>
  <Application>Microsoft Office Word</Application>
  <DocSecurity>0</DocSecurity>
  <Lines>188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26442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subject/>
  <dc:creator>Jakub Krejbich</dc:creator>
  <cp:keywords/>
  <cp:lastModifiedBy>Just Milan</cp:lastModifiedBy>
  <cp:revision>3</cp:revision>
  <cp:lastPrinted>2018-02-07T16:09:00Z</cp:lastPrinted>
  <dcterms:created xsi:type="dcterms:W3CDTF">2018-08-20T10:57:00Z</dcterms:created>
  <dcterms:modified xsi:type="dcterms:W3CDTF">2018-08-20T10:57:00Z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