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D59" w:rsidRDefault="00E1680F">
      <w:pPr>
        <w:rPr>
          <w:sz w:val="2"/>
          <w:szCs w:val="2"/>
        </w:rPr>
      </w:pPr>
      <w:r>
        <w:pict>
          <v:rect id="_x0000_s1031" style="position:absolute;margin-left:13.85pt;margin-top:107.9pt;width:78pt;height:23.05pt;z-index:-251658752;mso-position-horizontal-relative:page;mso-position-vertical-relative:page" fillcolor="#fb4873" stroked="f">
            <w10:wrap anchorx="page" anchory="page"/>
          </v:rect>
        </w:pict>
      </w:r>
    </w:p>
    <w:p w:rsidR="00646D59" w:rsidRDefault="00E1680F">
      <w:pPr>
        <w:framePr w:wrap="none" w:vAnchor="page" w:hAnchor="page" w:x="278" w:y="128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"C:\\Users\\wagenknechtova\\Desktop\\SMLOUVY SCAN\\OBJEDNÁVKY\\media\\image1.jpeg"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33.75pt">
            <v:imagedata r:id="rId7" r:href="rId8"/>
          </v:shape>
        </w:pict>
      </w:r>
      <w:r>
        <w:fldChar w:fldCharType="end"/>
      </w:r>
    </w:p>
    <w:p w:rsidR="00646D59" w:rsidRDefault="00E1680F">
      <w:pPr>
        <w:framePr w:wrap="none" w:vAnchor="page" w:hAnchor="page" w:x="681" w:y="167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"C:\\Users\\wagenknechtova\\Desktop\\SMLOUVY SCAN\\OBJEDNÁVKY\\media\\image2.jpeg"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59.25pt;height:59.25pt">
            <v:imagedata r:id="rId9" r:href="rId10"/>
          </v:shape>
        </w:pict>
      </w:r>
      <w:r>
        <w:fldChar w:fldCharType="end"/>
      </w:r>
    </w:p>
    <w:p w:rsidR="00646D59" w:rsidRDefault="00E1680F">
      <w:pPr>
        <w:framePr w:wrap="none" w:vAnchor="page" w:hAnchor="page" w:x="696" w:y="152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"C:\\Users\\wagenknechtova\\Desktop\\SMLOUVY SCAN\\OBJEDNÁVKY\\media\\image3.jpeg" \* MERGEFORMATINET</w:instrText>
      </w:r>
      <w:r>
        <w:instrText xml:space="preserve"> </w:instrText>
      </w:r>
      <w:r>
        <w:fldChar w:fldCharType="separate"/>
      </w:r>
      <w:r>
        <w:pict>
          <v:shape id="_x0000_i1027" type="#_x0000_t75" style="width:57pt;height:23.25pt">
            <v:imagedata r:id="rId11" r:href="rId12"/>
          </v:shape>
        </w:pict>
      </w:r>
      <w:r>
        <w:fldChar w:fldCharType="end"/>
      </w:r>
    </w:p>
    <w:p w:rsidR="00646D59" w:rsidRDefault="00E1680F">
      <w:pPr>
        <w:framePr w:wrap="none" w:vAnchor="page" w:hAnchor="page" w:x="278" w:y="2159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"C:\\Users\\wagenknechtova\\Desktop\\SMLOUVY SCAN\\OBJEDNÁVKY\\media\\image4.jpeg" \* MERGEFORMATINET</w:instrText>
      </w:r>
      <w:r>
        <w:instrText xml:space="preserve"> </w:instrText>
      </w:r>
      <w:r>
        <w:fldChar w:fldCharType="separate"/>
      </w:r>
      <w:r>
        <w:pict>
          <v:shape id="_x0000_i1028" type="#_x0000_t75" style="width:78pt;height:69.75pt">
            <v:imagedata r:id="rId13" r:href="rId14"/>
          </v:shape>
        </w:pict>
      </w:r>
      <w:r>
        <w:fldChar w:fldCharType="end"/>
      </w:r>
    </w:p>
    <w:p w:rsidR="00646D59" w:rsidRDefault="00E1680F">
      <w:pPr>
        <w:pStyle w:val="Heading10"/>
        <w:framePr w:w="2390" w:h="1219" w:hRule="exact" w:wrap="none" w:vAnchor="page" w:hAnchor="page" w:x="1948" w:y="1033"/>
        <w:shd w:val="clear" w:color="auto" w:fill="auto"/>
      </w:pPr>
      <w:bookmarkStart w:id="0" w:name="bookmark0"/>
      <w:r>
        <w:rPr>
          <w:rStyle w:val="Heading11"/>
          <w:b/>
          <w:bCs/>
        </w:rPr>
        <w:t>Hudební d</w:t>
      </w:r>
      <w:r>
        <w:rPr>
          <w:rStyle w:val="Heading11"/>
          <w:b/>
          <w:bCs/>
        </w:rPr>
        <w:t>ivadlo</w:t>
      </w:r>
      <w:bookmarkEnd w:id="0"/>
    </w:p>
    <w:p w:rsidR="00646D59" w:rsidRDefault="00E1680F">
      <w:pPr>
        <w:pStyle w:val="Bodytext30"/>
        <w:framePr w:w="2390" w:h="1219" w:hRule="exact" w:wrap="none" w:vAnchor="page" w:hAnchor="page" w:x="1948" w:y="1033"/>
        <w:shd w:val="clear" w:color="auto" w:fill="auto"/>
        <w:ind w:right="480"/>
      </w:pPr>
      <w:r>
        <w:t xml:space="preserve">Hudební divadlo v Karlině Křižíkova 10 186 00 Praha 8 </w:t>
      </w:r>
      <w:hyperlink r:id="rId15" w:history="1">
        <w:r>
          <w:rPr>
            <w:lang w:val="en-US" w:eastAsia="en-US" w:bidi="en-US"/>
          </w:rPr>
          <w:t>www.hdk.cz</w:t>
        </w:r>
      </w:hyperlink>
    </w:p>
    <w:p w:rsidR="00646D59" w:rsidRDefault="00E1680F">
      <w:pPr>
        <w:pStyle w:val="Bodytext40"/>
        <w:framePr w:w="4234" w:h="521" w:hRule="exact" w:wrap="none" w:vAnchor="page" w:hAnchor="page" w:x="7195" w:y="1425"/>
        <w:shd w:val="clear" w:color="auto" w:fill="auto"/>
        <w:tabs>
          <w:tab w:val="left" w:pos="3269"/>
        </w:tabs>
      </w:pPr>
      <w:r>
        <w:t>IČ:</w:t>
      </w:r>
      <w:r>
        <w:tab/>
        <w:t>00064335</w:t>
      </w:r>
    </w:p>
    <w:p w:rsidR="00646D59" w:rsidRDefault="00E1680F">
      <w:pPr>
        <w:pStyle w:val="Bodytext40"/>
        <w:framePr w:w="4234" w:h="521" w:hRule="exact" w:wrap="none" w:vAnchor="page" w:hAnchor="page" w:x="7195" w:y="1425"/>
        <w:shd w:val="clear" w:color="auto" w:fill="auto"/>
        <w:tabs>
          <w:tab w:val="left" w:pos="2976"/>
        </w:tabs>
      </w:pPr>
      <w:r>
        <w:t>DIČ:</w:t>
      </w:r>
      <w:r>
        <w:tab/>
        <w:t>CZ 00064335</w:t>
      </w:r>
    </w:p>
    <w:p w:rsidR="00646D59" w:rsidRDefault="00E1680F">
      <w:pPr>
        <w:pStyle w:val="Bodytext40"/>
        <w:framePr w:w="1632" w:h="518" w:hRule="exact" w:wrap="none" w:vAnchor="page" w:hAnchor="page" w:x="7185" w:y="1884"/>
        <w:shd w:val="clear" w:color="auto" w:fill="auto"/>
      </w:pPr>
      <w:r>
        <w:t>Bankovní spojení: Číslo účtu:</w:t>
      </w:r>
    </w:p>
    <w:p w:rsidR="00646D59" w:rsidRDefault="00E1680F">
      <w:pPr>
        <w:pStyle w:val="Heading20"/>
        <w:framePr w:wrap="none" w:vAnchor="page" w:hAnchor="page" w:x="7137" w:y="2347"/>
        <w:shd w:val="clear" w:color="auto" w:fill="auto"/>
      </w:pPr>
      <w:bookmarkStart w:id="1" w:name="bookmark1"/>
      <w:r>
        <w:t>OBJEDNÁVKA</w:t>
      </w:r>
      <w:bookmarkEnd w:id="1"/>
    </w:p>
    <w:p w:rsidR="00646D59" w:rsidRDefault="00E1680F">
      <w:pPr>
        <w:pStyle w:val="Bodytext20"/>
        <w:framePr w:wrap="none" w:vAnchor="page" w:hAnchor="page" w:x="9105" w:y="2399"/>
        <w:shd w:val="clear" w:color="auto" w:fill="auto"/>
      </w:pPr>
      <w:r>
        <w:t>č.:</w:t>
      </w:r>
    </w:p>
    <w:p w:rsidR="00646D59" w:rsidRDefault="00E1680F">
      <w:pPr>
        <w:pStyle w:val="Bodytext40"/>
        <w:framePr w:w="1954" w:h="523" w:hRule="exact" w:wrap="none" w:vAnchor="page" w:hAnchor="page" w:x="9484" w:y="1885"/>
        <w:shd w:val="clear" w:color="auto" w:fill="auto"/>
        <w:spacing w:line="235" w:lineRule="exact"/>
        <w:jc w:val="right"/>
      </w:pPr>
      <w:r>
        <w:t xml:space="preserve">KB Praha 8 </w:t>
      </w:r>
      <w:r w:rsidR="003044C8">
        <w:t xml:space="preserve">             </w:t>
      </w:r>
      <w:r>
        <w:t>43-1512190287/0100</w:t>
      </w:r>
    </w:p>
    <w:p w:rsidR="00646D59" w:rsidRDefault="00E1680F">
      <w:pPr>
        <w:pStyle w:val="Heading220"/>
        <w:framePr w:wrap="none" w:vAnchor="page" w:hAnchor="page" w:x="10123" w:y="2355"/>
        <w:shd w:val="clear" w:color="auto" w:fill="auto"/>
      </w:pPr>
      <w:bookmarkStart w:id="2" w:name="bookmark2"/>
      <w:r>
        <w:t>085/2018</w:t>
      </w:r>
      <w:bookmarkEnd w:id="2"/>
    </w:p>
    <w:p w:rsidR="00646D59" w:rsidRDefault="00E1680F">
      <w:pPr>
        <w:pStyle w:val="Bodytext40"/>
        <w:framePr w:w="4253" w:h="743" w:hRule="exact" w:wrap="none" w:vAnchor="page" w:hAnchor="page" w:x="7190" w:y="2672"/>
        <w:shd w:val="clear" w:color="auto" w:fill="auto"/>
        <w:tabs>
          <w:tab w:val="left" w:pos="3168"/>
        </w:tabs>
      </w:pPr>
      <w:r>
        <w:t>Datum:</w:t>
      </w:r>
      <w:r>
        <w:tab/>
        <w:t>05.09.2018</w:t>
      </w:r>
    </w:p>
    <w:p w:rsidR="00646D59" w:rsidRDefault="00E1680F">
      <w:pPr>
        <w:pStyle w:val="Bodytext40"/>
        <w:framePr w:w="4253" w:h="743" w:hRule="exact" w:wrap="none" w:vAnchor="page" w:hAnchor="page" w:x="7190" w:y="2672"/>
        <w:shd w:val="clear" w:color="auto" w:fill="auto"/>
        <w:tabs>
          <w:tab w:val="left" w:pos="1824"/>
        </w:tabs>
      </w:pPr>
      <w:r>
        <w:t>E-mail:</w:t>
      </w:r>
      <w:r>
        <w:tab/>
      </w:r>
      <w:hyperlink r:id="rId16" w:history="1">
        <w:r>
          <w:rPr>
            <w:lang w:val="en-US" w:eastAsia="en-US" w:bidi="en-US"/>
          </w:rPr>
          <w:t>wagenknechtova@hdk.cz</w:t>
        </w:r>
      </w:hyperlink>
    </w:p>
    <w:p w:rsidR="00646D59" w:rsidRDefault="00E1680F">
      <w:pPr>
        <w:pStyle w:val="Bodytext40"/>
        <w:framePr w:w="4253" w:h="743" w:hRule="exact" w:wrap="none" w:vAnchor="page" w:hAnchor="page" w:x="7190" w:y="2672"/>
        <w:shd w:val="clear" w:color="auto" w:fill="auto"/>
        <w:tabs>
          <w:tab w:val="left" w:pos="2563"/>
        </w:tabs>
      </w:pPr>
      <w:r>
        <w:t>Mobil:</w:t>
      </w:r>
      <w:r>
        <w:tab/>
        <w:t>+420 736 621 223</w:t>
      </w:r>
    </w:p>
    <w:p w:rsidR="00646D59" w:rsidRDefault="00E1680F">
      <w:pPr>
        <w:framePr w:wrap="none" w:vAnchor="page" w:hAnchor="page" w:x="268" w:y="3662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"C:\\Users\\wagenknechtova\\Desktop\\SMLOUVY SCAN\\OBJEDNÁVKY\\media\\image5.jpeg" \* MERGEFORMATINET</w:instrText>
      </w:r>
      <w:r>
        <w:instrText xml:space="preserve"> </w:instrText>
      </w:r>
      <w:r>
        <w:fldChar w:fldCharType="separate"/>
      </w:r>
      <w:r>
        <w:pict>
          <v:shape id="_x0000_i1029" type="#_x0000_t75" style="width:80.25pt;height:138pt">
            <v:imagedata r:id="rId17" r:href="rId18"/>
          </v:shape>
        </w:pict>
      </w:r>
      <w:r>
        <w:fldChar w:fldCharType="end"/>
      </w:r>
    </w:p>
    <w:p w:rsidR="00646D59" w:rsidRDefault="00E1680F" w:rsidP="003044C8">
      <w:pPr>
        <w:pStyle w:val="Picturecaption20"/>
        <w:framePr w:w="3391" w:h="1606" w:hRule="exact" w:wrap="none" w:vAnchor="page" w:hAnchor="page" w:x="2068" w:y="3632"/>
        <w:shd w:val="clear" w:color="auto" w:fill="auto"/>
      </w:pPr>
      <w:r>
        <w:rPr>
          <w:rStyle w:val="Picturecaption214ptNotBold"/>
        </w:rPr>
        <w:t xml:space="preserve">DODAVATEL: </w:t>
      </w:r>
      <w:r w:rsidR="003044C8">
        <w:rPr>
          <w:rStyle w:val="Picturecaption214ptNotBold"/>
        </w:rPr>
        <w:t xml:space="preserve">                </w:t>
      </w:r>
      <w:r>
        <w:t>HOUFEK a.s.</w:t>
      </w:r>
    </w:p>
    <w:p w:rsidR="00646D59" w:rsidRDefault="00E1680F" w:rsidP="003044C8">
      <w:pPr>
        <w:pStyle w:val="Picturecaption0"/>
        <w:framePr w:w="3391" w:h="1606" w:hRule="exact" w:wrap="none" w:vAnchor="page" w:hAnchor="page" w:x="2068" w:y="3632"/>
        <w:shd w:val="clear" w:color="auto" w:fill="auto"/>
      </w:pPr>
      <w:r>
        <w:t xml:space="preserve">pan Tomáš Růžička </w:t>
      </w:r>
      <w:r w:rsidR="003044C8">
        <w:t xml:space="preserve">                   </w:t>
      </w:r>
      <w:r>
        <w:t>Obora 797</w:t>
      </w:r>
    </w:p>
    <w:p w:rsidR="00646D59" w:rsidRDefault="00E1680F" w:rsidP="003044C8">
      <w:pPr>
        <w:pStyle w:val="Picturecaption0"/>
        <w:framePr w:w="3391" w:h="1606" w:hRule="exact" w:wrap="none" w:vAnchor="page" w:hAnchor="page" w:x="2068" w:y="3632"/>
        <w:shd w:val="clear" w:color="auto" w:fill="auto"/>
      </w:pPr>
      <w:r>
        <w:t>582 82 Golčův Jeníkov</w:t>
      </w:r>
    </w:p>
    <w:p w:rsidR="003044C8" w:rsidRDefault="003044C8" w:rsidP="003044C8">
      <w:pPr>
        <w:pStyle w:val="Picturecaption0"/>
        <w:framePr w:w="3391" w:h="1606" w:hRule="exact" w:wrap="none" w:vAnchor="page" w:hAnchor="page" w:x="2068" w:y="3632"/>
        <w:shd w:val="clear" w:color="auto" w:fill="auto"/>
      </w:pPr>
      <w:r>
        <w:t>_____________________________</w:t>
      </w:r>
    </w:p>
    <w:p w:rsidR="00646D59" w:rsidRDefault="00E1680F">
      <w:pPr>
        <w:pStyle w:val="Picturecaption0"/>
        <w:framePr w:wrap="none" w:vAnchor="page" w:hAnchor="page" w:x="2064" w:y="5173"/>
        <w:shd w:val="clear" w:color="auto" w:fill="auto"/>
        <w:spacing w:line="246" w:lineRule="exact"/>
      </w:pPr>
      <w:r>
        <w:t xml:space="preserve">e-mail: </w:t>
      </w:r>
      <w:hyperlink r:id="rId19" w:history="1">
        <w:r>
          <w:rPr>
            <w:lang w:val="en-US" w:eastAsia="en-US" w:bidi="en-US"/>
          </w:rPr>
          <w:t>tomas.ruzicka@houfek.com</w:t>
        </w:r>
      </w:hyperlink>
    </w:p>
    <w:p w:rsidR="00646D59" w:rsidRDefault="00E1680F">
      <w:pPr>
        <w:pStyle w:val="Bodytext20"/>
        <w:framePr w:wrap="none" w:vAnchor="page" w:hAnchor="page" w:x="2049" w:y="5937"/>
        <w:shd w:val="clear" w:color="auto" w:fill="auto"/>
        <w:jc w:val="both"/>
      </w:pPr>
      <w:r>
        <w:t>Na základě vyhodnocení výsledků veřejné zakázky malého rozsahu u vás objednáváme:</w:t>
      </w:r>
    </w:p>
    <w:p w:rsidR="00646D59" w:rsidRDefault="00E1680F">
      <w:pPr>
        <w:pStyle w:val="Heading30"/>
        <w:framePr w:w="8717" w:h="825" w:hRule="exact" w:wrap="none" w:vAnchor="page" w:hAnchor="page" w:x="2049" w:y="6449"/>
        <w:shd w:val="clear" w:color="auto" w:fill="auto"/>
        <w:spacing w:before="0"/>
        <w:ind w:left="440"/>
      </w:pPr>
      <w:bookmarkStart w:id="3" w:name="bookmark3"/>
      <w:r>
        <w:t>• Dlabačku VD 20 RL</w:t>
      </w:r>
      <w:bookmarkEnd w:id="3"/>
    </w:p>
    <w:p w:rsidR="00646D59" w:rsidRDefault="00E1680F">
      <w:pPr>
        <w:pStyle w:val="Bodytext50"/>
        <w:framePr w:w="8717" w:h="825" w:hRule="exact" w:wrap="none" w:vAnchor="page" w:hAnchor="page" w:x="2049" w:y="6449"/>
        <w:shd w:val="clear" w:color="auto" w:fill="auto"/>
        <w:ind w:left="740"/>
      </w:pPr>
      <w:r>
        <w:t>- podélné naklonění stolu s natáčecím vřetenem 1,5 KW</w:t>
      </w:r>
      <w:r>
        <w:t xml:space="preserve"> (2HP)</w:t>
      </w:r>
    </w:p>
    <w:p w:rsidR="00646D59" w:rsidRDefault="00E1680F">
      <w:pPr>
        <w:pStyle w:val="Bodytext20"/>
        <w:framePr w:w="8717" w:h="825" w:hRule="exact" w:wrap="none" w:vAnchor="page" w:hAnchor="page" w:x="2049" w:y="6449"/>
        <w:shd w:val="clear" w:color="auto" w:fill="auto"/>
        <w:spacing w:line="254" w:lineRule="exact"/>
        <w:ind w:left="740"/>
      </w:pPr>
      <w:r>
        <w:t>Cena: 76.770,- Kč bez DPH</w:t>
      </w:r>
    </w:p>
    <w:p w:rsidR="00646D59" w:rsidRDefault="00E1680F">
      <w:pPr>
        <w:pStyle w:val="Heading30"/>
        <w:framePr w:w="8717" w:h="2847" w:hRule="exact" w:wrap="none" w:vAnchor="page" w:hAnchor="page" w:x="2049" w:y="7474"/>
        <w:shd w:val="clear" w:color="auto" w:fill="auto"/>
        <w:spacing w:before="0" w:line="250" w:lineRule="exact"/>
        <w:ind w:left="440"/>
      </w:pPr>
      <w:bookmarkStart w:id="4" w:name="bookmark4"/>
      <w:r>
        <w:t>• Příslušenství k dlabačce</w:t>
      </w:r>
      <w:bookmarkEnd w:id="4"/>
    </w:p>
    <w:p w:rsidR="00646D59" w:rsidRDefault="00E1680F">
      <w:pPr>
        <w:pStyle w:val="Bodytext20"/>
        <w:framePr w:w="8717" w:h="2847" w:hRule="exact" w:wrap="none" w:vAnchor="page" w:hAnchor="page" w:x="2049" w:y="7474"/>
        <w:numPr>
          <w:ilvl w:val="0"/>
          <w:numId w:val="1"/>
        </w:numPr>
        <w:shd w:val="clear" w:color="auto" w:fill="auto"/>
        <w:tabs>
          <w:tab w:val="left" w:pos="750"/>
        </w:tabs>
        <w:spacing w:line="250" w:lineRule="exact"/>
        <w:ind w:left="440"/>
      </w:pPr>
      <w:r>
        <w:t>Kolíkovací zařízení s roztečemi 16-22-25-32 + nulové pravítko</w:t>
      </w:r>
    </w:p>
    <w:p w:rsidR="00646D59" w:rsidRDefault="00E1680F">
      <w:pPr>
        <w:pStyle w:val="Bodytext20"/>
        <w:framePr w:w="8717" w:h="2847" w:hRule="exact" w:wrap="none" w:vAnchor="page" w:hAnchor="page" w:x="2049" w:y="7474"/>
        <w:numPr>
          <w:ilvl w:val="0"/>
          <w:numId w:val="1"/>
        </w:numPr>
        <w:shd w:val="clear" w:color="auto" w:fill="auto"/>
        <w:tabs>
          <w:tab w:val="left" w:pos="750"/>
        </w:tabs>
        <w:spacing w:line="250" w:lineRule="exact"/>
        <w:ind w:left="440"/>
      </w:pPr>
      <w:r>
        <w:t>Úhlovací pravítko +/- 45°</w:t>
      </w:r>
    </w:p>
    <w:p w:rsidR="00646D59" w:rsidRDefault="00E1680F">
      <w:pPr>
        <w:pStyle w:val="Bodytext20"/>
        <w:framePr w:w="8717" w:h="2847" w:hRule="exact" w:wrap="none" w:vAnchor="page" w:hAnchor="page" w:x="2049" w:y="7474"/>
        <w:numPr>
          <w:ilvl w:val="0"/>
          <w:numId w:val="1"/>
        </w:numPr>
        <w:shd w:val="clear" w:color="auto" w:fill="auto"/>
        <w:tabs>
          <w:tab w:val="left" w:pos="750"/>
        </w:tabs>
        <w:spacing w:line="250" w:lineRule="exact"/>
        <w:ind w:left="440"/>
      </w:pPr>
      <w:r>
        <w:t>Upínací excentr</w:t>
      </w:r>
    </w:p>
    <w:p w:rsidR="00646D59" w:rsidRDefault="00E1680F">
      <w:pPr>
        <w:pStyle w:val="Bodytext20"/>
        <w:framePr w:w="8717" w:h="2847" w:hRule="exact" w:wrap="none" w:vAnchor="page" w:hAnchor="page" w:x="2049" w:y="7474"/>
        <w:numPr>
          <w:ilvl w:val="0"/>
          <w:numId w:val="1"/>
        </w:numPr>
        <w:shd w:val="clear" w:color="auto" w:fill="auto"/>
        <w:tabs>
          <w:tab w:val="left" w:pos="750"/>
        </w:tabs>
        <w:spacing w:line="250" w:lineRule="exact"/>
        <w:ind w:left="440"/>
      </w:pPr>
      <w:r>
        <w:t>Zařízení na upínání deskového materiálu</w:t>
      </w:r>
    </w:p>
    <w:p w:rsidR="00646D59" w:rsidRDefault="00E1680F">
      <w:pPr>
        <w:pStyle w:val="Bodytext20"/>
        <w:framePr w:w="8717" w:h="2847" w:hRule="exact" w:wrap="none" w:vAnchor="page" w:hAnchor="page" w:x="2049" w:y="7474"/>
        <w:numPr>
          <w:ilvl w:val="0"/>
          <w:numId w:val="1"/>
        </w:numPr>
        <w:shd w:val="clear" w:color="auto" w:fill="auto"/>
        <w:tabs>
          <w:tab w:val="left" w:pos="750"/>
        </w:tabs>
        <w:spacing w:line="250" w:lineRule="exact"/>
        <w:ind w:left="440"/>
      </w:pPr>
      <w:r>
        <w:t>Výsuvné podpěry 400 mm</w:t>
      </w:r>
    </w:p>
    <w:p w:rsidR="00646D59" w:rsidRDefault="00E1680F">
      <w:pPr>
        <w:pStyle w:val="Bodytext20"/>
        <w:framePr w:w="8717" w:h="2847" w:hRule="exact" w:wrap="none" w:vAnchor="page" w:hAnchor="page" w:x="2049" w:y="7474"/>
        <w:numPr>
          <w:ilvl w:val="0"/>
          <w:numId w:val="1"/>
        </w:numPr>
        <w:shd w:val="clear" w:color="auto" w:fill="auto"/>
        <w:tabs>
          <w:tab w:val="left" w:pos="750"/>
        </w:tabs>
        <w:spacing w:line="250" w:lineRule="exact"/>
        <w:ind w:left="440"/>
      </w:pPr>
      <w:r>
        <w:t>Upínací pouzdro 3x28</w:t>
      </w:r>
    </w:p>
    <w:p w:rsidR="00646D59" w:rsidRDefault="00E1680F">
      <w:pPr>
        <w:pStyle w:val="Bodytext20"/>
        <w:framePr w:w="8717" w:h="2847" w:hRule="exact" w:wrap="none" w:vAnchor="page" w:hAnchor="page" w:x="2049" w:y="7474"/>
        <w:numPr>
          <w:ilvl w:val="0"/>
          <w:numId w:val="1"/>
        </w:numPr>
        <w:shd w:val="clear" w:color="auto" w:fill="auto"/>
        <w:tabs>
          <w:tab w:val="left" w:pos="750"/>
        </w:tabs>
        <w:spacing w:line="250" w:lineRule="exact"/>
        <w:ind w:left="440"/>
      </w:pPr>
      <w:r>
        <w:t>Kleština</w:t>
      </w:r>
      <w:r>
        <w:t xml:space="preserve"> - vložka 28x10</w:t>
      </w:r>
    </w:p>
    <w:p w:rsidR="00646D59" w:rsidRDefault="00E1680F">
      <w:pPr>
        <w:pStyle w:val="Bodytext20"/>
        <w:framePr w:w="8717" w:h="2847" w:hRule="exact" w:wrap="none" w:vAnchor="page" w:hAnchor="page" w:x="2049" w:y="7474"/>
        <w:numPr>
          <w:ilvl w:val="0"/>
          <w:numId w:val="1"/>
        </w:numPr>
        <w:shd w:val="clear" w:color="auto" w:fill="auto"/>
        <w:tabs>
          <w:tab w:val="left" w:pos="750"/>
        </w:tabs>
        <w:spacing w:line="250" w:lineRule="exact"/>
        <w:ind w:left="440"/>
      </w:pPr>
      <w:r>
        <w:t>Kleština - vložka 28x16</w:t>
      </w:r>
    </w:p>
    <w:p w:rsidR="00646D59" w:rsidRDefault="00E1680F">
      <w:pPr>
        <w:pStyle w:val="Bodytext20"/>
        <w:framePr w:w="8717" w:h="2847" w:hRule="exact" w:wrap="none" w:vAnchor="page" w:hAnchor="page" w:x="2049" w:y="7474"/>
        <w:numPr>
          <w:ilvl w:val="0"/>
          <w:numId w:val="1"/>
        </w:numPr>
        <w:shd w:val="clear" w:color="auto" w:fill="auto"/>
        <w:tabs>
          <w:tab w:val="left" w:pos="750"/>
        </w:tabs>
        <w:spacing w:line="250" w:lineRule="exact"/>
        <w:ind w:left="440"/>
      </w:pPr>
      <w:r>
        <w:t>Opěrný doraz 1000 mm (nelze s P41 35)</w:t>
      </w:r>
    </w:p>
    <w:p w:rsidR="00646D59" w:rsidRDefault="00E1680F">
      <w:pPr>
        <w:pStyle w:val="Bodytext20"/>
        <w:framePr w:w="8717" w:h="2847" w:hRule="exact" w:wrap="none" w:vAnchor="page" w:hAnchor="page" w:x="2049" w:y="7474"/>
        <w:numPr>
          <w:ilvl w:val="0"/>
          <w:numId w:val="1"/>
        </w:numPr>
        <w:shd w:val="clear" w:color="auto" w:fill="auto"/>
        <w:tabs>
          <w:tab w:val="left" w:pos="750"/>
        </w:tabs>
        <w:spacing w:line="250" w:lineRule="exact"/>
        <w:ind w:left="440"/>
      </w:pPr>
      <w:r>
        <w:t>Sada dlabacích vrtáků D = 6-20, 15 ks</w:t>
      </w:r>
    </w:p>
    <w:p w:rsidR="003044C8" w:rsidRDefault="00E1680F" w:rsidP="003044C8">
      <w:pPr>
        <w:pStyle w:val="Bodytext20"/>
        <w:framePr w:w="1459" w:h="2847" w:hRule="exact" w:wrap="none" w:vAnchor="page" w:hAnchor="page" w:x="9336" w:y="7479"/>
        <w:shd w:val="clear" w:color="auto" w:fill="auto"/>
        <w:spacing w:line="250" w:lineRule="exact"/>
        <w:jc w:val="right"/>
      </w:pPr>
      <w:r>
        <w:t xml:space="preserve">cena bez DPH 5.130,- Kč 2.250,- Kč 2.070,- Kč 5.040,- Kč 4.590,- Kč 2.880,- Kč </w:t>
      </w:r>
      <w:r w:rsidR="003044C8">
        <w:t xml:space="preserve">  </w:t>
      </w:r>
    </w:p>
    <w:p w:rsidR="003044C8" w:rsidRDefault="003044C8" w:rsidP="003044C8">
      <w:pPr>
        <w:pStyle w:val="Bodytext20"/>
        <w:framePr w:w="1459" w:h="2847" w:hRule="exact" w:wrap="none" w:vAnchor="page" w:hAnchor="page" w:x="9336" w:y="7479"/>
        <w:shd w:val="clear" w:color="auto" w:fill="auto"/>
        <w:spacing w:line="250" w:lineRule="exact"/>
        <w:jc w:val="right"/>
      </w:pPr>
      <w:r>
        <w:t xml:space="preserve">   </w:t>
      </w:r>
      <w:r w:rsidR="00E1680F">
        <w:t xml:space="preserve">720,- Kč </w:t>
      </w:r>
      <w:r>
        <w:t xml:space="preserve"> </w:t>
      </w:r>
    </w:p>
    <w:p w:rsidR="00646D59" w:rsidRDefault="003044C8" w:rsidP="003044C8">
      <w:pPr>
        <w:pStyle w:val="Bodytext20"/>
        <w:framePr w:w="1459" w:h="2847" w:hRule="exact" w:wrap="none" w:vAnchor="page" w:hAnchor="page" w:x="9336" w:y="7479"/>
        <w:shd w:val="clear" w:color="auto" w:fill="auto"/>
        <w:spacing w:line="250" w:lineRule="exact"/>
        <w:jc w:val="right"/>
      </w:pPr>
      <w:r>
        <w:t xml:space="preserve">   </w:t>
      </w:r>
      <w:r w:rsidR="00E1680F">
        <w:t>720,- Kč 1.260,- Kč 3.600,- Kč</w:t>
      </w:r>
    </w:p>
    <w:p w:rsidR="00646D59" w:rsidRDefault="00E1680F">
      <w:pPr>
        <w:pStyle w:val="Bodytext20"/>
        <w:framePr w:w="8717" w:h="2579" w:hRule="exact" w:wrap="none" w:vAnchor="page" w:hAnchor="page" w:x="2049" w:y="10770"/>
        <w:shd w:val="clear" w:color="auto" w:fill="auto"/>
        <w:spacing w:after="260"/>
        <w:jc w:val="both"/>
      </w:pPr>
      <w:r>
        <w:t>Cena celkem vč. dopra</w:t>
      </w:r>
      <w:r>
        <w:t>vy firmou Houfek činí 129.548,65 Kč vč. 21% DPH.</w:t>
      </w:r>
    </w:p>
    <w:p w:rsidR="00646D59" w:rsidRDefault="00E1680F">
      <w:pPr>
        <w:pStyle w:val="Bodytext20"/>
        <w:framePr w:w="8717" w:h="2579" w:hRule="exact" w:wrap="none" w:vAnchor="page" w:hAnchor="page" w:x="2049" w:y="10770"/>
        <w:shd w:val="clear" w:color="auto" w:fill="auto"/>
        <w:tabs>
          <w:tab w:val="left" w:pos="2616"/>
        </w:tabs>
        <w:spacing w:after="257"/>
        <w:jc w:val="both"/>
      </w:pPr>
      <w:r>
        <w:t>Termín dodání:</w:t>
      </w:r>
      <w:r>
        <w:tab/>
        <w:t>listopad 2018</w:t>
      </w:r>
    </w:p>
    <w:p w:rsidR="00646D59" w:rsidRDefault="00E1680F">
      <w:pPr>
        <w:pStyle w:val="Bodytext20"/>
        <w:framePr w:w="8717" w:h="2579" w:hRule="exact" w:wrap="none" w:vAnchor="page" w:hAnchor="page" w:x="2049" w:y="10770"/>
        <w:shd w:val="clear" w:color="auto" w:fill="auto"/>
        <w:spacing w:line="250" w:lineRule="exact"/>
        <w:jc w:val="both"/>
      </w:pPr>
      <w:r>
        <w:rPr>
          <w:rStyle w:val="Bodytext21"/>
        </w:rPr>
        <w:t>Korespondenční a fakturační údaje:</w:t>
      </w:r>
    </w:p>
    <w:p w:rsidR="00646D59" w:rsidRDefault="00E1680F">
      <w:pPr>
        <w:pStyle w:val="Bodytext20"/>
        <w:framePr w:w="8717" w:h="2579" w:hRule="exact" w:wrap="none" w:vAnchor="page" w:hAnchor="page" w:x="2049" w:y="10770"/>
        <w:shd w:val="clear" w:color="auto" w:fill="auto"/>
        <w:spacing w:line="250" w:lineRule="exact"/>
        <w:jc w:val="both"/>
      </w:pPr>
      <w:r>
        <w:t>Hudební divadlo v Karlině, p.o.</w:t>
      </w:r>
    </w:p>
    <w:p w:rsidR="00646D59" w:rsidRDefault="00E1680F">
      <w:pPr>
        <w:pStyle w:val="Bodytext20"/>
        <w:framePr w:w="8717" w:h="2579" w:hRule="exact" w:wrap="none" w:vAnchor="page" w:hAnchor="page" w:x="2049" w:y="10770"/>
        <w:shd w:val="clear" w:color="auto" w:fill="auto"/>
        <w:spacing w:after="263" w:line="250" w:lineRule="exact"/>
        <w:ind w:right="4540"/>
      </w:pPr>
      <w:r>
        <w:t xml:space="preserve">Křižíkova 10, </w:t>
      </w:r>
      <w:r>
        <w:rPr>
          <w:lang w:val="en-US" w:eastAsia="en-US" w:bidi="en-US"/>
        </w:rPr>
        <w:t xml:space="preserve">P.O.Box </w:t>
      </w:r>
      <w:r>
        <w:t>53, 186 00 Praha 8 IČ: 000 64 335, DIČ: CZ 000 64 335</w:t>
      </w:r>
    </w:p>
    <w:p w:rsidR="00646D59" w:rsidRDefault="00E1680F">
      <w:pPr>
        <w:pStyle w:val="Bodytext20"/>
        <w:framePr w:w="8717" w:h="2579" w:hRule="exact" w:wrap="none" w:vAnchor="page" w:hAnchor="page" w:x="2049" w:y="10770"/>
        <w:shd w:val="clear" w:color="auto" w:fill="auto"/>
        <w:jc w:val="both"/>
      </w:pPr>
      <w:r>
        <w:t>Děkuji,</w:t>
      </w:r>
    </w:p>
    <w:p w:rsidR="00646D59" w:rsidRDefault="00E1680F" w:rsidP="003044C8">
      <w:pPr>
        <w:pStyle w:val="Bodytext20"/>
        <w:framePr w:w="8717" w:h="571" w:hRule="exact" w:wrap="none" w:vAnchor="page" w:hAnchor="page" w:x="2049" w:y="13799"/>
        <w:shd w:val="clear" w:color="auto" w:fill="auto"/>
        <w:spacing w:line="259" w:lineRule="exact"/>
        <w:ind w:right="260"/>
        <w:jc w:val="right"/>
      </w:pPr>
      <w:r>
        <w:t>Mgr. Lenka Novotná</w:t>
      </w:r>
      <w:r>
        <w:br/>
      </w:r>
      <w:r>
        <w:t>technická ředitelka HDK</w:t>
      </w:r>
    </w:p>
    <w:p w:rsidR="00646D59" w:rsidRDefault="00646D59">
      <w:pPr>
        <w:rPr>
          <w:sz w:val="2"/>
          <w:szCs w:val="2"/>
        </w:rPr>
      </w:pPr>
      <w:bookmarkStart w:id="5" w:name="_GoBack"/>
      <w:bookmarkEnd w:id="5"/>
    </w:p>
    <w:sectPr w:rsidR="00646D5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80F" w:rsidRDefault="00E1680F">
      <w:r>
        <w:separator/>
      </w:r>
    </w:p>
  </w:endnote>
  <w:endnote w:type="continuationSeparator" w:id="0">
    <w:p w:rsidR="00E1680F" w:rsidRDefault="00E1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lyUP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80F" w:rsidRDefault="00E1680F"/>
  </w:footnote>
  <w:footnote w:type="continuationSeparator" w:id="0">
    <w:p w:rsidR="00E1680F" w:rsidRDefault="00E168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C17EC"/>
    <w:multiLevelType w:val="multilevel"/>
    <w:tmpl w:val="D4EC05F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46D59"/>
    <w:rsid w:val="003044C8"/>
    <w:rsid w:val="00646D59"/>
    <w:rsid w:val="00E1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9579458"/>
  <w15:docId w15:val="{49F8418D-9602-40DD-935B-065465C7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LilyUPC" w:eastAsia="LilyUPC" w:hAnsi="LilyUPC" w:cs="LilyUPC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Heading11">
    <w:name w:val="Heading #1"/>
    <w:basedOn w:val="Heading1"/>
    <w:rPr>
      <w:rFonts w:ascii="LilyUPC" w:eastAsia="LilyUPC" w:hAnsi="LilyUPC" w:cs="LilyUPC"/>
      <w:b/>
      <w:bCs/>
      <w:i w:val="0"/>
      <w:iCs w:val="0"/>
      <w:smallCaps w:val="0"/>
      <w:strike w:val="0"/>
      <w:color w:val="F65378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2">
    <w:name w:val="Heading #2 (2)_"/>
    <w:basedOn w:val="Standardnpsmoodstavce"/>
    <w:link w:val="Heading2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14ptNotBold">
    <w:name w:val="Picture caption (2) + 14 pt;Not Bold"/>
    <w:basedOn w:val="Picturecaption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34" w:lineRule="exact"/>
      <w:outlineLvl w:val="0"/>
    </w:pPr>
    <w:rPr>
      <w:rFonts w:ascii="LilyUPC" w:eastAsia="LilyUPC" w:hAnsi="LilyUPC" w:cs="LilyUPC"/>
      <w:b/>
      <w:bCs/>
      <w:sz w:val="46"/>
      <w:szCs w:val="46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82" w:lineRule="exact"/>
    </w:pPr>
    <w:rPr>
      <w:rFonts w:ascii="Arial" w:eastAsia="Arial" w:hAnsi="Arial" w:cs="Arial"/>
      <w:sz w:val="16"/>
      <w:szCs w:val="16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312" w:lineRule="exact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line="312" w:lineRule="exact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54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54" w:lineRule="exact"/>
    </w:pPr>
    <w:rPr>
      <w:rFonts w:ascii="Arial" w:eastAsia="Arial" w:hAnsi="Arial" w:cs="Arial"/>
      <w:sz w:val="22"/>
      <w:szCs w:val="22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260" w:line="254" w:lineRule="exact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54" w:lineRule="exact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5.jpe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3.jpeg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mailto:wagenknechtova@hdk.cz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://www.hdk.cz" TargetMode="External"/><Relationship Id="rId10" Type="http://schemas.openxmlformats.org/officeDocument/2006/relationships/image" Target="media/image2.jpeg" TargetMode="External"/><Relationship Id="rId19" Type="http://schemas.openxmlformats.org/officeDocument/2006/relationships/hyperlink" Target="mailto:tomas.ruzicka@houfek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1835</Characters>
  <Application>Microsoft Office Word</Application>
  <DocSecurity>0</DocSecurity>
  <Lines>15</Lines>
  <Paragraphs>4</Paragraphs>
  <ScaleCrop>false</ScaleCrop>
  <Company>Hudební divadlo Karlín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2018-09-05T08:51:00Z</dcterms:created>
  <dcterms:modified xsi:type="dcterms:W3CDTF">2018-09-05T08:53:00Z</dcterms:modified>
</cp:coreProperties>
</file>