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U Nisy 6a, 460</w:t>
      </w:r>
      <w:r w:rsidR="00DC0A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DC0A0D" w:rsidP="00722FC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="00722FCE" w:rsidRPr="00BA0CC9">
        <w:rPr>
          <w:rFonts w:ascii="Arial" w:hAnsi="Arial" w:cs="Arial"/>
          <w:sz w:val="22"/>
          <w:szCs w:val="22"/>
        </w:rPr>
        <w:t>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1009931812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C0A0D" w:rsidRPr="00F31FE6" w:rsidRDefault="00DC0A0D" w:rsidP="00DC0A0D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F31FE6">
        <w:rPr>
          <w:rStyle w:val="Siln"/>
          <w:rFonts w:ascii="Arial" w:hAnsi="Arial" w:cs="Arial"/>
          <w:sz w:val="22"/>
          <w:szCs w:val="22"/>
        </w:rPr>
        <w:t>Severočeská vodárenská společnost a.s.</w:t>
      </w:r>
      <w:r w:rsidRPr="00F31FE6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DC0A0D" w:rsidRDefault="00DC0A0D" w:rsidP="00DC0A0D">
      <w:pPr>
        <w:pStyle w:val="obec"/>
        <w:rPr>
          <w:rFonts w:ascii="Arial" w:hAnsi="Arial" w:cs="Arial"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 xml:space="preserve">Sídlo: </w:t>
      </w:r>
      <w:proofErr w:type="spellStart"/>
      <w:r w:rsidRPr="00706CA0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706CA0">
        <w:rPr>
          <w:rFonts w:ascii="Arial" w:hAnsi="Arial" w:cs="Arial"/>
          <w:color w:val="000000"/>
          <w:sz w:val="22"/>
          <w:szCs w:val="22"/>
        </w:rPr>
        <w:t xml:space="preserve"> 1689, 415 50 Teplice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DC0A0D" w:rsidRPr="00F31FE6" w:rsidRDefault="00DC0A0D" w:rsidP="00DC0A0D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na základě </w:t>
      </w:r>
      <w:r>
        <w:rPr>
          <w:rFonts w:ascii="Arial" w:hAnsi="Arial" w:cs="Arial"/>
          <w:sz w:val="22"/>
          <w:szCs w:val="22"/>
        </w:rPr>
        <w:t>Pověření, uzavřené</w:t>
      </w:r>
      <w:r w:rsidRPr="00F31FE6">
        <w:rPr>
          <w:rFonts w:ascii="Arial" w:hAnsi="Arial" w:cs="Arial"/>
          <w:sz w:val="22"/>
          <w:szCs w:val="22"/>
        </w:rPr>
        <w:t xml:space="preserve"> dne 1. 2. 2017, </w:t>
      </w: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Zurek</w:t>
      </w:r>
      <w:proofErr w:type="spellEnd"/>
      <w:r>
        <w:rPr>
          <w:rFonts w:ascii="Arial" w:hAnsi="Arial" w:cs="Arial"/>
          <w:sz w:val="22"/>
          <w:szCs w:val="22"/>
        </w:rPr>
        <w:t>, ředitel</w:t>
      </w:r>
      <w:r w:rsidRPr="00F31FE6">
        <w:rPr>
          <w:rFonts w:ascii="Arial" w:hAnsi="Arial" w:cs="Arial"/>
          <w:sz w:val="22"/>
          <w:szCs w:val="22"/>
        </w:rPr>
        <w:t xml:space="preserve"> odboru správy majetku Severočeské vodárenské společnosti a.s.</w:t>
      </w:r>
    </w:p>
    <w:p w:rsidR="00DC0A0D" w:rsidRDefault="00DC0A0D" w:rsidP="00DC0A0D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IČO: 49099469</w:t>
      </w:r>
    </w:p>
    <w:p w:rsidR="00DC0A0D" w:rsidRPr="00F31FE6" w:rsidRDefault="00DC0A0D" w:rsidP="00DC0A0D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DIČ: CZ49099469</w:t>
      </w:r>
    </w:p>
    <w:p w:rsidR="00DC0A0D" w:rsidRDefault="00DC0A0D" w:rsidP="00DC0A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Zapsaná v obchodním rejstříku vedeném Krajským soudem v Ústí nad Labem, oddíl B, vložka 466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6D24" w:rsidRPr="00BA0CC9" w:rsidRDefault="00DC0A0D" w:rsidP="00DC0A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DC0A0D" w:rsidRDefault="00DC0A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1009931812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C0A0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C0A0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Frýdštejn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Frýdštejn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553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Frýdštejn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Frýdštejn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2693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DC0A0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C0A0D">
        <w:rPr>
          <w:rFonts w:ascii="Arial" w:hAnsi="Arial" w:cs="Arial"/>
          <w:sz w:val="22"/>
          <w:szCs w:val="22"/>
        </w:rPr>
        <w:t>§ 10 odst. 3</w:t>
      </w:r>
      <w:r w:rsidR="00DC0A0D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Frýdštejn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6 460,00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Frýdštejn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169 700,00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176 160,00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C0A0D" w:rsidRPr="00740FFB" w:rsidRDefault="00DC0A0D" w:rsidP="00DC0A0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DC0A0D" w:rsidRPr="00740FFB" w:rsidRDefault="00DC0A0D" w:rsidP="00DC0A0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DC0A0D" w:rsidRDefault="00DC0A0D" w:rsidP="00DC0A0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 xml:space="preserve">Užívací vztah k prodávaným pozemkům je řešen věcným břemenem ze zákona, v souladu s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ust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>. 59a zákona č. 254/2001 Sb., ve znění pozdějších předpisů (dále jen "vodní zákon"). Úplata za užívání pozemku (viz § 59a vodního zákona), kterou Státní pozemkový úřadu stanovil na základě výzvy ve výši odpovídající nezemědělskému nájemnému dotčených pozemků za období 5 let, byla Severočeskou vodárenskou společností a.s., uhrazena dne 19. 6. 2018.</w:t>
      </w:r>
    </w:p>
    <w:p w:rsidR="00136D24" w:rsidRPr="00BA0CC9" w:rsidRDefault="00136D24" w:rsidP="00DC0A0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Prodávané pozemky jsou součástí společenstevní honitby Voděrady, jejímž držitelem je Honební společenstvo Frýdštejn - Voděrady. Prodávající a Honební společenstvo Frýdštejn - Voděrady uzavřeli dohodu o přičlenění honebních pozemků č. 4M03/12 ze dne 5. 3. 2003, jejímž předmětem jsou uvedené pozemky. Pozemky jsou přičleněny ke společenstevní honitbě Voděrady, jejímž držitelem je Honební společenstvo Frýdštejn - Voděrady.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DC0A0D" w:rsidRPr="00BA0CC9" w:rsidRDefault="00DC0A0D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DC0A0D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</w:t>
      </w:r>
      <w:r w:rsidRPr="00BA0CC9">
        <w:rPr>
          <w:rFonts w:ascii="Arial" w:hAnsi="Arial" w:cs="Arial"/>
          <w:sz w:val="22"/>
          <w:szCs w:val="22"/>
        </w:rPr>
        <w:lastRenderedPageBreak/>
        <w:t>prověřil převoditelnost prodávaných pozemků a prohlašuje, že prodávané pozemky nejsou vyloučeny z převo</w:t>
      </w:r>
      <w:r w:rsidR="00DC0A0D">
        <w:rPr>
          <w:rFonts w:ascii="Arial" w:hAnsi="Arial" w:cs="Arial"/>
          <w:sz w:val="22"/>
          <w:szCs w:val="22"/>
        </w:rPr>
        <w:t>du podle</w:t>
      </w:r>
      <w:r w:rsidR="00B56780" w:rsidRPr="00BA0CC9">
        <w:rPr>
          <w:rFonts w:ascii="Arial" w:hAnsi="Arial" w:cs="Arial"/>
          <w:sz w:val="22"/>
          <w:szCs w:val="22"/>
        </w:rPr>
        <w:t xml:space="preserve">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C0A0D">
        <w:rPr>
          <w:rFonts w:ascii="Arial" w:hAnsi="Arial" w:cs="Arial"/>
          <w:sz w:val="22"/>
          <w:szCs w:val="22"/>
        </w:rPr>
        <w:t>§ 10 odst. 3</w:t>
      </w:r>
      <w:r w:rsidR="00DC0A0D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DC0A0D">
        <w:rPr>
          <w:rFonts w:ascii="Arial" w:hAnsi="Arial" w:cs="Arial"/>
          <w:sz w:val="22"/>
          <w:szCs w:val="22"/>
        </w:rPr>
        <w:t>prohlašuje, že splňuje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DC0A0D" w:rsidRPr="00BA0CC9">
        <w:rPr>
          <w:rFonts w:ascii="Arial" w:hAnsi="Arial" w:cs="Arial"/>
          <w:sz w:val="22"/>
          <w:szCs w:val="22"/>
        </w:rPr>
        <w:t>6. 9. 2018</w:t>
      </w:r>
      <w:r w:rsidRPr="00BA0CC9">
        <w:rPr>
          <w:rFonts w:ascii="Arial" w:hAnsi="Arial" w:cs="Arial"/>
          <w:sz w:val="22"/>
          <w:szCs w:val="22"/>
        </w:rPr>
        <w:tab/>
      </w:r>
      <w:r w:rsidR="00DC0A0D" w:rsidRPr="00BA0CC9">
        <w:rPr>
          <w:rFonts w:ascii="Arial" w:hAnsi="Arial" w:cs="Arial"/>
          <w:sz w:val="22"/>
          <w:szCs w:val="22"/>
        </w:rPr>
        <w:t>V Liberci dne 6. 9. 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DC0A0D" w:rsidRPr="00BB196A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DC0A0D" w:rsidRPr="00BB196A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BC4">
        <w:rPr>
          <w:rFonts w:ascii="Arial" w:hAnsi="Arial" w:cs="Arial"/>
          <w:sz w:val="22"/>
          <w:szCs w:val="22"/>
        </w:rPr>
        <w:t>Česká republika - Státní pozemkový úřad</w:t>
      </w:r>
      <w:r w:rsidRPr="00BB196A">
        <w:rPr>
          <w:rFonts w:ascii="Arial" w:hAnsi="Arial" w:cs="Arial"/>
          <w:sz w:val="22"/>
          <w:szCs w:val="22"/>
        </w:rPr>
        <w:tab/>
        <w:t>Severočeská vodárenská společnost a.s.</w:t>
      </w:r>
    </w:p>
    <w:p w:rsidR="00DC0A0D" w:rsidRPr="00BB196A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Pr="00054CED">
        <w:rPr>
          <w:rFonts w:ascii="Arial" w:hAnsi="Arial" w:cs="Arial"/>
          <w:spacing w:val="-5"/>
          <w:sz w:val="22"/>
          <w:szCs w:val="22"/>
        </w:rPr>
        <w:t xml:space="preserve">ředitel odboru správy majetku </w:t>
      </w:r>
      <w:r w:rsidRPr="00054CED">
        <w:rPr>
          <w:rFonts w:ascii="Arial" w:hAnsi="Arial" w:cs="Arial"/>
          <w:sz w:val="22"/>
          <w:szCs w:val="22"/>
        </w:rPr>
        <w:t>Severočeské</w:t>
      </w:r>
    </w:p>
    <w:p w:rsidR="00DC0A0D" w:rsidRDefault="00DC0A0D" w:rsidP="00DC0A0D">
      <w:pPr>
        <w:widowControl/>
        <w:ind w:left="5104" w:hanging="5104"/>
        <w:rPr>
          <w:rFonts w:ascii="Arial" w:hAnsi="Arial" w:cs="Arial"/>
          <w:spacing w:val="-5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Pr="00054CED">
        <w:rPr>
          <w:rFonts w:ascii="Arial" w:hAnsi="Arial" w:cs="Arial"/>
          <w:sz w:val="22"/>
          <w:szCs w:val="22"/>
        </w:rPr>
        <w:t>vodárenské společnosti a.s.</w:t>
      </w:r>
    </w:p>
    <w:p w:rsidR="00DC0A0D" w:rsidRPr="00BB196A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054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A6067">
        <w:rPr>
          <w:rFonts w:ascii="Arial" w:hAnsi="Arial" w:cs="Arial"/>
          <w:sz w:val="22"/>
          <w:szCs w:val="22"/>
        </w:rPr>
        <w:t>zástupce na základě Pověření</w:t>
      </w:r>
    </w:p>
    <w:p w:rsidR="00DC0A0D" w:rsidRPr="00BB196A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Pr="008A6067">
        <w:rPr>
          <w:rStyle w:val="preformatted"/>
          <w:rFonts w:ascii="Arial" w:hAnsi="Arial" w:cs="Arial"/>
          <w:sz w:val="22"/>
          <w:szCs w:val="22"/>
        </w:rPr>
        <w:t xml:space="preserve">Ing. Jan </w:t>
      </w:r>
      <w:proofErr w:type="spellStart"/>
      <w:r w:rsidRPr="008A6067">
        <w:rPr>
          <w:rStyle w:val="preformatted"/>
          <w:rFonts w:ascii="Arial" w:hAnsi="Arial" w:cs="Arial"/>
          <w:sz w:val="22"/>
          <w:szCs w:val="22"/>
        </w:rPr>
        <w:t>Zurek</w:t>
      </w:r>
      <w:proofErr w:type="spellEnd"/>
    </w:p>
    <w:p w:rsidR="00DC0A0D" w:rsidRPr="00BA0CC9" w:rsidRDefault="00DC0A0D" w:rsidP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0A0D" w:rsidRPr="00BA0CC9" w:rsidRDefault="00DC0A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2980312, 2872912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DC0A0D" w:rsidRPr="00BA0CC9" w:rsidRDefault="00DC0A0D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Bc. Jiří Šolc, DiS.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DiS.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0A0D" w:rsidRDefault="00DC0A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0A0D" w:rsidRDefault="00DC0A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0A0D" w:rsidRPr="00BA0CC9" w:rsidRDefault="00DC0A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B4" w:rsidRDefault="000276B4">
      <w:r>
        <w:separator/>
      </w:r>
    </w:p>
  </w:endnote>
  <w:endnote w:type="continuationSeparator" w:id="0">
    <w:p w:rsidR="000276B4" w:rsidRDefault="0002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B4" w:rsidRDefault="000276B4">
      <w:r>
        <w:separator/>
      </w:r>
    </w:p>
  </w:footnote>
  <w:footnote w:type="continuationSeparator" w:id="0">
    <w:p w:rsidR="000276B4" w:rsidRDefault="0002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276B4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8F77F3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C0A0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ED411"/>
  <w14:defaultImageDpi w14:val="0"/>
  <w15:docId w15:val="{9DC0071A-1866-4AB7-ABD1-228F4278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Siln">
    <w:name w:val="Strong"/>
    <w:uiPriority w:val="22"/>
    <w:qFormat/>
    <w:rsid w:val="00DC0A0D"/>
    <w:rPr>
      <w:b/>
      <w:bCs/>
    </w:rPr>
  </w:style>
  <w:style w:type="character" w:customStyle="1" w:styleId="preformatted">
    <w:name w:val="preformatted"/>
    <w:rsid w:val="00DC0A0D"/>
  </w:style>
  <w:style w:type="paragraph" w:styleId="Textbubliny">
    <w:name w:val="Balloon Text"/>
    <w:basedOn w:val="Normln"/>
    <w:link w:val="TextbublinyChar"/>
    <w:uiPriority w:val="99"/>
    <w:rsid w:val="00DC0A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C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DiS.</cp:lastModifiedBy>
  <cp:revision>1</cp:revision>
  <cp:lastPrinted>2018-09-06T12:40:00Z</cp:lastPrinted>
  <dcterms:created xsi:type="dcterms:W3CDTF">2018-09-06T12:33:00Z</dcterms:created>
  <dcterms:modified xsi:type="dcterms:W3CDTF">2018-09-06T12:46:00Z</dcterms:modified>
</cp:coreProperties>
</file>