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61C" w:rsidRPr="002F761C" w:rsidRDefault="002F761C" w:rsidP="00EB4F2E">
      <w:pPr>
        <w:spacing w:after="120"/>
        <w:jc w:val="center"/>
        <w:rPr>
          <w:rFonts w:ascii="Calibri" w:eastAsia="Calibri" w:hAnsi="Calibri"/>
          <w:b/>
          <w:sz w:val="26"/>
          <w:szCs w:val="26"/>
          <w:lang w:eastAsia="en-US"/>
        </w:rPr>
      </w:pPr>
      <w:r w:rsidRPr="002F761C">
        <w:rPr>
          <w:rFonts w:ascii="Calibri" w:eastAsia="Calibri" w:hAnsi="Calibri"/>
          <w:b/>
          <w:sz w:val="26"/>
          <w:szCs w:val="26"/>
          <w:lang w:eastAsia="en-US"/>
        </w:rPr>
        <w:t>Smlouva o využití výsledků</w:t>
      </w:r>
    </w:p>
    <w:p w:rsidR="002F761C" w:rsidRPr="002F761C" w:rsidRDefault="002F761C">
      <w:pPr>
        <w:spacing w:after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2F761C">
        <w:rPr>
          <w:rFonts w:ascii="Calibri" w:eastAsia="Calibri" w:hAnsi="Calibri"/>
          <w:sz w:val="22"/>
          <w:szCs w:val="22"/>
          <w:lang w:eastAsia="en-US"/>
        </w:rPr>
        <w:t xml:space="preserve">dosažených v projektu výzkumu, vývoje a inovací č. </w:t>
      </w:r>
      <w:bookmarkStart w:id="0" w:name="_Hlk504390388"/>
      <w:r w:rsidRPr="002F761C">
        <w:rPr>
          <w:rFonts w:ascii="Calibri" w:eastAsia="Calibri" w:hAnsi="Calibri"/>
          <w:sz w:val="22"/>
          <w:szCs w:val="22"/>
          <w:lang w:eastAsia="en-US"/>
        </w:rPr>
        <w:t>TH01030980</w:t>
      </w:r>
      <w:bookmarkEnd w:id="0"/>
      <w:r w:rsidRPr="002F761C">
        <w:rPr>
          <w:rFonts w:ascii="Calibri" w:eastAsia="Calibri" w:hAnsi="Calibri"/>
          <w:sz w:val="22"/>
          <w:szCs w:val="22"/>
          <w:lang w:eastAsia="en-US"/>
        </w:rPr>
        <w:t>,</w:t>
      </w:r>
    </w:p>
    <w:p w:rsidR="002F761C" w:rsidRPr="002F761C" w:rsidRDefault="002F761C">
      <w:pPr>
        <w:spacing w:after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2F761C">
        <w:rPr>
          <w:rFonts w:ascii="Calibri" w:eastAsia="Calibri" w:hAnsi="Calibri"/>
          <w:sz w:val="22"/>
          <w:szCs w:val="22"/>
          <w:lang w:eastAsia="en-US"/>
        </w:rPr>
        <w:t>uzavřená podle ustanovení § 1746 odst. 2 zákona č. 89/2012 Sb., občanský zákoník, ve znění</w:t>
      </w:r>
    </w:p>
    <w:p w:rsidR="002F761C" w:rsidRPr="002F761C" w:rsidRDefault="002F761C">
      <w:pPr>
        <w:spacing w:after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2F761C">
        <w:rPr>
          <w:rFonts w:ascii="Calibri" w:eastAsia="Calibri" w:hAnsi="Calibri"/>
          <w:sz w:val="22"/>
          <w:szCs w:val="22"/>
          <w:lang w:eastAsia="en-US"/>
        </w:rPr>
        <w:t>pozdějších předpisů</w:t>
      </w:r>
    </w:p>
    <w:p w:rsidR="002F761C" w:rsidRPr="002F761C" w:rsidRDefault="002F761C" w:rsidP="00EB4F2E">
      <w:pPr>
        <w:spacing w:after="120"/>
        <w:rPr>
          <w:rFonts w:ascii="Calibri" w:eastAsia="Calibri" w:hAnsi="Calibri"/>
          <w:sz w:val="22"/>
          <w:szCs w:val="22"/>
          <w:lang w:eastAsia="en-US"/>
        </w:rPr>
      </w:pPr>
    </w:p>
    <w:p w:rsidR="002F761C" w:rsidRPr="00EB4F2E" w:rsidRDefault="002F761C" w:rsidP="00EB4F2E">
      <w:pPr>
        <w:numPr>
          <w:ilvl w:val="0"/>
          <w:numId w:val="25"/>
        </w:numPr>
        <w:spacing w:after="120"/>
        <w:ind w:left="426" w:hanging="426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b/>
          <w:sz w:val="22"/>
          <w:szCs w:val="22"/>
          <w:lang w:eastAsia="en-US"/>
        </w:rPr>
        <w:t>Smluvní strany:</w:t>
      </w:r>
    </w:p>
    <w:p w:rsidR="002F761C" w:rsidRPr="00EB4F2E" w:rsidRDefault="002F761C" w:rsidP="00EB4F2E">
      <w:pPr>
        <w:spacing w:after="120"/>
        <w:ind w:left="426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2F761C" w:rsidRPr="00EB4F2E" w:rsidRDefault="002F761C" w:rsidP="00EB4F2E">
      <w:pPr>
        <w:spacing w:after="120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b/>
          <w:sz w:val="22"/>
          <w:szCs w:val="22"/>
          <w:lang w:eastAsia="en-US"/>
        </w:rPr>
        <w:t>CertiCon a.s.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>, obchodní společnost se sídlem Evropská 2758/11, 160 00 Praha 6,</w:t>
      </w:r>
    </w:p>
    <w:p w:rsidR="002F761C" w:rsidRPr="00EB4F2E" w:rsidRDefault="002F761C" w:rsidP="00EB4F2E">
      <w:pPr>
        <w:spacing w:after="120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zapsaná v obchodním rejstříku vedeném Městským soudem v Praze, oddíl B, vložka 4355</w:t>
      </w:r>
    </w:p>
    <w:p w:rsidR="002F761C" w:rsidRPr="00EB4F2E" w:rsidRDefault="002F761C" w:rsidP="00EB4F2E">
      <w:pPr>
        <w:spacing w:after="120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IČO: 25083341, DIČ: CZS5083341</w:t>
      </w:r>
    </w:p>
    <w:p w:rsidR="002F761C" w:rsidRPr="00EB4F2E" w:rsidRDefault="002F761C" w:rsidP="00EB4F2E">
      <w:pPr>
        <w:spacing w:after="120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zastoupená prof. Ing. Vladimírem Maříkem, DrSc., předsedou představenstva</w:t>
      </w:r>
    </w:p>
    <w:p w:rsidR="002F761C" w:rsidRPr="00EB4F2E" w:rsidRDefault="002F761C" w:rsidP="00EB4F2E">
      <w:pPr>
        <w:spacing w:after="120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(dále jen „Příjemce“ nebo „CertiCon“)</w:t>
      </w:r>
    </w:p>
    <w:p w:rsidR="002F761C" w:rsidRPr="00EB4F2E" w:rsidRDefault="002F761C">
      <w:pPr>
        <w:spacing w:after="120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2F761C" w:rsidRPr="00EB4F2E" w:rsidRDefault="002F761C">
      <w:pPr>
        <w:spacing w:after="120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a</w:t>
      </w:r>
    </w:p>
    <w:p w:rsidR="002F761C" w:rsidRPr="00EB4F2E" w:rsidRDefault="002F761C">
      <w:pPr>
        <w:spacing w:after="120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2F761C" w:rsidRPr="00EB4F2E" w:rsidRDefault="002F761C" w:rsidP="00EB4F2E">
      <w:pPr>
        <w:spacing w:after="120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Západočeská univerzita v Plzni, 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veřejná vysoká škola zřízená zákonem č. 314/1991 Sb., </w:t>
      </w:r>
    </w:p>
    <w:p w:rsidR="002F761C" w:rsidRPr="00EB4F2E" w:rsidRDefault="002F761C" w:rsidP="00EB4F2E">
      <w:pPr>
        <w:spacing w:after="120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se sídlem Univerzitní 8, 306 14 Plzeň</w:t>
      </w:r>
    </w:p>
    <w:p w:rsidR="002F761C" w:rsidRPr="00EB4F2E" w:rsidRDefault="002F761C" w:rsidP="00EB4F2E">
      <w:pPr>
        <w:spacing w:after="120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IČO: 49777513, DIČ: CZ49777513</w:t>
      </w:r>
    </w:p>
    <w:p w:rsidR="002F761C" w:rsidRPr="00EB4F2E" w:rsidRDefault="002F761C" w:rsidP="00EB4F2E">
      <w:pPr>
        <w:spacing w:after="120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zastoupená prof. RNDr. Tomášem </w:t>
      </w:r>
      <w:r w:rsidR="009328FA" w:rsidRPr="00EB4F2E">
        <w:rPr>
          <w:rFonts w:asciiTheme="minorHAnsi" w:eastAsia="Calibri" w:hAnsiTheme="minorHAnsi"/>
          <w:sz w:val="22"/>
          <w:szCs w:val="22"/>
          <w:lang w:eastAsia="en-US"/>
        </w:rPr>
        <w:t>K</w:t>
      </w:r>
      <w:r w:rsidR="009328FA">
        <w:rPr>
          <w:rFonts w:asciiTheme="minorHAnsi" w:eastAsia="Calibri" w:hAnsiTheme="minorHAnsi"/>
          <w:sz w:val="22"/>
          <w:szCs w:val="22"/>
          <w:lang w:eastAsia="en-US"/>
        </w:rPr>
        <w:t>a</w:t>
      </w:r>
      <w:r w:rsidR="009328FA" w:rsidRPr="00EB4F2E">
        <w:rPr>
          <w:rFonts w:asciiTheme="minorHAnsi" w:eastAsia="Calibri" w:hAnsiTheme="minorHAnsi"/>
          <w:sz w:val="22"/>
          <w:szCs w:val="22"/>
          <w:lang w:eastAsia="en-US"/>
        </w:rPr>
        <w:t>iserem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>, DSc., prorektorem pro výzkum</w:t>
      </w:r>
      <w:r w:rsidR="008F32AB">
        <w:rPr>
          <w:rFonts w:asciiTheme="minorHAnsi" w:eastAsia="Calibri" w:hAnsiTheme="minorHAnsi"/>
          <w:sz w:val="22"/>
          <w:szCs w:val="22"/>
          <w:lang w:eastAsia="en-US"/>
        </w:rPr>
        <w:t xml:space="preserve"> a vývoj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>,</w:t>
      </w:r>
    </w:p>
    <w:p w:rsidR="002F761C" w:rsidRPr="00EB4F2E" w:rsidRDefault="002F761C" w:rsidP="00EB4F2E">
      <w:pPr>
        <w:spacing w:after="120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(dále jen „Další účastník 1“ nebo „ZČU“)</w:t>
      </w:r>
    </w:p>
    <w:p w:rsidR="002F761C" w:rsidRPr="00EB4F2E" w:rsidRDefault="002F761C">
      <w:pPr>
        <w:spacing w:after="120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2F761C" w:rsidRPr="00EB4F2E" w:rsidRDefault="002F761C">
      <w:pPr>
        <w:spacing w:after="120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a</w:t>
      </w:r>
    </w:p>
    <w:p w:rsidR="002F761C" w:rsidRPr="00EB4F2E" w:rsidRDefault="002F761C">
      <w:pPr>
        <w:spacing w:after="120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2F761C" w:rsidRPr="00EB4F2E" w:rsidRDefault="002F761C" w:rsidP="00EB4F2E">
      <w:pPr>
        <w:spacing w:after="120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b/>
          <w:sz w:val="22"/>
          <w:szCs w:val="22"/>
          <w:lang w:eastAsia="en-US"/>
        </w:rPr>
        <w:t>ASEKOL a.s.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>, obchodní společnost se sídlem Československého exilu 2062/8, 143 00 Praha 4,</w:t>
      </w:r>
    </w:p>
    <w:p w:rsidR="002F761C" w:rsidRPr="00EB4F2E" w:rsidRDefault="002F761C" w:rsidP="00EB4F2E">
      <w:pPr>
        <w:spacing w:after="120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zapsaná v obchodním rejstříku vedeném Městským soudem v Praze, oddíl B, číslo vložky 19943</w:t>
      </w:r>
    </w:p>
    <w:p w:rsidR="002F761C" w:rsidRPr="00EB4F2E" w:rsidRDefault="002F761C" w:rsidP="00EB4F2E">
      <w:pPr>
        <w:spacing w:after="120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IČO: 27373231, DIČ: CZ27373231 </w:t>
      </w:r>
    </w:p>
    <w:p w:rsidR="002F761C" w:rsidRPr="00EB4F2E" w:rsidRDefault="002F761C" w:rsidP="00EB4F2E">
      <w:pPr>
        <w:spacing w:after="120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zastoupená Mgr. Janem Vrbou, předsedou představenstva</w:t>
      </w:r>
    </w:p>
    <w:p w:rsidR="002F761C" w:rsidRPr="00EB4F2E" w:rsidRDefault="002F761C" w:rsidP="00EB4F2E">
      <w:pPr>
        <w:spacing w:after="120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(dále jen „Další účastník 2“ nebo „ASEKOL“)</w:t>
      </w:r>
    </w:p>
    <w:p w:rsidR="002F761C" w:rsidRPr="00EB4F2E" w:rsidRDefault="002F761C" w:rsidP="00EB4F2E">
      <w:pPr>
        <w:spacing w:after="12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(CertiCon, ZČU a ASEKOL dále společně jen jako „Smluvní strany“ nebo „Strany“)</w:t>
      </w:r>
    </w:p>
    <w:p w:rsidR="002F761C" w:rsidRPr="00EB4F2E" w:rsidRDefault="002F761C" w:rsidP="00EB4F2E">
      <w:pPr>
        <w:spacing w:after="12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:rsidR="002F761C" w:rsidRPr="00EB4F2E" w:rsidRDefault="002F761C" w:rsidP="00EB4F2E">
      <w:pPr>
        <w:spacing w:after="12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Výše uvedené Smluvní strany spolu uzavírají tuto Smlouvu o využití výsledků dosažených v projektu výzkumu, vývoje a inovací č. </w:t>
      </w:r>
      <w:r w:rsidRPr="00EB4F2E">
        <w:rPr>
          <w:rFonts w:asciiTheme="minorHAnsi" w:eastAsia="Calibri" w:hAnsiTheme="minorHAnsi"/>
          <w:b/>
          <w:sz w:val="22"/>
          <w:szCs w:val="22"/>
          <w:lang w:eastAsia="en-US"/>
        </w:rPr>
        <w:t>TH01030980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>, která je uzavřena podle ustanovení § 1746 odst. 2 zákona č. 89/2012 Sb., občanský zákoník, ve znění pozdějších předpisů (dále jen Smlouva).</w:t>
      </w:r>
    </w:p>
    <w:p w:rsidR="002F761C" w:rsidRDefault="002F761C" w:rsidP="00EB4F2E">
      <w:pPr>
        <w:spacing w:after="120"/>
        <w:rPr>
          <w:rFonts w:asciiTheme="minorHAnsi" w:eastAsia="Calibri" w:hAnsiTheme="minorHAnsi"/>
          <w:sz w:val="22"/>
          <w:szCs w:val="22"/>
          <w:lang w:eastAsia="en-US"/>
        </w:rPr>
      </w:pPr>
    </w:p>
    <w:p w:rsidR="003F20EB" w:rsidRPr="00EB4F2E" w:rsidRDefault="003F20EB" w:rsidP="00EB4F2E">
      <w:pPr>
        <w:spacing w:after="120"/>
        <w:rPr>
          <w:rFonts w:asciiTheme="minorHAnsi" w:eastAsia="Calibri" w:hAnsiTheme="minorHAnsi"/>
          <w:sz w:val="22"/>
          <w:szCs w:val="22"/>
          <w:lang w:eastAsia="en-US"/>
        </w:rPr>
      </w:pPr>
    </w:p>
    <w:p w:rsidR="002F761C" w:rsidRPr="00EB4F2E" w:rsidRDefault="002F761C" w:rsidP="00EB4F2E">
      <w:pPr>
        <w:numPr>
          <w:ilvl w:val="0"/>
          <w:numId w:val="25"/>
        </w:numPr>
        <w:spacing w:after="120"/>
        <w:ind w:left="426" w:hanging="426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b/>
          <w:sz w:val="22"/>
          <w:szCs w:val="22"/>
          <w:lang w:eastAsia="en-US"/>
        </w:rPr>
        <w:lastRenderedPageBreak/>
        <w:t>Předmět a účel Smlouvy</w:t>
      </w:r>
    </w:p>
    <w:p w:rsidR="002F761C" w:rsidRPr="00EB4F2E" w:rsidRDefault="002F761C" w:rsidP="00EB4F2E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Předmětem Smlouvy je úprava vlastnických práv k výsledkům a využití výsledků projektu, které jsou jmenovány v článku 4.</w:t>
      </w:r>
      <w:r w:rsidR="00532648" w:rsidRPr="00EB4F2E">
        <w:rPr>
          <w:rFonts w:asciiTheme="minorHAnsi" w:eastAsia="Calibri" w:hAnsiTheme="minorHAnsi"/>
          <w:sz w:val="22"/>
          <w:szCs w:val="22"/>
          <w:lang w:eastAsia="en-US"/>
        </w:rPr>
        <w:t>2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 této Smlouvy a které jsou dosaženy řešením projektu č. </w:t>
      </w:r>
      <w:bookmarkStart w:id="1" w:name="_Hlk504390479"/>
      <w:r w:rsidRPr="00EB4F2E">
        <w:rPr>
          <w:rFonts w:asciiTheme="minorHAnsi" w:eastAsia="Calibri" w:hAnsiTheme="minorHAnsi"/>
          <w:sz w:val="22"/>
          <w:szCs w:val="22"/>
          <w:lang w:eastAsia="en-US"/>
        </w:rPr>
        <w:t>TH01030980</w:t>
      </w:r>
      <w:bookmarkEnd w:id="1"/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 nazvaného „</w:t>
      </w:r>
      <w:r w:rsidRPr="00EB4F2E">
        <w:rPr>
          <w:rFonts w:asciiTheme="minorHAnsi" w:eastAsia="Calibri" w:hAnsiTheme="minorHAnsi" w:cs="Calibri Light"/>
          <w:sz w:val="22"/>
          <w:szCs w:val="22"/>
          <w:lang w:eastAsia="en-US"/>
        </w:rPr>
        <w:t>Vývoj robotického pracoviště na odstraňování nebezpečných látek a demontáž zpětně odebraných elektrospotřebičů s plochou obrazovkou určených k recyklaci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 " a řešeného v rámci první výzvy Programu na podporu aplikovaného výzkumu a experimentálního vývoje EPSILON na základě Smlouvy o poskytnutí účelové podpory na řešení programového projektu č. TH01030980“ ze dne 26. 3. 2015 uzavřené mezi Technologickou agenturou České republiky a CertiCon a.s. (dále jen „Projekt").</w:t>
      </w:r>
    </w:p>
    <w:p w:rsidR="002F761C" w:rsidRPr="00EB4F2E" w:rsidRDefault="002F761C" w:rsidP="00EB4F2E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Příjemce, Další účastník 1 a Další účastník 2 uzavřeli dne 30.3.2015 smlouvu o účasti na řešení projektu „</w:t>
      </w:r>
      <w:r w:rsidRPr="00EB4F2E">
        <w:rPr>
          <w:rFonts w:asciiTheme="minorHAnsi" w:eastAsia="Calibri" w:hAnsiTheme="minorHAnsi" w:cs="Calibri Light"/>
          <w:sz w:val="22"/>
          <w:szCs w:val="22"/>
          <w:lang w:eastAsia="en-US"/>
        </w:rPr>
        <w:t>Vývoj robotického pracoviště na odstraňování nebezpečných látek a demontáž zpětně odebraných elektrospotřebičů s plochou obrazovkou určených k recyklaci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 " (dále jen „Smlouva o spolupráci").</w:t>
      </w:r>
    </w:p>
    <w:p w:rsidR="002F761C" w:rsidRPr="00EB4F2E" w:rsidRDefault="002F761C" w:rsidP="00EB4F2E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Účelem této Smlouvy je uplatnění či využití výsledků Projektu prokazující účelnost poskytnuté dotace na podporu Projektu z veřejných prostředků.</w:t>
      </w:r>
    </w:p>
    <w:p w:rsidR="002F761C" w:rsidRPr="00EB4F2E" w:rsidRDefault="002F761C" w:rsidP="00EB4F2E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Smluvní strany uzavřely dne 5.10.2017 Smlouvu o spolumajitelství užitného vzoru, která tvoří přílohu č.</w:t>
      </w:r>
      <w:r w:rsidR="00532648"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>1 této Smlouvy (dále jen „Smlouva o spolumajitelství").</w:t>
      </w:r>
    </w:p>
    <w:p w:rsidR="002F761C" w:rsidRPr="00EB4F2E" w:rsidRDefault="002F761C" w:rsidP="00EB4F2E">
      <w:pPr>
        <w:spacing w:after="120"/>
        <w:rPr>
          <w:rFonts w:asciiTheme="minorHAnsi" w:eastAsia="Calibri" w:hAnsiTheme="minorHAnsi"/>
          <w:sz w:val="22"/>
          <w:szCs w:val="22"/>
          <w:lang w:eastAsia="en-US"/>
        </w:rPr>
      </w:pPr>
    </w:p>
    <w:p w:rsidR="002F761C" w:rsidRPr="00EB4F2E" w:rsidRDefault="002F761C" w:rsidP="00EB4F2E">
      <w:pPr>
        <w:numPr>
          <w:ilvl w:val="0"/>
          <w:numId w:val="25"/>
        </w:numPr>
        <w:spacing w:after="120"/>
        <w:ind w:left="426" w:hanging="426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b/>
          <w:sz w:val="22"/>
          <w:szCs w:val="22"/>
          <w:lang w:eastAsia="en-US"/>
        </w:rPr>
        <w:t>Kontaktní osoby</w:t>
      </w:r>
    </w:p>
    <w:p w:rsidR="002F761C" w:rsidRPr="00EB4F2E" w:rsidRDefault="002F761C" w:rsidP="00EB4F2E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Kontaktními osobami pro účely této Smlouvy jsou:</w:t>
      </w:r>
    </w:p>
    <w:p w:rsidR="002F761C" w:rsidRPr="00EB4F2E" w:rsidRDefault="002F761C" w:rsidP="00EB4F2E">
      <w:pPr>
        <w:spacing w:after="120"/>
        <w:ind w:firstLine="425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a) </w:t>
      </w:r>
      <w:r w:rsidR="00532648" w:rsidRPr="00EB4F2E">
        <w:rPr>
          <w:rFonts w:asciiTheme="minorHAnsi" w:eastAsia="Calibri" w:hAnsiTheme="minorHAnsi"/>
          <w:sz w:val="22"/>
          <w:szCs w:val="22"/>
          <w:lang w:eastAsia="en-US"/>
        </w:rPr>
        <w:t>za CertiCon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: </w:t>
      </w:r>
      <w:r w:rsidR="00827E51">
        <w:rPr>
          <w:rFonts w:asciiTheme="minorHAnsi" w:eastAsia="Calibri" w:hAnsiTheme="minorHAnsi"/>
          <w:sz w:val="22"/>
          <w:szCs w:val="22"/>
          <w:lang w:eastAsia="en-US"/>
        </w:rPr>
        <w:t>xxxxxxxxxxxxxxxxx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</w:p>
    <w:p w:rsidR="002F761C" w:rsidRPr="00EB4F2E" w:rsidRDefault="002F761C" w:rsidP="00EB4F2E">
      <w:pPr>
        <w:spacing w:after="120"/>
        <w:ind w:firstLine="425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b)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ab/>
      </w:r>
      <w:r w:rsidR="00532648"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za 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ZČU: </w:t>
      </w:r>
      <w:r w:rsidR="00827E51">
        <w:rPr>
          <w:rFonts w:asciiTheme="minorHAnsi" w:eastAsia="Calibri" w:hAnsiTheme="minorHAnsi"/>
          <w:sz w:val="22"/>
          <w:szCs w:val="22"/>
          <w:lang w:eastAsia="en-US"/>
        </w:rPr>
        <w:t>xxxxxxxxxxxxxxxxxx</w:t>
      </w:r>
    </w:p>
    <w:p w:rsidR="002F761C" w:rsidRPr="008F32AB" w:rsidRDefault="002F761C" w:rsidP="00EB4F2E">
      <w:pPr>
        <w:spacing w:after="120"/>
        <w:ind w:firstLine="425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c) </w:t>
      </w:r>
      <w:r w:rsidR="00532648"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za 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>A</w:t>
      </w:r>
      <w:r w:rsidRPr="008F32A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SEKOL: </w:t>
      </w:r>
      <w:r w:rsidR="00827E51">
        <w:rPr>
          <w:rFonts w:asciiTheme="minorHAnsi" w:hAnsiTheme="minorHAnsi" w:cstheme="minorHAnsi"/>
          <w:sz w:val="22"/>
          <w:szCs w:val="22"/>
        </w:rPr>
        <w:t>xxxxxxxxxxxxxxxxx</w:t>
      </w:r>
      <w:bookmarkStart w:id="2" w:name="_GoBack"/>
      <w:bookmarkEnd w:id="2"/>
    </w:p>
    <w:p w:rsidR="002F761C" w:rsidRPr="00EB4F2E" w:rsidRDefault="002F761C" w:rsidP="00EB4F2E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Smluvní strany se zavazují bez zbytečného odkladu informovat druhou smluvní stranu o změně kontaktních osob nebo kontaktních údajů.</w:t>
      </w:r>
    </w:p>
    <w:p w:rsidR="002F761C" w:rsidRPr="00EB4F2E" w:rsidRDefault="002F761C" w:rsidP="00EB4F2E">
      <w:pPr>
        <w:spacing w:after="120"/>
        <w:ind w:left="720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2F761C" w:rsidRPr="00EB4F2E" w:rsidRDefault="002F761C" w:rsidP="00EB4F2E">
      <w:pPr>
        <w:numPr>
          <w:ilvl w:val="0"/>
          <w:numId w:val="25"/>
        </w:numPr>
        <w:spacing w:after="120"/>
        <w:ind w:left="426" w:hanging="426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b/>
          <w:sz w:val="22"/>
          <w:szCs w:val="22"/>
          <w:lang w:eastAsia="en-US"/>
        </w:rPr>
        <w:t>Vymezení dosažených výsledku a jejich srovnání s cíli Projektu</w:t>
      </w:r>
    </w:p>
    <w:p w:rsidR="002F761C" w:rsidRPr="00EB4F2E" w:rsidRDefault="002F761C" w:rsidP="00EB4F2E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Tato Smlouva se vztahuje na výsledky vzniklé v rámci řešení Projektu, které jsou evidovány v rejstříku informací o výsledcích projektů výzkumu a vývoje a výzkumných záměrů podporovaných z veřejných prostředků a které jsou uvedeny v příloze č</w:t>
      </w:r>
      <w:r w:rsidR="00532648">
        <w:rPr>
          <w:rFonts w:asciiTheme="minorHAnsi" w:eastAsia="Calibri" w:hAnsiTheme="minorHAnsi"/>
          <w:sz w:val="22"/>
          <w:szCs w:val="22"/>
          <w:lang w:eastAsia="en-US"/>
        </w:rPr>
        <w:t>l. 4.2 této Smlouvy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 (dále jen „Výsledky"). Cílem Projektu bylo vyvinout a ověřit způsob automatizované demontáže zpětně odebraných spotřebičů s obrazovkou a navrhnout příslušnou demontážní linku. Ze závěrečné zprávy Projektu je zřejmé, že cíle Projektu bylo dosaženo.</w:t>
      </w:r>
    </w:p>
    <w:p w:rsidR="002F761C" w:rsidRPr="00EB4F2E" w:rsidRDefault="002F761C" w:rsidP="00EB4F2E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V rámci Projektu byly vytvořeny tyto výsledky:</w:t>
      </w:r>
    </w:p>
    <w:p w:rsidR="002F761C" w:rsidRPr="00EB4F2E" w:rsidRDefault="002F761C" w:rsidP="00EB4F2E">
      <w:pPr>
        <w:spacing w:after="120"/>
        <w:ind w:left="1416" w:hanging="849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4.2.1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Software „Modul pro plánování demontáže - Softwarový modul, který na základě výsledků scény a metadat připraví plán demontáže navržený pro každý kus demontovaného elektro zařízení“ (dále jen „Výsledek A“). </w:t>
      </w:r>
      <w:r w:rsidR="00532648">
        <w:rPr>
          <w:rFonts w:asciiTheme="minorHAnsi" w:eastAsia="Calibri" w:hAnsiTheme="minorHAnsi"/>
          <w:sz w:val="22"/>
          <w:szCs w:val="22"/>
          <w:lang w:eastAsia="en-US"/>
        </w:rPr>
        <w:t>Výhradním v</w:t>
      </w:r>
      <w:r w:rsidR="00532648"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lastníkem 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>výsledku A je CertiCon</w:t>
      </w:r>
      <w:r w:rsidR="00532648">
        <w:rPr>
          <w:rFonts w:asciiTheme="minorHAnsi" w:eastAsia="Calibri" w:hAnsiTheme="minorHAnsi"/>
          <w:sz w:val="22"/>
          <w:szCs w:val="22"/>
          <w:lang w:eastAsia="en-US"/>
        </w:rPr>
        <w:t>.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</w:p>
    <w:p w:rsidR="002F761C" w:rsidRPr="00EB4F2E" w:rsidRDefault="002F761C" w:rsidP="00EB4F2E">
      <w:pPr>
        <w:spacing w:after="120"/>
        <w:ind w:left="1416" w:hanging="849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4.2.2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Software „Modul pro řízení automatizačních komponent - softwarový modul, který realizuje transformaci plánu demontáže na jednotlivé kroky v jednotlivých stanovištích dekompoziční linky“ (dále jen „Výsledek B“). </w:t>
      </w:r>
      <w:r w:rsidR="00532648">
        <w:rPr>
          <w:rFonts w:asciiTheme="minorHAnsi" w:eastAsia="Calibri" w:hAnsiTheme="minorHAnsi"/>
          <w:sz w:val="22"/>
          <w:szCs w:val="22"/>
          <w:lang w:eastAsia="en-US"/>
        </w:rPr>
        <w:t>Výhradním v</w:t>
      </w:r>
      <w:r w:rsidR="00532648"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lastníkem 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>výsledku B je CertiCon.</w:t>
      </w:r>
    </w:p>
    <w:p w:rsidR="002F761C" w:rsidRPr="00EB4F2E" w:rsidRDefault="002F761C" w:rsidP="00EB4F2E">
      <w:pPr>
        <w:spacing w:after="120"/>
        <w:ind w:left="1416" w:hanging="849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lastRenderedPageBreak/>
        <w:t>4.2.3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Software „Modul pro analýzu scény - Softwarová komponenta, která provede analýzu snímků elektrozařízení a informace potřebné pro následné plánování demontáže konkrétního kusu“ (dále jen „Výsledek C“). </w:t>
      </w:r>
      <w:r w:rsidR="00532648">
        <w:rPr>
          <w:rFonts w:asciiTheme="minorHAnsi" w:eastAsia="Calibri" w:hAnsiTheme="minorHAnsi"/>
          <w:sz w:val="22"/>
          <w:szCs w:val="22"/>
          <w:lang w:eastAsia="en-US"/>
        </w:rPr>
        <w:t>Výhradním v</w:t>
      </w:r>
      <w:r w:rsidR="00532648"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lastníkem 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>výsledku C je ZČU</w:t>
      </w:r>
      <w:r w:rsidR="00532648">
        <w:rPr>
          <w:rFonts w:asciiTheme="minorHAnsi" w:eastAsia="Calibri" w:hAnsiTheme="minorHAnsi"/>
          <w:sz w:val="22"/>
          <w:szCs w:val="22"/>
          <w:lang w:eastAsia="en-US"/>
        </w:rPr>
        <w:t>.</w:t>
      </w:r>
    </w:p>
    <w:p w:rsidR="002F761C" w:rsidRPr="00EB4F2E" w:rsidRDefault="002F761C" w:rsidP="00EB4F2E">
      <w:pPr>
        <w:spacing w:after="120"/>
        <w:ind w:left="1416" w:hanging="849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4.2.4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Software „Integrovaný systém pro řízení demontážního pracoviště včetně rozhraní operátora - Komplexní systém integrující dříve vyvinuté moduly“ (dále jen „Výsledek D“). </w:t>
      </w:r>
      <w:r w:rsidR="00532648">
        <w:rPr>
          <w:rFonts w:asciiTheme="minorHAnsi" w:eastAsia="Calibri" w:hAnsiTheme="minorHAnsi"/>
          <w:sz w:val="22"/>
          <w:szCs w:val="22"/>
          <w:lang w:eastAsia="en-US"/>
        </w:rPr>
        <w:t>Výhradním v</w:t>
      </w:r>
      <w:r w:rsidR="00532648"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lastníkem 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>výsledku D je CertiCon.</w:t>
      </w:r>
    </w:p>
    <w:p w:rsidR="002F761C" w:rsidRPr="00EB4F2E" w:rsidRDefault="002F761C" w:rsidP="00EB4F2E">
      <w:pPr>
        <w:spacing w:after="120"/>
        <w:ind w:left="1416" w:hanging="849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4.2.5 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ab/>
        <w:t>Užitný vzor „Zařízení pro dekompozici plochých obrazovek – Zařízení pro automatickou demontáž a odstranění nebezpečných látek ze zpětně odebraných plochých elektrozařízení s obrazovkou“ (dále jen „Výsledek E“). Spolumajiteli výsledku E je CertiCon, ZČU a ASEKOL, vzájemná práva k němu jsou upravena ve Smlouvě o spolumajitelství.</w:t>
      </w:r>
    </w:p>
    <w:p w:rsidR="002F761C" w:rsidRPr="00EB4F2E" w:rsidRDefault="002F761C" w:rsidP="00EB4F2E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Všechny shora uvedené </w:t>
      </w:r>
      <w:r w:rsidR="00532648">
        <w:rPr>
          <w:rFonts w:asciiTheme="minorHAnsi" w:eastAsia="Calibri" w:hAnsiTheme="minorHAnsi"/>
          <w:sz w:val="22"/>
          <w:szCs w:val="22"/>
          <w:lang w:eastAsia="en-US"/>
        </w:rPr>
        <w:t>V</w:t>
      </w:r>
      <w:r w:rsidR="00532648"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ýsledky 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>byly vytvořeny a na základě těchto výsledků bylo dosaženo cílů Projektu, přičemž bližší informace vyplývají ze závěrečné zprávy Projektu.</w:t>
      </w:r>
    </w:p>
    <w:p w:rsidR="002F761C" w:rsidRPr="00EB4F2E" w:rsidRDefault="002F761C" w:rsidP="00EB4F2E">
      <w:pPr>
        <w:spacing w:after="120"/>
        <w:rPr>
          <w:rFonts w:asciiTheme="minorHAnsi" w:eastAsia="Calibri" w:hAnsiTheme="minorHAnsi"/>
          <w:sz w:val="22"/>
          <w:szCs w:val="22"/>
          <w:lang w:eastAsia="en-US"/>
        </w:rPr>
      </w:pPr>
    </w:p>
    <w:p w:rsidR="002F761C" w:rsidRPr="00EB4F2E" w:rsidRDefault="002F761C" w:rsidP="00EB4F2E">
      <w:pPr>
        <w:numPr>
          <w:ilvl w:val="0"/>
          <w:numId w:val="25"/>
        </w:numPr>
        <w:spacing w:after="120"/>
        <w:ind w:left="426" w:hanging="426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b/>
          <w:sz w:val="22"/>
          <w:szCs w:val="22"/>
          <w:lang w:eastAsia="en-US"/>
        </w:rPr>
        <w:t>Úprava vlastnických a užívacích práv k Výsledkům</w:t>
      </w:r>
    </w:p>
    <w:p w:rsidR="002F761C" w:rsidRPr="00EB4F2E" w:rsidRDefault="002F761C" w:rsidP="00EB4F2E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Práva k Výsledkům a jejich využití jsou upravena v § 16 zákona č. 130/2002 Sb., o podpoře výzkumu, experimentálního vývoje a inovací z veřejných prostředků a o změně některých souvisejících zákonů (zákon o podpoře výzkumu, experimentálního vývoje a inovací), ve znění pozdějších předpisů.</w:t>
      </w:r>
    </w:p>
    <w:p w:rsidR="002F761C" w:rsidRPr="00EB4F2E" w:rsidRDefault="002F761C" w:rsidP="00EB4F2E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Práva k Výsledkům Projektu </w:t>
      </w:r>
      <w:r w:rsidR="009C3B75">
        <w:rPr>
          <w:rFonts w:asciiTheme="minorHAnsi" w:eastAsia="Calibri" w:hAnsiTheme="minorHAnsi"/>
          <w:sz w:val="22"/>
          <w:szCs w:val="22"/>
          <w:lang w:eastAsia="en-US"/>
        </w:rPr>
        <w:t>náleží</w:t>
      </w:r>
      <w:r w:rsidR="009C3B75"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>Smluvním stranám v souladu se zákonem č. 130/2002 Sb., tak jak je shora uvedeno. Práva autorů a původců výsledků a majitelů ochranných práv k nim jsou upravena zvláštními právními předpisy a smlouvami uzavřenými mezi Smluvními stranami.</w:t>
      </w:r>
    </w:p>
    <w:p w:rsidR="002F761C" w:rsidRPr="00EB4F2E" w:rsidRDefault="002F761C" w:rsidP="00EB4F2E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Vztah</w:t>
      </w:r>
      <w:r w:rsidR="009C3B75">
        <w:rPr>
          <w:rFonts w:asciiTheme="minorHAnsi" w:eastAsia="Calibri" w:hAnsiTheme="minorHAnsi"/>
          <w:sz w:val="22"/>
          <w:szCs w:val="22"/>
          <w:lang w:eastAsia="en-US"/>
        </w:rPr>
        <w:t>y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 mezi </w:t>
      </w:r>
      <w:r w:rsidR="009C3B75">
        <w:rPr>
          <w:rFonts w:asciiTheme="minorHAnsi" w:eastAsia="Calibri" w:hAnsiTheme="minorHAnsi"/>
          <w:sz w:val="22"/>
          <w:szCs w:val="22"/>
          <w:lang w:eastAsia="en-US"/>
        </w:rPr>
        <w:t>Smluvními stranami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 ohledně vlastnických a užívacích práv k Výsledkům je řešen Smlouvou o spolupráci, resp. Smlouvou o spolumajitelství, která má na základě dohody smluvních stran v případě rozporu přednost před ujednáními Smlouvy o spolupráci.</w:t>
      </w:r>
    </w:p>
    <w:p w:rsidR="002F761C" w:rsidRPr="00EB4F2E" w:rsidRDefault="002F761C" w:rsidP="00EB4F2E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Smluvní strany shodně prohlašují, že výlučným vlastníkem výsledků výzkumu a vývoje, resp. práv k předmětům průmyslového vlastnictví a autorských práv, které byly vytvořeny při řešení Projektu, je ta smluvní strana, která řešení konkrétní části Projektu vytvořila, pokud z této Smlouvy nevyplývá výlučně něco jiného. V případě spolumajitelství výsledků Projektu jsou vzájemná práva a povinnosti upraveny mezi smluvními stranami touto Smlouvou, Smlouvou o spolumajitelství a Smlouvou o spolupráci.  V případě rozporu mají přednost ujednání smlouvy uzavřené později, resp. ujednání, která jsou v souladu s pravidly veřejné podpory.</w:t>
      </w:r>
    </w:p>
    <w:p w:rsidR="002F761C" w:rsidRPr="00EB4F2E" w:rsidRDefault="002F761C" w:rsidP="00EB4F2E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Smluvní strany ujednaly, že ASEKOL je oprávněn pro účel využití (jak je tento pojem definován níže) využívat Výsledek A, Výsledek B, Výsledek C, Výsledek D a Výsledek E. Smluvní strany konstatují a ujednaly si, že Výsledek A, Výsledek B, Výsledek C, Výsledek D a Výsledek E bude využíván v rámci finálního produktu.</w:t>
      </w:r>
    </w:p>
    <w:p w:rsidR="002F761C" w:rsidRPr="00EB4F2E" w:rsidRDefault="002F761C" w:rsidP="002F2858">
      <w:pPr>
        <w:spacing w:after="120"/>
        <w:rPr>
          <w:rFonts w:asciiTheme="minorHAnsi" w:eastAsia="Calibri" w:hAnsiTheme="minorHAnsi"/>
          <w:sz w:val="22"/>
          <w:szCs w:val="22"/>
          <w:lang w:eastAsia="en-US"/>
        </w:rPr>
      </w:pPr>
    </w:p>
    <w:p w:rsidR="002F761C" w:rsidRPr="00EB4F2E" w:rsidRDefault="002F761C" w:rsidP="00EB4F2E">
      <w:pPr>
        <w:numPr>
          <w:ilvl w:val="0"/>
          <w:numId w:val="25"/>
        </w:numPr>
        <w:spacing w:after="120"/>
        <w:ind w:left="426" w:hanging="426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b/>
          <w:sz w:val="22"/>
          <w:szCs w:val="22"/>
          <w:lang w:eastAsia="en-US"/>
        </w:rPr>
        <w:t>Způsob a doba využití Výsledků</w:t>
      </w:r>
    </w:p>
    <w:p w:rsidR="002F761C" w:rsidRDefault="002F761C" w:rsidP="00EB4F2E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Výsledky Projektu budou využity společností ASEKOL a.s. za účelem </w:t>
      </w:r>
      <w:r w:rsidR="00B5282A">
        <w:rPr>
          <w:rFonts w:asciiTheme="minorHAnsi" w:eastAsia="Calibri" w:hAnsiTheme="minorHAnsi"/>
          <w:sz w:val="22"/>
          <w:szCs w:val="22"/>
          <w:lang w:eastAsia="en-US"/>
        </w:rPr>
        <w:t>implementace a komerčního využití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 „Zařízení pro dekompozici plochých obrazovek“, včetně licenčních práv k software, v souladu s Implementačním plánem, který bude součástí závěrečné zprávy (dále jen „Účel využití").</w:t>
      </w:r>
    </w:p>
    <w:p w:rsidR="006C348C" w:rsidRDefault="006C348C" w:rsidP="00EB4F2E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Výsledky A, B a D, </w:t>
      </w:r>
      <w:r w:rsidR="003D41E3">
        <w:rPr>
          <w:rFonts w:asciiTheme="minorHAnsi" w:eastAsia="Calibri" w:hAnsiTheme="minorHAnsi"/>
          <w:sz w:val="22"/>
          <w:szCs w:val="22"/>
          <w:lang w:eastAsia="en-US"/>
        </w:rPr>
        <w:t>E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 bude CertiCon a.s. užívat v rámci své podnikatelské činnosti.</w:t>
      </w:r>
    </w:p>
    <w:p w:rsidR="002F2858" w:rsidRDefault="002F2858" w:rsidP="00EB4F2E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ZČU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 je oprávněn</w:t>
      </w:r>
      <w:r>
        <w:rPr>
          <w:rFonts w:asciiTheme="minorHAnsi" w:eastAsia="Calibri" w:hAnsiTheme="minorHAnsi"/>
          <w:sz w:val="22"/>
          <w:szCs w:val="22"/>
          <w:lang w:eastAsia="en-US"/>
        </w:rPr>
        <w:t>a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 pro účel</w:t>
      </w:r>
      <w:r w:rsidR="003D41E3">
        <w:rPr>
          <w:rFonts w:asciiTheme="minorHAnsi" w:eastAsia="Calibri" w:hAnsiTheme="minorHAnsi"/>
          <w:sz w:val="22"/>
          <w:szCs w:val="22"/>
          <w:lang w:eastAsia="en-US"/>
        </w:rPr>
        <w:t>y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nekomerčního 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využití 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v rámci výzkumu a výuky 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využívat </w:t>
      </w:r>
      <w:r>
        <w:rPr>
          <w:rFonts w:asciiTheme="minorHAnsi" w:eastAsia="Calibri" w:hAnsiTheme="minorHAnsi"/>
          <w:sz w:val="22"/>
          <w:szCs w:val="22"/>
          <w:lang w:eastAsia="en-US"/>
        </w:rPr>
        <w:t>všechny Výsledky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>.</w:t>
      </w:r>
    </w:p>
    <w:p w:rsidR="002F2858" w:rsidRDefault="002F2858" w:rsidP="00EB4F2E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lastRenderedPageBreak/>
        <w:t>V případě, že bude kterákoli ze stran komerčně využívat Výsledek patřící jinému smluvnímu partnerovi, je povinna uzavřít s ním licenční dohodu za běžných tržních podmínek.</w:t>
      </w:r>
      <w:r w:rsidR="00177039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</w:p>
    <w:p w:rsidR="00177039" w:rsidRPr="003F20EB" w:rsidRDefault="00177039" w:rsidP="00EB4F2E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2F2858">
        <w:rPr>
          <w:rFonts w:asciiTheme="minorHAnsi" w:eastAsia="Calibri" w:hAnsiTheme="minorHAnsi"/>
          <w:sz w:val="22"/>
          <w:szCs w:val="22"/>
          <w:lang w:eastAsia="en-US"/>
        </w:rPr>
        <w:t>Z</w:t>
      </w:r>
      <w:r>
        <w:rPr>
          <w:rFonts w:asciiTheme="minorHAnsi" w:eastAsia="Calibri" w:hAnsiTheme="minorHAnsi"/>
          <w:sz w:val="22"/>
          <w:szCs w:val="22"/>
          <w:lang w:eastAsia="en-US"/>
        </w:rPr>
        <w:t>ákladní z</w:t>
      </w:r>
      <w:r w:rsidRPr="002F2858">
        <w:rPr>
          <w:rFonts w:asciiTheme="minorHAnsi" w:eastAsia="Calibri" w:hAnsiTheme="minorHAnsi"/>
          <w:sz w:val="22"/>
          <w:szCs w:val="22"/>
          <w:lang w:eastAsia="en-US"/>
        </w:rPr>
        <w:t xml:space="preserve">působ nakládání s Výsledkem </w:t>
      </w:r>
      <w:r>
        <w:rPr>
          <w:rFonts w:asciiTheme="minorHAnsi" w:eastAsia="Calibri" w:hAnsiTheme="minorHAnsi"/>
          <w:sz w:val="22"/>
          <w:szCs w:val="22"/>
          <w:lang w:eastAsia="en-US"/>
        </w:rPr>
        <w:t>E</w:t>
      </w:r>
      <w:r w:rsidRPr="00F07D36">
        <w:rPr>
          <w:rFonts w:asciiTheme="minorHAnsi" w:eastAsia="Calibri" w:hAnsiTheme="minorHAnsi"/>
          <w:sz w:val="22"/>
          <w:szCs w:val="22"/>
          <w:lang w:eastAsia="en-US"/>
        </w:rPr>
        <w:t xml:space="preserve"> je upraven ve Smlouvě o spolumajitelství. Všechny smluvní strany jsou oprávněny vést jednání o komerčním využití výsledku </w:t>
      </w:r>
      <w:r>
        <w:rPr>
          <w:rFonts w:asciiTheme="minorHAnsi" w:eastAsia="Calibri" w:hAnsiTheme="minorHAnsi"/>
          <w:sz w:val="22"/>
          <w:szCs w:val="22"/>
          <w:lang w:eastAsia="en-US"/>
        </w:rPr>
        <w:t>E</w:t>
      </w:r>
      <w:r w:rsidRPr="00F07D36">
        <w:rPr>
          <w:rFonts w:asciiTheme="minorHAnsi" w:eastAsia="Calibri" w:hAnsiTheme="minorHAnsi"/>
          <w:sz w:val="22"/>
          <w:szCs w:val="22"/>
          <w:lang w:eastAsia="en-US"/>
        </w:rPr>
        <w:t>.</w:t>
      </w:r>
      <w:r w:rsidRPr="00D4074C">
        <w:rPr>
          <w:rFonts w:asciiTheme="minorHAnsi" w:eastAsia="Calibri" w:hAnsiTheme="minorHAnsi"/>
          <w:sz w:val="22"/>
          <w:szCs w:val="22"/>
          <w:lang w:eastAsia="en-US"/>
        </w:rPr>
        <w:t xml:space="preserve"> Licenční nebo jiné smlouvy ohledně komerčního využití výsledku </w:t>
      </w:r>
      <w:r>
        <w:rPr>
          <w:rFonts w:asciiTheme="minorHAnsi" w:eastAsia="Calibri" w:hAnsiTheme="minorHAnsi"/>
          <w:sz w:val="22"/>
          <w:szCs w:val="22"/>
          <w:lang w:eastAsia="en-US"/>
        </w:rPr>
        <w:t>E</w:t>
      </w:r>
      <w:r w:rsidRPr="00D4074C">
        <w:rPr>
          <w:rFonts w:asciiTheme="minorHAnsi" w:eastAsia="Calibri" w:hAnsiTheme="minorHAnsi"/>
          <w:sz w:val="22"/>
          <w:szCs w:val="22"/>
          <w:lang w:eastAsia="en-US"/>
        </w:rPr>
        <w:t xml:space="preserve"> uzavírají všichni spolumajitelé společně nebo jeden z nich na základě písemného souhlasu ostatních spolumajitelů.</w:t>
      </w:r>
      <w:r w:rsidR="00644C6D">
        <w:rPr>
          <w:rFonts w:asciiTheme="minorHAnsi" w:eastAsia="Calibri" w:hAnsiTheme="minorHAnsi"/>
          <w:sz w:val="22"/>
          <w:szCs w:val="22"/>
          <w:lang w:eastAsia="en-US"/>
        </w:rPr>
        <w:t xml:space="preserve"> Příjmy z komerčního </w:t>
      </w:r>
      <w:r w:rsidR="00644C6D" w:rsidRPr="00644C6D">
        <w:rPr>
          <w:rFonts w:asciiTheme="minorHAnsi" w:hAnsiTheme="minorHAnsi"/>
          <w:sz w:val="22"/>
          <w:szCs w:val="22"/>
        </w:rPr>
        <w:t xml:space="preserve">využití společného </w:t>
      </w:r>
      <w:r w:rsidR="00644C6D">
        <w:rPr>
          <w:rFonts w:asciiTheme="minorHAnsi" w:hAnsiTheme="minorHAnsi"/>
          <w:sz w:val="22"/>
          <w:szCs w:val="22"/>
        </w:rPr>
        <w:t>V</w:t>
      </w:r>
      <w:r w:rsidR="00644C6D" w:rsidRPr="00644C6D">
        <w:rPr>
          <w:rFonts w:asciiTheme="minorHAnsi" w:hAnsiTheme="minorHAnsi"/>
          <w:sz w:val="22"/>
          <w:szCs w:val="22"/>
        </w:rPr>
        <w:t xml:space="preserve">ýsledku </w:t>
      </w:r>
      <w:r w:rsidR="00644C6D">
        <w:rPr>
          <w:rFonts w:asciiTheme="minorHAnsi" w:hAnsiTheme="minorHAnsi"/>
          <w:sz w:val="22"/>
          <w:szCs w:val="22"/>
        </w:rPr>
        <w:t xml:space="preserve">E </w:t>
      </w:r>
      <w:r w:rsidR="00644C6D" w:rsidRPr="00644C6D">
        <w:rPr>
          <w:rFonts w:asciiTheme="minorHAnsi" w:hAnsiTheme="minorHAnsi"/>
          <w:sz w:val="22"/>
          <w:szCs w:val="22"/>
        </w:rPr>
        <w:t>jiným subjektem budou rozdělovány mezi smluvní strany v poměru jejich spoluvlastnických podílů a</w:t>
      </w:r>
      <w:r w:rsidR="00125F52">
        <w:rPr>
          <w:rFonts w:asciiTheme="minorHAnsi" w:hAnsiTheme="minorHAnsi"/>
          <w:sz w:val="22"/>
          <w:szCs w:val="22"/>
        </w:rPr>
        <w:t xml:space="preserve"> budou</w:t>
      </w:r>
      <w:r w:rsidR="00644C6D" w:rsidRPr="00644C6D">
        <w:rPr>
          <w:rFonts w:asciiTheme="minorHAnsi" w:hAnsiTheme="minorHAnsi"/>
          <w:sz w:val="22"/>
          <w:szCs w:val="22"/>
        </w:rPr>
        <w:t xml:space="preserve"> upraveny</w:t>
      </w:r>
      <w:r w:rsidR="00125F52">
        <w:rPr>
          <w:rFonts w:asciiTheme="minorHAnsi" w:hAnsiTheme="minorHAnsi"/>
          <w:sz w:val="22"/>
          <w:szCs w:val="22"/>
        </w:rPr>
        <w:t xml:space="preserve"> v dané </w:t>
      </w:r>
      <w:r w:rsidR="0091383E">
        <w:rPr>
          <w:rFonts w:asciiTheme="minorHAnsi" w:hAnsiTheme="minorHAnsi"/>
          <w:sz w:val="22"/>
          <w:szCs w:val="22"/>
        </w:rPr>
        <w:t>smlouvě o využití výsledku</w:t>
      </w:r>
      <w:r w:rsidR="00644C6D" w:rsidRPr="00644C6D">
        <w:rPr>
          <w:rFonts w:asciiTheme="minorHAnsi" w:hAnsiTheme="minorHAnsi"/>
          <w:sz w:val="22"/>
          <w:szCs w:val="22"/>
        </w:rPr>
        <w:t>.</w:t>
      </w:r>
    </w:p>
    <w:p w:rsidR="0072176E" w:rsidRPr="00FF240A" w:rsidRDefault="0072176E" w:rsidP="00EB4F2E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3F20EB">
        <w:rPr>
          <w:rFonts w:asciiTheme="minorHAnsi" w:hAnsiTheme="minorHAnsi"/>
          <w:sz w:val="22"/>
          <w:szCs w:val="22"/>
        </w:rPr>
        <w:t>Smluvní strany mohou výsledek E, který je v jejich spoluvlastnictví, užívat nekomerčně. Komerčně mohou smluvní strany výsled</w:t>
      </w:r>
      <w:r w:rsidR="00775715" w:rsidRPr="003F20EB">
        <w:rPr>
          <w:rFonts w:asciiTheme="minorHAnsi" w:hAnsiTheme="minorHAnsi"/>
          <w:sz w:val="22"/>
          <w:szCs w:val="22"/>
        </w:rPr>
        <w:t>e</w:t>
      </w:r>
      <w:r w:rsidRPr="003F20EB">
        <w:rPr>
          <w:rFonts w:asciiTheme="minorHAnsi" w:hAnsiTheme="minorHAnsi"/>
          <w:sz w:val="22"/>
          <w:szCs w:val="22"/>
        </w:rPr>
        <w:t>k</w:t>
      </w:r>
      <w:r w:rsidR="00775715" w:rsidRPr="003F20EB">
        <w:rPr>
          <w:rFonts w:asciiTheme="minorHAnsi" w:hAnsiTheme="minorHAnsi"/>
          <w:sz w:val="22"/>
          <w:szCs w:val="22"/>
        </w:rPr>
        <w:t xml:space="preserve"> E</w:t>
      </w:r>
      <w:r w:rsidRPr="003F20EB">
        <w:rPr>
          <w:rFonts w:asciiTheme="minorHAnsi" w:hAnsiTheme="minorHAnsi"/>
          <w:sz w:val="22"/>
          <w:szCs w:val="22"/>
        </w:rPr>
        <w:t xml:space="preserve"> užívat pouze na základě písemné smlouvy </w:t>
      </w:r>
      <w:r w:rsidR="00775715" w:rsidRPr="00440AEE">
        <w:rPr>
          <w:rFonts w:asciiTheme="minorHAnsi" w:hAnsiTheme="minorHAnsi"/>
          <w:sz w:val="22"/>
          <w:szCs w:val="22"/>
        </w:rPr>
        <w:t>uzavřené</w:t>
      </w:r>
      <w:r w:rsidR="00775715">
        <w:rPr>
          <w:rFonts w:asciiTheme="minorHAnsi" w:hAnsiTheme="minorHAnsi"/>
          <w:sz w:val="22"/>
          <w:szCs w:val="22"/>
        </w:rPr>
        <w:t xml:space="preserve"> všemi spoluvlastníky, která bude </w:t>
      </w:r>
      <w:r w:rsidR="00775715" w:rsidRPr="00FF240A">
        <w:rPr>
          <w:rFonts w:asciiTheme="minorHAnsi" w:hAnsiTheme="minorHAnsi"/>
          <w:sz w:val="22"/>
          <w:szCs w:val="22"/>
        </w:rPr>
        <w:t>uprav</w:t>
      </w:r>
      <w:r w:rsidR="00775715">
        <w:rPr>
          <w:rFonts w:asciiTheme="minorHAnsi" w:hAnsiTheme="minorHAnsi"/>
          <w:sz w:val="22"/>
          <w:szCs w:val="22"/>
        </w:rPr>
        <w:t>ovat</w:t>
      </w:r>
      <w:r w:rsidRPr="003F20EB">
        <w:rPr>
          <w:rFonts w:asciiTheme="minorHAnsi" w:hAnsiTheme="minorHAnsi"/>
          <w:sz w:val="22"/>
          <w:szCs w:val="22"/>
        </w:rPr>
        <w:t xml:space="preserve"> podmínky takového užití. Komerčním užitím výsledku se rozumí jeho užití </w:t>
      </w:r>
      <w:r w:rsidR="00775715" w:rsidRPr="003F20EB">
        <w:rPr>
          <w:rFonts w:asciiTheme="minorHAnsi" w:hAnsiTheme="minorHAnsi"/>
          <w:sz w:val="22"/>
          <w:szCs w:val="22"/>
        </w:rPr>
        <w:t xml:space="preserve">smluvní stranou této dohody </w:t>
      </w:r>
      <w:r w:rsidRPr="003F20EB">
        <w:rPr>
          <w:rFonts w:asciiTheme="minorHAnsi" w:hAnsiTheme="minorHAnsi"/>
          <w:sz w:val="22"/>
          <w:szCs w:val="22"/>
        </w:rPr>
        <w:t>v rámci stávajícího či nového výrobku, technologie či služby a jejich uplatnění na trhu nebo použití pro koncepci a poskytování služby.</w:t>
      </w:r>
    </w:p>
    <w:p w:rsidR="00532648" w:rsidRPr="00EB4F2E" w:rsidRDefault="0072176E" w:rsidP="00EB4F2E">
      <w:pPr>
        <w:spacing w:after="120"/>
        <w:ind w:left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644C6D" w:rsidDel="0072176E">
        <w:rPr>
          <w:rFonts w:asciiTheme="minorHAnsi" w:hAnsiTheme="minorHAnsi"/>
          <w:sz w:val="22"/>
          <w:szCs w:val="22"/>
        </w:rPr>
        <w:t xml:space="preserve"> </w:t>
      </w:r>
    </w:p>
    <w:p w:rsidR="002F761C" w:rsidRPr="00EB4F2E" w:rsidRDefault="002F761C" w:rsidP="003F20EB">
      <w:pPr>
        <w:numPr>
          <w:ilvl w:val="0"/>
          <w:numId w:val="25"/>
        </w:numPr>
        <w:spacing w:after="120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b/>
          <w:sz w:val="22"/>
          <w:szCs w:val="22"/>
          <w:lang w:eastAsia="en-US"/>
        </w:rPr>
        <w:t>Důvěrnost a sankce</w:t>
      </w:r>
    </w:p>
    <w:p w:rsidR="002F761C" w:rsidRPr="00EB4F2E" w:rsidRDefault="002F761C" w:rsidP="003F20EB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Výsledky uvedené v</w:t>
      </w:r>
      <w:r w:rsidR="00532648" w:rsidRPr="00EB4F2E">
        <w:rPr>
          <w:rFonts w:asciiTheme="minorHAnsi" w:eastAsia="Calibri" w:hAnsiTheme="minorHAnsi"/>
          <w:sz w:val="22"/>
          <w:szCs w:val="22"/>
          <w:lang w:eastAsia="en-US"/>
        </w:rPr>
        <w:t> článku 4.2 této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 Smlouvy jsou označeny kódem důvěrnosti údajů „C“ ve smyslu příslušných zákonů a podléhají tedy obchodnímu tajemství.</w:t>
      </w:r>
    </w:p>
    <w:p w:rsidR="002F761C" w:rsidRPr="00EB4F2E" w:rsidRDefault="002F761C" w:rsidP="003F20EB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Smluvní strany se zavazují zachovávat mlčenlivost o všech skutečnostech tvořících předmět obchodního tajemství druhé smluvní strany.</w:t>
      </w:r>
    </w:p>
    <w:p w:rsidR="002F761C" w:rsidRPr="00EB4F2E" w:rsidRDefault="002F761C" w:rsidP="003F20EB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Smluvní strany se zavazují zajistit ochranu důvěrných informací, které se v průběhu trvání platnosti této smlouvy dozví a které souvisejí či mohly by souviset s obchodní činností ostatních smluvních stran.</w:t>
      </w:r>
    </w:p>
    <w:p w:rsidR="002F761C" w:rsidRPr="00EB4F2E" w:rsidRDefault="002F761C" w:rsidP="003F20EB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Není-li ve Smlouvě nebo v jejích přílohách stanoveno jinak, jsou veškeré informace získané Smluvními stranami v souvislosti s uzavíráním a plněním povinností podle Smlouvy přísně důvěrné a Smluvní strany jsou povinny o nich zachovávat mlčenlivost, ledaže jde o: (i) sdělení nebo případ povolený nebo vyžadovaný pro běžné a řádné plnění povinností podle Smlouvy, (ii) sdělení nebo případy požadované na základě nařízení příslušného soudu nebo příslušného orgánu veřejné správy, nebo (iii) jakékoliv informace, které jsou veřejně známé jinak než v důsledku porušení ustanovení tohoto odstavce.</w:t>
      </w:r>
    </w:p>
    <w:p w:rsidR="002F761C" w:rsidRPr="00EB4F2E" w:rsidRDefault="002F761C" w:rsidP="003F20EB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V případě, že kterákoli ze smluvních stran poruší závazek důvěrnosti dle této Smlouvy, pak je povinna zaplatit poškozené smluvní straně smluvní pokutu ve výši </w:t>
      </w:r>
      <w:r w:rsidR="00237CF2">
        <w:rPr>
          <w:rFonts w:asciiTheme="minorHAnsi" w:eastAsia="Calibri" w:hAnsiTheme="minorHAnsi"/>
          <w:sz w:val="22"/>
          <w:szCs w:val="22"/>
          <w:lang w:eastAsia="en-US"/>
        </w:rPr>
        <w:t>10.000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>,- Kč. Tímto ujednáním není dotčen nárok poškozené smluvní strany na náhradu škody.</w:t>
      </w:r>
      <w:r w:rsidR="000B6609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="000B6609" w:rsidRPr="000B6609">
        <w:rPr>
          <w:rFonts w:asciiTheme="minorHAnsi" w:eastAsia="Calibri" w:hAnsiTheme="minorHAnsi"/>
          <w:sz w:val="22"/>
          <w:szCs w:val="22"/>
          <w:lang w:eastAsia="en-US"/>
        </w:rPr>
        <w:t>Smluvní strany vylučují možnost moderace výše smluvní pokuty soudem s ohledem na to, že tuto považují s ohledem na chráněný zájem, jeho hodnotu a význam, za přiměřenou.</w:t>
      </w:r>
    </w:p>
    <w:p w:rsidR="002F761C" w:rsidRPr="00EB4F2E" w:rsidRDefault="002F761C" w:rsidP="003F20EB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V případě, že Výsledky projektu budou kteroukoliv smluvní stranou užívány v rozporu s touto Smlouvou nebo samostatnou licenční smlouvou mají ostatní smluvní strany právo požadovat náhradu škody, která jim tím vznikne včetně případných sankcí </w:t>
      </w:r>
      <w:r w:rsidR="009C3B75">
        <w:rPr>
          <w:rFonts w:asciiTheme="minorHAnsi" w:eastAsia="Calibri" w:hAnsiTheme="minorHAnsi"/>
          <w:sz w:val="22"/>
          <w:szCs w:val="22"/>
          <w:lang w:eastAsia="en-US"/>
        </w:rPr>
        <w:t>jim</w:t>
      </w:r>
      <w:r w:rsidR="009C3B75"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="009C3B75">
        <w:rPr>
          <w:rFonts w:asciiTheme="minorHAnsi" w:eastAsia="Calibri" w:hAnsiTheme="minorHAnsi"/>
          <w:sz w:val="22"/>
          <w:szCs w:val="22"/>
          <w:lang w:eastAsia="en-US"/>
        </w:rPr>
        <w:t>v důsledku toho budou uloženy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>.</w:t>
      </w:r>
    </w:p>
    <w:p w:rsidR="002F761C" w:rsidRPr="00EB4F2E" w:rsidRDefault="002F761C" w:rsidP="003F20EB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Jestliže nezapočne ASEKOL využívat výsledky Projektu po dobu více než šest (6) kalendářních měsíců pro Účel využití, pak smluvní strany vstoupí v jednání ohledně možnosti poskytnutí práv k výsledkům Projektu jiné, třetí straně s tím, že musí být dodržena veškerá ujednání smlouvy o podpoře, této Smlouvy a zákona č. 130/2002 Sb., o podpoře výzkumu, experimentálního vývoje a inovací z veřejných prostředků a o změně některých souvisejících zákonů v</w:t>
      </w:r>
      <w:r w:rsidR="009C3B75">
        <w:rPr>
          <w:rFonts w:asciiTheme="minorHAnsi" w:eastAsia="Calibri" w:hAnsiTheme="minorHAnsi"/>
          <w:sz w:val="22"/>
          <w:szCs w:val="22"/>
          <w:lang w:eastAsia="en-US"/>
        </w:rPr>
        <w:t>e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 znění pozdějších předpisů.</w:t>
      </w:r>
    </w:p>
    <w:p w:rsidR="002F761C" w:rsidRPr="00EB4F2E" w:rsidRDefault="002F761C" w:rsidP="00EB4F2E">
      <w:pPr>
        <w:spacing w:after="120"/>
        <w:rPr>
          <w:rFonts w:asciiTheme="minorHAnsi" w:eastAsia="Calibri" w:hAnsiTheme="minorHAnsi"/>
          <w:sz w:val="22"/>
          <w:szCs w:val="22"/>
          <w:lang w:eastAsia="en-US"/>
        </w:rPr>
      </w:pPr>
    </w:p>
    <w:p w:rsidR="002F761C" w:rsidRPr="00EB4F2E" w:rsidRDefault="002F761C" w:rsidP="003F20EB">
      <w:pPr>
        <w:numPr>
          <w:ilvl w:val="0"/>
          <w:numId w:val="25"/>
        </w:numPr>
        <w:spacing w:after="120"/>
        <w:ind w:left="426" w:hanging="426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b/>
          <w:sz w:val="22"/>
          <w:szCs w:val="22"/>
          <w:lang w:eastAsia="en-US"/>
        </w:rPr>
        <w:lastRenderedPageBreak/>
        <w:t>Kontrola ze strany Poskytovatele</w:t>
      </w:r>
    </w:p>
    <w:p w:rsidR="002F761C" w:rsidRPr="00EB4F2E" w:rsidRDefault="002F761C" w:rsidP="003F20EB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Poskytovatel</w:t>
      </w:r>
      <w:r w:rsidR="009C3B75">
        <w:rPr>
          <w:rFonts w:asciiTheme="minorHAnsi" w:eastAsia="Calibri" w:hAnsiTheme="minorHAnsi"/>
          <w:sz w:val="22"/>
          <w:szCs w:val="22"/>
          <w:lang w:eastAsia="en-US"/>
        </w:rPr>
        <w:t xml:space="preserve"> dotace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>, tj. Česká republika - Technologická agentura České republiky, IČ: 72050365, je oprávněn kontrolovat průběh plnění schváleného implementačního plánu výsledků projektů jmenovaných v</w:t>
      </w:r>
      <w:r w:rsidR="009C3B75">
        <w:rPr>
          <w:rFonts w:asciiTheme="minorHAnsi" w:eastAsia="Calibri" w:hAnsiTheme="minorHAnsi"/>
          <w:sz w:val="22"/>
          <w:szCs w:val="22"/>
          <w:lang w:eastAsia="en-US"/>
        </w:rPr>
        <w:t> článku 4.2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 Smlouvy. Návrh implementačního plánu</w:t>
      </w:r>
      <w:r w:rsidR="009C3B75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>je součástí závěrečné zprávy Projektu.</w:t>
      </w:r>
    </w:p>
    <w:p w:rsidR="002F761C" w:rsidRPr="00EB4F2E" w:rsidRDefault="002F761C" w:rsidP="003F20EB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Další účastník 1, resp. Další účastník 2 je povinen na své náklady a nebezpečí zajistit veškeré potřebné podklady a poskytnout veškerou potřebnou součinnost Příjemci a Poskytovateli dle odst. 8.1 této Smlouvy a </w:t>
      </w:r>
      <w:r w:rsidR="009C3B75">
        <w:rPr>
          <w:rFonts w:asciiTheme="minorHAnsi" w:eastAsia="Calibri" w:hAnsiTheme="minorHAnsi"/>
          <w:sz w:val="22"/>
          <w:szCs w:val="22"/>
          <w:lang w:eastAsia="en-US"/>
        </w:rPr>
        <w:t xml:space="preserve">plnit 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>další závazky vyplývající z příslušných právních předpisů a listin, s kterými byl seznámen, anebo budou vyplývat z Implementačního plánu, anebo ze smlouvy uzavřené mezi Poskytovatelem a Příjemcem.</w:t>
      </w:r>
    </w:p>
    <w:p w:rsidR="002F761C" w:rsidRPr="00EB4F2E" w:rsidRDefault="002F761C" w:rsidP="003F20EB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Smluvní strany se zavazují dodržovat a plnit veškeré závazky vyplývající ze zákona č. 130/2002 Sb., o podpoře výzkumu, experimentálního vývoje a inovací z veřejných prostředků a o změně některých souvisejících zákonů</w:t>
      </w:r>
      <w:r w:rsidR="009C3B75">
        <w:rPr>
          <w:rFonts w:asciiTheme="minorHAnsi" w:eastAsia="Calibri" w:hAnsiTheme="minorHAnsi"/>
          <w:sz w:val="22"/>
          <w:szCs w:val="22"/>
          <w:lang w:eastAsia="en-US"/>
        </w:rPr>
        <w:t xml:space="preserve"> ve znění pozdějších předpisů.</w:t>
      </w:r>
    </w:p>
    <w:p w:rsidR="002F761C" w:rsidRPr="00EB4F2E" w:rsidRDefault="002F761C" w:rsidP="00EB4F2E">
      <w:pPr>
        <w:spacing w:after="120"/>
        <w:rPr>
          <w:rFonts w:asciiTheme="minorHAnsi" w:eastAsia="Calibri" w:hAnsiTheme="minorHAnsi"/>
          <w:sz w:val="22"/>
          <w:szCs w:val="22"/>
          <w:lang w:eastAsia="en-US"/>
        </w:rPr>
      </w:pPr>
    </w:p>
    <w:p w:rsidR="002F761C" w:rsidRPr="00EB4F2E" w:rsidRDefault="002F761C" w:rsidP="003F20EB">
      <w:pPr>
        <w:numPr>
          <w:ilvl w:val="0"/>
          <w:numId w:val="25"/>
        </w:numPr>
        <w:spacing w:after="120"/>
        <w:ind w:left="426" w:hanging="426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b/>
          <w:sz w:val="22"/>
          <w:szCs w:val="22"/>
          <w:lang w:eastAsia="en-US"/>
        </w:rPr>
        <w:t>Závěrečná ustanovení</w:t>
      </w:r>
    </w:p>
    <w:p w:rsidR="002F761C" w:rsidRPr="00EB4F2E" w:rsidRDefault="002F761C" w:rsidP="003F20EB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Tato smlouva se uzavírá na dobu určitou, a to dobu 3 let počínaje dnem </w:t>
      </w:r>
      <w:r w:rsidR="00740B6F">
        <w:rPr>
          <w:rFonts w:asciiTheme="minorHAnsi" w:eastAsia="Calibri" w:hAnsiTheme="minorHAnsi"/>
          <w:sz w:val="22"/>
          <w:szCs w:val="22"/>
          <w:lang w:eastAsia="en-US"/>
        </w:rPr>
        <w:t>účinnosti Smlouvy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 s tím, že se tato Smlouva po uplynutí této doby změní na smlouvu uzavřenou na dobu neurčitou. Výpovědní doba následně činí 3 kalendářní měsíce.</w:t>
      </w:r>
    </w:p>
    <w:p w:rsidR="002F761C" w:rsidRPr="00EB4F2E" w:rsidRDefault="002F761C" w:rsidP="003F20EB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Smlouva nabývá platnosti dnem podpisu smluvních stran a účinnosti dnem </w:t>
      </w:r>
      <w:r w:rsidR="000717CC">
        <w:rPr>
          <w:rFonts w:asciiTheme="minorHAnsi" w:eastAsia="Calibri" w:hAnsiTheme="minorHAnsi"/>
          <w:sz w:val="22"/>
          <w:szCs w:val="22"/>
          <w:lang w:eastAsia="en-US"/>
        </w:rPr>
        <w:t>zveřejnění v registru smluv dle zákona č. 340/2015 Sb., zákon o registru smluv, ve znění pozdějších předpisů. Smluvní strany se dohodly, že smlouvu uveřejní Další účastník 1</w:t>
      </w:r>
      <w:r w:rsidR="000717CC" w:rsidRPr="00EB4F2E">
        <w:rPr>
          <w:rFonts w:asciiTheme="minorHAnsi" w:eastAsia="Calibri" w:hAnsiTheme="minorHAnsi"/>
          <w:sz w:val="22"/>
          <w:szCs w:val="22"/>
          <w:lang w:eastAsia="en-US"/>
        </w:rPr>
        <w:t>.</w:t>
      </w:r>
    </w:p>
    <w:p w:rsidR="002F761C" w:rsidRPr="00EB4F2E" w:rsidRDefault="002F761C" w:rsidP="003F20EB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Smluvní strany si ujednaly, že čl. 6 a čl. 7 této Smlouvy zůstávají v platnosti dva (2) kalendářní roky po ukončení platnosti této Smlouvy.</w:t>
      </w:r>
    </w:p>
    <w:p w:rsidR="002F761C" w:rsidRPr="00EB4F2E" w:rsidRDefault="002F761C" w:rsidP="003F20EB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Jakékoli změny a doplnění Smlouvy mohou být provedeny pouze písemně po sobě číslovanými dodatky ke Smlouvě, podepsanými zmocněnými zástupci obou Smluvních stran. Smluvní strany si ujednaly, že v případě výhrad Poskytovatele podpory k této Smlouvě uzavřou dodatek k této Smlouvě tak, aby tato Smlouva byla v souladu s požadavky Poskytovatele podpory.</w:t>
      </w:r>
    </w:p>
    <w:p w:rsidR="002F761C" w:rsidRPr="00EB4F2E" w:rsidRDefault="002F761C" w:rsidP="003F20EB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Závazky, práva a povinnosti vyplývající ze Smlouvy přecházejí na eventuální právní nástupce Smluvních stran.</w:t>
      </w:r>
    </w:p>
    <w:p w:rsidR="002F761C" w:rsidRPr="00EB4F2E" w:rsidRDefault="002F761C" w:rsidP="003F20EB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Smlouva se vyhotovuje ve třech stejnopisech, z nichž každý má platnost originálu. Příjemce, Další účastník 1 a Další účastník 2 obdrží každý po jednom stejnopise. </w:t>
      </w:r>
    </w:p>
    <w:p w:rsidR="000B6609" w:rsidRDefault="002F761C" w:rsidP="003F20EB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Nedílnou součástí Smlouvy j</w:t>
      </w:r>
      <w:r w:rsidR="000B6609">
        <w:rPr>
          <w:rFonts w:asciiTheme="minorHAnsi" w:eastAsia="Calibri" w:hAnsiTheme="minorHAnsi"/>
          <w:sz w:val="22"/>
          <w:szCs w:val="22"/>
          <w:lang w:eastAsia="en-US"/>
        </w:rPr>
        <w:t>sou: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</w:p>
    <w:p w:rsidR="000B6609" w:rsidRDefault="002F761C" w:rsidP="000B6609">
      <w:pPr>
        <w:spacing w:after="120"/>
        <w:ind w:left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Příloha č. 1 - Smlouva o spolumajitelství, </w:t>
      </w:r>
    </w:p>
    <w:p w:rsidR="002F761C" w:rsidRPr="00EB4F2E" w:rsidRDefault="002F761C" w:rsidP="00EB4F2E">
      <w:pPr>
        <w:spacing w:after="120"/>
        <w:ind w:left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Příloha </w:t>
      </w:r>
      <w:r w:rsidR="000B6609">
        <w:rPr>
          <w:rFonts w:asciiTheme="minorHAnsi" w:eastAsia="Calibri" w:hAnsiTheme="minorHAnsi"/>
          <w:sz w:val="22"/>
          <w:szCs w:val="22"/>
          <w:lang w:eastAsia="en-US"/>
        </w:rPr>
        <w:t>2</w:t>
      </w:r>
      <w:r w:rsidR="000B6609" w:rsidRPr="00EB4F2E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>- Závěrečná zpráva (bude přílohou po jejím odeslání).</w:t>
      </w:r>
    </w:p>
    <w:p w:rsidR="002F761C" w:rsidRDefault="002F761C" w:rsidP="003F20EB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t>Smluvní strany si ujednaly, že schválená závěrečná zpráva se stane přílohou této Smlouvy.</w:t>
      </w:r>
    </w:p>
    <w:p w:rsidR="003F20EB" w:rsidRDefault="003F20EB" w:rsidP="003F20EB">
      <w:pPr>
        <w:spacing w:after="12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:rsidR="003F20EB" w:rsidRDefault="003F20EB" w:rsidP="003F20EB">
      <w:pPr>
        <w:spacing w:after="12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:rsidR="003F20EB" w:rsidRDefault="003F20EB" w:rsidP="003F20EB">
      <w:pPr>
        <w:spacing w:after="12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:rsidR="003F20EB" w:rsidRPr="00EB4F2E" w:rsidRDefault="003F20EB" w:rsidP="003F20EB">
      <w:pPr>
        <w:spacing w:after="12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:rsidR="00593505" w:rsidRPr="00EB4F2E" w:rsidRDefault="000B6609" w:rsidP="003F20EB">
      <w:pPr>
        <w:numPr>
          <w:ilvl w:val="1"/>
          <w:numId w:val="25"/>
        </w:numPr>
        <w:spacing w:after="120"/>
        <w:ind w:left="425" w:hanging="425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B4F2E">
        <w:rPr>
          <w:rFonts w:asciiTheme="minorHAnsi" w:eastAsia="Calibri" w:hAnsiTheme="minorHAnsi"/>
          <w:sz w:val="22"/>
          <w:szCs w:val="22"/>
          <w:lang w:eastAsia="en-US"/>
        </w:rPr>
        <w:lastRenderedPageBreak/>
        <w:t xml:space="preserve">Smluvní Strany prohlašují, že si Smlouvu před podpisem přečetly, že byla uzavřena po vzájemném </w:t>
      </w:r>
      <w:r>
        <w:rPr>
          <w:rFonts w:asciiTheme="minorHAnsi" w:eastAsia="Calibri" w:hAnsiTheme="minorHAnsi"/>
          <w:sz w:val="22"/>
          <w:szCs w:val="22"/>
          <w:lang w:eastAsia="en-US"/>
        </w:rPr>
        <w:t>pro</w:t>
      </w:r>
      <w:r w:rsidRPr="00EB4F2E">
        <w:rPr>
          <w:rFonts w:asciiTheme="minorHAnsi" w:eastAsia="Calibri" w:hAnsiTheme="minorHAnsi"/>
          <w:sz w:val="22"/>
          <w:szCs w:val="22"/>
          <w:lang w:eastAsia="en-US"/>
        </w:rPr>
        <w:t>jednání podle jejich pravé a svobodné vůle. Na důkaz toho připojují své podpisy.</w:t>
      </w:r>
    </w:p>
    <w:p w:rsidR="000B6609" w:rsidRDefault="000B6609" w:rsidP="00532648">
      <w:pPr>
        <w:spacing w:after="120"/>
        <w:rPr>
          <w:rFonts w:asciiTheme="minorHAnsi" w:hAnsiTheme="minorHAnsi"/>
          <w:sz w:val="22"/>
          <w:szCs w:val="22"/>
        </w:rPr>
      </w:pPr>
    </w:p>
    <w:p w:rsidR="000B6609" w:rsidRPr="000B6609" w:rsidRDefault="000B6609" w:rsidP="000B6609">
      <w:pPr>
        <w:spacing w:after="120"/>
        <w:rPr>
          <w:rFonts w:asciiTheme="minorHAnsi" w:hAnsiTheme="minorHAnsi"/>
          <w:sz w:val="22"/>
          <w:szCs w:val="22"/>
        </w:rPr>
      </w:pPr>
      <w:r w:rsidRPr="000B6609">
        <w:rPr>
          <w:rFonts w:asciiTheme="minorHAnsi" w:hAnsiTheme="minorHAnsi"/>
          <w:sz w:val="22"/>
          <w:szCs w:val="22"/>
        </w:rPr>
        <w:t xml:space="preserve">za </w:t>
      </w:r>
      <w:r>
        <w:rPr>
          <w:rFonts w:asciiTheme="minorHAnsi" w:hAnsiTheme="minorHAnsi"/>
          <w:sz w:val="22"/>
          <w:szCs w:val="22"/>
        </w:rPr>
        <w:t>CertiCon</w:t>
      </w:r>
      <w:r w:rsidRPr="000B6609">
        <w:rPr>
          <w:rFonts w:asciiTheme="minorHAnsi" w:hAnsiTheme="minorHAnsi"/>
          <w:sz w:val="22"/>
          <w:szCs w:val="22"/>
        </w:rPr>
        <w:t>:</w:t>
      </w:r>
      <w:r w:rsidRPr="000B6609">
        <w:rPr>
          <w:rFonts w:asciiTheme="minorHAnsi" w:hAnsiTheme="minorHAnsi"/>
          <w:sz w:val="22"/>
          <w:szCs w:val="22"/>
        </w:rPr>
        <w:tab/>
      </w:r>
      <w:r w:rsidRPr="000B6609">
        <w:rPr>
          <w:rFonts w:asciiTheme="minorHAnsi" w:hAnsiTheme="minorHAnsi"/>
          <w:sz w:val="22"/>
          <w:szCs w:val="22"/>
        </w:rPr>
        <w:tab/>
      </w:r>
      <w:r w:rsidRPr="000B6609">
        <w:rPr>
          <w:rFonts w:asciiTheme="minorHAnsi" w:hAnsiTheme="minorHAnsi"/>
          <w:sz w:val="22"/>
          <w:szCs w:val="22"/>
        </w:rPr>
        <w:tab/>
      </w:r>
      <w:r w:rsidRPr="000B6609">
        <w:rPr>
          <w:rFonts w:asciiTheme="minorHAnsi" w:hAnsiTheme="minorHAnsi"/>
          <w:sz w:val="22"/>
          <w:szCs w:val="22"/>
        </w:rPr>
        <w:tab/>
      </w:r>
      <w:r w:rsidRPr="000B6609">
        <w:rPr>
          <w:rFonts w:asciiTheme="minorHAnsi" w:hAnsiTheme="minorHAnsi"/>
          <w:sz w:val="22"/>
          <w:szCs w:val="22"/>
        </w:rPr>
        <w:tab/>
      </w:r>
      <w:r w:rsidRPr="000B6609">
        <w:rPr>
          <w:rFonts w:asciiTheme="minorHAnsi" w:hAnsiTheme="minorHAnsi"/>
          <w:sz w:val="22"/>
          <w:szCs w:val="22"/>
        </w:rPr>
        <w:tab/>
        <w:t xml:space="preserve">za </w:t>
      </w:r>
      <w:r>
        <w:rPr>
          <w:rFonts w:asciiTheme="minorHAnsi" w:hAnsiTheme="minorHAnsi"/>
          <w:sz w:val="22"/>
          <w:szCs w:val="22"/>
        </w:rPr>
        <w:t>ZČU</w:t>
      </w:r>
      <w:r w:rsidRPr="000B6609">
        <w:rPr>
          <w:rFonts w:asciiTheme="minorHAnsi" w:hAnsiTheme="minorHAnsi"/>
          <w:sz w:val="22"/>
          <w:szCs w:val="22"/>
        </w:rPr>
        <w:t>:</w:t>
      </w:r>
    </w:p>
    <w:p w:rsidR="000B6609" w:rsidRPr="000B6609" w:rsidRDefault="000B6609" w:rsidP="000B6609">
      <w:pPr>
        <w:spacing w:after="120"/>
        <w:rPr>
          <w:rFonts w:asciiTheme="minorHAnsi" w:hAnsiTheme="minorHAnsi"/>
          <w:sz w:val="22"/>
          <w:szCs w:val="22"/>
        </w:rPr>
      </w:pPr>
    </w:p>
    <w:p w:rsidR="000B6609" w:rsidRPr="000B6609" w:rsidRDefault="000B6609" w:rsidP="000B6609">
      <w:pPr>
        <w:spacing w:after="120"/>
        <w:rPr>
          <w:rFonts w:asciiTheme="minorHAnsi" w:hAnsiTheme="minorHAnsi"/>
          <w:sz w:val="22"/>
          <w:szCs w:val="22"/>
        </w:rPr>
      </w:pPr>
      <w:r w:rsidRPr="000B6609">
        <w:rPr>
          <w:rFonts w:asciiTheme="minorHAnsi" w:hAnsiTheme="minorHAnsi"/>
          <w:sz w:val="22"/>
          <w:szCs w:val="22"/>
        </w:rPr>
        <w:t>V………............... dne .....................</w:t>
      </w:r>
      <w:r w:rsidRPr="000B6609">
        <w:rPr>
          <w:rFonts w:asciiTheme="minorHAnsi" w:hAnsiTheme="minorHAnsi"/>
          <w:sz w:val="22"/>
          <w:szCs w:val="22"/>
        </w:rPr>
        <w:tab/>
      </w:r>
      <w:r w:rsidRPr="000B6609">
        <w:rPr>
          <w:rFonts w:asciiTheme="minorHAnsi" w:hAnsiTheme="minorHAnsi"/>
          <w:sz w:val="22"/>
          <w:szCs w:val="22"/>
        </w:rPr>
        <w:tab/>
      </w:r>
      <w:r w:rsidRPr="000B6609">
        <w:rPr>
          <w:rFonts w:asciiTheme="minorHAnsi" w:hAnsiTheme="minorHAnsi"/>
          <w:sz w:val="22"/>
          <w:szCs w:val="22"/>
        </w:rPr>
        <w:tab/>
        <w:t>V………............... dne .....................</w:t>
      </w:r>
    </w:p>
    <w:p w:rsidR="000B6609" w:rsidRDefault="000B6609" w:rsidP="000B6609">
      <w:pPr>
        <w:spacing w:after="120"/>
        <w:rPr>
          <w:rFonts w:asciiTheme="minorHAnsi" w:hAnsiTheme="minorHAnsi"/>
          <w:sz w:val="22"/>
          <w:szCs w:val="22"/>
        </w:rPr>
      </w:pPr>
    </w:p>
    <w:p w:rsidR="008F32AB" w:rsidRDefault="008F32AB" w:rsidP="000B6609">
      <w:pPr>
        <w:spacing w:after="120"/>
        <w:rPr>
          <w:rFonts w:asciiTheme="minorHAnsi" w:hAnsiTheme="minorHAnsi"/>
          <w:sz w:val="22"/>
          <w:szCs w:val="22"/>
        </w:rPr>
      </w:pPr>
    </w:p>
    <w:p w:rsidR="008F32AB" w:rsidRPr="000B6609" w:rsidRDefault="008F32AB" w:rsidP="000B6609">
      <w:pPr>
        <w:spacing w:after="120"/>
        <w:rPr>
          <w:rFonts w:asciiTheme="minorHAnsi" w:hAnsiTheme="minorHAnsi"/>
          <w:sz w:val="22"/>
          <w:szCs w:val="22"/>
        </w:rPr>
      </w:pPr>
    </w:p>
    <w:p w:rsidR="000B6609" w:rsidRPr="000B6609" w:rsidRDefault="000B6609" w:rsidP="000B6609">
      <w:pPr>
        <w:spacing w:after="120"/>
        <w:rPr>
          <w:rFonts w:asciiTheme="minorHAnsi" w:hAnsiTheme="minorHAnsi"/>
          <w:sz w:val="22"/>
          <w:szCs w:val="22"/>
        </w:rPr>
      </w:pPr>
      <w:r w:rsidRPr="000B6609">
        <w:rPr>
          <w:rFonts w:asciiTheme="minorHAnsi" w:hAnsiTheme="minorHAnsi"/>
          <w:sz w:val="22"/>
          <w:szCs w:val="22"/>
        </w:rPr>
        <w:t>………..................................</w:t>
      </w:r>
      <w:r w:rsidRPr="000B6609">
        <w:rPr>
          <w:rFonts w:asciiTheme="minorHAnsi" w:hAnsiTheme="minorHAnsi"/>
          <w:sz w:val="22"/>
          <w:szCs w:val="22"/>
        </w:rPr>
        <w:tab/>
      </w:r>
      <w:r w:rsidRPr="000B6609">
        <w:rPr>
          <w:rFonts w:asciiTheme="minorHAnsi" w:hAnsiTheme="minorHAnsi"/>
          <w:sz w:val="22"/>
          <w:szCs w:val="22"/>
        </w:rPr>
        <w:tab/>
      </w:r>
      <w:r w:rsidRPr="000B6609">
        <w:rPr>
          <w:rFonts w:asciiTheme="minorHAnsi" w:hAnsiTheme="minorHAnsi"/>
          <w:sz w:val="22"/>
          <w:szCs w:val="22"/>
        </w:rPr>
        <w:tab/>
      </w:r>
      <w:r w:rsidRPr="000B6609">
        <w:rPr>
          <w:rFonts w:asciiTheme="minorHAnsi" w:hAnsiTheme="minorHAnsi"/>
          <w:sz w:val="22"/>
          <w:szCs w:val="22"/>
        </w:rPr>
        <w:tab/>
        <w:t>………..................................</w:t>
      </w:r>
    </w:p>
    <w:p w:rsidR="000B6609" w:rsidRPr="000B6609" w:rsidRDefault="000B6609" w:rsidP="000B6609">
      <w:p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prof. Ing. Vladimír Mařík, DrSc. </w:t>
      </w:r>
      <w:r w:rsidRPr="000B6609">
        <w:rPr>
          <w:rFonts w:asciiTheme="minorHAnsi" w:hAnsiTheme="minorHAnsi"/>
          <w:sz w:val="22"/>
          <w:szCs w:val="22"/>
        </w:rPr>
        <w:tab/>
      </w:r>
      <w:r w:rsidRPr="000B6609">
        <w:rPr>
          <w:rFonts w:asciiTheme="minorHAnsi" w:hAnsiTheme="minorHAnsi"/>
          <w:sz w:val="22"/>
          <w:szCs w:val="22"/>
        </w:rPr>
        <w:tab/>
      </w:r>
      <w:r w:rsidRPr="000B6609">
        <w:rPr>
          <w:rFonts w:asciiTheme="minorHAnsi" w:hAnsiTheme="minorHAnsi"/>
          <w:sz w:val="22"/>
          <w:szCs w:val="22"/>
        </w:rPr>
        <w:tab/>
      </w:r>
      <w:r w:rsidRPr="000B6609">
        <w:rPr>
          <w:rFonts w:asciiTheme="minorHAnsi" w:hAnsiTheme="minorHAnsi"/>
          <w:sz w:val="22"/>
          <w:szCs w:val="22"/>
        </w:rPr>
        <w:tab/>
        <w:t xml:space="preserve">prof. RNDr. Tomáš </w:t>
      </w:r>
      <w:r w:rsidR="009328FA" w:rsidRPr="000B6609">
        <w:rPr>
          <w:rFonts w:asciiTheme="minorHAnsi" w:hAnsiTheme="minorHAnsi"/>
          <w:sz w:val="22"/>
          <w:szCs w:val="22"/>
        </w:rPr>
        <w:t>K</w:t>
      </w:r>
      <w:r w:rsidR="009328FA">
        <w:rPr>
          <w:rFonts w:asciiTheme="minorHAnsi" w:hAnsiTheme="minorHAnsi"/>
          <w:sz w:val="22"/>
          <w:szCs w:val="22"/>
        </w:rPr>
        <w:t>a</w:t>
      </w:r>
      <w:r w:rsidR="009328FA" w:rsidRPr="000B6609">
        <w:rPr>
          <w:rFonts w:asciiTheme="minorHAnsi" w:hAnsiTheme="minorHAnsi"/>
          <w:sz w:val="22"/>
          <w:szCs w:val="22"/>
        </w:rPr>
        <w:t>iser</w:t>
      </w:r>
      <w:r w:rsidRPr="000B6609">
        <w:rPr>
          <w:rFonts w:asciiTheme="minorHAnsi" w:hAnsiTheme="minorHAnsi"/>
          <w:sz w:val="22"/>
          <w:szCs w:val="22"/>
        </w:rPr>
        <w:t>, DSc.</w:t>
      </w:r>
    </w:p>
    <w:p w:rsidR="000B6609" w:rsidRDefault="000B6609" w:rsidP="000B6609">
      <w:pPr>
        <w:spacing w:after="120"/>
        <w:rPr>
          <w:rFonts w:asciiTheme="minorHAnsi" w:hAnsiTheme="minorHAnsi"/>
          <w:sz w:val="22"/>
          <w:szCs w:val="22"/>
        </w:rPr>
      </w:pPr>
      <w:r w:rsidRPr="000B6609">
        <w:rPr>
          <w:rFonts w:asciiTheme="minorHAnsi" w:hAnsiTheme="minorHAnsi"/>
          <w:sz w:val="22"/>
          <w:szCs w:val="22"/>
        </w:rPr>
        <w:t>předseda představenstva</w:t>
      </w:r>
      <w:r w:rsidRPr="000B6609">
        <w:rPr>
          <w:rFonts w:asciiTheme="minorHAnsi" w:hAnsiTheme="minorHAnsi"/>
          <w:sz w:val="22"/>
          <w:szCs w:val="22"/>
        </w:rPr>
        <w:tab/>
      </w:r>
      <w:r w:rsidRPr="000B6609">
        <w:rPr>
          <w:rFonts w:asciiTheme="minorHAnsi" w:hAnsiTheme="minorHAnsi"/>
          <w:sz w:val="22"/>
          <w:szCs w:val="22"/>
        </w:rPr>
        <w:tab/>
      </w:r>
      <w:r w:rsidRPr="000B6609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0B6609">
        <w:rPr>
          <w:rFonts w:asciiTheme="minorHAnsi" w:hAnsiTheme="minorHAnsi"/>
          <w:sz w:val="22"/>
          <w:szCs w:val="22"/>
        </w:rPr>
        <w:t>prorektor pro výzkum</w:t>
      </w:r>
      <w:r w:rsidR="008F32AB">
        <w:rPr>
          <w:rFonts w:asciiTheme="minorHAnsi" w:hAnsiTheme="minorHAnsi"/>
          <w:sz w:val="22"/>
          <w:szCs w:val="22"/>
        </w:rPr>
        <w:t xml:space="preserve"> a vývoj</w:t>
      </w:r>
    </w:p>
    <w:p w:rsidR="000B6609" w:rsidRDefault="000B6609" w:rsidP="000B6609">
      <w:pPr>
        <w:spacing w:after="120"/>
        <w:rPr>
          <w:rFonts w:asciiTheme="minorHAnsi" w:hAnsiTheme="minorHAnsi"/>
          <w:sz w:val="22"/>
          <w:szCs w:val="22"/>
        </w:rPr>
      </w:pPr>
    </w:p>
    <w:p w:rsidR="000B6609" w:rsidRPr="000B6609" w:rsidRDefault="000B6609" w:rsidP="000B6609">
      <w:pPr>
        <w:spacing w:after="120"/>
        <w:rPr>
          <w:rFonts w:asciiTheme="minorHAnsi" w:hAnsiTheme="minorHAnsi"/>
          <w:sz w:val="22"/>
          <w:szCs w:val="22"/>
        </w:rPr>
      </w:pPr>
      <w:r w:rsidRPr="000B6609">
        <w:rPr>
          <w:rFonts w:asciiTheme="minorHAnsi" w:hAnsiTheme="minorHAnsi"/>
          <w:sz w:val="22"/>
          <w:szCs w:val="22"/>
        </w:rPr>
        <w:t xml:space="preserve">za </w:t>
      </w:r>
      <w:r>
        <w:rPr>
          <w:rFonts w:asciiTheme="minorHAnsi" w:hAnsiTheme="minorHAnsi"/>
          <w:sz w:val="22"/>
          <w:szCs w:val="22"/>
        </w:rPr>
        <w:t>ASEKOL</w:t>
      </w:r>
      <w:r w:rsidRPr="000B6609">
        <w:rPr>
          <w:rFonts w:asciiTheme="minorHAnsi" w:hAnsiTheme="minorHAnsi"/>
          <w:sz w:val="22"/>
          <w:szCs w:val="22"/>
        </w:rPr>
        <w:t>:</w:t>
      </w:r>
      <w:r w:rsidRPr="000B6609">
        <w:rPr>
          <w:rFonts w:asciiTheme="minorHAnsi" w:hAnsiTheme="minorHAnsi"/>
          <w:sz w:val="22"/>
          <w:szCs w:val="22"/>
        </w:rPr>
        <w:tab/>
      </w:r>
      <w:r w:rsidRPr="000B6609">
        <w:rPr>
          <w:rFonts w:asciiTheme="minorHAnsi" w:hAnsiTheme="minorHAnsi"/>
          <w:sz w:val="22"/>
          <w:szCs w:val="22"/>
        </w:rPr>
        <w:tab/>
      </w:r>
      <w:r w:rsidRPr="000B6609">
        <w:rPr>
          <w:rFonts w:asciiTheme="minorHAnsi" w:hAnsiTheme="minorHAnsi"/>
          <w:sz w:val="22"/>
          <w:szCs w:val="22"/>
        </w:rPr>
        <w:tab/>
      </w:r>
      <w:r w:rsidRPr="000B6609">
        <w:rPr>
          <w:rFonts w:asciiTheme="minorHAnsi" w:hAnsiTheme="minorHAnsi"/>
          <w:sz w:val="22"/>
          <w:szCs w:val="22"/>
        </w:rPr>
        <w:tab/>
      </w:r>
      <w:r w:rsidRPr="000B6609">
        <w:rPr>
          <w:rFonts w:asciiTheme="minorHAnsi" w:hAnsiTheme="minorHAnsi"/>
          <w:sz w:val="22"/>
          <w:szCs w:val="22"/>
        </w:rPr>
        <w:tab/>
      </w:r>
      <w:r w:rsidRPr="000B6609">
        <w:rPr>
          <w:rFonts w:asciiTheme="minorHAnsi" w:hAnsiTheme="minorHAnsi"/>
          <w:sz w:val="22"/>
          <w:szCs w:val="22"/>
        </w:rPr>
        <w:tab/>
      </w:r>
    </w:p>
    <w:p w:rsidR="000B6609" w:rsidRDefault="000B6609" w:rsidP="000B6609">
      <w:pPr>
        <w:spacing w:after="120"/>
        <w:rPr>
          <w:rFonts w:asciiTheme="minorHAnsi" w:hAnsiTheme="minorHAnsi"/>
          <w:sz w:val="22"/>
          <w:szCs w:val="22"/>
        </w:rPr>
      </w:pPr>
    </w:p>
    <w:p w:rsidR="000B6609" w:rsidRPr="000B6609" w:rsidRDefault="000B6609" w:rsidP="000B6609">
      <w:pPr>
        <w:spacing w:after="120"/>
        <w:rPr>
          <w:rFonts w:asciiTheme="minorHAnsi" w:hAnsiTheme="minorHAnsi"/>
          <w:sz w:val="22"/>
          <w:szCs w:val="22"/>
        </w:rPr>
      </w:pPr>
      <w:r w:rsidRPr="000B6609">
        <w:rPr>
          <w:rFonts w:asciiTheme="minorHAnsi" w:hAnsiTheme="minorHAnsi"/>
          <w:sz w:val="22"/>
          <w:szCs w:val="22"/>
        </w:rPr>
        <w:t>V………............... dne .....................</w:t>
      </w:r>
      <w:r w:rsidRPr="000B6609">
        <w:rPr>
          <w:rFonts w:asciiTheme="minorHAnsi" w:hAnsiTheme="minorHAnsi"/>
          <w:sz w:val="22"/>
          <w:szCs w:val="22"/>
        </w:rPr>
        <w:tab/>
      </w:r>
      <w:r w:rsidRPr="000B6609">
        <w:rPr>
          <w:rFonts w:asciiTheme="minorHAnsi" w:hAnsiTheme="minorHAnsi"/>
          <w:sz w:val="22"/>
          <w:szCs w:val="22"/>
        </w:rPr>
        <w:tab/>
      </w:r>
      <w:r w:rsidRPr="000B6609">
        <w:rPr>
          <w:rFonts w:asciiTheme="minorHAnsi" w:hAnsiTheme="minorHAnsi"/>
          <w:sz w:val="22"/>
          <w:szCs w:val="22"/>
        </w:rPr>
        <w:tab/>
      </w:r>
    </w:p>
    <w:p w:rsidR="000B6609" w:rsidRDefault="000B6609" w:rsidP="000B6609">
      <w:pPr>
        <w:spacing w:after="120"/>
        <w:rPr>
          <w:rFonts w:asciiTheme="minorHAnsi" w:hAnsiTheme="minorHAnsi"/>
          <w:sz w:val="22"/>
          <w:szCs w:val="22"/>
        </w:rPr>
      </w:pPr>
    </w:p>
    <w:p w:rsidR="008F32AB" w:rsidRDefault="008F32AB" w:rsidP="000B6609">
      <w:pPr>
        <w:spacing w:after="120"/>
        <w:rPr>
          <w:rFonts w:asciiTheme="minorHAnsi" w:hAnsiTheme="minorHAnsi"/>
          <w:sz w:val="22"/>
          <w:szCs w:val="22"/>
        </w:rPr>
      </w:pPr>
    </w:p>
    <w:p w:rsidR="008F32AB" w:rsidRPr="000B6609" w:rsidRDefault="008F32AB" w:rsidP="000B6609">
      <w:pPr>
        <w:spacing w:after="120"/>
        <w:rPr>
          <w:rFonts w:asciiTheme="minorHAnsi" w:hAnsiTheme="minorHAnsi"/>
          <w:sz w:val="22"/>
          <w:szCs w:val="22"/>
        </w:rPr>
      </w:pPr>
    </w:p>
    <w:p w:rsidR="000B6609" w:rsidRPr="000B6609" w:rsidRDefault="000B6609" w:rsidP="000B6609">
      <w:pPr>
        <w:spacing w:after="120"/>
        <w:rPr>
          <w:rFonts w:asciiTheme="minorHAnsi" w:hAnsiTheme="minorHAnsi"/>
          <w:sz w:val="22"/>
          <w:szCs w:val="22"/>
        </w:rPr>
      </w:pPr>
      <w:r w:rsidRPr="000B6609">
        <w:rPr>
          <w:rFonts w:asciiTheme="minorHAnsi" w:hAnsiTheme="minorHAnsi"/>
          <w:sz w:val="22"/>
          <w:szCs w:val="22"/>
        </w:rPr>
        <w:t>………..................................</w:t>
      </w:r>
      <w:r w:rsidRPr="000B6609">
        <w:rPr>
          <w:rFonts w:asciiTheme="minorHAnsi" w:hAnsiTheme="minorHAnsi"/>
          <w:sz w:val="22"/>
          <w:szCs w:val="22"/>
        </w:rPr>
        <w:tab/>
      </w:r>
      <w:r w:rsidRPr="000B6609">
        <w:rPr>
          <w:rFonts w:asciiTheme="minorHAnsi" w:hAnsiTheme="minorHAnsi"/>
          <w:sz w:val="22"/>
          <w:szCs w:val="22"/>
        </w:rPr>
        <w:tab/>
      </w:r>
      <w:r w:rsidRPr="000B6609">
        <w:rPr>
          <w:rFonts w:asciiTheme="minorHAnsi" w:hAnsiTheme="minorHAnsi"/>
          <w:sz w:val="22"/>
          <w:szCs w:val="22"/>
        </w:rPr>
        <w:tab/>
      </w:r>
      <w:r w:rsidRPr="000B6609">
        <w:rPr>
          <w:rFonts w:asciiTheme="minorHAnsi" w:hAnsiTheme="minorHAnsi"/>
          <w:sz w:val="22"/>
          <w:szCs w:val="22"/>
        </w:rPr>
        <w:tab/>
      </w:r>
    </w:p>
    <w:p w:rsidR="000B6609" w:rsidRDefault="000B6609" w:rsidP="000B6609">
      <w:pPr>
        <w:spacing w:after="120"/>
        <w:rPr>
          <w:rFonts w:asciiTheme="minorHAnsi" w:hAnsiTheme="minorHAnsi"/>
          <w:sz w:val="22"/>
          <w:szCs w:val="22"/>
        </w:rPr>
      </w:pPr>
      <w:r w:rsidRPr="000B6609">
        <w:rPr>
          <w:rFonts w:asciiTheme="minorHAnsi" w:hAnsiTheme="minorHAnsi"/>
          <w:sz w:val="22"/>
          <w:szCs w:val="22"/>
        </w:rPr>
        <w:t>Mgr. Jan Vrb</w:t>
      </w:r>
      <w:r>
        <w:rPr>
          <w:rFonts w:asciiTheme="minorHAnsi" w:hAnsiTheme="minorHAnsi"/>
          <w:sz w:val="22"/>
          <w:szCs w:val="22"/>
        </w:rPr>
        <w:t>a</w:t>
      </w:r>
    </w:p>
    <w:p w:rsidR="000B6609" w:rsidRPr="000B6609" w:rsidRDefault="000B6609" w:rsidP="000B6609">
      <w:pPr>
        <w:spacing w:after="120"/>
        <w:rPr>
          <w:rFonts w:asciiTheme="minorHAnsi" w:hAnsiTheme="minorHAnsi"/>
          <w:sz w:val="22"/>
          <w:szCs w:val="22"/>
        </w:rPr>
      </w:pPr>
      <w:r w:rsidRPr="000B6609">
        <w:rPr>
          <w:rFonts w:asciiTheme="minorHAnsi" w:hAnsiTheme="minorHAnsi"/>
          <w:sz w:val="22"/>
          <w:szCs w:val="22"/>
        </w:rPr>
        <w:t>předsed</w:t>
      </w:r>
      <w:r>
        <w:rPr>
          <w:rFonts w:asciiTheme="minorHAnsi" w:hAnsiTheme="minorHAnsi"/>
          <w:sz w:val="22"/>
          <w:szCs w:val="22"/>
        </w:rPr>
        <w:t>a</w:t>
      </w:r>
      <w:r w:rsidRPr="000B6609">
        <w:rPr>
          <w:rFonts w:asciiTheme="minorHAnsi" w:hAnsiTheme="minorHAnsi"/>
          <w:sz w:val="22"/>
          <w:szCs w:val="22"/>
        </w:rPr>
        <w:t xml:space="preserve"> představenstva</w:t>
      </w:r>
      <w:r w:rsidRPr="000B6609">
        <w:rPr>
          <w:rFonts w:asciiTheme="minorHAnsi" w:hAnsiTheme="minorHAnsi"/>
          <w:sz w:val="22"/>
          <w:szCs w:val="22"/>
        </w:rPr>
        <w:tab/>
      </w:r>
      <w:r w:rsidRPr="000B6609">
        <w:rPr>
          <w:rFonts w:asciiTheme="minorHAnsi" w:hAnsiTheme="minorHAnsi"/>
          <w:sz w:val="22"/>
          <w:szCs w:val="22"/>
        </w:rPr>
        <w:tab/>
      </w:r>
      <w:r w:rsidRPr="000B6609">
        <w:rPr>
          <w:rFonts w:asciiTheme="minorHAnsi" w:hAnsiTheme="minorHAnsi"/>
          <w:sz w:val="22"/>
          <w:szCs w:val="22"/>
        </w:rPr>
        <w:tab/>
      </w:r>
    </w:p>
    <w:p w:rsidR="000B6609" w:rsidRPr="00AD776F" w:rsidRDefault="000B6609" w:rsidP="000B6609">
      <w:pPr>
        <w:spacing w:after="120"/>
        <w:rPr>
          <w:rFonts w:asciiTheme="minorHAnsi" w:hAnsiTheme="minorHAnsi"/>
          <w:sz w:val="22"/>
          <w:szCs w:val="22"/>
        </w:rPr>
      </w:pPr>
      <w:r w:rsidRPr="000B6609">
        <w:rPr>
          <w:rFonts w:asciiTheme="minorHAnsi" w:hAnsiTheme="minorHAnsi"/>
          <w:sz w:val="22"/>
          <w:szCs w:val="22"/>
        </w:rPr>
        <w:tab/>
      </w:r>
      <w:r w:rsidRPr="000B6609">
        <w:rPr>
          <w:rFonts w:asciiTheme="minorHAnsi" w:hAnsiTheme="minorHAnsi"/>
          <w:sz w:val="22"/>
          <w:szCs w:val="22"/>
        </w:rPr>
        <w:tab/>
      </w:r>
      <w:r w:rsidRPr="000B6609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0B6609" w:rsidRPr="00EB4F2E" w:rsidRDefault="000B6609" w:rsidP="00EB4F2E">
      <w:pPr>
        <w:spacing w:after="120"/>
        <w:rPr>
          <w:rFonts w:asciiTheme="minorHAnsi" w:hAnsiTheme="minorHAnsi"/>
          <w:sz w:val="22"/>
          <w:szCs w:val="22"/>
        </w:rPr>
      </w:pPr>
    </w:p>
    <w:sectPr w:rsidR="000B6609" w:rsidRPr="00EB4F2E" w:rsidSect="002B4A1A">
      <w:headerReference w:type="default" r:id="rId9"/>
      <w:footerReference w:type="even" r:id="rId10"/>
      <w:footerReference w:type="default" r:id="rId11"/>
      <w:pgSz w:w="11906" w:h="16838" w:code="9"/>
      <w:pgMar w:top="1871" w:right="1106" w:bottom="1622" w:left="1259" w:header="170" w:footer="8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29A" w:rsidRDefault="004B429A">
      <w:r>
        <w:separator/>
      </w:r>
    </w:p>
  </w:endnote>
  <w:endnote w:type="continuationSeparator" w:id="0">
    <w:p w:rsidR="004B429A" w:rsidRDefault="004B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D33" w:rsidRDefault="003B0D33" w:rsidP="00E87AA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B0D33" w:rsidRDefault="003B0D3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4090890"/>
      <w:docPartObj>
        <w:docPartGallery w:val="Page Numbers (Bottom of Page)"/>
        <w:docPartUnique/>
      </w:docPartObj>
    </w:sdtPr>
    <w:sdtEndPr/>
    <w:sdtContent>
      <w:p w:rsidR="003F20EB" w:rsidRDefault="003F20E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E51">
          <w:rPr>
            <w:noProof/>
          </w:rPr>
          <w:t>4</w:t>
        </w:r>
        <w:r>
          <w:fldChar w:fldCharType="end"/>
        </w:r>
      </w:p>
    </w:sdtContent>
  </w:sdt>
  <w:p w:rsidR="003B0D33" w:rsidRPr="007A505A" w:rsidRDefault="003B0D33" w:rsidP="007A50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29A" w:rsidRDefault="004B429A">
      <w:r>
        <w:separator/>
      </w:r>
    </w:p>
  </w:footnote>
  <w:footnote w:type="continuationSeparator" w:id="0">
    <w:p w:rsidR="004B429A" w:rsidRDefault="004B4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D33" w:rsidRPr="007A505A" w:rsidRDefault="003B0D33" w:rsidP="007A505A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52C06B" wp14:editId="45AC8CC2">
          <wp:simplePos x="0" y="0"/>
          <wp:positionH relativeFrom="column">
            <wp:posOffset>4206240</wp:posOffset>
          </wp:positionH>
          <wp:positionV relativeFrom="paragraph">
            <wp:posOffset>61595</wp:posOffset>
          </wp:positionV>
          <wp:extent cx="1964690" cy="1057275"/>
          <wp:effectExtent l="0" t="0" r="0" b="9525"/>
          <wp:wrapNone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Obrázek 3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690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C76D374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firstLine="0"/>
      </w:pPr>
      <w:rPr>
        <w:rFonts w:asciiTheme="minorHAnsi" w:hAnsiTheme="minorHAnsi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D92B4E"/>
    <w:multiLevelType w:val="hybridMultilevel"/>
    <w:tmpl w:val="4E268D60"/>
    <w:lvl w:ilvl="0" w:tplc="0FFEF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1050B"/>
    <w:multiLevelType w:val="multilevel"/>
    <w:tmpl w:val="DBB44218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11BF0200"/>
    <w:multiLevelType w:val="hybridMultilevel"/>
    <w:tmpl w:val="4E268D60"/>
    <w:lvl w:ilvl="0" w:tplc="0FFEF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657C9"/>
    <w:multiLevelType w:val="multilevel"/>
    <w:tmpl w:val="CFC40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1CE1205A"/>
    <w:multiLevelType w:val="hybridMultilevel"/>
    <w:tmpl w:val="30AA42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00D3B4D"/>
    <w:multiLevelType w:val="multilevel"/>
    <w:tmpl w:val="42761722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25333BC7"/>
    <w:multiLevelType w:val="hybridMultilevel"/>
    <w:tmpl w:val="32488366"/>
    <w:lvl w:ilvl="0" w:tplc="7D522AF4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2D751D83"/>
    <w:multiLevelType w:val="multilevel"/>
    <w:tmpl w:val="437E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2F5E77D4"/>
    <w:multiLevelType w:val="multilevel"/>
    <w:tmpl w:val="CFC40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324969DE"/>
    <w:multiLevelType w:val="hybridMultilevel"/>
    <w:tmpl w:val="5B9CFD1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348B038F"/>
    <w:multiLevelType w:val="multilevel"/>
    <w:tmpl w:val="EEDAA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39E07620"/>
    <w:multiLevelType w:val="hybridMultilevel"/>
    <w:tmpl w:val="D2CEDE60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>
    <w:nsid w:val="4234767A"/>
    <w:multiLevelType w:val="hybridMultilevel"/>
    <w:tmpl w:val="DE3AF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CF1676"/>
    <w:multiLevelType w:val="hybridMultilevel"/>
    <w:tmpl w:val="AF8C2DC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FFFFFFFF">
      <w:start w:val="1"/>
      <w:numFmt w:val="lowerLetter"/>
      <w:lvlText w:val="(%2)"/>
      <w:lvlJc w:val="left"/>
      <w:pPr>
        <w:tabs>
          <w:tab w:val="num" w:pos="1008"/>
        </w:tabs>
        <w:ind w:left="1008" w:hanging="648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C27B76"/>
    <w:multiLevelType w:val="multilevel"/>
    <w:tmpl w:val="437E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4E0B34DF"/>
    <w:multiLevelType w:val="hybridMultilevel"/>
    <w:tmpl w:val="30AA42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816058A"/>
    <w:multiLevelType w:val="hybridMultilevel"/>
    <w:tmpl w:val="A7D058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B3C4400"/>
    <w:multiLevelType w:val="hybridMultilevel"/>
    <w:tmpl w:val="44409DBA"/>
    <w:lvl w:ilvl="0" w:tplc="1848E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A96ABB"/>
    <w:multiLevelType w:val="hybridMultilevel"/>
    <w:tmpl w:val="89AE50A2"/>
    <w:lvl w:ilvl="0" w:tplc="0405000F">
      <w:start w:val="1"/>
      <w:numFmt w:val="decimal"/>
      <w:lvlText w:val="%1."/>
      <w:lvlJc w:val="left"/>
      <w:pPr>
        <w:ind w:left="5487" w:hanging="360"/>
      </w:pPr>
    </w:lvl>
    <w:lvl w:ilvl="1" w:tplc="04050019" w:tentative="1">
      <w:start w:val="1"/>
      <w:numFmt w:val="lowerLetter"/>
      <w:lvlText w:val="%2."/>
      <w:lvlJc w:val="left"/>
      <w:pPr>
        <w:ind w:left="6207" w:hanging="360"/>
      </w:pPr>
    </w:lvl>
    <w:lvl w:ilvl="2" w:tplc="0405001B" w:tentative="1">
      <w:start w:val="1"/>
      <w:numFmt w:val="lowerRoman"/>
      <w:lvlText w:val="%3."/>
      <w:lvlJc w:val="right"/>
      <w:pPr>
        <w:ind w:left="6927" w:hanging="180"/>
      </w:pPr>
    </w:lvl>
    <w:lvl w:ilvl="3" w:tplc="0405000F" w:tentative="1">
      <w:start w:val="1"/>
      <w:numFmt w:val="decimal"/>
      <w:lvlText w:val="%4."/>
      <w:lvlJc w:val="left"/>
      <w:pPr>
        <w:ind w:left="7647" w:hanging="360"/>
      </w:pPr>
    </w:lvl>
    <w:lvl w:ilvl="4" w:tplc="04050019" w:tentative="1">
      <w:start w:val="1"/>
      <w:numFmt w:val="lowerLetter"/>
      <w:lvlText w:val="%5."/>
      <w:lvlJc w:val="left"/>
      <w:pPr>
        <w:ind w:left="8367" w:hanging="360"/>
      </w:pPr>
    </w:lvl>
    <w:lvl w:ilvl="5" w:tplc="0405001B" w:tentative="1">
      <w:start w:val="1"/>
      <w:numFmt w:val="lowerRoman"/>
      <w:lvlText w:val="%6."/>
      <w:lvlJc w:val="right"/>
      <w:pPr>
        <w:ind w:left="9087" w:hanging="180"/>
      </w:pPr>
    </w:lvl>
    <w:lvl w:ilvl="6" w:tplc="0405000F" w:tentative="1">
      <w:start w:val="1"/>
      <w:numFmt w:val="decimal"/>
      <w:lvlText w:val="%7."/>
      <w:lvlJc w:val="left"/>
      <w:pPr>
        <w:ind w:left="9807" w:hanging="360"/>
      </w:pPr>
    </w:lvl>
    <w:lvl w:ilvl="7" w:tplc="04050019" w:tentative="1">
      <w:start w:val="1"/>
      <w:numFmt w:val="lowerLetter"/>
      <w:lvlText w:val="%8."/>
      <w:lvlJc w:val="left"/>
      <w:pPr>
        <w:ind w:left="10527" w:hanging="360"/>
      </w:pPr>
    </w:lvl>
    <w:lvl w:ilvl="8" w:tplc="0405001B" w:tentative="1">
      <w:start w:val="1"/>
      <w:numFmt w:val="lowerRoman"/>
      <w:lvlText w:val="%9."/>
      <w:lvlJc w:val="right"/>
      <w:pPr>
        <w:ind w:left="11247" w:hanging="180"/>
      </w:pPr>
    </w:lvl>
  </w:abstractNum>
  <w:abstractNum w:abstractNumId="20">
    <w:nsid w:val="6648346A"/>
    <w:multiLevelType w:val="multilevel"/>
    <w:tmpl w:val="C1FA39E6"/>
    <w:lvl w:ilvl="0">
      <w:start w:val="1"/>
      <w:numFmt w:val="decimal"/>
      <w:lvlText w:val="%1."/>
      <w:lvlJc w:val="left"/>
      <w:pPr>
        <w:ind w:left="707" w:hanging="283"/>
      </w:pPr>
      <w:rPr>
        <w:rFonts w:asciiTheme="minorHAnsi" w:eastAsia="Times New Roman" w:hAnsiTheme="minorHAnsi" w:cs="Times New Roman"/>
      </w:rPr>
    </w:lvl>
    <w:lvl w:ilvl="1">
      <w:start w:val="1"/>
      <w:numFmt w:val="lowerLetter"/>
      <w:lvlText w:val="%2."/>
      <w:lvlJc w:val="left"/>
      <w:pPr>
        <w:ind w:left="1414" w:hanging="283"/>
      </w:pPr>
    </w:lvl>
    <w:lvl w:ilvl="2">
      <w:start w:val="1"/>
      <w:numFmt w:val="lowerLetter"/>
      <w:lvlText w:val="%3."/>
      <w:lvlJc w:val="left"/>
      <w:pPr>
        <w:ind w:left="2121" w:hanging="283"/>
      </w:pPr>
    </w:lvl>
    <w:lvl w:ilvl="3">
      <w:start w:val="1"/>
      <w:numFmt w:val="lowerLetter"/>
      <w:lvlText w:val="%4."/>
      <w:lvlJc w:val="left"/>
      <w:pPr>
        <w:ind w:left="2828" w:hanging="283"/>
      </w:pPr>
    </w:lvl>
    <w:lvl w:ilvl="4">
      <w:start w:val="1"/>
      <w:numFmt w:val="lowerLetter"/>
      <w:lvlText w:val="%5."/>
      <w:lvlJc w:val="left"/>
      <w:pPr>
        <w:ind w:left="3535" w:hanging="283"/>
      </w:pPr>
    </w:lvl>
    <w:lvl w:ilvl="5">
      <w:start w:val="1"/>
      <w:numFmt w:val="lowerLetter"/>
      <w:lvlText w:val="%6."/>
      <w:lvlJc w:val="left"/>
      <w:pPr>
        <w:ind w:left="4242" w:hanging="283"/>
      </w:pPr>
    </w:lvl>
    <w:lvl w:ilvl="6">
      <w:start w:val="1"/>
      <w:numFmt w:val="lowerLetter"/>
      <w:lvlText w:val="%7."/>
      <w:lvlJc w:val="left"/>
      <w:pPr>
        <w:ind w:left="4949" w:hanging="283"/>
      </w:pPr>
    </w:lvl>
    <w:lvl w:ilvl="7">
      <w:start w:val="1"/>
      <w:numFmt w:val="lowerLetter"/>
      <w:lvlText w:val="%8."/>
      <w:lvlJc w:val="left"/>
      <w:pPr>
        <w:ind w:left="5656" w:hanging="283"/>
      </w:pPr>
    </w:lvl>
    <w:lvl w:ilvl="8">
      <w:start w:val="1"/>
      <w:numFmt w:val="lowerLetter"/>
      <w:lvlText w:val="%9."/>
      <w:lvlJc w:val="left"/>
      <w:pPr>
        <w:ind w:left="6363" w:hanging="283"/>
      </w:pPr>
    </w:lvl>
  </w:abstractNum>
  <w:abstractNum w:abstractNumId="21">
    <w:nsid w:val="6B475E4F"/>
    <w:multiLevelType w:val="hybridMultilevel"/>
    <w:tmpl w:val="30AA42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B655CF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CFA7349"/>
    <w:multiLevelType w:val="multilevel"/>
    <w:tmpl w:val="2BF0DF48"/>
    <w:lvl w:ilvl="0">
      <w:start w:val="1"/>
      <w:numFmt w:val="lowerLetter"/>
      <w:lvlText w:val="%1."/>
      <w:lvlJc w:val="left"/>
      <w:pPr>
        <w:ind w:left="707" w:hanging="283"/>
      </w:pPr>
    </w:lvl>
    <w:lvl w:ilvl="1">
      <w:start w:val="1"/>
      <w:numFmt w:val="lowerLetter"/>
      <w:lvlText w:val="%2."/>
      <w:lvlJc w:val="left"/>
      <w:pPr>
        <w:ind w:left="1414" w:hanging="283"/>
      </w:pPr>
    </w:lvl>
    <w:lvl w:ilvl="2">
      <w:start w:val="1"/>
      <w:numFmt w:val="lowerLetter"/>
      <w:lvlText w:val="%3."/>
      <w:lvlJc w:val="left"/>
      <w:pPr>
        <w:ind w:left="2121" w:hanging="283"/>
      </w:pPr>
    </w:lvl>
    <w:lvl w:ilvl="3">
      <w:start w:val="1"/>
      <w:numFmt w:val="lowerLetter"/>
      <w:lvlText w:val="%4."/>
      <w:lvlJc w:val="left"/>
      <w:pPr>
        <w:ind w:left="2828" w:hanging="283"/>
      </w:pPr>
    </w:lvl>
    <w:lvl w:ilvl="4">
      <w:start w:val="1"/>
      <w:numFmt w:val="lowerLetter"/>
      <w:lvlText w:val="%5."/>
      <w:lvlJc w:val="left"/>
      <w:pPr>
        <w:ind w:left="3535" w:hanging="283"/>
      </w:pPr>
    </w:lvl>
    <w:lvl w:ilvl="5">
      <w:start w:val="1"/>
      <w:numFmt w:val="lowerLetter"/>
      <w:lvlText w:val="%6."/>
      <w:lvlJc w:val="left"/>
      <w:pPr>
        <w:ind w:left="4242" w:hanging="283"/>
      </w:pPr>
    </w:lvl>
    <w:lvl w:ilvl="6">
      <w:start w:val="1"/>
      <w:numFmt w:val="lowerLetter"/>
      <w:lvlText w:val="%7."/>
      <w:lvlJc w:val="left"/>
      <w:pPr>
        <w:ind w:left="4949" w:hanging="283"/>
      </w:pPr>
    </w:lvl>
    <w:lvl w:ilvl="7">
      <w:start w:val="1"/>
      <w:numFmt w:val="lowerLetter"/>
      <w:lvlText w:val="%8."/>
      <w:lvlJc w:val="left"/>
      <w:pPr>
        <w:ind w:left="5656" w:hanging="283"/>
      </w:pPr>
    </w:lvl>
    <w:lvl w:ilvl="8">
      <w:start w:val="1"/>
      <w:numFmt w:val="lowerLetter"/>
      <w:lvlText w:val="%9."/>
      <w:lvlJc w:val="left"/>
      <w:pPr>
        <w:ind w:left="6363" w:hanging="283"/>
      </w:pPr>
    </w:lvl>
  </w:abstractNum>
  <w:abstractNum w:abstractNumId="24">
    <w:nsid w:val="76183C78"/>
    <w:multiLevelType w:val="hybridMultilevel"/>
    <w:tmpl w:val="30AA42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B9F4469"/>
    <w:multiLevelType w:val="hybridMultilevel"/>
    <w:tmpl w:val="5D68DE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F023F8F"/>
    <w:multiLevelType w:val="hybridMultilevel"/>
    <w:tmpl w:val="D9FC133E"/>
    <w:lvl w:ilvl="0" w:tplc="D91A6A0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7FA5244C"/>
    <w:multiLevelType w:val="hybridMultilevel"/>
    <w:tmpl w:val="4E268D60"/>
    <w:lvl w:ilvl="0" w:tplc="0FFEF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23"/>
  </w:num>
  <w:num w:numId="4">
    <w:abstractNumId w:val="1"/>
  </w:num>
  <w:num w:numId="5">
    <w:abstractNumId w:val="25"/>
  </w:num>
  <w:num w:numId="6">
    <w:abstractNumId w:val="27"/>
  </w:num>
  <w:num w:numId="7">
    <w:abstractNumId w:val="3"/>
  </w:num>
  <w:num w:numId="8">
    <w:abstractNumId w:val="2"/>
  </w:num>
  <w:num w:numId="9">
    <w:abstractNumId w:val="12"/>
  </w:num>
  <w:num w:numId="10">
    <w:abstractNumId w:val="7"/>
  </w:num>
  <w:num w:numId="11">
    <w:abstractNumId w:val="15"/>
  </w:num>
  <w:num w:numId="12">
    <w:abstractNumId w:val="22"/>
  </w:num>
  <w:num w:numId="13">
    <w:abstractNumId w:val="10"/>
  </w:num>
  <w:num w:numId="14">
    <w:abstractNumId w:val="8"/>
  </w:num>
  <w:num w:numId="15">
    <w:abstractNumId w:val="6"/>
  </w:num>
  <w:num w:numId="16">
    <w:abstractNumId w:val="26"/>
  </w:num>
  <w:num w:numId="17">
    <w:abstractNumId w:val="5"/>
  </w:num>
  <w:num w:numId="18">
    <w:abstractNumId w:val="17"/>
  </w:num>
  <w:num w:numId="19">
    <w:abstractNumId w:val="16"/>
  </w:num>
  <w:num w:numId="20">
    <w:abstractNumId w:val="21"/>
  </w:num>
  <w:num w:numId="21">
    <w:abstractNumId w:val="24"/>
  </w:num>
  <w:num w:numId="22">
    <w:abstractNumId w:val="13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4"/>
  </w:num>
  <w:num w:numId="28">
    <w:abstractNumId w:val="19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oš Železný">
    <w15:presenceInfo w15:providerId="Windows Live" w15:userId="a29f4c64a6fe78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44"/>
    <w:rsid w:val="00017849"/>
    <w:rsid w:val="000403DB"/>
    <w:rsid w:val="00044052"/>
    <w:rsid w:val="00050AC7"/>
    <w:rsid w:val="0005641C"/>
    <w:rsid w:val="00060669"/>
    <w:rsid w:val="000607E7"/>
    <w:rsid w:val="00064B16"/>
    <w:rsid w:val="0006620C"/>
    <w:rsid w:val="000717CC"/>
    <w:rsid w:val="00086FA9"/>
    <w:rsid w:val="000907AD"/>
    <w:rsid w:val="000A1181"/>
    <w:rsid w:val="000A7DBB"/>
    <w:rsid w:val="000B5E0C"/>
    <w:rsid w:val="000B6609"/>
    <w:rsid w:val="000B6EE4"/>
    <w:rsid w:val="000D545C"/>
    <w:rsid w:val="000D748C"/>
    <w:rsid w:val="000E081C"/>
    <w:rsid w:val="000E3B56"/>
    <w:rsid w:val="000F684D"/>
    <w:rsid w:val="00125F52"/>
    <w:rsid w:val="001604A2"/>
    <w:rsid w:val="00173B17"/>
    <w:rsid w:val="00177039"/>
    <w:rsid w:val="001826FB"/>
    <w:rsid w:val="001A1E62"/>
    <w:rsid w:val="001C7C29"/>
    <w:rsid w:val="001E5229"/>
    <w:rsid w:val="001E6440"/>
    <w:rsid w:val="001F35DE"/>
    <w:rsid w:val="002048D4"/>
    <w:rsid w:val="00207DFC"/>
    <w:rsid w:val="00211C6B"/>
    <w:rsid w:val="0022263B"/>
    <w:rsid w:val="00223FE1"/>
    <w:rsid w:val="00226C40"/>
    <w:rsid w:val="00237CF2"/>
    <w:rsid w:val="00245D05"/>
    <w:rsid w:val="00254C5E"/>
    <w:rsid w:val="00263D6D"/>
    <w:rsid w:val="002842BC"/>
    <w:rsid w:val="002B3D55"/>
    <w:rsid w:val="002B4A1A"/>
    <w:rsid w:val="002C7DED"/>
    <w:rsid w:val="002E3844"/>
    <w:rsid w:val="002E39B0"/>
    <w:rsid w:val="002F2858"/>
    <w:rsid w:val="002F61BE"/>
    <w:rsid w:val="002F761C"/>
    <w:rsid w:val="002F7B94"/>
    <w:rsid w:val="00300D71"/>
    <w:rsid w:val="00306EC9"/>
    <w:rsid w:val="0031100E"/>
    <w:rsid w:val="00311041"/>
    <w:rsid w:val="003251A9"/>
    <w:rsid w:val="00334FAF"/>
    <w:rsid w:val="00342337"/>
    <w:rsid w:val="00343BEC"/>
    <w:rsid w:val="00365F10"/>
    <w:rsid w:val="00367CB0"/>
    <w:rsid w:val="00372189"/>
    <w:rsid w:val="00375BD4"/>
    <w:rsid w:val="00381A5E"/>
    <w:rsid w:val="003871E4"/>
    <w:rsid w:val="00395A1C"/>
    <w:rsid w:val="003A0363"/>
    <w:rsid w:val="003A4D6E"/>
    <w:rsid w:val="003B0D33"/>
    <w:rsid w:val="003B7511"/>
    <w:rsid w:val="003D41E3"/>
    <w:rsid w:val="003E1F7A"/>
    <w:rsid w:val="003F0ED7"/>
    <w:rsid w:val="003F2009"/>
    <w:rsid w:val="003F20EB"/>
    <w:rsid w:val="003F5162"/>
    <w:rsid w:val="003F7031"/>
    <w:rsid w:val="00416A85"/>
    <w:rsid w:val="004171C5"/>
    <w:rsid w:val="004243F6"/>
    <w:rsid w:val="0044280B"/>
    <w:rsid w:val="00444611"/>
    <w:rsid w:val="004455F0"/>
    <w:rsid w:val="004465F9"/>
    <w:rsid w:val="00463D39"/>
    <w:rsid w:val="00473A5B"/>
    <w:rsid w:val="00494715"/>
    <w:rsid w:val="004A01B2"/>
    <w:rsid w:val="004A293C"/>
    <w:rsid w:val="004B2109"/>
    <w:rsid w:val="004B429A"/>
    <w:rsid w:val="004D5863"/>
    <w:rsid w:val="004E2C7F"/>
    <w:rsid w:val="004E3722"/>
    <w:rsid w:val="004E7169"/>
    <w:rsid w:val="00523878"/>
    <w:rsid w:val="00525E60"/>
    <w:rsid w:val="00527E43"/>
    <w:rsid w:val="0053018B"/>
    <w:rsid w:val="005304B4"/>
    <w:rsid w:val="00532648"/>
    <w:rsid w:val="00533CA7"/>
    <w:rsid w:val="00535AB8"/>
    <w:rsid w:val="005451D8"/>
    <w:rsid w:val="00563CF4"/>
    <w:rsid w:val="005670AF"/>
    <w:rsid w:val="005932E8"/>
    <w:rsid w:val="00593505"/>
    <w:rsid w:val="005B2B23"/>
    <w:rsid w:val="005B54EA"/>
    <w:rsid w:val="005B6518"/>
    <w:rsid w:val="005C5BF0"/>
    <w:rsid w:val="005C7603"/>
    <w:rsid w:val="005F4DB6"/>
    <w:rsid w:val="00603061"/>
    <w:rsid w:val="0060315F"/>
    <w:rsid w:val="00607210"/>
    <w:rsid w:val="006155DA"/>
    <w:rsid w:val="00620D69"/>
    <w:rsid w:val="006242D9"/>
    <w:rsid w:val="00630F4F"/>
    <w:rsid w:val="006425D2"/>
    <w:rsid w:val="00644C6D"/>
    <w:rsid w:val="00645D5C"/>
    <w:rsid w:val="00651FB6"/>
    <w:rsid w:val="00663300"/>
    <w:rsid w:val="00665082"/>
    <w:rsid w:val="00672B0C"/>
    <w:rsid w:val="00675FE7"/>
    <w:rsid w:val="006A29D5"/>
    <w:rsid w:val="006A635E"/>
    <w:rsid w:val="006B1547"/>
    <w:rsid w:val="006B7ACF"/>
    <w:rsid w:val="006C0C8E"/>
    <w:rsid w:val="006C0EF7"/>
    <w:rsid w:val="006C348C"/>
    <w:rsid w:val="006D25B9"/>
    <w:rsid w:val="006E3AEB"/>
    <w:rsid w:val="006E53DE"/>
    <w:rsid w:val="006E7352"/>
    <w:rsid w:val="006F2F75"/>
    <w:rsid w:val="0070478B"/>
    <w:rsid w:val="00707CF5"/>
    <w:rsid w:val="0071354A"/>
    <w:rsid w:val="00717BBE"/>
    <w:rsid w:val="0072176E"/>
    <w:rsid w:val="00731452"/>
    <w:rsid w:val="007326AD"/>
    <w:rsid w:val="00733D44"/>
    <w:rsid w:val="00740333"/>
    <w:rsid w:val="00740B6F"/>
    <w:rsid w:val="00742737"/>
    <w:rsid w:val="00742B5A"/>
    <w:rsid w:val="00743952"/>
    <w:rsid w:val="00744601"/>
    <w:rsid w:val="00765D38"/>
    <w:rsid w:val="00765EFE"/>
    <w:rsid w:val="0077020C"/>
    <w:rsid w:val="0077052B"/>
    <w:rsid w:val="00775715"/>
    <w:rsid w:val="00796D7F"/>
    <w:rsid w:val="00797695"/>
    <w:rsid w:val="007A33B4"/>
    <w:rsid w:val="007A505A"/>
    <w:rsid w:val="007F0437"/>
    <w:rsid w:val="00803F89"/>
    <w:rsid w:val="00811B52"/>
    <w:rsid w:val="00822BEA"/>
    <w:rsid w:val="00827E51"/>
    <w:rsid w:val="00840400"/>
    <w:rsid w:val="00840857"/>
    <w:rsid w:val="008428A6"/>
    <w:rsid w:val="008466F1"/>
    <w:rsid w:val="00846EC2"/>
    <w:rsid w:val="00861910"/>
    <w:rsid w:val="00884912"/>
    <w:rsid w:val="00885601"/>
    <w:rsid w:val="008A13FD"/>
    <w:rsid w:val="008B76B3"/>
    <w:rsid w:val="008D7C7C"/>
    <w:rsid w:val="008D7E8D"/>
    <w:rsid w:val="008E6826"/>
    <w:rsid w:val="008F1464"/>
    <w:rsid w:val="008F32AB"/>
    <w:rsid w:val="008F4926"/>
    <w:rsid w:val="0091383E"/>
    <w:rsid w:val="009139C3"/>
    <w:rsid w:val="009208A9"/>
    <w:rsid w:val="009228BB"/>
    <w:rsid w:val="009328FA"/>
    <w:rsid w:val="00960359"/>
    <w:rsid w:val="00963175"/>
    <w:rsid w:val="009828D5"/>
    <w:rsid w:val="009877B1"/>
    <w:rsid w:val="00995EFF"/>
    <w:rsid w:val="009C16CD"/>
    <w:rsid w:val="009C3B75"/>
    <w:rsid w:val="009C756C"/>
    <w:rsid w:val="009E6EA7"/>
    <w:rsid w:val="009F2509"/>
    <w:rsid w:val="009F3878"/>
    <w:rsid w:val="00A03BB3"/>
    <w:rsid w:val="00A140F7"/>
    <w:rsid w:val="00A14698"/>
    <w:rsid w:val="00A16B43"/>
    <w:rsid w:val="00A42A5E"/>
    <w:rsid w:val="00A543D6"/>
    <w:rsid w:val="00A72B87"/>
    <w:rsid w:val="00A763B9"/>
    <w:rsid w:val="00A80497"/>
    <w:rsid w:val="00A838D5"/>
    <w:rsid w:val="00A971DA"/>
    <w:rsid w:val="00A9750A"/>
    <w:rsid w:val="00AA3FD1"/>
    <w:rsid w:val="00AC465C"/>
    <w:rsid w:val="00AC4F52"/>
    <w:rsid w:val="00AD040D"/>
    <w:rsid w:val="00B04AD4"/>
    <w:rsid w:val="00B06C7A"/>
    <w:rsid w:val="00B108FA"/>
    <w:rsid w:val="00B11778"/>
    <w:rsid w:val="00B136C9"/>
    <w:rsid w:val="00B2145A"/>
    <w:rsid w:val="00B2345E"/>
    <w:rsid w:val="00B437D2"/>
    <w:rsid w:val="00B5282A"/>
    <w:rsid w:val="00B56C95"/>
    <w:rsid w:val="00B60A30"/>
    <w:rsid w:val="00B638D5"/>
    <w:rsid w:val="00B95FB3"/>
    <w:rsid w:val="00BA19D3"/>
    <w:rsid w:val="00BA3E39"/>
    <w:rsid w:val="00BB2E45"/>
    <w:rsid w:val="00BD5F59"/>
    <w:rsid w:val="00BD6D86"/>
    <w:rsid w:val="00BE72B1"/>
    <w:rsid w:val="00C226E9"/>
    <w:rsid w:val="00C27B06"/>
    <w:rsid w:val="00C54A75"/>
    <w:rsid w:val="00C56C0A"/>
    <w:rsid w:val="00C5703F"/>
    <w:rsid w:val="00C7153B"/>
    <w:rsid w:val="00C83334"/>
    <w:rsid w:val="00C83E68"/>
    <w:rsid w:val="00C96807"/>
    <w:rsid w:val="00CB2F87"/>
    <w:rsid w:val="00CB7296"/>
    <w:rsid w:val="00CC0691"/>
    <w:rsid w:val="00CE4EE1"/>
    <w:rsid w:val="00CE7361"/>
    <w:rsid w:val="00CE77AC"/>
    <w:rsid w:val="00CF6628"/>
    <w:rsid w:val="00D04359"/>
    <w:rsid w:val="00D04E0E"/>
    <w:rsid w:val="00D07629"/>
    <w:rsid w:val="00D225AB"/>
    <w:rsid w:val="00D244CA"/>
    <w:rsid w:val="00D3068B"/>
    <w:rsid w:val="00D31749"/>
    <w:rsid w:val="00D52F40"/>
    <w:rsid w:val="00D561EF"/>
    <w:rsid w:val="00D56B04"/>
    <w:rsid w:val="00D77B7E"/>
    <w:rsid w:val="00D85798"/>
    <w:rsid w:val="00DA45A5"/>
    <w:rsid w:val="00DA5075"/>
    <w:rsid w:val="00DA7215"/>
    <w:rsid w:val="00DB58E1"/>
    <w:rsid w:val="00DC2107"/>
    <w:rsid w:val="00DC5A4E"/>
    <w:rsid w:val="00DC7519"/>
    <w:rsid w:val="00DD0713"/>
    <w:rsid w:val="00DD4479"/>
    <w:rsid w:val="00DD5BFF"/>
    <w:rsid w:val="00DE5C77"/>
    <w:rsid w:val="00DF70A3"/>
    <w:rsid w:val="00E00BA6"/>
    <w:rsid w:val="00E06A58"/>
    <w:rsid w:val="00E0707D"/>
    <w:rsid w:val="00E1350E"/>
    <w:rsid w:val="00E300AB"/>
    <w:rsid w:val="00E31A90"/>
    <w:rsid w:val="00E35D14"/>
    <w:rsid w:val="00E53079"/>
    <w:rsid w:val="00E81B4C"/>
    <w:rsid w:val="00E87AA1"/>
    <w:rsid w:val="00EA2583"/>
    <w:rsid w:val="00EB4F2E"/>
    <w:rsid w:val="00ED3550"/>
    <w:rsid w:val="00EF7E4D"/>
    <w:rsid w:val="00F0409F"/>
    <w:rsid w:val="00F07D36"/>
    <w:rsid w:val="00F14C90"/>
    <w:rsid w:val="00F23E56"/>
    <w:rsid w:val="00F25F98"/>
    <w:rsid w:val="00F31D18"/>
    <w:rsid w:val="00F3750A"/>
    <w:rsid w:val="00F37FD7"/>
    <w:rsid w:val="00F67B03"/>
    <w:rsid w:val="00F74329"/>
    <w:rsid w:val="00FE72BE"/>
    <w:rsid w:val="00FF240A"/>
    <w:rsid w:val="00FF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FD7"/>
    <w:rPr>
      <w:sz w:val="24"/>
      <w:szCs w:val="24"/>
    </w:rPr>
  </w:style>
  <w:style w:type="paragraph" w:styleId="Nadpis1">
    <w:name w:val="heading 1"/>
    <w:aliases w:val="h1,H1,Základní kapitola,0Überschrift 1,1Überschrift 1,2Überschrift 1,3Überschrift 1,4Überschrift 1,5Überschrift 1,6Überschrift 1,7Überschrift 1,8Überschrift 1,9Überschrift 1,10Überschrift 1,11Überschrift 1,V_Head1,Záhlaví 1,RIM,Nadpis 1T,1,DP"/>
    <w:basedOn w:val="Normln"/>
    <w:next w:val="Normln"/>
    <w:link w:val="Nadpis1Char"/>
    <w:qFormat/>
    <w:rsid w:val="00245D05"/>
    <w:pPr>
      <w:keepNext/>
      <w:numPr>
        <w:numId w:val="1"/>
      </w:numPr>
      <w:suppressAutoHyphens/>
      <w:overflowPunct w:val="0"/>
      <w:autoSpaceDE w:val="0"/>
      <w:spacing w:before="360" w:after="120"/>
      <w:jc w:val="both"/>
      <w:textAlignment w:val="baseline"/>
      <w:outlineLvl w:val="0"/>
    </w:pPr>
    <w:rPr>
      <w:rFonts w:ascii="Arial" w:hAnsi="Arial"/>
      <w:b/>
      <w:caps/>
      <w:kern w:val="1"/>
      <w:sz w:val="22"/>
      <w:szCs w:val="20"/>
      <w:lang w:eastAsia="ar-SA"/>
    </w:rPr>
  </w:style>
  <w:style w:type="paragraph" w:styleId="Nadpis2">
    <w:name w:val="heading 2"/>
    <w:aliases w:val="Podkapitola základní kapitoly,PA Major Section,Podkapitola1,V_Head2,V_Head21,V_Head22,hlavicka,ASAPHeading 2,h2,F2,F21,2,sub-sect,21,sub-sect1,22,sub-sect2,211,sub-sect11,Běžného textu,Nadpis 2T,Nadpis kapitoly,0Überschrift 2,1Überschrift 2,T"/>
    <w:basedOn w:val="Normln"/>
    <w:next w:val="Normln"/>
    <w:link w:val="Nadpis2Char"/>
    <w:qFormat/>
    <w:rsid w:val="00245D05"/>
    <w:pPr>
      <w:numPr>
        <w:ilvl w:val="1"/>
        <w:numId w:val="1"/>
      </w:numPr>
      <w:tabs>
        <w:tab w:val="left" w:pos="567"/>
      </w:tabs>
      <w:suppressAutoHyphens/>
      <w:overflowPunct w:val="0"/>
      <w:autoSpaceDE w:val="0"/>
      <w:spacing w:before="240" w:after="100"/>
      <w:jc w:val="both"/>
      <w:textAlignment w:val="baseline"/>
      <w:outlineLvl w:val="1"/>
    </w:pPr>
    <w:rPr>
      <w:rFonts w:ascii="Arial" w:hAnsi="Arial"/>
      <w:sz w:val="22"/>
      <w:szCs w:val="20"/>
      <w:lang w:eastAsia="ar-SA"/>
    </w:rPr>
  </w:style>
  <w:style w:type="paragraph" w:styleId="Nadpis3">
    <w:name w:val="heading 3"/>
    <w:aliases w:val="Podkapitola podkapitoly základní kapitoly,3,31,h3,Head 3,Heading 3 Char,H3 Char,h3 Char,Underrubrik2 Char,Level 1 - 1 Char,Head 3 Char,H3-Heading 3 Char,l3.3 Char,l3 Char,Titre 3 Char,3 Char,Bold Head Char,bh Char,ASAPHeading 3 Char,V_Head3 Ch"/>
    <w:basedOn w:val="Normln"/>
    <w:next w:val="Normln"/>
    <w:link w:val="Nadpis3Char"/>
    <w:qFormat/>
    <w:rsid w:val="00245D05"/>
    <w:pPr>
      <w:numPr>
        <w:ilvl w:val="2"/>
        <w:numId w:val="1"/>
      </w:numPr>
      <w:suppressAutoHyphens/>
      <w:overflowPunct w:val="0"/>
      <w:autoSpaceDE w:val="0"/>
      <w:spacing w:after="120"/>
      <w:jc w:val="both"/>
      <w:textAlignment w:val="baseline"/>
      <w:outlineLvl w:val="2"/>
    </w:pPr>
    <w:rPr>
      <w:sz w:val="22"/>
      <w:szCs w:val="20"/>
      <w:lang w:eastAsia="ar-SA"/>
    </w:rPr>
  </w:style>
  <w:style w:type="paragraph" w:styleId="Nadpis4">
    <w:name w:val="heading 4"/>
    <w:aliases w:val="V_Head4,ASAPHeading 4,Nadpis 4T,MUS4,Podkapitola3,PA Micro Section,H4,h4,Heading4,4,41,bl,bb,AL  Micro Section,Aliatel RFP,JK Micro Section,a.,Map Title,parapoint,¶,l4+toc4,Numbered List,I4,Schedules,Appendices,Req,Req1,Subsection,4 dash,d,U4"/>
    <w:basedOn w:val="Normln"/>
    <w:next w:val="Normln"/>
    <w:link w:val="Nadpis4Char"/>
    <w:qFormat/>
    <w:rsid w:val="00245D05"/>
    <w:pPr>
      <w:keepNext/>
      <w:numPr>
        <w:ilvl w:val="3"/>
        <w:numId w:val="1"/>
      </w:numPr>
      <w:suppressAutoHyphens/>
      <w:overflowPunct w:val="0"/>
      <w:autoSpaceDE w:val="0"/>
      <w:spacing w:before="240" w:after="60"/>
      <w:jc w:val="both"/>
      <w:textAlignment w:val="baseline"/>
      <w:outlineLvl w:val="3"/>
    </w:pPr>
    <w:rPr>
      <w:rFonts w:ascii="Arial" w:hAnsi="Arial"/>
      <w:b/>
      <w:sz w:val="22"/>
      <w:szCs w:val="20"/>
      <w:lang w:eastAsia="ar-SA"/>
    </w:rPr>
  </w:style>
  <w:style w:type="paragraph" w:styleId="Nadpis5">
    <w:name w:val="heading 5"/>
    <w:aliases w:val="ASAPHeading 5,Heading 5   Appendix A to X,Appendix A to X,Heading 5   Appendix A to X1,Appendix A to X1,Heading 5   Appendix A to X2,Appendix A to X2,Heading 5   Appendix A to X11,Appendix A to X11,MUS5,Block Label,Appendix1,5,51,dash,ds,dd,H5"/>
    <w:basedOn w:val="Normln"/>
    <w:next w:val="Normln"/>
    <w:link w:val="Nadpis5Char"/>
    <w:qFormat/>
    <w:rsid w:val="00245D05"/>
    <w:pPr>
      <w:numPr>
        <w:ilvl w:val="4"/>
        <w:numId w:val="1"/>
      </w:numPr>
      <w:suppressAutoHyphens/>
      <w:overflowPunct w:val="0"/>
      <w:autoSpaceDE w:val="0"/>
      <w:spacing w:before="240" w:after="60"/>
      <w:jc w:val="both"/>
      <w:textAlignment w:val="baseline"/>
      <w:outlineLvl w:val="4"/>
    </w:pPr>
    <w:rPr>
      <w:rFonts w:ascii="Arial" w:hAnsi="Arial"/>
      <w:sz w:val="22"/>
      <w:szCs w:val="20"/>
      <w:lang w:eastAsia="ar-SA"/>
    </w:rPr>
  </w:style>
  <w:style w:type="paragraph" w:styleId="Nadpis6">
    <w:name w:val="heading 6"/>
    <w:aliases w:val="ASAPHeading 6,Heading 6  Appendix Y &amp; Z,Heading 6  Appendix Y &amp; Z1,Heading 6  Appendix Y &amp; Z2,Heading 6  Appendix Y &amp; Z11,MUS6,PA Appendix,Bullet list,Legal Level 1.,Bullet list1,Bullet list2,Bullet list11,Bullet list3,Bullet list12,Bullet lis"/>
    <w:basedOn w:val="Normln"/>
    <w:next w:val="Normln"/>
    <w:link w:val="Nadpis6Char"/>
    <w:qFormat/>
    <w:rsid w:val="00245D05"/>
    <w:pPr>
      <w:numPr>
        <w:ilvl w:val="5"/>
        <w:numId w:val="1"/>
      </w:numPr>
      <w:suppressAutoHyphens/>
      <w:overflowPunct w:val="0"/>
      <w:autoSpaceDE w:val="0"/>
      <w:spacing w:before="240" w:after="60"/>
      <w:jc w:val="both"/>
      <w:textAlignment w:val="baseline"/>
      <w:outlineLvl w:val="5"/>
    </w:pPr>
    <w:rPr>
      <w:i/>
      <w:sz w:val="22"/>
      <w:szCs w:val="20"/>
      <w:lang w:eastAsia="ar-SA"/>
    </w:rPr>
  </w:style>
  <w:style w:type="paragraph" w:styleId="Nadpis7">
    <w:name w:val="heading 7"/>
    <w:aliases w:val="ASAPHeading 7,MUS7,Legal Level 1.1.,PA Appendix Major,letter list,lettered list,letter list1,lettered list1,letter list2,lettered list2,letter list11,lettered list11,letter list3,lettered list3,letter list12,lettered list12,letter list21,7"/>
    <w:basedOn w:val="Normln"/>
    <w:next w:val="Normln"/>
    <w:link w:val="Nadpis7Char"/>
    <w:qFormat/>
    <w:rsid w:val="00245D05"/>
    <w:pPr>
      <w:numPr>
        <w:ilvl w:val="6"/>
        <w:numId w:val="1"/>
      </w:numPr>
      <w:suppressAutoHyphens/>
      <w:overflowPunct w:val="0"/>
      <w:autoSpaceDE w:val="0"/>
      <w:spacing w:before="240" w:after="60"/>
      <w:jc w:val="both"/>
      <w:textAlignment w:val="baseline"/>
      <w:outlineLvl w:val="6"/>
    </w:pPr>
    <w:rPr>
      <w:rFonts w:ascii="Arial" w:hAnsi="Arial"/>
      <w:sz w:val="20"/>
      <w:szCs w:val="20"/>
      <w:lang w:eastAsia="ar-SA"/>
    </w:rPr>
  </w:style>
  <w:style w:type="paragraph" w:styleId="Nadpis8">
    <w:name w:val="heading 8"/>
    <w:aliases w:val="ASAPHeading 8,MUS8,(Appendici),PA Appendix Minor, action,action,Taula comanes,Legal Level 1.1.1.,action1,action2,action11,action3,action4,action5,action6,action7,action12,action21,action111,action31,action8,action13,action22,action112,action32"/>
    <w:basedOn w:val="Normln"/>
    <w:next w:val="Normln"/>
    <w:link w:val="Nadpis8Char"/>
    <w:qFormat/>
    <w:rsid w:val="00245D05"/>
    <w:pPr>
      <w:numPr>
        <w:ilvl w:val="7"/>
        <w:numId w:val="1"/>
      </w:numPr>
      <w:suppressAutoHyphens/>
      <w:overflowPunct w:val="0"/>
      <w:autoSpaceDE w:val="0"/>
      <w:spacing w:before="240" w:after="60"/>
      <w:jc w:val="both"/>
      <w:textAlignment w:val="baseline"/>
      <w:outlineLvl w:val="7"/>
    </w:pPr>
    <w:rPr>
      <w:rFonts w:ascii="Arial" w:hAnsi="Arial"/>
      <w:i/>
      <w:sz w:val="20"/>
      <w:szCs w:val="20"/>
      <w:lang w:eastAsia="ar-SA"/>
    </w:rPr>
  </w:style>
  <w:style w:type="paragraph" w:styleId="Nadpis9">
    <w:name w:val="heading 9"/>
    <w:aliases w:val="h9,heading9,ASAPHeading 9,App Heading,MUS9,(Bibliografia), progress,progress,Taula paràmetres,Legal Level 1.1.1.1.,progress1,progress2,progress11,progress3,progress4,progress5,progress6,progress7,progress12,progress21,progress111,progress31"/>
    <w:basedOn w:val="Normln"/>
    <w:next w:val="Normln"/>
    <w:link w:val="Nadpis9Char"/>
    <w:qFormat/>
    <w:rsid w:val="00245D05"/>
    <w:pPr>
      <w:numPr>
        <w:ilvl w:val="8"/>
        <w:numId w:val="1"/>
      </w:numPr>
      <w:suppressAutoHyphens/>
      <w:overflowPunct w:val="0"/>
      <w:autoSpaceDE w:val="0"/>
      <w:spacing w:before="240" w:after="60"/>
      <w:jc w:val="both"/>
      <w:textAlignment w:val="baseline"/>
      <w:outlineLvl w:val="8"/>
    </w:pPr>
    <w:rPr>
      <w:rFonts w:ascii="Arial" w:hAnsi="Arial"/>
      <w:b/>
      <w:i/>
      <w:sz w:val="1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E736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qFormat/>
    <w:rsid w:val="00CE7361"/>
    <w:pPr>
      <w:tabs>
        <w:tab w:val="center" w:pos="4536"/>
        <w:tab w:val="right" w:pos="9072"/>
      </w:tabs>
    </w:pPr>
  </w:style>
  <w:style w:type="character" w:styleId="Hypertextovodkaz">
    <w:name w:val="Hyperlink"/>
    <w:rsid w:val="00CE7361"/>
    <w:rPr>
      <w:color w:val="0000FF"/>
      <w:u w:val="single"/>
    </w:rPr>
  </w:style>
  <w:style w:type="paragraph" w:styleId="Textbubliny">
    <w:name w:val="Balloon Text"/>
    <w:basedOn w:val="Normln"/>
    <w:semiHidden/>
    <w:rsid w:val="006F2F7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4E3722"/>
  </w:style>
  <w:style w:type="paragraph" w:styleId="Zkladntext">
    <w:name w:val="Body Text"/>
    <w:basedOn w:val="Normln"/>
    <w:rsid w:val="00F37FD7"/>
    <w:pPr>
      <w:jc w:val="both"/>
    </w:pPr>
    <w:rPr>
      <w:kern w:val="40"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2048D4"/>
    <w:pPr>
      <w:ind w:left="708"/>
    </w:pPr>
  </w:style>
  <w:style w:type="character" w:customStyle="1" w:styleId="ZhlavChar">
    <w:name w:val="Záhlaví Char"/>
    <w:link w:val="Zhlav"/>
    <w:rsid w:val="002F7B94"/>
    <w:rPr>
      <w:sz w:val="24"/>
      <w:szCs w:val="24"/>
    </w:rPr>
  </w:style>
  <w:style w:type="character" w:styleId="Odkaznakoment">
    <w:name w:val="annotation reference"/>
    <w:basedOn w:val="Standardnpsmoodstavce"/>
    <w:rsid w:val="00F31D18"/>
    <w:rPr>
      <w:sz w:val="16"/>
      <w:szCs w:val="16"/>
    </w:rPr>
  </w:style>
  <w:style w:type="paragraph" w:styleId="Textkomente">
    <w:name w:val="annotation text"/>
    <w:basedOn w:val="Normln"/>
    <w:link w:val="TextkomenteChar"/>
    <w:rsid w:val="00F31D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31D18"/>
  </w:style>
  <w:style w:type="paragraph" w:styleId="Pedmtkomente">
    <w:name w:val="annotation subject"/>
    <w:basedOn w:val="Textkomente"/>
    <w:next w:val="Textkomente"/>
    <w:link w:val="PedmtkomenteChar"/>
    <w:rsid w:val="00F31D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31D18"/>
    <w:rPr>
      <w:b/>
      <w:bCs/>
    </w:rPr>
  </w:style>
  <w:style w:type="character" w:customStyle="1" w:styleId="Nadpis1Char">
    <w:name w:val="Nadpis 1 Char"/>
    <w:aliases w:val="h1 Char,H1 Char,Základní kapitola Char,0Überschrift 1 Char,1Überschrift 1 Char,2Überschrift 1 Char,3Überschrift 1 Char,4Überschrift 1 Char,5Überschrift 1 Char,6Überschrift 1 Char,7Überschrift 1 Char,8Überschrift 1 Char,9Überschrift 1 Char"/>
    <w:basedOn w:val="Standardnpsmoodstavce"/>
    <w:link w:val="Nadpis1"/>
    <w:rsid w:val="00245D05"/>
    <w:rPr>
      <w:rFonts w:ascii="Arial" w:hAnsi="Arial"/>
      <w:b/>
      <w:caps/>
      <w:kern w:val="1"/>
      <w:sz w:val="22"/>
      <w:lang w:eastAsia="ar-SA"/>
    </w:rPr>
  </w:style>
  <w:style w:type="character" w:customStyle="1" w:styleId="Nadpis2Char">
    <w:name w:val="Nadpis 2 Char"/>
    <w:aliases w:val="Podkapitola základní kapitoly Char,PA Major Section Char,Podkapitola1 Char,V_Head2 Char,V_Head21 Char,V_Head22 Char,hlavicka Char,ASAPHeading 2 Char,h2 Char,F2 Char,F21 Char,2 Char,sub-sect Char,21 Char,sub-sect1 Char,22 Char,211 Char"/>
    <w:basedOn w:val="Standardnpsmoodstavce"/>
    <w:link w:val="Nadpis2"/>
    <w:rsid w:val="00245D05"/>
    <w:rPr>
      <w:rFonts w:ascii="Arial" w:hAnsi="Arial"/>
      <w:sz w:val="22"/>
      <w:lang w:eastAsia="ar-SA"/>
    </w:rPr>
  </w:style>
  <w:style w:type="character" w:customStyle="1" w:styleId="Nadpis3Char">
    <w:name w:val="Nadpis 3 Char"/>
    <w:aliases w:val="Podkapitola podkapitoly základní kapitoly Char,3 Char1,31 Char,h3 Char1,Head 3 Char1,Heading 3 Char Char,H3 Char Char,h3 Char Char,Underrubrik2 Char Char,Level 1 - 1 Char Char,Head 3 Char Char,H3-Heading 3 Char Char,l3.3 Char Char"/>
    <w:basedOn w:val="Standardnpsmoodstavce"/>
    <w:link w:val="Nadpis3"/>
    <w:rsid w:val="00245D05"/>
    <w:rPr>
      <w:sz w:val="22"/>
      <w:lang w:eastAsia="ar-SA"/>
    </w:rPr>
  </w:style>
  <w:style w:type="character" w:customStyle="1" w:styleId="Nadpis4Char">
    <w:name w:val="Nadpis 4 Char"/>
    <w:aliases w:val="V_Head4 Char,ASAPHeading 4 Char,Nadpis 4T Char,MUS4 Char,Podkapitola3 Char,PA Micro Section Char,H4 Char,h4 Char,Heading4 Char,4 Char,41 Char,bl Char,bb Char,AL  Micro Section Char,Aliatel RFP Char,JK Micro Section Char,a. Char,¶ Char"/>
    <w:basedOn w:val="Standardnpsmoodstavce"/>
    <w:link w:val="Nadpis4"/>
    <w:rsid w:val="00245D05"/>
    <w:rPr>
      <w:rFonts w:ascii="Arial" w:hAnsi="Arial"/>
      <w:b/>
      <w:sz w:val="22"/>
      <w:lang w:eastAsia="ar-SA"/>
    </w:rPr>
  </w:style>
  <w:style w:type="character" w:customStyle="1" w:styleId="Nadpis5Char">
    <w:name w:val="Nadpis 5 Char"/>
    <w:aliases w:val="ASAPHeading 5 Char,Heading 5   Appendix A to X Char,Appendix A to X Char,Heading 5   Appendix A to X1 Char,Appendix A to X1 Char,Heading 5   Appendix A to X2 Char,Appendix A to X2 Char,Heading 5   Appendix A to X11 Char,MUS5 Char,5 Char"/>
    <w:basedOn w:val="Standardnpsmoodstavce"/>
    <w:link w:val="Nadpis5"/>
    <w:rsid w:val="00245D05"/>
    <w:rPr>
      <w:rFonts w:ascii="Arial" w:hAnsi="Arial"/>
      <w:sz w:val="22"/>
      <w:lang w:eastAsia="ar-SA"/>
    </w:rPr>
  </w:style>
  <w:style w:type="character" w:customStyle="1" w:styleId="Nadpis6Char">
    <w:name w:val="Nadpis 6 Char"/>
    <w:aliases w:val="ASAPHeading 6 Char,Heading 6  Appendix Y &amp; Z Char,Heading 6  Appendix Y &amp; Z1 Char,Heading 6  Appendix Y &amp; Z2 Char,Heading 6  Appendix Y &amp; Z11 Char,MUS6 Char,PA Appendix Char,Bullet list Char,Legal Level 1. Char,Bullet list1 Char"/>
    <w:basedOn w:val="Standardnpsmoodstavce"/>
    <w:link w:val="Nadpis6"/>
    <w:rsid w:val="00245D05"/>
    <w:rPr>
      <w:i/>
      <w:sz w:val="22"/>
      <w:lang w:eastAsia="ar-SA"/>
    </w:rPr>
  </w:style>
  <w:style w:type="character" w:customStyle="1" w:styleId="Nadpis7Char">
    <w:name w:val="Nadpis 7 Char"/>
    <w:aliases w:val="ASAPHeading 7 Char,MUS7 Char,Legal Level 1.1. Char,PA Appendix Major Char,letter list Char,lettered list Char,letter list1 Char,lettered list1 Char,letter list2 Char,lettered list2 Char,letter list11 Char,lettered list11 Char,7 Char"/>
    <w:basedOn w:val="Standardnpsmoodstavce"/>
    <w:link w:val="Nadpis7"/>
    <w:rsid w:val="00245D05"/>
    <w:rPr>
      <w:rFonts w:ascii="Arial" w:hAnsi="Arial"/>
      <w:lang w:eastAsia="ar-SA"/>
    </w:rPr>
  </w:style>
  <w:style w:type="character" w:customStyle="1" w:styleId="Nadpis8Char">
    <w:name w:val="Nadpis 8 Char"/>
    <w:aliases w:val="ASAPHeading 8 Char,MUS8 Char,(Appendici) Char,PA Appendix Minor Char, action Char,action Char,Taula comanes Char,Legal Level 1.1.1. Char,action1 Char,action2 Char,action11 Char,action3 Char,action4 Char,action5 Char,action6 Char"/>
    <w:basedOn w:val="Standardnpsmoodstavce"/>
    <w:link w:val="Nadpis8"/>
    <w:rsid w:val="00245D05"/>
    <w:rPr>
      <w:rFonts w:ascii="Arial" w:hAnsi="Arial"/>
      <w:i/>
      <w:lang w:eastAsia="ar-SA"/>
    </w:rPr>
  </w:style>
  <w:style w:type="character" w:customStyle="1" w:styleId="Nadpis9Char">
    <w:name w:val="Nadpis 9 Char"/>
    <w:aliases w:val="h9 Char,heading9 Char,ASAPHeading 9 Char,App Heading Char,MUS9 Char,(Bibliografia) Char, progress Char,progress Char,Taula paràmetres Char,Legal Level 1.1.1.1. Char,progress1 Char,progress2 Char,progress11 Char,progress3 Char"/>
    <w:basedOn w:val="Standardnpsmoodstavce"/>
    <w:link w:val="Nadpis9"/>
    <w:rsid w:val="00245D05"/>
    <w:rPr>
      <w:rFonts w:ascii="Arial" w:hAnsi="Arial"/>
      <w:b/>
      <w:i/>
      <w:sz w:val="18"/>
      <w:lang w:eastAsia="ar-SA"/>
    </w:rPr>
  </w:style>
  <w:style w:type="character" w:customStyle="1" w:styleId="Mention">
    <w:name w:val="Mention"/>
    <w:basedOn w:val="Standardnpsmoodstavce"/>
    <w:uiPriority w:val="99"/>
    <w:semiHidden/>
    <w:unhideWhenUsed/>
    <w:rsid w:val="00DA5075"/>
    <w:rPr>
      <w:color w:val="2B579A"/>
      <w:shd w:val="clear" w:color="auto" w:fill="E6E6E6"/>
    </w:rPr>
  </w:style>
  <w:style w:type="paragraph" w:customStyle="1" w:styleId="Zhlav1">
    <w:name w:val="Záhlaví1"/>
    <w:basedOn w:val="Normln"/>
    <w:link w:val="Znakzhlav"/>
    <w:uiPriority w:val="99"/>
    <w:unhideWhenUsed/>
    <w:qFormat/>
    <w:rsid w:val="007A505A"/>
    <w:pPr>
      <w:spacing w:before="40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</w:rPr>
  </w:style>
  <w:style w:type="character" w:customStyle="1" w:styleId="Znakzhlav">
    <w:name w:val="Znak záhlaví"/>
    <w:basedOn w:val="Standardnpsmoodstavce"/>
    <w:link w:val="Zhlav1"/>
    <w:uiPriority w:val="99"/>
    <w:rsid w:val="007A505A"/>
    <w:rPr>
      <w:rFonts w:asciiTheme="minorHAnsi" w:eastAsiaTheme="minorHAnsi" w:hAnsiTheme="minorHAnsi" w:cstheme="minorBidi"/>
      <w:color w:val="595959" w:themeColor="text1" w:themeTint="A6"/>
      <w:kern w:val="20"/>
    </w:rPr>
  </w:style>
  <w:style w:type="character" w:customStyle="1" w:styleId="ZpatChar">
    <w:name w:val="Zápatí Char"/>
    <w:basedOn w:val="Standardnpsmoodstavce"/>
    <w:link w:val="Zpat"/>
    <w:uiPriority w:val="99"/>
    <w:rsid w:val="007A505A"/>
    <w:rPr>
      <w:sz w:val="24"/>
      <w:szCs w:val="24"/>
    </w:rPr>
  </w:style>
  <w:style w:type="paragraph" w:customStyle="1" w:styleId="Nzevsmlouvy">
    <w:name w:val="Název smlouvy"/>
    <w:basedOn w:val="Normln"/>
    <w:rsid w:val="00742737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742737"/>
    <w:pPr>
      <w:spacing w:line="280" w:lineRule="atLeast"/>
      <w:jc w:val="center"/>
    </w:pPr>
    <w:rPr>
      <w:rFonts w:ascii="Garamond" w:hAnsi="Garamond"/>
      <w:b/>
      <w:szCs w:val="20"/>
    </w:rPr>
  </w:style>
  <w:style w:type="paragraph" w:customStyle="1" w:styleId="dka">
    <w:name w:val="Řádka"/>
    <w:basedOn w:val="Normln"/>
    <w:rsid w:val="00742737"/>
    <w:pPr>
      <w:suppressAutoHyphens/>
      <w:overflowPunct w:val="0"/>
      <w:autoSpaceDE w:val="0"/>
      <w:jc w:val="both"/>
    </w:pPr>
    <w:rPr>
      <w:szCs w:val="20"/>
      <w:lang w:eastAsia="ar-SA"/>
    </w:rPr>
  </w:style>
  <w:style w:type="paragraph" w:customStyle="1" w:styleId="Default">
    <w:name w:val="Default"/>
    <w:basedOn w:val="Normln"/>
    <w:rsid w:val="008D7E8D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character" w:styleId="Siln">
    <w:name w:val="Strong"/>
    <w:basedOn w:val="Standardnpsmoodstavce"/>
    <w:uiPriority w:val="22"/>
    <w:qFormat/>
    <w:rsid w:val="008B76B3"/>
    <w:rPr>
      <w:b/>
      <w:bCs/>
    </w:rPr>
  </w:style>
  <w:style w:type="table" w:styleId="Mkatabulky">
    <w:name w:val="Table Grid"/>
    <w:basedOn w:val="Normlntabulka"/>
    <w:uiPriority w:val="39"/>
    <w:rsid w:val="00672B0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semiHidden/>
    <w:unhideWhenUsed/>
    <w:rsid w:val="00343BE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43BE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FD7"/>
    <w:rPr>
      <w:sz w:val="24"/>
      <w:szCs w:val="24"/>
    </w:rPr>
  </w:style>
  <w:style w:type="paragraph" w:styleId="Nadpis1">
    <w:name w:val="heading 1"/>
    <w:aliases w:val="h1,H1,Základní kapitola,0Überschrift 1,1Überschrift 1,2Überschrift 1,3Überschrift 1,4Überschrift 1,5Überschrift 1,6Überschrift 1,7Überschrift 1,8Überschrift 1,9Überschrift 1,10Überschrift 1,11Überschrift 1,V_Head1,Záhlaví 1,RIM,Nadpis 1T,1,DP"/>
    <w:basedOn w:val="Normln"/>
    <w:next w:val="Normln"/>
    <w:link w:val="Nadpis1Char"/>
    <w:qFormat/>
    <w:rsid w:val="00245D05"/>
    <w:pPr>
      <w:keepNext/>
      <w:numPr>
        <w:numId w:val="1"/>
      </w:numPr>
      <w:suppressAutoHyphens/>
      <w:overflowPunct w:val="0"/>
      <w:autoSpaceDE w:val="0"/>
      <w:spacing w:before="360" w:after="120"/>
      <w:jc w:val="both"/>
      <w:textAlignment w:val="baseline"/>
      <w:outlineLvl w:val="0"/>
    </w:pPr>
    <w:rPr>
      <w:rFonts w:ascii="Arial" w:hAnsi="Arial"/>
      <w:b/>
      <w:caps/>
      <w:kern w:val="1"/>
      <w:sz w:val="22"/>
      <w:szCs w:val="20"/>
      <w:lang w:eastAsia="ar-SA"/>
    </w:rPr>
  </w:style>
  <w:style w:type="paragraph" w:styleId="Nadpis2">
    <w:name w:val="heading 2"/>
    <w:aliases w:val="Podkapitola základní kapitoly,PA Major Section,Podkapitola1,V_Head2,V_Head21,V_Head22,hlavicka,ASAPHeading 2,h2,F2,F21,2,sub-sect,21,sub-sect1,22,sub-sect2,211,sub-sect11,Běžného textu,Nadpis 2T,Nadpis kapitoly,0Überschrift 2,1Überschrift 2,T"/>
    <w:basedOn w:val="Normln"/>
    <w:next w:val="Normln"/>
    <w:link w:val="Nadpis2Char"/>
    <w:qFormat/>
    <w:rsid w:val="00245D05"/>
    <w:pPr>
      <w:numPr>
        <w:ilvl w:val="1"/>
        <w:numId w:val="1"/>
      </w:numPr>
      <w:tabs>
        <w:tab w:val="left" w:pos="567"/>
      </w:tabs>
      <w:suppressAutoHyphens/>
      <w:overflowPunct w:val="0"/>
      <w:autoSpaceDE w:val="0"/>
      <w:spacing w:before="240" w:after="100"/>
      <w:jc w:val="both"/>
      <w:textAlignment w:val="baseline"/>
      <w:outlineLvl w:val="1"/>
    </w:pPr>
    <w:rPr>
      <w:rFonts w:ascii="Arial" w:hAnsi="Arial"/>
      <w:sz w:val="22"/>
      <w:szCs w:val="20"/>
      <w:lang w:eastAsia="ar-SA"/>
    </w:rPr>
  </w:style>
  <w:style w:type="paragraph" w:styleId="Nadpis3">
    <w:name w:val="heading 3"/>
    <w:aliases w:val="Podkapitola podkapitoly základní kapitoly,3,31,h3,Head 3,Heading 3 Char,H3 Char,h3 Char,Underrubrik2 Char,Level 1 - 1 Char,Head 3 Char,H3-Heading 3 Char,l3.3 Char,l3 Char,Titre 3 Char,3 Char,Bold Head Char,bh Char,ASAPHeading 3 Char,V_Head3 Ch"/>
    <w:basedOn w:val="Normln"/>
    <w:next w:val="Normln"/>
    <w:link w:val="Nadpis3Char"/>
    <w:qFormat/>
    <w:rsid w:val="00245D05"/>
    <w:pPr>
      <w:numPr>
        <w:ilvl w:val="2"/>
        <w:numId w:val="1"/>
      </w:numPr>
      <w:suppressAutoHyphens/>
      <w:overflowPunct w:val="0"/>
      <w:autoSpaceDE w:val="0"/>
      <w:spacing w:after="120"/>
      <w:jc w:val="both"/>
      <w:textAlignment w:val="baseline"/>
      <w:outlineLvl w:val="2"/>
    </w:pPr>
    <w:rPr>
      <w:sz w:val="22"/>
      <w:szCs w:val="20"/>
      <w:lang w:eastAsia="ar-SA"/>
    </w:rPr>
  </w:style>
  <w:style w:type="paragraph" w:styleId="Nadpis4">
    <w:name w:val="heading 4"/>
    <w:aliases w:val="V_Head4,ASAPHeading 4,Nadpis 4T,MUS4,Podkapitola3,PA Micro Section,H4,h4,Heading4,4,41,bl,bb,AL  Micro Section,Aliatel RFP,JK Micro Section,a.,Map Title,parapoint,¶,l4+toc4,Numbered List,I4,Schedules,Appendices,Req,Req1,Subsection,4 dash,d,U4"/>
    <w:basedOn w:val="Normln"/>
    <w:next w:val="Normln"/>
    <w:link w:val="Nadpis4Char"/>
    <w:qFormat/>
    <w:rsid w:val="00245D05"/>
    <w:pPr>
      <w:keepNext/>
      <w:numPr>
        <w:ilvl w:val="3"/>
        <w:numId w:val="1"/>
      </w:numPr>
      <w:suppressAutoHyphens/>
      <w:overflowPunct w:val="0"/>
      <w:autoSpaceDE w:val="0"/>
      <w:spacing w:before="240" w:after="60"/>
      <w:jc w:val="both"/>
      <w:textAlignment w:val="baseline"/>
      <w:outlineLvl w:val="3"/>
    </w:pPr>
    <w:rPr>
      <w:rFonts w:ascii="Arial" w:hAnsi="Arial"/>
      <w:b/>
      <w:sz w:val="22"/>
      <w:szCs w:val="20"/>
      <w:lang w:eastAsia="ar-SA"/>
    </w:rPr>
  </w:style>
  <w:style w:type="paragraph" w:styleId="Nadpis5">
    <w:name w:val="heading 5"/>
    <w:aliases w:val="ASAPHeading 5,Heading 5   Appendix A to X,Appendix A to X,Heading 5   Appendix A to X1,Appendix A to X1,Heading 5   Appendix A to X2,Appendix A to X2,Heading 5   Appendix A to X11,Appendix A to X11,MUS5,Block Label,Appendix1,5,51,dash,ds,dd,H5"/>
    <w:basedOn w:val="Normln"/>
    <w:next w:val="Normln"/>
    <w:link w:val="Nadpis5Char"/>
    <w:qFormat/>
    <w:rsid w:val="00245D05"/>
    <w:pPr>
      <w:numPr>
        <w:ilvl w:val="4"/>
        <w:numId w:val="1"/>
      </w:numPr>
      <w:suppressAutoHyphens/>
      <w:overflowPunct w:val="0"/>
      <w:autoSpaceDE w:val="0"/>
      <w:spacing w:before="240" w:after="60"/>
      <w:jc w:val="both"/>
      <w:textAlignment w:val="baseline"/>
      <w:outlineLvl w:val="4"/>
    </w:pPr>
    <w:rPr>
      <w:rFonts w:ascii="Arial" w:hAnsi="Arial"/>
      <w:sz w:val="22"/>
      <w:szCs w:val="20"/>
      <w:lang w:eastAsia="ar-SA"/>
    </w:rPr>
  </w:style>
  <w:style w:type="paragraph" w:styleId="Nadpis6">
    <w:name w:val="heading 6"/>
    <w:aliases w:val="ASAPHeading 6,Heading 6  Appendix Y &amp; Z,Heading 6  Appendix Y &amp; Z1,Heading 6  Appendix Y &amp; Z2,Heading 6  Appendix Y &amp; Z11,MUS6,PA Appendix,Bullet list,Legal Level 1.,Bullet list1,Bullet list2,Bullet list11,Bullet list3,Bullet list12,Bullet lis"/>
    <w:basedOn w:val="Normln"/>
    <w:next w:val="Normln"/>
    <w:link w:val="Nadpis6Char"/>
    <w:qFormat/>
    <w:rsid w:val="00245D05"/>
    <w:pPr>
      <w:numPr>
        <w:ilvl w:val="5"/>
        <w:numId w:val="1"/>
      </w:numPr>
      <w:suppressAutoHyphens/>
      <w:overflowPunct w:val="0"/>
      <w:autoSpaceDE w:val="0"/>
      <w:spacing w:before="240" w:after="60"/>
      <w:jc w:val="both"/>
      <w:textAlignment w:val="baseline"/>
      <w:outlineLvl w:val="5"/>
    </w:pPr>
    <w:rPr>
      <w:i/>
      <w:sz w:val="22"/>
      <w:szCs w:val="20"/>
      <w:lang w:eastAsia="ar-SA"/>
    </w:rPr>
  </w:style>
  <w:style w:type="paragraph" w:styleId="Nadpis7">
    <w:name w:val="heading 7"/>
    <w:aliases w:val="ASAPHeading 7,MUS7,Legal Level 1.1.,PA Appendix Major,letter list,lettered list,letter list1,lettered list1,letter list2,lettered list2,letter list11,lettered list11,letter list3,lettered list3,letter list12,lettered list12,letter list21,7"/>
    <w:basedOn w:val="Normln"/>
    <w:next w:val="Normln"/>
    <w:link w:val="Nadpis7Char"/>
    <w:qFormat/>
    <w:rsid w:val="00245D05"/>
    <w:pPr>
      <w:numPr>
        <w:ilvl w:val="6"/>
        <w:numId w:val="1"/>
      </w:numPr>
      <w:suppressAutoHyphens/>
      <w:overflowPunct w:val="0"/>
      <w:autoSpaceDE w:val="0"/>
      <w:spacing w:before="240" w:after="60"/>
      <w:jc w:val="both"/>
      <w:textAlignment w:val="baseline"/>
      <w:outlineLvl w:val="6"/>
    </w:pPr>
    <w:rPr>
      <w:rFonts w:ascii="Arial" w:hAnsi="Arial"/>
      <w:sz w:val="20"/>
      <w:szCs w:val="20"/>
      <w:lang w:eastAsia="ar-SA"/>
    </w:rPr>
  </w:style>
  <w:style w:type="paragraph" w:styleId="Nadpis8">
    <w:name w:val="heading 8"/>
    <w:aliases w:val="ASAPHeading 8,MUS8,(Appendici),PA Appendix Minor, action,action,Taula comanes,Legal Level 1.1.1.,action1,action2,action11,action3,action4,action5,action6,action7,action12,action21,action111,action31,action8,action13,action22,action112,action32"/>
    <w:basedOn w:val="Normln"/>
    <w:next w:val="Normln"/>
    <w:link w:val="Nadpis8Char"/>
    <w:qFormat/>
    <w:rsid w:val="00245D05"/>
    <w:pPr>
      <w:numPr>
        <w:ilvl w:val="7"/>
        <w:numId w:val="1"/>
      </w:numPr>
      <w:suppressAutoHyphens/>
      <w:overflowPunct w:val="0"/>
      <w:autoSpaceDE w:val="0"/>
      <w:spacing w:before="240" w:after="60"/>
      <w:jc w:val="both"/>
      <w:textAlignment w:val="baseline"/>
      <w:outlineLvl w:val="7"/>
    </w:pPr>
    <w:rPr>
      <w:rFonts w:ascii="Arial" w:hAnsi="Arial"/>
      <w:i/>
      <w:sz w:val="20"/>
      <w:szCs w:val="20"/>
      <w:lang w:eastAsia="ar-SA"/>
    </w:rPr>
  </w:style>
  <w:style w:type="paragraph" w:styleId="Nadpis9">
    <w:name w:val="heading 9"/>
    <w:aliases w:val="h9,heading9,ASAPHeading 9,App Heading,MUS9,(Bibliografia), progress,progress,Taula paràmetres,Legal Level 1.1.1.1.,progress1,progress2,progress11,progress3,progress4,progress5,progress6,progress7,progress12,progress21,progress111,progress31"/>
    <w:basedOn w:val="Normln"/>
    <w:next w:val="Normln"/>
    <w:link w:val="Nadpis9Char"/>
    <w:qFormat/>
    <w:rsid w:val="00245D05"/>
    <w:pPr>
      <w:numPr>
        <w:ilvl w:val="8"/>
        <w:numId w:val="1"/>
      </w:numPr>
      <w:suppressAutoHyphens/>
      <w:overflowPunct w:val="0"/>
      <w:autoSpaceDE w:val="0"/>
      <w:spacing w:before="240" w:after="60"/>
      <w:jc w:val="both"/>
      <w:textAlignment w:val="baseline"/>
      <w:outlineLvl w:val="8"/>
    </w:pPr>
    <w:rPr>
      <w:rFonts w:ascii="Arial" w:hAnsi="Arial"/>
      <w:b/>
      <w:i/>
      <w:sz w:val="1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E736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qFormat/>
    <w:rsid w:val="00CE7361"/>
    <w:pPr>
      <w:tabs>
        <w:tab w:val="center" w:pos="4536"/>
        <w:tab w:val="right" w:pos="9072"/>
      </w:tabs>
    </w:pPr>
  </w:style>
  <w:style w:type="character" w:styleId="Hypertextovodkaz">
    <w:name w:val="Hyperlink"/>
    <w:rsid w:val="00CE7361"/>
    <w:rPr>
      <w:color w:val="0000FF"/>
      <w:u w:val="single"/>
    </w:rPr>
  </w:style>
  <w:style w:type="paragraph" w:styleId="Textbubliny">
    <w:name w:val="Balloon Text"/>
    <w:basedOn w:val="Normln"/>
    <w:semiHidden/>
    <w:rsid w:val="006F2F7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4E3722"/>
  </w:style>
  <w:style w:type="paragraph" w:styleId="Zkladntext">
    <w:name w:val="Body Text"/>
    <w:basedOn w:val="Normln"/>
    <w:rsid w:val="00F37FD7"/>
    <w:pPr>
      <w:jc w:val="both"/>
    </w:pPr>
    <w:rPr>
      <w:kern w:val="40"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2048D4"/>
    <w:pPr>
      <w:ind w:left="708"/>
    </w:pPr>
  </w:style>
  <w:style w:type="character" w:customStyle="1" w:styleId="ZhlavChar">
    <w:name w:val="Záhlaví Char"/>
    <w:link w:val="Zhlav"/>
    <w:rsid w:val="002F7B94"/>
    <w:rPr>
      <w:sz w:val="24"/>
      <w:szCs w:val="24"/>
    </w:rPr>
  </w:style>
  <w:style w:type="character" w:styleId="Odkaznakoment">
    <w:name w:val="annotation reference"/>
    <w:basedOn w:val="Standardnpsmoodstavce"/>
    <w:rsid w:val="00F31D18"/>
    <w:rPr>
      <w:sz w:val="16"/>
      <w:szCs w:val="16"/>
    </w:rPr>
  </w:style>
  <w:style w:type="paragraph" w:styleId="Textkomente">
    <w:name w:val="annotation text"/>
    <w:basedOn w:val="Normln"/>
    <w:link w:val="TextkomenteChar"/>
    <w:rsid w:val="00F31D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31D18"/>
  </w:style>
  <w:style w:type="paragraph" w:styleId="Pedmtkomente">
    <w:name w:val="annotation subject"/>
    <w:basedOn w:val="Textkomente"/>
    <w:next w:val="Textkomente"/>
    <w:link w:val="PedmtkomenteChar"/>
    <w:rsid w:val="00F31D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31D18"/>
    <w:rPr>
      <w:b/>
      <w:bCs/>
    </w:rPr>
  </w:style>
  <w:style w:type="character" w:customStyle="1" w:styleId="Nadpis1Char">
    <w:name w:val="Nadpis 1 Char"/>
    <w:aliases w:val="h1 Char,H1 Char,Základní kapitola Char,0Überschrift 1 Char,1Überschrift 1 Char,2Überschrift 1 Char,3Überschrift 1 Char,4Überschrift 1 Char,5Überschrift 1 Char,6Überschrift 1 Char,7Überschrift 1 Char,8Überschrift 1 Char,9Überschrift 1 Char"/>
    <w:basedOn w:val="Standardnpsmoodstavce"/>
    <w:link w:val="Nadpis1"/>
    <w:rsid w:val="00245D05"/>
    <w:rPr>
      <w:rFonts w:ascii="Arial" w:hAnsi="Arial"/>
      <w:b/>
      <w:caps/>
      <w:kern w:val="1"/>
      <w:sz w:val="22"/>
      <w:lang w:eastAsia="ar-SA"/>
    </w:rPr>
  </w:style>
  <w:style w:type="character" w:customStyle="1" w:styleId="Nadpis2Char">
    <w:name w:val="Nadpis 2 Char"/>
    <w:aliases w:val="Podkapitola základní kapitoly Char,PA Major Section Char,Podkapitola1 Char,V_Head2 Char,V_Head21 Char,V_Head22 Char,hlavicka Char,ASAPHeading 2 Char,h2 Char,F2 Char,F21 Char,2 Char,sub-sect Char,21 Char,sub-sect1 Char,22 Char,211 Char"/>
    <w:basedOn w:val="Standardnpsmoodstavce"/>
    <w:link w:val="Nadpis2"/>
    <w:rsid w:val="00245D05"/>
    <w:rPr>
      <w:rFonts w:ascii="Arial" w:hAnsi="Arial"/>
      <w:sz w:val="22"/>
      <w:lang w:eastAsia="ar-SA"/>
    </w:rPr>
  </w:style>
  <w:style w:type="character" w:customStyle="1" w:styleId="Nadpis3Char">
    <w:name w:val="Nadpis 3 Char"/>
    <w:aliases w:val="Podkapitola podkapitoly základní kapitoly Char,3 Char1,31 Char,h3 Char1,Head 3 Char1,Heading 3 Char Char,H3 Char Char,h3 Char Char,Underrubrik2 Char Char,Level 1 - 1 Char Char,Head 3 Char Char,H3-Heading 3 Char Char,l3.3 Char Char"/>
    <w:basedOn w:val="Standardnpsmoodstavce"/>
    <w:link w:val="Nadpis3"/>
    <w:rsid w:val="00245D05"/>
    <w:rPr>
      <w:sz w:val="22"/>
      <w:lang w:eastAsia="ar-SA"/>
    </w:rPr>
  </w:style>
  <w:style w:type="character" w:customStyle="1" w:styleId="Nadpis4Char">
    <w:name w:val="Nadpis 4 Char"/>
    <w:aliases w:val="V_Head4 Char,ASAPHeading 4 Char,Nadpis 4T Char,MUS4 Char,Podkapitola3 Char,PA Micro Section Char,H4 Char,h4 Char,Heading4 Char,4 Char,41 Char,bl Char,bb Char,AL  Micro Section Char,Aliatel RFP Char,JK Micro Section Char,a. Char,¶ Char"/>
    <w:basedOn w:val="Standardnpsmoodstavce"/>
    <w:link w:val="Nadpis4"/>
    <w:rsid w:val="00245D05"/>
    <w:rPr>
      <w:rFonts w:ascii="Arial" w:hAnsi="Arial"/>
      <w:b/>
      <w:sz w:val="22"/>
      <w:lang w:eastAsia="ar-SA"/>
    </w:rPr>
  </w:style>
  <w:style w:type="character" w:customStyle="1" w:styleId="Nadpis5Char">
    <w:name w:val="Nadpis 5 Char"/>
    <w:aliases w:val="ASAPHeading 5 Char,Heading 5   Appendix A to X Char,Appendix A to X Char,Heading 5   Appendix A to X1 Char,Appendix A to X1 Char,Heading 5   Appendix A to X2 Char,Appendix A to X2 Char,Heading 5   Appendix A to X11 Char,MUS5 Char,5 Char"/>
    <w:basedOn w:val="Standardnpsmoodstavce"/>
    <w:link w:val="Nadpis5"/>
    <w:rsid w:val="00245D05"/>
    <w:rPr>
      <w:rFonts w:ascii="Arial" w:hAnsi="Arial"/>
      <w:sz w:val="22"/>
      <w:lang w:eastAsia="ar-SA"/>
    </w:rPr>
  </w:style>
  <w:style w:type="character" w:customStyle="1" w:styleId="Nadpis6Char">
    <w:name w:val="Nadpis 6 Char"/>
    <w:aliases w:val="ASAPHeading 6 Char,Heading 6  Appendix Y &amp; Z Char,Heading 6  Appendix Y &amp; Z1 Char,Heading 6  Appendix Y &amp; Z2 Char,Heading 6  Appendix Y &amp; Z11 Char,MUS6 Char,PA Appendix Char,Bullet list Char,Legal Level 1. Char,Bullet list1 Char"/>
    <w:basedOn w:val="Standardnpsmoodstavce"/>
    <w:link w:val="Nadpis6"/>
    <w:rsid w:val="00245D05"/>
    <w:rPr>
      <w:i/>
      <w:sz w:val="22"/>
      <w:lang w:eastAsia="ar-SA"/>
    </w:rPr>
  </w:style>
  <w:style w:type="character" w:customStyle="1" w:styleId="Nadpis7Char">
    <w:name w:val="Nadpis 7 Char"/>
    <w:aliases w:val="ASAPHeading 7 Char,MUS7 Char,Legal Level 1.1. Char,PA Appendix Major Char,letter list Char,lettered list Char,letter list1 Char,lettered list1 Char,letter list2 Char,lettered list2 Char,letter list11 Char,lettered list11 Char,7 Char"/>
    <w:basedOn w:val="Standardnpsmoodstavce"/>
    <w:link w:val="Nadpis7"/>
    <w:rsid w:val="00245D05"/>
    <w:rPr>
      <w:rFonts w:ascii="Arial" w:hAnsi="Arial"/>
      <w:lang w:eastAsia="ar-SA"/>
    </w:rPr>
  </w:style>
  <w:style w:type="character" w:customStyle="1" w:styleId="Nadpis8Char">
    <w:name w:val="Nadpis 8 Char"/>
    <w:aliases w:val="ASAPHeading 8 Char,MUS8 Char,(Appendici) Char,PA Appendix Minor Char, action Char,action Char,Taula comanes Char,Legal Level 1.1.1. Char,action1 Char,action2 Char,action11 Char,action3 Char,action4 Char,action5 Char,action6 Char"/>
    <w:basedOn w:val="Standardnpsmoodstavce"/>
    <w:link w:val="Nadpis8"/>
    <w:rsid w:val="00245D05"/>
    <w:rPr>
      <w:rFonts w:ascii="Arial" w:hAnsi="Arial"/>
      <w:i/>
      <w:lang w:eastAsia="ar-SA"/>
    </w:rPr>
  </w:style>
  <w:style w:type="character" w:customStyle="1" w:styleId="Nadpis9Char">
    <w:name w:val="Nadpis 9 Char"/>
    <w:aliases w:val="h9 Char,heading9 Char,ASAPHeading 9 Char,App Heading Char,MUS9 Char,(Bibliografia) Char, progress Char,progress Char,Taula paràmetres Char,Legal Level 1.1.1.1. Char,progress1 Char,progress2 Char,progress11 Char,progress3 Char"/>
    <w:basedOn w:val="Standardnpsmoodstavce"/>
    <w:link w:val="Nadpis9"/>
    <w:rsid w:val="00245D05"/>
    <w:rPr>
      <w:rFonts w:ascii="Arial" w:hAnsi="Arial"/>
      <w:b/>
      <w:i/>
      <w:sz w:val="18"/>
      <w:lang w:eastAsia="ar-SA"/>
    </w:rPr>
  </w:style>
  <w:style w:type="character" w:customStyle="1" w:styleId="Mention">
    <w:name w:val="Mention"/>
    <w:basedOn w:val="Standardnpsmoodstavce"/>
    <w:uiPriority w:val="99"/>
    <w:semiHidden/>
    <w:unhideWhenUsed/>
    <w:rsid w:val="00DA5075"/>
    <w:rPr>
      <w:color w:val="2B579A"/>
      <w:shd w:val="clear" w:color="auto" w:fill="E6E6E6"/>
    </w:rPr>
  </w:style>
  <w:style w:type="paragraph" w:customStyle="1" w:styleId="Zhlav1">
    <w:name w:val="Záhlaví1"/>
    <w:basedOn w:val="Normln"/>
    <w:link w:val="Znakzhlav"/>
    <w:uiPriority w:val="99"/>
    <w:unhideWhenUsed/>
    <w:qFormat/>
    <w:rsid w:val="007A505A"/>
    <w:pPr>
      <w:spacing w:before="40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</w:rPr>
  </w:style>
  <w:style w:type="character" w:customStyle="1" w:styleId="Znakzhlav">
    <w:name w:val="Znak záhlaví"/>
    <w:basedOn w:val="Standardnpsmoodstavce"/>
    <w:link w:val="Zhlav1"/>
    <w:uiPriority w:val="99"/>
    <w:rsid w:val="007A505A"/>
    <w:rPr>
      <w:rFonts w:asciiTheme="minorHAnsi" w:eastAsiaTheme="minorHAnsi" w:hAnsiTheme="minorHAnsi" w:cstheme="minorBidi"/>
      <w:color w:val="595959" w:themeColor="text1" w:themeTint="A6"/>
      <w:kern w:val="20"/>
    </w:rPr>
  </w:style>
  <w:style w:type="character" w:customStyle="1" w:styleId="ZpatChar">
    <w:name w:val="Zápatí Char"/>
    <w:basedOn w:val="Standardnpsmoodstavce"/>
    <w:link w:val="Zpat"/>
    <w:uiPriority w:val="99"/>
    <w:rsid w:val="007A505A"/>
    <w:rPr>
      <w:sz w:val="24"/>
      <w:szCs w:val="24"/>
    </w:rPr>
  </w:style>
  <w:style w:type="paragraph" w:customStyle="1" w:styleId="Nzevsmlouvy">
    <w:name w:val="Název smlouvy"/>
    <w:basedOn w:val="Normln"/>
    <w:rsid w:val="00742737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742737"/>
    <w:pPr>
      <w:spacing w:line="280" w:lineRule="atLeast"/>
      <w:jc w:val="center"/>
    </w:pPr>
    <w:rPr>
      <w:rFonts w:ascii="Garamond" w:hAnsi="Garamond"/>
      <w:b/>
      <w:szCs w:val="20"/>
    </w:rPr>
  </w:style>
  <w:style w:type="paragraph" w:customStyle="1" w:styleId="dka">
    <w:name w:val="Řádka"/>
    <w:basedOn w:val="Normln"/>
    <w:rsid w:val="00742737"/>
    <w:pPr>
      <w:suppressAutoHyphens/>
      <w:overflowPunct w:val="0"/>
      <w:autoSpaceDE w:val="0"/>
      <w:jc w:val="both"/>
    </w:pPr>
    <w:rPr>
      <w:szCs w:val="20"/>
      <w:lang w:eastAsia="ar-SA"/>
    </w:rPr>
  </w:style>
  <w:style w:type="paragraph" w:customStyle="1" w:styleId="Default">
    <w:name w:val="Default"/>
    <w:basedOn w:val="Normln"/>
    <w:rsid w:val="008D7E8D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character" w:styleId="Siln">
    <w:name w:val="Strong"/>
    <w:basedOn w:val="Standardnpsmoodstavce"/>
    <w:uiPriority w:val="22"/>
    <w:qFormat/>
    <w:rsid w:val="008B76B3"/>
    <w:rPr>
      <w:b/>
      <w:bCs/>
    </w:rPr>
  </w:style>
  <w:style w:type="table" w:styleId="Mkatabulky">
    <w:name w:val="Table Grid"/>
    <w:basedOn w:val="Normlntabulka"/>
    <w:uiPriority w:val="39"/>
    <w:rsid w:val="00672B0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semiHidden/>
    <w:unhideWhenUsed/>
    <w:rsid w:val="00343BE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43B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5A507-839E-4D53-A6E4-73964EBE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2040</Words>
  <Characters>12041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využití výsledků</vt:lpstr>
      <vt:lpstr>P Ř E D Á V A C Í   P R O T O K O L</vt:lpstr>
    </vt:vector>
  </TitlesOfParts>
  <Company>CertiCon, a.s.</Company>
  <LinksUpToDate>false</LinksUpToDate>
  <CharactersWithSpaces>14053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využití výsledků</dc:title>
  <dc:creator>LaAD CertiCon</dc:creator>
  <cp:keywords>NDA</cp:keywords>
  <cp:lastModifiedBy>Blanka GREBEŇOVÁ</cp:lastModifiedBy>
  <cp:revision>2</cp:revision>
  <cp:lastPrinted>2018-07-23T08:07:00Z</cp:lastPrinted>
  <dcterms:created xsi:type="dcterms:W3CDTF">2018-09-06T08:50:00Z</dcterms:created>
  <dcterms:modified xsi:type="dcterms:W3CDTF">2018-09-06T08:50:00Z</dcterms:modified>
</cp:coreProperties>
</file>