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9DAE42" w14:textId="77777777" w:rsidR="004A7352" w:rsidRPr="004A7352" w:rsidRDefault="004A7352" w:rsidP="004A7352">
      <w:pPr>
        <w:pStyle w:val="Default"/>
        <w:jc w:val="center"/>
        <w:rPr>
          <w:sz w:val="28"/>
          <w:szCs w:val="28"/>
        </w:rPr>
      </w:pPr>
      <w:r w:rsidRPr="004A7352">
        <w:rPr>
          <w:b/>
          <w:bCs/>
          <w:sz w:val="28"/>
          <w:szCs w:val="28"/>
        </w:rPr>
        <w:t>KUPNÍ SMLOUVA</w:t>
      </w:r>
    </w:p>
    <w:p w14:paraId="1232FF0F" w14:textId="77777777" w:rsidR="004A7352" w:rsidRDefault="004A7352" w:rsidP="004A7352">
      <w:pPr>
        <w:pStyle w:val="Default"/>
        <w:jc w:val="center"/>
      </w:pPr>
    </w:p>
    <w:p w14:paraId="496F9733" w14:textId="77777777" w:rsidR="004A7352" w:rsidRPr="004A7352" w:rsidRDefault="004A7352" w:rsidP="004A7352">
      <w:pPr>
        <w:pStyle w:val="Default"/>
        <w:jc w:val="center"/>
      </w:pPr>
    </w:p>
    <w:p w14:paraId="59085492" w14:textId="77777777" w:rsidR="004A7352" w:rsidRDefault="004A7352" w:rsidP="004A7352">
      <w:pPr>
        <w:pStyle w:val="Default"/>
      </w:pPr>
      <w:r w:rsidRPr="004A7352">
        <w:t>Níže uvedeného dne, měsíce a roku uzavírají</w:t>
      </w:r>
    </w:p>
    <w:p w14:paraId="2FA14519" w14:textId="77777777" w:rsidR="004A7352" w:rsidRPr="004A7352" w:rsidRDefault="004A7352" w:rsidP="004A7352">
      <w:pPr>
        <w:pStyle w:val="Default"/>
      </w:pPr>
    </w:p>
    <w:p w14:paraId="52893383" w14:textId="4CF25F98" w:rsidR="00AD4585" w:rsidRPr="00AD4585" w:rsidRDefault="00AD4585" w:rsidP="00AD4585">
      <w:pPr>
        <w:pStyle w:val="Default"/>
        <w:rPr>
          <w:b/>
        </w:rPr>
      </w:pPr>
      <w:r w:rsidRPr="00AD4585">
        <w:rPr>
          <w:b/>
        </w:rPr>
        <w:t>AF OFFICE</w:t>
      </w:r>
      <w:r>
        <w:rPr>
          <w:b/>
        </w:rPr>
        <w:t>, s.r.o.</w:t>
      </w:r>
    </w:p>
    <w:p w14:paraId="748A1C47" w14:textId="77777777" w:rsidR="00AD4585" w:rsidRDefault="00AD4585" w:rsidP="00AD4585">
      <w:pPr>
        <w:pStyle w:val="Default"/>
      </w:pPr>
      <w:r>
        <w:t>Jednořadá 1051/53</w:t>
      </w:r>
    </w:p>
    <w:p w14:paraId="7D6EF829" w14:textId="716BBB03" w:rsidR="00AD4585" w:rsidRDefault="00AD4585" w:rsidP="00AD4585">
      <w:pPr>
        <w:pStyle w:val="Default"/>
      </w:pPr>
      <w:r>
        <w:t>Praha 6 - Bubeneč</w:t>
      </w:r>
    </w:p>
    <w:p w14:paraId="2EA43ED3" w14:textId="10D21014" w:rsidR="004A7352" w:rsidRPr="004A7352" w:rsidRDefault="004A7352" w:rsidP="004A7352">
      <w:pPr>
        <w:pStyle w:val="Default"/>
      </w:pPr>
      <w:r w:rsidRPr="004A7352">
        <w:t xml:space="preserve">IČO: </w:t>
      </w:r>
      <w:r w:rsidR="007220ED">
        <w:t>26768771</w:t>
      </w:r>
    </w:p>
    <w:p w14:paraId="6E0AFF03" w14:textId="512B6C64" w:rsidR="004A7352" w:rsidRPr="004A7352" w:rsidRDefault="004A7352" w:rsidP="004A7352">
      <w:pPr>
        <w:pStyle w:val="Default"/>
      </w:pPr>
      <w:r w:rsidRPr="004A7352">
        <w:t xml:space="preserve">DIČ: </w:t>
      </w:r>
      <w:r w:rsidR="007220ED">
        <w:t>CZ26768771</w:t>
      </w:r>
    </w:p>
    <w:p w14:paraId="36E6188A" w14:textId="330FE1A8" w:rsidR="004A7352" w:rsidRPr="004A7352" w:rsidRDefault="004A7352" w:rsidP="004A7352">
      <w:pPr>
        <w:pStyle w:val="Default"/>
      </w:pPr>
      <w:r w:rsidRPr="004A7352">
        <w:t xml:space="preserve">zapsaná v obchodním rejstříku vedeném u </w:t>
      </w:r>
      <w:r w:rsidR="00F03C25">
        <w:t>Městského soudu v Praze</w:t>
      </w:r>
      <w:r w:rsidRPr="004A7352">
        <w:t xml:space="preserve">, </w:t>
      </w:r>
      <w:proofErr w:type="spellStart"/>
      <w:r w:rsidR="00F03C25">
        <w:t>sp</w:t>
      </w:r>
      <w:proofErr w:type="spellEnd"/>
      <w:r w:rsidR="00F03C25">
        <w:t xml:space="preserve">. </w:t>
      </w:r>
      <w:proofErr w:type="spellStart"/>
      <w:r w:rsidR="00F03C25">
        <w:t>zn</w:t>
      </w:r>
      <w:proofErr w:type="spellEnd"/>
      <w:r w:rsidRPr="004A7352">
        <w:t xml:space="preserve"> </w:t>
      </w:r>
    </w:p>
    <w:p w14:paraId="3448491D" w14:textId="496C2920" w:rsidR="004A7352" w:rsidRPr="004A7352" w:rsidRDefault="00F03C25" w:rsidP="004A7352">
      <w:pPr>
        <w:pStyle w:val="Default"/>
      </w:pPr>
      <w:r w:rsidRPr="00F03C25">
        <w:rPr>
          <w:bCs/>
        </w:rPr>
        <w:t>zastoupena</w:t>
      </w:r>
      <w:r w:rsidR="004A7352" w:rsidRPr="004A7352">
        <w:rPr>
          <w:b/>
          <w:bCs/>
        </w:rPr>
        <w:t xml:space="preserve"> </w:t>
      </w:r>
      <w:r w:rsidR="007220ED" w:rsidRPr="007220ED">
        <w:rPr>
          <w:bCs/>
        </w:rPr>
        <w:t xml:space="preserve">Danielem </w:t>
      </w:r>
      <w:proofErr w:type="spellStart"/>
      <w:r w:rsidR="007220ED" w:rsidRPr="007220ED">
        <w:rPr>
          <w:bCs/>
        </w:rPr>
        <w:t>Štembergem</w:t>
      </w:r>
      <w:proofErr w:type="spellEnd"/>
      <w:r w:rsidR="007220ED" w:rsidRPr="007220ED">
        <w:rPr>
          <w:bCs/>
        </w:rPr>
        <w:t xml:space="preserve"> – jednatelem společnosti</w:t>
      </w:r>
    </w:p>
    <w:p w14:paraId="5429B55A" w14:textId="044AF5A9" w:rsidR="004A7352" w:rsidRPr="004A7352" w:rsidRDefault="004A7352" w:rsidP="00F03C25">
      <w:pPr>
        <w:pStyle w:val="Default"/>
        <w:spacing w:after="60"/>
      </w:pPr>
      <w:r w:rsidRPr="004A7352">
        <w:t xml:space="preserve">bankovní spojení: </w:t>
      </w:r>
      <w:r w:rsidR="007220ED" w:rsidRPr="007220ED">
        <w:t>103 102 99 00 / 5500</w:t>
      </w:r>
    </w:p>
    <w:p w14:paraId="5F1F1309" w14:textId="77777777" w:rsidR="004A7352" w:rsidRPr="00F03C25" w:rsidRDefault="004A7352" w:rsidP="00F03C25">
      <w:pPr>
        <w:pStyle w:val="Default"/>
        <w:spacing w:after="120"/>
      </w:pPr>
      <w:r w:rsidRPr="00F03C25">
        <w:rPr>
          <w:iCs/>
        </w:rPr>
        <w:t xml:space="preserve">(dále </w:t>
      </w:r>
      <w:r w:rsidR="00F03C25">
        <w:rPr>
          <w:iCs/>
        </w:rPr>
        <w:t>jen „</w:t>
      </w:r>
      <w:r w:rsidRPr="00F03C25">
        <w:rPr>
          <w:i/>
          <w:iCs/>
        </w:rPr>
        <w:t>prodávající</w:t>
      </w:r>
      <w:r w:rsidR="00F03C25">
        <w:rPr>
          <w:iCs/>
        </w:rPr>
        <w:t>“</w:t>
      </w:r>
      <w:r w:rsidRPr="00F03C25">
        <w:rPr>
          <w:iCs/>
        </w:rPr>
        <w:t xml:space="preserve">) </w:t>
      </w:r>
    </w:p>
    <w:p w14:paraId="462A3C33" w14:textId="77777777" w:rsidR="004A7352" w:rsidRPr="00FF62CF" w:rsidRDefault="00FF62CF" w:rsidP="00F03C25">
      <w:pPr>
        <w:pStyle w:val="Default"/>
        <w:spacing w:after="120"/>
      </w:pPr>
      <w:r w:rsidRPr="00FF62CF">
        <w:rPr>
          <w:bCs/>
        </w:rPr>
        <w:t>a</w:t>
      </w:r>
    </w:p>
    <w:p w14:paraId="5D545B00" w14:textId="77777777" w:rsidR="004A7352" w:rsidRPr="00F03C25" w:rsidRDefault="00F03C25" w:rsidP="004A7352">
      <w:pPr>
        <w:pStyle w:val="Default"/>
        <w:rPr>
          <w:b/>
        </w:rPr>
      </w:pPr>
      <w:r w:rsidRPr="00F03C25">
        <w:rPr>
          <w:b/>
        </w:rPr>
        <w:t>Základní škola Bohumila Hrabala, Praha 8, Zenklova 52</w:t>
      </w:r>
      <w:r w:rsidR="004A7352" w:rsidRPr="00F03C25">
        <w:rPr>
          <w:b/>
          <w:bCs/>
        </w:rPr>
        <w:t xml:space="preserve"> </w:t>
      </w:r>
    </w:p>
    <w:p w14:paraId="0833ED1D" w14:textId="5ACDC49F" w:rsidR="00F03C25" w:rsidRDefault="000478E2" w:rsidP="004A7352">
      <w:pPr>
        <w:pStyle w:val="Default"/>
      </w:pPr>
      <w:r>
        <w:t xml:space="preserve">se sídlem </w:t>
      </w:r>
      <w:r w:rsidR="00F03C25">
        <w:t>Zenklova 26, 180 00 Praha</w:t>
      </w:r>
      <w:r>
        <w:t xml:space="preserve"> 8 - Libeň</w:t>
      </w:r>
    </w:p>
    <w:p w14:paraId="4B1C2A68" w14:textId="77777777" w:rsidR="004A7352" w:rsidRPr="004A7352" w:rsidRDefault="004A7352" w:rsidP="004A7352">
      <w:pPr>
        <w:pStyle w:val="Default"/>
      </w:pPr>
      <w:r w:rsidRPr="004A7352">
        <w:t xml:space="preserve">IČO: </w:t>
      </w:r>
      <w:r w:rsidR="00F03C25">
        <w:t>63113961</w:t>
      </w:r>
      <w:r w:rsidRPr="004A7352">
        <w:t xml:space="preserve"> </w:t>
      </w:r>
    </w:p>
    <w:p w14:paraId="1293AC74" w14:textId="77777777" w:rsidR="004A7352" w:rsidRPr="004A7352" w:rsidRDefault="00F03C25" w:rsidP="00F03C25">
      <w:pPr>
        <w:pStyle w:val="Default"/>
        <w:spacing w:after="60"/>
      </w:pPr>
      <w:r w:rsidRPr="00F03C25">
        <w:rPr>
          <w:bCs/>
        </w:rPr>
        <w:t>jednající</w:t>
      </w:r>
      <w:r>
        <w:rPr>
          <w:b/>
          <w:bCs/>
        </w:rPr>
        <w:t xml:space="preserve"> </w:t>
      </w:r>
      <w:r>
        <w:t>Mgr. Irenou Trojanovou, Ph.D., ředitelkou</w:t>
      </w:r>
      <w:r w:rsidR="004A7352" w:rsidRPr="004A7352">
        <w:rPr>
          <w:b/>
          <w:bCs/>
        </w:rPr>
        <w:t xml:space="preserve"> </w:t>
      </w:r>
    </w:p>
    <w:p w14:paraId="464B9B5B" w14:textId="77777777" w:rsidR="004A7352" w:rsidRPr="004A7352" w:rsidRDefault="004A7352" w:rsidP="00FF62CF">
      <w:pPr>
        <w:pStyle w:val="Default"/>
        <w:spacing w:after="120"/>
      </w:pPr>
      <w:r w:rsidRPr="00F03C25">
        <w:rPr>
          <w:iCs/>
        </w:rPr>
        <w:t xml:space="preserve">(dále jen </w:t>
      </w:r>
      <w:r w:rsidR="00FF62CF">
        <w:rPr>
          <w:iCs/>
        </w:rPr>
        <w:t>„</w:t>
      </w:r>
      <w:r w:rsidRPr="00FF62CF">
        <w:rPr>
          <w:i/>
          <w:iCs/>
        </w:rPr>
        <w:t>kupující</w:t>
      </w:r>
      <w:r w:rsidR="00FF62CF">
        <w:rPr>
          <w:iCs/>
        </w:rPr>
        <w:t>“</w:t>
      </w:r>
      <w:r w:rsidRPr="00F03C25">
        <w:rPr>
          <w:iCs/>
        </w:rPr>
        <w:t>)</w:t>
      </w:r>
      <w:r w:rsidRPr="004A7352">
        <w:rPr>
          <w:i/>
          <w:iCs/>
        </w:rPr>
        <w:t xml:space="preserve"> </w:t>
      </w:r>
    </w:p>
    <w:p w14:paraId="5D93DB42" w14:textId="77777777" w:rsidR="00FF62CF" w:rsidRDefault="004A7352" w:rsidP="004A7352">
      <w:pPr>
        <w:pStyle w:val="Default"/>
        <w:rPr>
          <w:iCs/>
        </w:rPr>
      </w:pPr>
      <w:r w:rsidRPr="00FF62CF">
        <w:rPr>
          <w:iCs/>
        </w:rPr>
        <w:t>(společně</w:t>
      </w:r>
      <w:r w:rsidR="00FF62CF">
        <w:rPr>
          <w:iCs/>
        </w:rPr>
        <w:t xml:space="preserve"> dále také </w:t>
      </w:r>
      <w:r w:rsidRPr="00FF62CF">
        <w:rPr>
          <w:iCs/>
        </w:rPr>
        <w:t xml:space="preserve">jako </w:t>
      </w:r>
      <w:r w:rsidR="00FF62CF">
        <w:rPr>
          <w:iCs/>
        </w:rPr>
        <w:t>„</w:t>
      </w:r>
      <w:r w:rsidRPr="00FF62CF">
        <w:rPr>
          <w:i/>
          <w:iCs/>
        </w:rPr>
        <w:t>smluvní strany</w:t>
      </w:r>
      <w:r w:rsidR="00FF62CF">
        <w:rPr>
          <w:iCs/>
        </w:rPr>
        <w:t>“</w:t>
      </w:r>
      <w:r w:rsidRPr="00FF62CF">
        <w:rPr>
          <w:iCs/>
        </w:rPr>
        <w:t>)</w:t>
      </w:r>
    </w:p>
    <w:p w14:paraId="0C4F4DB8" w14:textId="77777777" w:rsidR="004A7352" w:rsidRPr="00FF62CF" w:rsidRDefault="004A7352" w:rsidP="004A7352">
      <w:pPr>
        <w:pStyle w:val="Default"/>
      </w:pPr>
    </w:p>
    <w:p w14:paraId="59653E0B" w14:textId="77777777" w:rsidR="004A7352" w:rsidRDefault="00FF62CF" w:rsidP="00A129E4">
      <w:pPr>
        <w:pStyle w:val="Default"/>
        <w:spacing w:after="120"/>
        <w:jc w:val="both"/>
      </w:pPr>
      <w:r>
        <w:rPr>
          <w:iCs/>
        </w:rPr>
        <w:t>tuto smlouvu po</w:t>
      </w:r>
      <w:r w:rsidRPr="004A7352">
        <w:t>dle § 2079 a násl. zákona č. 89/2012 Sb., občanského zákoníku</w:t>
      </w:r>
      <w:r>
        <w:t>, ve znění pozdějších předpisů (dále jen „</w:t>
      </w:r>
      <w:r w:rsidRPr="00FF62CF">
        <w:rPr>
          <w:i/>
        </w:rPr>
        <w:t>občanský zákoník</w:t>
      </w:r>
      <w:r>
        <w:t>“)</w:t>
      </w:r>
    </w:p>
    <w:p w14:paraId="1C0A20A9" w14:textId="77777777" w:rsidR="004A7352" w:rsidRPr="004A7352" w:rsidRDefault="004A7352" w:rsidP="004A7352">
      <w:pPr>
        <w:pStyle w:val="Default"/>
      </w:pPr>
    </w:p>
    <w:p w14:paraId="4B93C61D" w14:textId="77777777" w:rsidR="004A7352" w:rsidRPr="00FF62CF" w:rsidRDefault="00FF62CF" w:rsidP="00FF62CF">
      <w:pPr>
        <w:pStyle w:val="Default"/>
        <w:numPr>
          <w:ilvl w:val="0"/>
          <w:numId w:val="1"/>
        </w:numPr>
        <w:spacing w:after="120"/>
        <w:ind w:left="425" w:hanging="68"/>
        <w:jc w:val="center"/>
        <w:rPr>
          <w:b/>
        </w:rPr>
      </w:pPr>
      <w:r w:rsidRPr="00FF62CF">
        <w:rPr>
          <w:b/>
        </w:rPr>
        <w:t>Předmět smlouvy</w:t>
      </w:r>
    </w:p>
    <w:p w14:paraId="74F64CD9" w14:textId="4DF271E7" w:rsidR="00AD4585" w:rsidRDefault="00FF62CF" w:rsidP="00AD4585">
      <w:pPr>
        <w:pStyle w:val="Default"/>
        <w:numPr>
          <w:ilvl w:val="0"/>
          <w:numId w:val="2"/>
        </w:numPr>
        <w:spacing w:after="120"/>
        <w:jc w:val="both"/>
      </w:pPr>
      <w:r w:rsidRPr="00FF62CF">
        <w:t>Předmětem této smlouvy je závazek prodávajícího dodat a v souladu s podmínkami stanovenými touto smlouvou</w:t>
      </w:r>
      <w:r>
        <w:t xml:space="preserve"> </w:t>
      </w:r>
      <w:r w:rsidR="003E3528">
        <w:t xml:space="preserve">3 kusy PC </w:t>
      </w:r>
      <w:proofErr w:type="spellStart"/>
      <w:r w:rsidR="003E3528">
        <w:t>All</w:t>
      </w:r>
      <w:proofErr w:type="spellEnd"/>
      <w:r w:rsidR="003E3528">
        <w:t xml:space="preserve"> in </w:t>
      </w:r>
      <w:proofErr w:type="spellStart"/>
      <w:r w:rsidR="003E3528">
        <w:t>One</w:t>
      </w:r>
      <w:proofErr w:type="spellEnd"/>
      <w:r w:rsidR="003E3528">
        <w:t xml:space="preserve"> a 1 tiskárny dle nabídky č. STE-20180852 v této konfiguraci:</w:t>
      </w:r>
    </w:p>
    <w:p w14:paraId="53A63CAB" w14:textId="736A8042" w:rsidR="00AD4585" w:rsidRDefault="00AD4585" w:rsidP="00AD4585">
      <w:pPr>
        <w:pStyle w:val="Default"/>
        <w:numPr>
          <w:ilvl w:val="0"/>
          <w:numId w:val="11"/>
        </w:numPr>
        <w:spacing w:after="120"/>
        <w:jc w:val="both"/>
      </w:pPr>
      <w:r>
        <w:t xml:space="preserve">HP </w:t>
      </w:r>
      <w:proofErr w:type="spellStart"/>
      <w:r>
        <w:t>ProOne</w:t>
      </w:r>
      <w:proofErr w:type="spellEnd"/>
      <w:r>
        <w:t xml:space="preserve"> 4</w:t>
      </w:r>
      <w:r w:rsidR="003E3528">
        <w:t xml:space="preserve">40 G3 i5-7500T / 8GB / 256GB SSD / Intel HD 630 / 23,8‘‘ FHD IPS / </w:t>
      </w:r>
      <w:proofErr w:type="spellStart"/>
      <w:r w:rsidR="003E3528">
        <w:t>Win</w:t>
      </w:r>
      <w:proofErr w:type="spellEnd"/>
      <w:r w:rsidR="003E3528">
        <w:t xml:space="preserve"> 10 Pro</w:t>
      </w:r>
    </w:p>
    <w:p w14:paraId="2B72407E" w14:textId="77777777" w:rsidR="00AD4585" w:rsidRDefault="00AD4585" w:rsidP="00AD4585">
      <w:pPr>
        <w:pStyle w:val="Default"/>
        <w:numPr>
          <w:ilvl w:val="0"/>
          <w:numId w:val="11"/>
        </w:numPr>
        <w:spacing w:after="120"/>
        <w:jc w:val="both"/>
      </w:pPr>
      <w:proofErr w:type="gramStart"/>
      <w:r>
        <w:t>HP 3-letá</w:t>
      </w:r>
      <w:proofErr w:type="gramEnd"/>
      <w:r>
        <w:t xml:space="preserve"> záruka s opravou u zákazníka následující pracovní den pro vybrané </w:t>
      </w:r>
      <w:proofErr w:type="spellStart"/>
      <w:r>
        <w:t>ProDesk</w:t>
      </w:r>
      <w:proofErr w:type="spellEnd"/>
      <w:r>
        <w:t xml:space="preserve">, </w:t>
      </w:r>
      <w:proofErr w:type="spellStart"/>
      <w:r>
        <w:t>ProOne</w:t>
      </w:r>
      <w:proofErr w:type="spellEnd"/>
      <w:r>
        <w:tab/>
      </w:r>
    </w:p>
    <w:p w14:paraId="57C76740" w14:textId="43F12082" w:rsidR="003E3528" w:rsidRDefault="003E3528" w:rsidP="00AD4585">
      <w:pPr>
        <w:pStyle w:val="Default"/>
        <w:numPr>
          <w:ilvl w:val="0"/>
          <w:numId w:val="11"/>
        </w:numPr>
        <w:spacing w:after="120"/>
        <w:jc w:val="both"/>
      </w:pPr>
      <w:r>
        <w:t xml:space="preserve">Brother MFC-L9570CDW 31 str., duplexní tisk i </w:t>
      </w:r>
      <w:proofErr w:type="spellStart"/>
      <w:r>
        <w:t>sken</w:t>
      </w:r>
      <w:proofErr w:type="spellEnd"/>
      <w:r>
        <w:t xml:space="preserve"> (DADF), 1 GB, </w:t>
      </w:r>
      <w:proofErr w:type="spellStart"/>
      <w:r>
        <w:t>ehternet</w:t>
      </w:r>
      <w:proofErr w:type="spellEnd"/>
      <w:r>
        <w:t xml:space="preserve">, </w:t>
      </w:r>
      <w:proofErr w:type="spellStart"/>
      <w:r>
        <w:t>WiFi</w:t>
      </w:r>
      <w:proofErr w:type="spellEnd"/>
      <w:r>
        <w:t>, NFC, fax</w:t>
      </w:r>
    </w:p>
    <w:p w14:paraId="1CE15BDD" w14:textId="5EA9E701" w:rsidR="00AD4585" w:rsidRDefault="00AD4585" w:rsidP="00AD4585">
      <w:pPr>
        <w:pStyle w:val="Default"/>
        <w:numPr>
          <w:ilvl w:val="0"/>
          <w:numId w:val="11"/>
        </w:numPr>
        <w:spacing w:after="120"/>
        <w:jc w:val="both"/>
      </w:pPr>
      <w:r>
        <w:t>Doprava</w:t>
      </w:r>
      <w:r>
        <w:tab/>
      </w:r>
    </w:p>
    <w:p w14:paraId="0C8DE389" w14:textId="77777777" w:rsidR="00AD4585" w:rsidRDefault="00AD4585" w:rsidP="00AD4585">
      <w:pPr>
        <w:pStyle w:val="Default"/>
        <w:spacing w:after="120"/>
        <w:ind w:left="284"/>
        <w:jc w:val="both"/>
      </w:pPr>
    </w:p>
    <w:p w14:paraId="7F2434C0" w14:textId="27EF2814" w:rsidR="00FF62CF" w:rsidRDefault="007E6540" w:rsidP="00AD4585">
      <w:pPr>
        <w:pStyle w:val="Default"/>
        <w:spacing w:after="120"/>
        <w:ind w:left="284"/>
        <w:jc w:val="both"/>
      </w:pPr>
      <w:r w:rsidRPr="00FF62CF">
        <w:t xml:space="preserve">včetně dodání veškerých součástí a příslušenství </w:t>
      </w:r>
      <w:r w:rsidRPr="007E6540">
        <w:t>(</w:t>
      </w:r>
      <w:r w:rsidRPr="007E6540">
        <w:rPr>
          <w:iCs/>
        </w:rPr>
        <w:t>dále jen „</w:t>
      </w:r>
      <w:r w:rsidRPr="007E6540">
        <w:rPr>
          <w:i/>
          <w:iCs/>
        </w:rPr>
        <w:t>zboží</w:t>
      </w:r>
      <w:r w:rsidRPr="007E6540">
        <w:rPr>
          <w:iCs/>
        </w:rPr>
        <w:t>“</w:t>
      </w:r>
      <w:r w:rsidRPr="007E6540">
        <w:t>)</w:t>
      </w:r>
      <w:r w:rsidRPr="00FF62CF">
        <w:t>.</w:t>
      </w:r>
    </w:p>
    <w:p w14:paraId="2B08B15F" w14:textId="77777777" w:rsidR="007E6540" w:rsidRDefault="007E6540" w:rsidP="00782F42">
      <w:pPr>
        <w:pStyle w:val="Default"/>
        <w:numPr>
          <w:ilvl w:val="0"/>
          <w:numId w:val="2"/>
        </w:numPr>
        <w:ind w:left="284" w:hanging="284"/>
        <w:jc w:val="both"/>
      </w:pPr>
      <w:r w:rsidRPr="00FF62CF">
        <w:t>Součástí dodávky zboží podle této smlouvy je také:</w:t>
      </w:r>
    </w:p>
    <w:p w14:paraId="07895AAA" w14:textId="77777777" w:rsidR="007E6540" w:rsidRDefault="007E6540" w:rsidP="00782F42">
      <w:pPr>
        <w:pStyle w:val="Default"/>
        <w:numPr>
          <w:ilvl w:val="0"/>
          <w:numId w:val="3"/>
        </w:numPr>
        <w:jc w:val="both"/>
      </w:pPr>
      <w:r w:rsidRPr="00FF62CF">
        <w:t>doprava a nastěhování zboží na místo plnění na náklady prodávajícího,</w:t>
      </w:r>
    </w:p>
    <w:p w14:paraId="3B67D45F" w14:textId="77777777" w:rsidR="007E6540" w:rsidRDefault="007E6540" w:rsidP="00782F42">
      <w:pPr>
        <w:pStyle w:val="Default"/>
        <w:numPr>
          <w:ilvl w:val="0"/>
          <w:numId w:val="3"/>
        </w:numPr>
        <w:jc w:val="both"/>
      </w:pPr>
      <w:r w:rsidRPr="00FF62CF">
        <w:t>instalace, montáž a uvedení zboží do standardního provozu bez vad a nedodělků,</w:t>
      </w:r>
    </w:p>
    <w:p w14:paraId="194B0539" w14:textId="77777777" w:rsidR="007E6540" w:rsidRDefault="007E6540" w:rsidP="00782F42">
      <w:pPr>
        <w:pStyle w:val="Default"/>
        <w:numPr>
          <w:ilvl w:val="0"/>
          <w:numId w:val="3"/>
        </w:numPr>
        <w:jc w:val="both"/>
      </w:pPr>
      <w:r w:rsidRPr="00FF62CF">
        <w:t>odzkoušení všech požadovaných funkcí zboží,</w:t>
      </w:r>
    </w:p>
    <w:p w14:paraId="6E1424D6" w14:textId="77777777" w:rsidR="007E6540" w:rsidRDefault="007E6540" w:rsidP="00782F42">
      <w:pPr>
        <w:pStyle w:val="Default"/>
        <w:numPr>
          <w:ilvl w:val="0"/>
          <w:numId w:val="3"/>
        </w:numPr>
        <w:jc w:val="both"/>
      </w:pPr>
      <w:r w:rsidRPr="00FF62CF">
        <w:t>základní zaškolení obsluhy po instalaci,</w:t>
      </w:r>
    </w:p>
    <w:p w14:paraId="15D60A60" w14:textId="77777777" w:rsidR="007E6540" w:rsidRDefault="007E6540" w:rsidP="00782F42">
      <w:pPr>
        <w:pStyle w:val="Default"/>
        <w:numPr>
          <w:ilvl w:val="0"/>
          <w:numId w:val="3"/>
        </w:numPr>
        <w:jc w:val="both"/>
      </w:pPr>
      <w:r w:rsidRPr="00FF62CF">
        <w:t>předání všech dokladů v českém jazyce, které se k dodávanému zboží vztahují, zejména prohlášení o shodě a dalších certifikátů, návodů k použití apod.,</w:t>
      </w:r>
    </w:p>
    <w:p w14:paraId="4F58B641" w14:textId="35287ACD" w:rsidR="007E6540" w:rsidRPr="00C239D9" w:rsidRDefault="007E6540" w:rsidP="007552FC">
      <w:pPr>
        <w:pStyle w:val="Default"/>
        <w:numPr>
          <w:ilvl w:val="0"/>
          <w:numId w:val="3"/>
        </w:numPr>
        <w:spacing w:after="120"/>
        <w:jc w:val="both"/>
      </w:pPr>
      <w:r w:rsidRPr="00FF62CF">
        <w:t>zajištění servisu zboží</w:t>
      </w:r>
      <w:r w:rsidR="007552FC">
        <w:t xml:space="preserve"> výrobcem spol. </w:t>
      </w:r>
      <w:r w:rsidR="007552FC" w:rsidRPr="007552FC">
        <w:t>Hewlett-Packard,</w:t>
      </w:r>
      <w:r w:rsidR="007552FC">
        <w:t xml:space="preserve"> Česká republika</w:t>
      </w:r>
      <w:r w:rsidRPr="00FF62CF">
        <w:t xml:space="preserve">, nástup na </w:t>
      </w:r>
      <w:r w:rsidRPr="007552FC">
        <w:t xml:space="preserve">servisní zásah do </w:t>
      </w:r>
      <w:r w:rsidR="00A129E4" w:rsidRPr="007552FC">
        <w:t>24 hodin</w:t>
      </w:r>
      <w:r w:rsidRPr="007552FC">
        <w:t xml:space="preserve"> po</w:t>
      </w:r>
      <w:r w:rsidRPr="00FF62CF">
        <w:t xml:space="preserve"> </w:t>
      </w:r>
      <w:r w:rsidRPr="00C239D9">
        <w:t>nahlášení poruchy.</w:t>
      </w:r>
    </w:p>
    <w:p w14:paraId="1954A9FE" w14:textId="77777777" w:rsidR="007E6540" w:rsidRPr="00C239D9" w:rsidRDefault="007E6540" w:rsidP="00782F42">
      <w:pPr>
        <w:pStyle w:val="Default"/>
        <w:numPr>
          <w:ilvl w:val="0"/>
          <w:numId w:val="2"/>
        </w:numPr>
        <w:spacing w:after="120"/>
        <w:ind w:left="284" w:hanging="284"/>
        <w:jc w:val="both"/>
      </w:pPr>
      <w:r w:rsidRPr="00C239D9">
        <w:t>Prodávající se zavazuje kupujícímu zboží specifikované v čl. I. této smlouvy dodat za cenu, ve lhůtě, bez vad a za podmínek stanovených touto smlouvou a převést na kupujícího vlastnické právo ke zboží.</w:t>
      </w:r>
    </w:p>
    <w:p w14:paraId="600A2899" w14:textId="77777777" w:rsidR="007E6540" w:rsidRPr="00C239D9" w:rsidRDefault="007E6540" w:rsidP="00782F42">
      <w:pPr>
        <w:pStyle w:val="Default"/>
        <w:numPr>
          <w:ilvl w:val="0"/>
          <w:numId w:val="2"/>
        </w:numPr>
        <w:ind w:left="284" w:hanging="284"/>
        <w:jc w:val="both"/>
      </w:pPr>
      <w:r w:rsidRPr="00C239D9">
        <w:lastRenderedPageBreak/>
        <w:t>Kupující se touto smlouvou zavazuje zboží řádně dodané v souladu s podmínkami sjednanými touto smlouvou od prodávajícího převzít a zaplatit kupní cenu uvedenou v čl.</w:t>
      </w:r>
      <w:r w:rsidR="00782F42">
        <w:t> </w:t>
      </w:r>
      <w:r w:rsidRPr="00C239D9">
        <w:t>I</w:t>
      </w:r>
      <w:r w:rsidR="00C239D9" w:rsidRPr="00C239D9">
        <w:t>II</w:t>
      </w:r>
      <w:r w:rsidRPr="00C239D9">
        <w:t>. této smlouvy.</w:t>
      </w:r>
    </w:p>
    <w:p w14:paraId="00C45FAF" w14:textId="7935CFBE" w:rsidR="00B60ADD" w:rsidRDefault="00B60ADD" w:rsidP="00782F4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89777D9" w14:textId="77777777" w:rsidR="007E6540" w:rsidRPr="00C239D9" w:rsidRDefault="007E6540" w:rsidP="007E6540">
      <w:pPr>
        <w:pStyle w:val="Default"/>
        <w:numPr>
          <w:ilvl w:val="0"/>
          <w:numId w:val="1"/>
        </w:numPr>
        <w:spacing w:after="120"/>
        <w:ind w:left="425" w:hanging="68"/>
        <w:jc w:val="center"/>
        <w:rPr>
          <w:b/>
        </w:rPr>
      </w:pPr>
      <w:r w:rsidRPr="00C239D9">
        <w:rPr>
          <w:b/>
        </w:rPr>
        <w:t xml:space="preserve">Doba a místo plnění </w:t>
      </w:r>
    </w:p>
    <w:p w14:paraId="35DD66F2" w14:textId="7FEE1861" w:rsidR="007E6540" w:rsidRPr="00C239D9" w:rsidRDefault="007E6540" w:rsidP="00782F42">
      <w:pPr>
        <w:pStyle w:val="Default"/>
        <w:numPr>
          <w:ilvl w:val="0"/>
          <w:numId w:val="5"/>
        </w:numPr>
        <w:spacing w:after="120"/>
        <w:ind w:left="284" w:hanging="284"/>
        <w:jc w:val="both"/>
        <w:rPr>
          <w:b/>
        </w:rPr>
      </w:pPr>
      <w:r w:rsidRPr="00C239D9">
        <w:t xml:space="preserve">Prodávající se zavazuje řádně dodat zboží v souladu s </w:t>
      </w:r>
      <w:r w:rsidR="00A129E4">
        <w:t>tou</w:t>
      </w:r>
      <w:r w:rsidRPr="00C239D9">
        <w:t xml:space="preserve">to smlouvy nejpozději do </w:t>
      </w:r>
      <w:proofErr w:type="gramStart"/>
      <w:r w:rsidR="003E3528">
        <w:t>30.6.2018</w:t>
      </w:r>
      <w:proofErr w:type="gramEnd"/>
      <w:r w:rsidR="003E3528">
        <w:t>.</w:t>
      </w:r>
    </w:p>
    <w:p w14:paraId="09C33037" w14:textId="77777777" w:rsidR="0030603B" w:rsidRPr="00C239D9" w:rsidRDefault="0030603B" w:rsidP="00782F42">
      <w:pPr>
        <w:pStyle w:val="Default"/>
        <w:numPr>
          <w:ilvl w:val="0"/>
          <w:numId w:val="5"/>
        </w:numPr>
        <w:spacing w:after="120"/>
        <w:ind w:left="284" w:hanging="284"/>
        <w:jc w:val="both"/>
        <w:rPr>
          <w:b/>
        </w:rPr>
      </w:pPr>
      <w:r w:rsidRPr="00C239D9">
        <w:t>Prodávající je povinen oznámit kupujícímu termín dodání zboží nejpozději 3 pracovní dny předem.</w:t>
      </w:r>
    </w:p>
    <w:p w14:paraId="201D6521" w14:textId="77777777" w:rsidR="0030603B" w:rsidRPr="00C239D9" w:rsidRDefault="0030603B" w:rsidP="00782F42">
      <w:pPr>
        <w:pStyle w:val="Default"/>
        <w:numPr>
          <w:ilvl w:val="0"/>
          <w:numId w:val="5"/>
        </w:numPr>
        <w:spacing w:after="120"/>
        <w:ind w:left="284" w:hanging="284"/>
        <w:jc w:val="both"/>
        <w:rPr>
          <w:b/>
        </w:rPr>
      </w:pPr>
      <w:r w:rsidRPr="00C239D9">
        <w:t>Místem plnění je adresa kupujícího uvedená v záhlaví této smlouvy.</w:t>
      </w:r>
    </w:p>
    <w:p w14:paraId="22BD70D7" w14:textId="77777777" w:rsidR="0030603B" w:rsidRPr="00C239D9" w:rsidRDefault="0030603B" w:rsidP="00782F42">
      <w:pPr>
        <w:pStyle w:val="Default"/>
        <w:numPr>
          <w:ilvl w:val="0"/>
          <w:numId w:val="5"/>
        </w:numPr>
        <w:spacing w:after="120"/>
        <w:ind w:left="284" w:hanging="284"/>
        <w:jc w:val="both"/>
        <w:rPr>
          <w:b/>
        </w:rPr>
      </w:pPr>
      <w:r w:rsidRPr="00C239D9">
        <w:t>Vlastnické právo ke zboží, jeho součástem, příslušenství a nebezpečí škody na věci přechází na kupujícího předáním a převzetím zboží bez vad.</w:t>
      </w:r>
    </w:p>
    <w:p w14:paraId="589EB761" w14:textId="77777777" w:rsidR="0030603B" w:rsidRPr="00C239D9" w:rsidRDefault="0030603B" w:rsidP="00782F42">
      <w:pPr>
        <w:pStyle w:val="Default"/>
        <w:numPr>
          <w:ilvl w:val="0"/>
          <w:numId w:val="5"/>
        </w:numPr>
        <w:ind w:left="284" w:hanging="284"/>
        <w:jc w:val="both"/>
        <w:rPr>
          <w:b/>
        </w:rPr>
      </w:pPr>
      <w:r w:rsidRPr="00C239D9">
        <w:t>Podpisem dodacího listu a písemného protokolu o předání a převzetí oběma smluvními stranami dochází k převzetí a předání zboží a k přechodu vlastnictví k movité věci včetně nebezpečí škody na zboží na kupujícího.</w:t>
      </w:r>
    </w:p>
    <w:p w14:paraId="5BEDE4D2" w14:textId="77777777" w:rsidR="007E6540" w:rsidRPr="00C239D9" w:rsidRDefault="007E6540" w:rsidP="007E6540">
      <w:pPr>
        <w:pStyle w:val="Default"/>
        <w:spacing w:after="120"/>
        <w:rPr>
          <w:b/>
        </w:rPr>
      </w:pPr>
    </w:p>
    <w:p w14:paraId="50702B4C" w14:textId="77777777" w:rsidR="0030603B" w:rsidRPr="00C239D9" w:rsidRDefault="0030603B" w:rsidP="0030603B">
      <w:pPr>
        <w:pStyle w:val="Default"/>
        <w:numPr>
          <w:ilvl w:val="0"/>
          <w:numId w:val="1"/>
        </w:numPr>
        <w:spacing w:after="120"/>
        <w:ind w:left="425" w:hanging="68"/>
        <w:jc w:val="center"/>
        <w:rPr>
          <w:b/>
        </w:rPr>
      </w:pPr>
      <w:r w:rsidRPr="00C239D9">
        <w:rPr>
          <w:b/>
        </w:rPr>
        <w:t>Kupní cena a platební podmínky</w:t>
      </w:r>
    </w:p>
    <w:p w14:paraId="7A39E8BC" w14:textId="0248D990" w:rsidR="0030603B" w:rsidRPr="00C239D9" w:rsidRDefault="0030603B" w:rsidP="00C239D9">
      <w:pPr>
        <w:pStyle w:val="Default"/>
        <w:numPr>
          <w:ilvl w:val="0"/>
          <w:numId w:val="6"/>
        </w:numPr>
        <w:spacing w:after="120"/>
        <w:ind w:left="284" w:hanging="284"/>
        <w:jc w:val="both"/>
      </w:pPr>
      <w:r w:rsidRPr="00C239D9">
        <w:t>Kupní cena</w:t>
      </w:r>
      <w:r w:rsidR="00A129E4">
        <w:t xml:space="preserve"> zboží</w:t>
      </w:r>
      <w:r w:rsidRPr="00C239D9">
        <w:t xml:space="preserve"> je cenou smluvní a byla sjednána ve výši:</w:t>
      </w:r>
    </w:p>
    <w:p w14:paraId="1AA2643E" w14:textId="609408CE" w:rsidR="0030603B" w:rsidRPr="00BE7430" w:rsidRDefault="0030603B" w:rsidP="0030603B">
      <w:pPr>
        <w:pStyle w:val="Default"/>
        <w:ind w:left="720"/>
      </w:pPr>
      <w:r w:rsidRPr="00BE7430">
        <w:t xml:space="preserve">kupní cena bez DPH </w:t>
      </w:r>
      <w:r w:rsidR="00A129E4" w:rsidRPr="00BE7430">
        <w:tab/>
      </w:r>
      <w:r w:rsidR="00A129E4" w:rsidRPr="00BE7430">
        <w:tab/>
      </w:r>
      <w:r w:rsidR="003E3528">
        <w:t>82.550,00</w:t>
      </w:r>
      <w:r w:rsidRPr="00BE7430">
        <w:t xml:space="preserve"> Kč </w:t>
      </w:r>
    </w:p>
    <w:p w14:paraId="213A82D8" w14:textId="1A1FACD4" w:rsidR="0030603B" w:rsidRPr="00BE7430" w:rsidRDefault="0030603B" w:rsidP="0030603B">
      <w:pPr>
        <w:pStyle w:val="Default"/>
        <w:ind w:left="720"/>
      </w:pPr>
      <w:r w:rsidRPr="00BE7430">
        <w:t>DPH 21</w:t>
      </w:r>
      <w:r w:rsidR="00A129E4" w:rsidRPr="00BE7430">
        <w:t xml:space="preserve"> </w:t>
      </w:r>
      <w:r w:rsidRPr="00BE7430">
        <w:t xml:space="preserve">% </w:t>
      </w:r>
      <w:r w:rsidR="00A129E4" w:rsidRPr="00BE7430">
        <w:tab/>
      </w:r>
      <w:r w:rsidR="00A129E4" w:rsidRPr="00BE7430">
        <w:tab/>
      </w:r>
      <w:r w:rsidR="00A129E4" w:rsidRPr="00BE7430">
        <w:tab/>
      </w:r>
      <w:r w:rsidR="003E3528">
        <w:t>17.335,50</w:t>
      </w:r>
      <w:r w:rsidRPr="00BE7430">
        <w:t xml:space="preserve"> Kč </w:t>
      </w:r>
    </w:p>
    <w:p w14:paraId="7416FC87" w14:textId="125A6665" w:rsidR="0030603B" w:rsidRPr="00BE7430" w:rsidRDefault="0030603B" w:rsidP="00A129E4">
      <w:pPr>
        <w:pStyle w:val="Default"/>
        <w:spacing w:after="120"/>
        <w:ind w:left="720"/>
        <w:rPr>
          <w:b/>
        </w:rPr>
      </w:pPr>
      <w:r w:rsidRPr="00BE7430">
        <w:rPr>
          <w:b/>
        </w:rPr>
        <w:t xml:space="preserve">kupní cena vč. DPH </w:t>
      </w:r>
      <w:r w:rsidR="00A129E4" w:rsidRPr="00BE7430">
        <w:rPr>
          <w:b/>
        </w:rPr>
        <w:tab/>
      </w:r>
      <w:r w:rsidR="00A129E4" w:rsidRPr="00BE7430">
        <w:rPr>
          <w:b/>
        </w:rPr>
        <w:tab/>
      </w:r>
      <w:r w:rsidR="003E3528">
        <w:rPr>
          <w:b/>
        </w:rPr>
        <w:t>99.886,00</w:t>
      </w:r>
      <w:bookmarkStart w:id="0" w:name="_GoBack"/>
      <w:bookmarkEnd w:id="0"/>
      <w:r w:rsidRPr="00BE7430">
        <w:rPr>
          <w:b/>
        </w:rPr>
        <w:t xml:space="preserve"> Kč </w:t>
      </w:r>
    </w:p>
    <w:p w14:paraId="30E2C78C" w14:textId="02E99A5A" w:rsidR="00C239D9" w:rsidRPr="00C239D9" w:rsidRDefault="0030603B" w:rsidP="00C239D9">
      <w:pPr>
        <w:pStyle w:val="Default"/>
        <w:spacing w:after="120"/>
        <w:ind w:left="720"/>
      </w:pPr>
      <w:r w:rsidRPr="00BE7430">
        <w:rPr>
          <w:i/>
          <w:iCs/>
        </w:rPr>
        <w:t xml:space="preserve">(slovy: </w:t>
      </w:r>
      <w:r w:rsidR="00BE7430" w:rsidRPr="00BE7430">
        <w:rPr>
          <w:i/>
          <w:iCs/>
        </w:rPr>
        <w:t>dvě stě devadesát šest tisíc dvacet šest</w:t>
      </w:r>
      <w:r w:rsidR="00907EE7" w:rsidRPr="00BE7430">
        <w:rPr>
          <w:i/>
          <w:iCs/>
        </w:rPr>
        <w:t xml:space="preserve"> korun </w:t>
      </w:r>
      <w:r w:rsidR="00BE7430" w:rsidRPr="00BE7430">
        <w:rPr>
          <w:i/>
          <w:iCs/>
        </w:rPr>
        <w:t xml:space="preserve">a padesát haléřů </w:t>
      </w:r>
      <w:r w:rsidR="00907EE7" w:rsidRPr="00BE7430">
        <w:rPr>
          <w:i/>
          <w:iCs/>
        </w:rPr>
        <w:t>českých</w:t>
      </w:r>
      <w:r w:rsidRPr="00BE7430">
        <w:t>)</w:t>
      </w:r>
    </w:p>
    <w:p w14:paraId="070E0D1F" w14:textId="139D1AB4" w:rsidR="00C239D9" w:rsidRDefault="00F73A2A" w:rsidP="00C239D9">
      <w:pPr>
        <w:pStyle w:val="Default"/>
        <w:numPr>
          <w:ilvl w:val="0"/>
          <w:numId w:val="8"/>
        </w:numPr>
        <w:spacing w:after="120"/>
        <w:ind w:left="284" w:hanging="284"/>
        <w:jc w:val="both"/>
      </w:pPr>
      <w:r>
        <w:t>Kupní c</w:t>
      </w:r>
      <w:r w:rsidR="00C239D9" w:rsidRPr="00C239D9">
        <w:t xml:space="preserve">ena je stanovena mezi smluvními stranami dohodou jako cena konečná, nepřekročitelná a nejvýše přípustná za komplexní plnění celého předmětu </w:t>
      </w:r>
      <w:r>
        <w:t xml:space="preserve">této </w:t>
      </w:r>
      <w:r w:rsidR="00C239D9" w:rsidRPr="00C239D9">
        <w:t xml:space="preserve">smlouvy a zahrnuje veškeré náklady </w:t>
      </w:r>
      <w:r w:rsidR="00C239D9">
        <w:t>prodávajícího</w:t>
      </w:r>
      <w:r w:rsidR="00C239D9" w:rsidRPr="00C239D9">
        <w:t xml:space="preserve"> související s řádným plněním předmětu</w:t>
      </w:r>
      <w:r>
        <w:t xml:space="preserve"> této</w:t>
      </w:r>
      <w:r w:rsidR="00C239D9" w:rsidRPr="00C239D9">
        <w:t xml:space="preserve"> smlouvy, tj. zahrnuje veškeré činnosti a související výkony nutné k naplnění účelu a cíle této smlouvy.</w:t>
      </w:r>
    </w:p>
    <w:p w14:paraId="411A07C6" w14:textId="0D161B03" w:rsidR="00C239D9" w:rsidRPr="00C239D9" w:rsidRDefault="00C239D9" w:rsidP="00C239D9">
      <w:pPr>
        <w:pStyle w:val="Default"/>
        <w:numPr>
          <w:ilvl w:val="0"/>
          <w:numId w:val="8"/>
        </w:numPr>
        <w:spacing w:after="120"/>
        <w:ind w:left="284" w:hanging="284"/>
        <w:jc w:val="both"/>
      </w:pPr>
      <w:r w:rsidRPr="00C239D9">
        <w:t>Podkladem pro zaplacení výše uvedené ceny je daňový doklad (faktura) vystavený prodávajícím, předložený po předání a převzetí zboží kupujícím, jejíž přílohou bude kopie protokolu o předání a převzetí zboží.</w:t>
      </w:r>
    </w:p>
    <w:p w14:paraId="1EA90289" w14:textId="7E2BB423" w:rsidR="00C239D9" w:rsidRPr="00C239D9" w:rsidRDefault="00C239D9" w:rsidP="00C239D9">
      <w:pPr>
        <w:pStyle w:val="Default"/>
        <w:numPr>
          <w:ilvl w:val="0"/>
          <w:numId w:val="8"/>
        </w:numPr>
        <w:spacing w:after="120"/>
        <w:ind w:left="284" w:hanging="284"/>
        <w:jc w:val="both"/>
      </w:pPr>
      <w:r>
        <w:rPr>
          <w:bCs/>
        </w:rPr>
        <w:t xml:space="preserve">Kupní cena je splatná ve lhůtě </w:t>
      </w:r>
      <w:r w:rsidR="00BE7430">
        <w:rPr>
          <w:bCs/>
        </w:rPr>
        <w:t>14</w:t>
      </w:r>
      <w:r>
        <w:rPr>
          <w:bCs/>
        </w:rPr>
        <w:t xml:space="preserve"> dnů od doručení daňového dokladu (faktury) kupujícímu a bude uhrazena formou bankovního převodu na účet prodávajícího uvedený záhlaví této smlouvy. Úhradou daňového dokladu (faktury) se rozumí odepsání fakturované částky z účtu kupujícího.</w:t>
      </w:r>
    </w:p>
    <w:p w14:paraId="54D2FFCF" w14:textId="77777777" w:rsidR="00C239D9" w:rsidRDefault="00C239D9" w:rsidP="00C239D9">
      <w:pPr>
        <w:pStyle w:val="Default"/>
        <w:numPr>
          <w:ilvl w:val="0"/>
          <w:numId w:val="8"/>
        </w:numPr>
        <w:spacing w:after="120"/>
        <w:ind w:left="284" w:hanging="284"/>
        <w:jc w:val="both"/>
      </w:pPr>
      <w:r>
        <w:rPr>
          <w:bCs/>
        </w:rPr>
        <w:t>Daňový doklad (faktura) bude obsahovat veškeré náležitosti daňového dokladu podle platných obecně závazných právních předpisů a také náležitosti uvedené v záhlaví této smlouvy. V opačném případě je kupující oprávněn daňový doklad (fakturu) prodávajícímu před jeho splatností vrátit. Oprávněným vrácením faktury přestává běžet původní lhůta splatnosti a opravená nebo přepracovaná faktura bude opatřena novou lhůtou splatnosti.</w:t>
      </w:r>
    </w:p>
    <w:p w14:paraId="3DAC9153" w14:textId="77777777" w:rsidR="00C239D9" w:rsidRPr="00782F42" w:rsidRDefault="00C239D9" w:rsidP="00C239D9">
      <w:pPr>
        <w:pStyle w:val="Default"/>
        <w:numPr>
          <w:ilvl w:val="0"/>
          <w:numId w:val="8"/>
        </w:numPr>
        <w:spacing w:after="120"/>
        <w:ind w:left="284" w:hanging="284"/>
        <w:jc w:val="both"/>
      </w:pPr>
      <w:r w:rsidRPr="00782F42">
        <w:t>Smluvní strany sjednávají tyto smluvní sankce pro případ nedodržení závazků z této smlouvy:</w:t>
      </w:r>
    </w:p>
    <w:p w14:paraId="204FF0ED" w14:textId="49FD5EC2" w:rsidR="00C239D9" w:rsidRPr="00782F42" w:rsidRDefault="00C239D9" w:rsidP="00B60ADD">
      <w:pPr>
        <w:pStyle w:val="Default"/>
        <w:spacing w:after="147"/>
        <w:ind w:left="567" w:firstLine="1"/>
        <w:jc w:val="both"/>
      </w:pPr>
      <w:r w:rsidRPr="00782F42">
        <w:t>a) v případě prodlení kupujícího se zaplacením kupní ceny je prodávající oprávněn vyúčtovat mu smluvní pokutu ve výši 0,1</w:t>
      </w:r>
      <w:r w:rsidR="00F73A2A">
        <w:t xml:space="preserve"> </w:t>
      </w:r>
      <w:r w:rsidRPr="00782F42">
        <w:t>% z dlužné částky za každý i započatý den prodlení, přičemž uplatněním smluvní sankce zůstává nedotčen nárok prodávajícího na náhradu škody</w:t>
      </w:r>
      <w:r w:rsidR="00B60ADD" w:rsidRPr="00782F42">
        <w:t xml:space="preserve"> a nárok na jiné zákonné sankce;</w:t>
      </w:r>
    </w:p>
    <w:p w14:paraId="35DA6A6C" w14:textId="75DEC4D9" w:rsidR="00C239D9" w:rsidRDefault="00C239D9" w:rsidP="00B60ADD">
      <w:pPr>
        <w:pStyle w:val="Default"/>
        <w:ind w:left="567"/>
        <w:jc w:val="both"/>
      </w:pPr>
      <w:r w:rsidRPr="00782F42">
        <w:t>b) v případě prodlení prodávajícího s dodávkou zboží v</w:t>
      </w:r>
      <w:r w:rsidR="00F73A2A">
        <w:t> termínu dle</w:t>
      </w:r>
      <w:r w:rsidRPr="00782F42">
        <w:t xml:space="preserve"> </w:t>
      </w:r>
      <w:r w:rsidR="00F73A2A">
        <w:t>čl. I</w:t>
      </w:r>
      <w:r w:rsidRPr="00782F42">
        <w:t xml:space="preserve">I. </w:t>
      </w:r>
      <w:r w:rsidR="00F73A2A" w:rsidRPr="00782F42">
        <w:t xml:space="preserve">odst. 1. </w:t>
      </w:r>
      <w:r w:rsidRPr="00782F42">
        <w:t>této smlouvy je kupující oprávněn uplatnit na prodávajícím smluvní pokutu ve výši 0,1</w:t>
      </w:r>
      <w:r w:rsidR="005B0511">
        <w:t xml:space="preserve"> </w:t>
      </w:r>
      <w:r w:rsidRPr="00782F42">
        <w:t xml:space="preserve">% z ceny zboží za každý i započatý den prodlení, přičemž uplatněním smluvní sankce zůstává nedotčen nárok kupujícího na náhradu škody </w:t>
      </w:r>
      <w:r w:rsidR="00B60ADD" w:rsidRPr="00782F42">
        <w:t>a nárok na jiné zákonné sankce.</w:t>
      </w:r>
    </w:p>
    <w:p w14:paraId="6DAA974D" w14:textId="77777777" w:rsidR="00BE7430" w:rsidRDefault="00BE7430" w:rsidP="00B60ADD">
      <w:pPr>
        <w:pStyle w:val="Default"/>
        <w:ind w:left="567"/>
        <w:jc w:val="both"/>
      </w:pPr>
    </w:p>
    <w:p w14:paraId="0BB7B54F" w14:textId="77777777" w:rsidR="00F506AF" w:rsidRPr="00782F42" w:rsidRDefault="00F506AF" w:rsidP="00B60ADD">
      <w:pPr>
        <w:pStyle w:val="Default"/>
        <w:ind w:left="567"/>
        <w:jc w:val="both"/>
      </w:pPr>
    </w:p>
    <w:p w14:paraId="17317F2A" w14:textId="77777777" w:rsidR="00C239D9" w:rsidRDefault="00B60ADD" w:rsidP="00B60ADD">
      <w:pPr>
        <w:pStyle w:val="Default"/>
        <w:numPr>
          <w:ilvl w:val="0"/>
          <w:numId w:val="1"/>
        </w:numPr>
        <w:spacing w:after="120"/>
        <w:ind w:left="425" w:hanging="68"/>
        <w:jc w:val="center"/>
        <w:rPr>
          <w:b/>
        </w:rPr>
      </w:pPr>
      <w:r w:rsidRPr="00B60ADD">
        <w:rPr>
          <w:b/>
        </w:rPr>
        <w:lastRenderedPageBreak/>
        <w:t>Záruky</w:t>
      </w:r>
    </w:p>
    <w:p w14:paraId="60E81E23" w14:textId="4515FA06" w:rsidR="00B60ADD" w:rsidRPr="00B60ADD" w:rsidRDefault="00B60ADD" w:rsidP="00B60ADD">
      <w:pPr>
        <w:pStyle w:val="Default"/>
        <w:numPr>
          <w:ilvl w:val="0"/>
          <w:numId w:val="9"/>
        </w:numPr>
        <w:spacing w:after="120"/>
        <w:ind w:left="284" w:hanging="284"/>
        <w:jc w:val="both"/>
        <w:rPr>
          <w:b/>
        </w:rPr>
      </w:pPr>
      <w:r w:rsidRPr="00B60ADD">
        <w:t xml:space="preserve">Prodávající prohlašuje, že zaručuje dohodnuté vlastnosti zboží </w:t>
      </w:r>
      <w:r w:rsidR="005B0511">
        <w:t>po</w:t>
      </w:r>
      <w:r w:rsidRPr="00B60ADD">
        <w:t xml:space="preserve"> dobu 24 měsíců.</w:t>
      </w:r>
    </w:p>
    <w:p w14:paraId="43D9012D" w14:textId="77777777" w:rsidR="00B60ADD" w:rsidRPr="00B60ADD" w:rsidRDefault="00B60ADD" w:rsidP="00B60ADD">
      <w:pPr>
        <w:pStyle w:val="Default"/>
        <w:numPr>
          <w:ilvl w:val="0"/>
          <w:numId w:val="9"/>
        </w:numPr>
        <w:spacing w:after="120"/>
        <w:ind w:left="284" w:hanging="284"/>
        <w:jc w:val="both"/>
        <w:rPr>
          <w:b/>
        </w:rPr>
      </w:pPr>
      <w:r w:rsidRPr="00B60ADD">
        <w:t>Reklamace jsou ze strany kupujícího řešeny pověřeným zástupcem kupujícího v souladu s</w:t>
      </w:r>
      <w:r>
        <w:t> </w:t>
      </w:r>
      <w:r w:rsidRPr="00B60ADD">
        <w:t>právním řádem ČR.</w:t>
      </w:r>
    </w:p>
    <w:p w14:paraId="770EFABA" w14:textId="77777777" w:rsidR="00B60ADD" w:rsidRPr="00B60ADD" w:rsidRDefault="00B60ADD" w:rsidP="00B60ADD">
      <w:pPr>
        <w:pStyle w:val="Default"/>
        <w:numPr>
          <w:ilvl w:val="0"/>
          <w:numId w:val="9"/>
        </w:numPr>
        <w:spacing w:after="120"/>
        <w:ind w:left="284" w:hanging="284"/>
        <w:jc w:val="both"/>
        <w:rPr>
          <w:b/>
        </w:rPr>
      </w:pPr>
      <w:r w:rsidRPr="00B60ADD">
        <w:t>Běh záruční lhůty začíná běžet okamžikem převzetí zboží kupujícím. Záruční doba neběží po dobu, po kterou kupující nemůže užívat zboží pro jeho vady, za které ručí prodávající.</w:t>
      </w:r>
    </w:p>
    <w:p w14:paraId="1AC21B79" w14:textId="6F03609F" w:rsidR="00B60ADD" w:rsidRPr="00BE7430" w:rsidRDefault="00B60ADD" w:rsidP="00BE7430">
      <w:pPr>
        <w:pStyle w:val="Default"/>
        <w:numPr>
          <w:ilvl w:val="0"/>
          <w:numId w:val="9"/>
        </w:numPr>
        <w:spacing w:after="120"/>
        <w:ind w:left="284" w:hanging="284"/>
        <w:jc w:val="both"/>
        <w:rPr>
          <w:b/>
        </w:rPr>
      </w:pPr>
      <w:r w:rsidRPr="00B60ADD">
        <w:t xml:space="preserve">Lhůta pro vyřízení reklamace činí </w:t>
      </w:r>
      <w:r w:rsidR="005B0511">
        <w:t xml:space="preserve">maximálně </w:t>
      </w:r>
      <w:r w:rsidRPr="00B60ADD">
        <w:t>30 dnů po doručení reklamačního protokolu prodávajícímu.</w:t>
      </w:r>
    </w:p>
    <w:p w14:paraId="23A4B48B" w14:textId="77777777" w:rsidR="00B60ADD" w:rsidRDefault="00B60ADD" w:rsidP="00B60ADD">
      <w:pPr>
        <w:pStyle w:val="Default"/>
        <w:numPr>
          <w:ilvl w:val="0"/>
          <w:numId w:val="1"/>
        </w:numPr>
        <w:spacing w:after="120"/>
        <w:ind w:left="425" w:hanging="68"/>
        <w:jc w:val="center"/>
        <w:rPr>
          <w:b/>
        </w:rPr>
      </w:pPr>
      <w:r>
        <w:rPr>
          <w:b/>
        </w:rPr>
        <w:t>Závěrečná ustanovení</w:t>
      </w:r>
    </w:p>
    <w:p w14:paraId="00AF0C32" w14:textId="77777777" w:rsidR="00B60ADD" w:rsidRPr="00B60ADD" w:rsidRDefault="00B60ADD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>Tato smlouva nabývá platnosti a účinnosti dnem podpisu oběma smluvními stranami.</w:t>
      </w:r>
    </w:p>
    <w:p w14:paraId="56738985" w14:textId="77777777" w:rsidR="00B60ADD" w:rsidRPr="00B60ADD" w:rsidRDefault="00B60ADD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>Veškeré změny a dodatky k této smlouvě je možné činit pouze na základě předchozí dohody smluvních stran, a to ve formě očíslovaných písemných dodatků.</w:t>
      </w:r>
    </w:p>
    <w:p w14:paraId="296F855E" w14:textId="1F12BBAA" w:rsidR="00B60ADD" w:rsidRPr="00907EE7" w:rsidRDefault="00B60ADD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>Tato smlouva byla vyhotovena ve třech stejnopisech, přičemž kupující obdrží dvě (2) a prodávající jedno (1) vyhotovení.</w:t>
      </w:r>
    </w:p>
    <w:p w14:paraId="2CB6271A" w14:textId="0428989C" w:rsidR="00907EE7" w:rsidRPr="00907EE7" w:rsidRDefault="00907EE7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>Smluvní strany prohlašují, že skutečnosti uvedené v této smlouvě nepovažují za obchodní tajemství ve smyslu ustanovení § 504 občanského zákoníku a udělují svolení k jejich užití a zveřejnění bez stanovení jakýchkoliv dalších podmínek.</w:t>
      </w:r>
    </w:p>
    <w:p w14:paraId="24734927" w14:textId="2FE61351" w:rsidR="00907EE7" w:rsidRPr="00907EE7" w:rsidRDefault="00907EE7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>Smluvní strany souhlasí se zveřejněním této smlouvy v jejím plném znění dle zákona č. 340/2015 Sb., o zvláštních podmínkách účinnosti některých smluv, uveřejňování těchto smluv a o registru smluv (zákon o registru smluv), ve znění pozdějších předpisů.</w:t>
      </w:r>
    </w:p>
    <w:p w14:paraId="287FE05F" w14:textId="06ADCD7E" w:rsidR="00907EE7" w:rsidRPr="00907EE7" w:rsidRDefault="00907EE7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>Smluvní strany výslovně sjednávají, že uveřejnění tohoto smlouvy v registru smluv dle zákona č. 340/2015 Sb., o zvláštních podmínkách účinnosti některých smluv, uveřejňování těchto smluv a o registru smluv (zákon o registru smluv), ve znění pozdějších předpisů, zajistí kupující.</w:t>
      </w:r>
    </w:p>
    <w:p w14:paraId="365C221E" w14:textId="77777777" w:rsidR="00B60ADD" w:rsidRPr="00B60ADD" w:rsidRDefault="00B60ADD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>Smluvní strany prohlašují, že si tuto smlouvu přečetly a že s jejím obsahem souhlasí. Prohlašují, že tato smlouva byla sepsána podle jejich pravé a svobodné vůle, určitě, vážně a srozumitelně, a že nebyla uzavřena v tísni ani za nápadně nevýhodných podmínek a na důkaz toho k ní připojují svoje podpisy.</w:t>
      </w:r>
    </w:p>
    <w:p w14:paraId="335A1FDC" w14:textId="77777777" w:rsidR="00BE7430" w:rsidRDefault="00BE7430" w:rsidP="00B60ADD">
      <w:pPr>
        <w:rPr>
          <w:rFonts w:ascii="Times New Roman" w:hAnsi="Times New Roman" w:cs="Times New Roman"/>
          <w:sz w:val="24"/>
          <w:szCs w:val="24"/>
        </w:rPr>
      </w:pPr>
    </w:p>
    <w:p w14:paraId="14AEF191" w14:textId="77777777" w:rsidR="00B60ADD" w:rsidRPr="00B60ADD" w:rsidRDefault="00B60ADD" w:rsidP="00B60ADD">
      <w:pPr>
        <w:rPr>
          <w:rFonts w:ascii="Times New Roman" w:hAnsi="Times New Roman" w:cs="Times New Roman"/>
          <w:sz w:val="24"/>
          <w:szCs w:val="24"/>
        </w:rPr>
      </w:pPr>
      <w:r w:rsidRPr="00B60ADD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>prodávajícího</w:t>
      </w:r>
      <w:r w:rsidRPr="00B60ADD">
        <w:rPr>
          <w:rFonts w:ascii="Times New Roman" w:hAnsi="Times New Roman" w:cs="Times New Roman"/>
          <w:sz w:val="24"/>
          <w:szCs w:val="24"/>
        </w:rPr>
        <w:t xml:space="preserve">: </w:t>
      </w:r>
      <w:r w:rsidRPr="00B60ADD">
        <w:rPr>
          <w:rFonts w:ascii="Times New Roman" w:hAnsi="Times New Roman" w:cs="Times New Roman"/>
          <w:sz w:val="24"/>
          <w:szCs w:val="24"/>
        </w:rPr>
        <w:tab/>
      </w:r>
      <w:r w:rsidRPr="00B60ADD">
        <w:rPr>
          <w:rFonts w:ascii="Times New Roman" w:hAnsi="Times New Roman" w:cs="Times New Roman"/>
          <w:sz w:val="24"/>
          <w:szCs w:val="24"/>
        </w:rPr>
        <w:tab/>
      </w:r>
      <w:r w:rsidRPr="00B60ADD">
        <w:rPr>
          <w:rFonts w:ascii="Times New Roman" w:hAnsi="Times New Roman" w:cs="Times New Roman"/>
          <w:sz w:val="24"/>
          <w:szCs w:val="24"/>
        </w:rPr>
        <w:tab/>
      </w:r>
      <w:r w:rsidRPr="00B60ADD">
        <w:rPr>
          <w:rFonts w:ascii="Times New Roman" w:hAnsi="Times New Roman" w:cs="Times New Roman"/>
          <w:sz w:val="24"/>
          <w:szCs w:val="24"/>
        </w:rPr>
        <w:tab/>
      </w:r>
      <w:r w:rsidRPr="00B60ADD">
        <w:rPr>
          <w:rFonts w:ascii="Times New Roman" w:hAnsi="Times New Roman" w:cs="Times New Roman"/>
          <w:sz w:val="24"/>
          <w:szCs w:val="24"/>
        </w:rPr>
        <w:tab/>
        <w:t xml:space="preserve">Za </w:t>
      </w:r>
      <w:r>
        <w:rPr>
          <w:rFonts w:ascii="Times New Roman" w:hAnsi="Times New Roman" w:cs="Times New Roman"/>
          <w:sz w:val="24"/>
          <w:szCs w:val="24"/>
        </w:rPr>
        <w:t>kupujícího</w:t>
      </w:r>
      <w:r w:rsidRPr="00B60ADD">
        <w:rPr>
          <w:rFonts w:ascii="Times New Roman" w:hAnsi="Times New Roman" w:cs="Times New Roman"/>
          <w:sz w:val="24"/>
          <w:szCs w:val="24"/>
        </w:rPr>
        <w:t>:</w:t>
      </w:r>
    </w:p>
    <w:p w14:paraId="16761501" w14:textId="77777777" w:rsidR="00B60ADD" w:rsidRPr="00B60ADD" w:rsidRDefault="00B60ADD" w:rsidP="00B60ADD">
      <w:pPr>
        <w:rPr>
          <w:rFonts w:ascii="Times New Roman" w:hAnsi="Times New Roman" w:cs="Times New Roman"/>
          <w:sz w:val="24"/>
          <w:szCs w:val="24"/>
        </w:rPr>
      </w:pPr>
    </w:p>
    <w:p w14:paraId="4B108C39" w14:textId="30B872A9" w:rsidR="00B60ADD" w:rsidRPr="00B60ADD" w:rsidRDefault="00B60ADD" w:rsidP="00B60ADD">
      <w:pPr>
        <w:rPr>
          <w:rFonts w:ascii="Times New Roman" w:hAnsi="Times New Roman" w:cs="Times New Roman"/>
          <w:sz w:val="24"/>
          <w:szCs w:val="24"/>
        </w:rPr>
      </w:pPr>
      <w:r w:rsidRPr="00B60ADD">
        <w:rPr>
          <w:rFonts w:ascii="Times New Roman" w:hAnsi="Times New Roman" w:cs="Times New Roman"/>
          <w:sz w:val="24"/>
          <w:szCs w:val="24"/>
        </w:rPr>
        <w:t>V </w:t>
      </w:r>
      <w:r>
        <w:rPr>
          <w:rFonts w:ascii="Times New Roman" w:hAnsi="Times New Roman" w:cs="Times New Roman"/>
          <w:sz w:val="24"/>
          <w:szCs w:val="24"/>
        </w:rPr>
        <w:t>Praze</w:t>
      </w:r>
      <w:r w:rsidRPr="00B60ADD">
        <w:rPr>
          <w:rFonts w:ascii="Times New Roman" w:hAnsi="Times New Roman" w:cs="Times New Roman"/>
          <w:sz w:val="24"/>
          <w:szCs w:val="24"/>
        </w:rPr>
        <w:t xml:space="preserve"> dne ………… </w:t>
      </w:r>
      <w:r w:rsidRPr="00B60ADD">
        <w:rPr>
          <w:rFonts w:ascii="Times New Roman" w:hAnsi="Times New Roman" w:cs="Times New Roman"/>
          <w:sz w:val="24"/>
          <w:szCs w:val="24"/>
        </w:rPr>
        <w:tab/>
      </w:r>
      <w:r w:rsidRPr="00B60ADD">
        <w:rPr>
          <w:rFonts w:ascii="Times New Roman" w:hAnsi="Times New Roman" w:cs="Times New Roman"/>
          <w:sz w:val="24"/>
          <w:szCs w:val="24"/>
        </w:rPr>
        <w:tab/>
      </w:r>
      <w:r w:rsidRPr="00B60ADD">
        <w:rPr>
          <w:rFonts w:ascii="Times New Roman" w:hAnsi="Times New Roman" w:cs="Times New Roman"/>
          <w:sz w:val="24"/>
          <w:szCs w:val="24"/>
        </w:rPr>
        <w:tab/>
      </w:r>
      <w:r w:rsidR="00782F42" w:rsidRPr="00B60ADD">
        <w:rPr>
          <w:rFonts w:ascii="Times New Roman" w:hAnsi="Times New Roman" w:cs="Times New Roman"/>
          <w:sz w:val="24"/>
          <w:szCs w:val="24"/>
        </w:rPr>
        <w:tab/>
      </w:r>
      <w:r w:rsidRPr="00B60ADD">
        <w:rPr>
          <w:rFonts w:ascii="Times New Roman" w:hAnsi="Times New Roman" w:cs="Times New Roman"/>
          <w:sz w:val="24"/>
          <w:szCs w:val="24"/>
        </w:rPr>
        <w:t xml:space="preserve">V Praze dne </w:t>
      </w:r>
      <w:r w:rsidR="008069B0" w:rsidRPr="00B60ADD">
        <w:rPr>
          <w:rFonts w:ascii="Times New Roman" w:hAnsi="Times New Roman" w:cs="Times New Roman"/>
          <w:sz w:val="24"/>
          <w:szCs w:val="24"/>
        </w:rPr>
        <w:t>…………</w:t>
      </w:r>
    </w:p>
    <w:p w14:paraId="2385087A" w14:textId="77777777" w:rsidR="00BE7430" w:rsidRDefault="00BE7430" w:rsidP="00B60AD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106FAEA" w14:textId="77777777" w:rsidR="00BE7430" w:rsidRDefault="00BE7430" w:rsidP="00B60AD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3D49A28" w14:textId="77777777" w:rsidR="00BE7430" w:rsidRDefault="00BE7430" w:rsidP="00B60AD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A1DA564" w14:textId="07D2271D" w:rsidR="008069B0" w:rsidRDefault="008069B0" w:rsidP="00B60ADD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B60ADD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0ADD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7A5846D4" w14:textId="09E3079A" w:rsidR="00B60ADD" w:rsidRPr="00B60ADD" w:rsidRDefault="007220ED" w:rsidP="00B60ADD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Daniel </w:t>
      </w:r>
      <w:proofErr w:type="spellStart"/>
      <w:r>
        <w:rPr>
          <w:rFonts w:ascii="Times New Roman" w:hAnsi="Times New Roman" w:cs="Times New Roman"/>
          <w:sz w:val="24"/>
          <w:szCs w:val="24"/>
        </w:rPr>
        <w:t>Štemberg</w:t>
      </w:r>
      <w:proofErr w:type="spellEnd"/>
      <w:r w:rsidR="00BE7430">
        <w:rPr>
          <w:rFonts w:ascii="Times New Roman" w:hAnsi="Times New Roman" w:cs="Times New Roman"/>
          <w:sz w:val="24"/>
          <w:szCs w:val="24"/>
        </w:rPr>
        <w:tab/>
      </w:r>
      <w:r w:rsidR="00BE7430">
        <w:rPr>
          <w:rFonts w:ascii="Times New Roman" w:hAnsi="Times New Roman" w:cs="Times New Roman"/>
          <w:sz w:val="24"/>
          <w:szCs w:val="24"/>
        </w:rPr>
        <w:tab/>
      </w:r>
      <w:r w:rsidR="00B60ADD" w:rsidRPr="00B60ADD">
        <w:rPr>
          <w:rFonts w:ascii="Times New Roman" w:hAnsi="Times New Roman" w:cs="Times New Roman"/>
          <w:sz w:val="24"/>
          <w:szCs w:val="24"/>
        </w:rPr>
        <w:tab/>
      </w:r>
      <w:r w:rsidR="00B60ADD" w:rsidRPr="00B60ADD">
        <w:rPr>
          <w:rFonts w:ascii="Times New Roman" w:hAnsi="Times New Roman" w:cs="Times New Roman"/>
          <w:sz w:val="24"/>
          <w:szCs w:val="24"/>
        </w:rPr>
        <w:tab/>
      </w:r>
      <w:r w:rsidR="00B60ADD" w:rsidRPr="00B60ADD">
        <w:rPr>
          <w:rFonts w:ascii="Times New Roman" w:hAnsi="Times New Roman" w:cs="Times New Roman"/>
          <w:sz w:val="24"/>
          <w:szCs w:val="24"/>
        </w:rPr>
        <w:tab/>
      </w:r>
      <w:r w:rsidR="00782F42" w:rsidRPr="00782F42">
        <w:rPr>
          <w:rFonts w:ascii="Times New Roman" w:hAnsi="Times New Roman" w:cs="Times New Roman"/>
          <w:sz w:val="24"/>
          <w:szCs w:val="24"/>
        </w:rPr>
        <w:t>Mgr. Irena Trojanová, Ph.D.</w:t>
      </w:r>
    </w:p>
    <w:p w14:paraId="27A2346B" w14:textId="77777777" w:rsidR="00B60ADD" w:rsidRPr="00B60ADD" w:rsidRDefault="00B60ADD" w:rsidP="00B60ADD">
      <w:pPr>
        <w:pStyle w:val="Default"/>
        <w:spacing w:after="120"/>
        <w:jc w:val="both"/>
        <w:rPr>
          <w:b/>
        </w:rPr>
      </w:pPr>
    </w:p>
    <w:sectPr w:rsidR="00B60ADD" w:rsidRPr="00B60ADD" w:rsidSect="00BE7430">
      <w:pgSz w:w="11906" w:h="17338"/>
      <w:pgMar w:top="567" w:right="1418" w:bottom="567" w:left="1418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1ABD5E" w14:textId="77777777" w:rsidR="00CF4A6F" w:rsidRDefault="00CF4A6F" w:rsidP="00B60ADD">
      <w:pPr>
        <w:spacing w:after="0" w:line="240" w:lineRule="auto"/>
      </w:pPr>
      <w:r>
        <w:separator/>
      </w:r>
    </w:p>
  </w:endnote>
  <w:endnote w:type="continuationSeparator" w:id="0">
    <w:p w14:paraId="060BA9F6" w14:textId="77777777" w:rsidR="00CF4A6F" w:rsidRDefault="00CF4A6F" w:rsidP="00B60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065DA2" w14:textId="77777777" w:rsidR="00CF4A6F" w:rsidRDefault="00CF4A6F" w:rsidP="00B60ADD">
      <w:pPr>
        <w:spacing w:after="0" w:line="240" w:lineRule="auto"/>
      </w:pPr>
      <w:r>
        <w:separator/>
      </w:r>
    </w:p>
  </w:footnote>
  <w:footnote w:type="continuationSeparator" w:id="0">
    <w:p w14:paraId="66AD213D" w14:textId="77777777" w:rsidR="00CF4A6F" w:rsidRDefault="00CF4A6F" w:rsidP="00B60A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D6DA8"/>
    <w:multiLevelType w:val="hybridMultilevel"/>
    <w:tmpl w:val="619AADA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51634"/>
    <w:multiLevelType w:val="hybridMultilevel"/>
    <w:tmpl w:val="1D1E6A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963EE"/>
    <w:multiLevelType w:val="hybridMultilevel"/>
    <w:tmpl w:val="2A7C25C6"/>
    <w:lvl w:ilvl="0" w:tplc="739EF0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DC2641"/>
    <w:multiLevelType w:val="hybridMultilevel"/>
    <w:tmpl w:val="8488C5AC"/>
    <w:lvl w:ilvl="0" w:tplc="DC0070B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35D5AC9"/>
    <w:multiLevelType w:val="hybridMultilevel"/>
    <w:tmpl w:val="4B186B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0F78A7"/>
    <w:multiLevelType w:val="hybridMultilevel"/>
    <w:tmpl w:val="C6648FE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3D47139B"/>
    <w:multiLevelType w:val="hybridMultilevel"/>
    <w:tmpl w:val="617C6F9A"/>
    <w:lvl w:ilvl="0" w:tplc="CC8EE9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9F7620"/>
    <w:multiLevelType w:val="hybridMultilevel"/>
    <w:tmpl w:val="E31EB18E"/>
    <w:lvl w:ilvl="0" w:tplc="7CEC081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AE5300"/>
    <w:multiLevelType w:val="hybridMultilevel"/>
    <w:tmpl w:val="D9DC7C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8C2C32"/>
    <w:multiLevelType w:val="hybridMultilevel"/>
    <w:tmpl w:val="4E348D90"/>
    <w:lvl w:ilvl="0" w:tplc="37FC36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A774E7"/>
    <w:multiLevelType w:val="hybridMultilevel"/>
    <w:tmpl w:val="A8AA1254"/>
    <w:lvl w:ilvl="0" w:tplc="6BBC83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6"/>
  </w:num>
  <w:num w:numId="6">
    <w:abstractNumId w:val="10"/>
  </w:num>
  <w:num w:numId="7">
    <w:abstractNumId w:val="4"/>
  </w:num>
  <w:num w:numId="8">
    <w:abstractNumId w:val="7"/>
  </w:num>
  <w:num w:numId="9">
    <w:abstractNumId w:val="2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352"/>
    <w:rsid w:val="000478E2"/>
    <w:rsid w:val="0030603B"/>
    <w:rsid w:val="003A695E"/>
    <w:rsid w:val="003E3528"/>
    <w:rsid w:val="004A7352"/>
    <w:rsid w:val="005B0511"/>
    <w:rsid w:val="00692BED"/>
    <w:rsid w:val="007220ED"/>
    <w:rsid w:val="007552FC"/>
    <w:rsid w:val="00782F42"/>
    <w:rsid w:val="007E6540"/>
    <w:rsid w:val="008069B0"/>
    <w:rsid w:val="008865D7"/>
    <w:rsid w:val="00907EE7"/>
    <w:rsid w:val="00A129E4"/>
    <w:rsid w:val="00A43187"/>
    <w:rsid w:val="00AD4585"/>
    <w:rsid w:val="00B54D6D"/>
    <w:rsid w:val="00B60ADD"/>
    <w:rsid w:val="00BE7430"/>
    <w:rsid w:val="00C057F7"/>
    <w:rsid w:val="00C239D9"/>
    <w:rsid w:val="00CD2241"/>
    <w:rsid w:val="00CF4A6F"/>
    <w:rsid w:val="00D43F36"/>
    <w:rsid w:val="00DE0214"/>
    <w:rsid w:val="00F03C25"/>
    <w:rsid w:val="00F506AF"/>
    <w:rsid w:val="00F57973"/>
    <w:rsid w:val="00F73A2A"/>
    <w:rsid w:val="00FF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0903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A7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owrap">
    <w:name w:val="nowrap"/>
    <w:basedOn w:val="Standardnpsmoodstavce"/>
    <w:rsid w:val="00F03C25"/>
  </w:style>
  <w:style w:type="character" w:styleId="Hypertextovodkaz">
    <w:name w:val="Hyperlink"/>
    <w:unhideWhenUsed/>
    <w:rsid w:val="007E654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B60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0ADD"/>
  </w:style>
  <w:style w:type="paragraph" w:styleId="Zpat">
    <w:name w:val="footer"/>
    <w:basedOn w:val="Normln"/>
    <w:link w:val="ZpatChar"/>
    <w:uiPriority w:val="99"/>
    <w:unhideWhenUsed/>
    <w:rsid w:val="00B60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0ADD"/>
  </w:style>
  <w:style w:type="character" w:customStyle="1" w:styleId="BezmezerChar">
    <w:name w:val="Bez mezer Char"/>
    <w:link w:val="Bezmezer"/>
    <w:uiPriority w:val="1"/>
    <w:locked/>
    <w:rsid w:val="00B60ADD"/>
  </w:style>
  <w:style w:type="paragraph" w:styleId="Bezmezer">
    <w:name w:val="No Spacing"/>
    <w:link w:val="BezmezerChar"/>
    <w:uiPriority w:val="1"/>
    <w:qFormat/>
    <w:rsid w:val="00B60ADD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82F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2F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82F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2F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2F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2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2F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A7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owrap">
    <w:name w:val="nowrap"/>
    <w:basedOn w:val="Standardnpsmoodstavce"/>
    <w:rsid w:val="00F03C25"/>
  </w:style>
  <w:style w:type="character" w:styleId="Hypertextovodkaz">
    <w:name w:val="Hyperlink"/>
    <w:unhideWhenUsed/>
    <w:rsid w:val="007E654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B60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0ADD"/>
  </w:style>
  <w:style w:type="paragraph" w:styleId="Zpat">
    <w:name w:val="footer"/>
    <w:basedOn w:val="Normln"/>
    <w:link w:val="ZpatChar"/>
    <w:uiPriority w:val="99"/>
    <w:unhideWhenUsed/>
    <w:rsid w:val="00B60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0ADD"/>
  </w:style>
  <w:style w:type="character" w:customStyle="1" w:styleId="BezmezerChar">
    <w:name w:val="Bez mezer Char"/>
    <w:link w:val="Bezmezer"/>
    <w:uiPriority w:val="1"/>
    <w:locked/>
    <w:rsid w:val="00B60ADD"/>
  </w:style>
  <w:style w:type="paragraph" w:styleId="Bezmezer">
    <w:name w:val="No Spacing"/>
    <w:link w:val="BezmezerChar"/>
    <w:uiPriority w:val="1"/>
    <w:qFormat/>
    <w:rsid w:val="00B60ADD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82F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2F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82F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2F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2F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2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2F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1040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Katarína Rusiňáková</dc:creator>
  <cp:lastModifiedBy>Marketa</cp:lastModifiedBy>
  <cp:revision>2</cp:revision>
  <dcterms:created xsi:type="dcterms:W3CDTF">2018-09-06T06:00:00Z</dcterms:created>
  <dcterms:modified xsi:type="dcterms:W3CDTF">2018-09-06T06:00:00Z</dcterms:modified>
</cp:coreProperties>
</file>