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D091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D091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D09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D091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0D09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0D0915" w:rsidRDefault="00A67E42">
      <w:pPr>
        <w:widowControl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z</w:t>
      </w:r>
      <w:r w:rsidR="00AD4CDE" w:rsidRPr="000D0915">
        <w:rPr>
          <w:rFonts w:ascii="Arial" w:hAnsi="Arial" w:cs="Arial"/>
          <w:sz w:val="22"/>
          <w:szCs w:val="22"/>
        </w:rPr>
        <w:t>ast</w:t>
      </w:r>
      <w:r w:rsidRPr="000D0915">
        <w:rPr>
          <w:rFonts w:ascii="Arial" w:hAnsi="Arial" w:cs="Arial"/>
          <w:sz w:val="22"/>
          <w:szCs w:val="22"/>
        </w:rPr>
        <w:t>oupená</w:t>
      </w:r>
      <w:r w:rsidR="00B2414E" w:rsidRPr="000D0915">
        <w:rPr>
          <w:rFonts w:ascii="Arial" w:hAnsi="Arial" w:cs="Arial"/>
          <w:sz w:val="22"/>
          <w:szCs w:val="22"/>
        </w:rPr>
        <w:t xml:space="preserve"> </w:t>
      </w:r>
      <w:r w:rsidR="00AD4CDE" w:rsidRPr="000D091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0D0915">
        <w:rPr>
          <w:rFonts w:ascii="Arial" w:hAnsi="Arial" w:cs="Arial"/>
          <w:sz w:val="22"/>
          <w:szCs w:val="22"/>
        </w:rPr>
        <w:t xml:space="preserve">  (dále jen </w:t>
      </w:r>
      <w:r w:rsidR="00A21E60" w:rsidRPr="000D0915">
        <w:rPr>
          <w:rFonts w:ascii="Arial" w:hAnsi="Arial" w:cs="Arial"/>
          <w:sz w:val="22"/>
          <w:szCs w:val="22"/>
        </w:rPr>
        <w:t>“</w:t>
      </w:r>
      <w:r w:rsidR="00DC5978" w:rsidRPr="000D0915">
        <w:rPr>
          <w:rFonts w:ascii="Arial" w:hAnsi="Arial" w:cs="Arial"/>
          <w:sz w:val="22"/>
          <w:szCs w:val="22"/>
        </w:rPr>
        <w:t>KPÚ</w:t>
      </w:r>
      <w:r w:rsidR="00A21E60" w:rsidRPr="000D0915">
        <w:rPr>
          <w:rFonts w:ascii="Arial" w:hAnsi="Arial" w:cs="Arial"/>
          <w:sz w:val="22"/>
          <w:szCs w:val="22"/>
        </w:rPr>
        <w:t>“</w:t>
      </w:r>
      <w:r w:rsidR="00DC5978" w:rsidRPr="000D0915">
        <w:rPr>
          <w:rFonts w:ascii="Arial" w:hAnsi="Arial" w:cs="Arial"/>
          <w:sz w:val="22"/>
          <w:szCs w:val="22"/>
        </w:rPr>
        <w:t>)</w:t>
      </w:r>
      <w:r w:rsidR="00F15025" w:rsidRPr="000D0915">
        <w:rPr>
          <w:rFonts w:ascii="Arial" w:hAnsi="Arial" w:cs="Arial"/>
          <w:sz w:val="22"/>
          <w:szCs w:val="22"/>
        </w:rPr>
        <w:t>,</w:t>
      </w:r>
    </w:p>
    <w:p w:rsidR="00AD4CDE" w:rsidRPr="000D0915" w:rsidRDefault="00AD4CDE">
      <w:pPr>
        <w:widowControl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D091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0D0915">
        <w:rPr>
          <w:rFonts w:ascii="Arial" w:hAnsi="Arial" w:cs="Arial"/>
          <w:sz w:val="22"/>
          <w:szCs w:val="22"/>
        </w:rPr>
        <w:t>,</w:t>
      </w:r>
    </w:p>
    <w:p w:rsidR="00DC5978" w:rsidRPr="000D091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D0915" w:rsidRDefault="00887698">
      <w:pPr>
        <w:widowControl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Ing. Ev</w:t>
      </w:r>
      <w:r w:rsidR="000D0915">
        <w:rPr>
          <w:rFonts w:ascii="Arial" w:hAnsi="Arial" w:cs="Arial"/>
          <w:sz w:val="22"/>
          <w:szCs w:val="22"/>
        </w:rPr>
        <w:t>ou</w:t>
      </w:r>
      <w:r w:rsidRPr="000D09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915">
        <w:rPr>
          <w:rFonts w:ascii="Arial" w:hAnsi="Arial" w:cs="Arial"/>
          <w:sz w:val="22"/>
          <w:szCs w:val="22"/>
        </w:rPr>
        <w:t>Schmidtmajerov</w:t>
      </w:r>
      <w:r w:rsidR="000D0915">
        <w:rPr>
          <w:rFonts w:ascii="Arial" w:hAnsi="Arial" w:cs="Arial"/>
          <w:sz w:val="22"/>
          <w:szCs w:val="22"/>
        </w:rPr>
        <w:t>ou</w:t>
      </w:r>
      <w:proofErr w:type="spellEnd"/>
      <w:r w:rsidRPr="000D0915">
        <w:rPr>
          <w:rFonts w:ascii="Arial" w:hAnsi="Arial" w:cs="Arial"/>
          <w:sz w:val="22"/>
          <w:szCs w:val="22"/>
        </w:rPr>
        <w:t>, CSc.,</w:t>
      </w:r>
    </w:p>
    <w:p w:rsidR="00DC5978" w:rsidRPr="000D091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D091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(dále jen </w:t>
      </w:r>
      <w:r w:rsidR="00C90E09" w:rsidRPr="000D0915">
        <w:rPr>
          <w:rFonts w:ascii="Arial" w:hAnsi="Arial" w:cs="Arial"/>
          <w:sz w:val="22"/>
          <w:szCs w:val="22"/>
        </w:rPr>
        <w:t>“</w:t>
      </w:r>
      <w:r w:rsidRPr="000D0915">
        <w:rPr>
          <w:rFonts w:ascii="Arial" w:hAnsi="Arial" w:cs="Arial"/>
          <w:b/>
          <w:sz w:val="22"/>
          <w:szCs w:val="22"/>
        </w:rPr>
        <w:t>převádějící</w:t>
      </w:r>
      <w:r w:rsidRPr="000D0915">
        <w:rPr>
          <w:rFonts w:ascii="Arial" w:hAnsi="Arial" w:cs="Arial"/>
          <w:sz w:val="22"/>
          <w:szCs w:val="22"/>
        </w:rPr>
        <w:t>“)</w:t>
      </w:r>
    </w:p>
    <w:p w:rsidR="00AD4CDE" w:rsidRPr="000D091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0915" w:rsidRDefault="00DC5978">
      <w:pPr>
        <w:widowControl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a</w:t>
      </w:r>
    </w:p>
    <w:p w:rsidR="00DC5978" w:rsidRPr="000D091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D0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0D0915">
        <w:rPr>
          <w:rFonts w:ascii="Arial" w:hAnsi="Arial" w:cs="Arial"/>
          <w:b/>
          <w:sz w:val="22"/>
          <w:szCs w:val="22"/>
        </w:rPr>
        <w:t>Kotolová</w:t>
      </w:r>
      <w:proofErr w:type="spellEnd"/>
      <w:r w:rsidRPr="000D0915">
        <w:rPr>
          <w:rFonts w:ascii="Arial" w:hAnsi="Arial" w:cs="Arial"/>
          <w:b/>
          <w:sz w:val="22"/>
          <w:szCs w:val="22"/>
        </w:rPr>
        <w:t xml:space="preserve"> Pavla</w:t>
      </w:r>
      <w:r w:rsidR="000D0915" w:rsidRPr="000D0915">
        <w:rPr>
          <w:rFonts w:ascii="Arial" w:hAnsi="Arial" w:cs="Arial"/>
          <w:b/>
          <w:sz w:val="22"/>
          <w:szCs w:val="22"/>
        </w:rPr>
        <w:t xml:space="preserve">, </w:t>
      </w:r>
      <w:r w:rsidRPr="000D0915">
        <w:rPr>
          <w:rFonts w:ascii="Arial" w:hAnsi="Arial" w:cs="Arial"/>
          <w:b/>
          <w:sz w:val="22"/>
          <w:szCs w:val="22"/>
        </w:rPr>
        <w:t>r.</w:t>
      </w:r>
      <w:r w:rsidR="000D0915" w:rsidRPr="000D0915">
        <w:rPr>
          <w:rFonts w:ascii="Arial" w:hAnsi="Arial" w:cs="Arial"/>
          <w:b/>
          <w:sz w:val="22"/>
          <w:szCs w:val="22"/>
        </w:rPr>
        <w:t xml:space="preserve"> </w:t>
      </w:r>
      <w:r w:rsidRPr="000D0915">
        <w:rPr>
          <w:rFonts w:ascii="Arial" w:hAnsi="Arial" w:cs="Arial"/>
          <w:b/>
          <w:sz w:val="22"/>
          <w:szCs w:val="22"/>
        </w:rPr>
        <w:t>č. 84</w:t>
      </w:r>
      <w:r w:rsidR="004E41C9">
        <w:rPr>
          <w:rFonts w:ascii="Arial" w:hAnsi="Arial" w:cs="Arial"/>
          <w:b/>
          <w:sz w:val="22"/>
          <w:szCs w:val="22"/>
        </w:rPr>
        <w:t>xxxxxxxxx</w:t>
      </w:r>
      <w:r w:rsidRPr="000D091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E41C9">
        <w:rPr>
          <w:rFonts w:ascii="Arial" w:hAnsi="Arial" w:cs="Arial"/>
          <w:sz w:val="22"/>
          <w:szCs w:val="22"/>
        </w:rPr>
        <w:t>xxxxxxxxxx</w:t>
      </w:r>
      <w:proofErr w:type="spellEnd"/>
      <w:r w:rsidRPr="000D0915">
        <w:rPr>
          <w:rFonts w:ascii="Arial" w:hAnsi="Arial" w:cs="Arial"/>
          <w:sz w:val="22"/>
          <w:szCs w:val="22"/>
        </w:rPr>
        <w:t>, Horní Jirčany</w:t>
      </w:r>
      <w:r w:rsidR="000D0915">
        <w:rPr>
          <w:rFonts w:ascii="Arial" w:hAnsi="Arial" w:cs="Arial"/>
          <w:sz w:val="22"/>
          <w:szCs w:val="22"/>
        </w:rPr>
        <w:t xml:space="preserve">, PSČ </w:t>
      </w:r>
      <w:r w:rsidRPr="000D0915">
        <w:rPr>
          <w:rFonts w:ascii="Arial" w:hAnsi="Arial" w:cs="Arial"/>
          <w:sz w:val="22"/>
          <w:szCs w:val="22"/>
        </w:rPr>
        <w:t>252</w:t>
      </w:r>
      <w:r w:rsid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>42</w:t>
      </w:r>
    </w:p>
    <w:p w:rsidR="00AD4CDE" w:rsidRPr="000D0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rodinný stav: </w:t>
      </w:r>
      <w:proofErr w:type="spellStart"/>
      <w:r w:rsidR="004E41C9">
        <w:rPr>
          <w:rFonts w:ascii="Arial" w:hAnsi="Arial" w:cs="Arial"/>
          <w:sz w:val="22"/>
          <w:szCs w:val="22"/>
        </w:rPr>
        <w:t>xxxxx</w:t>
      </w:r>
      <w:proofErr w:type="spellEnd"/>
    </w:p>
    <w:p w:rsidR="000D0915" w:rsidRPr="00320A52" w:rsidRDefault="000D0915" w:rsidP="000D09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</w:t>
      </w:r>
      <w:proofErr w:type="spellStart"/>
      <w:r w:rsidR="004E41C9">
        <w:rPr>
          <w:rFonts w:ascii="Arial" w:hAnsi="Arial" w:cs="Arial"/>
          <w:sz w:val="22"/>
          <w:szCs w:val="22"/>
        </w:rPr>
        <w:t>xxxxxxxxxxxxxxxxxxxxxxxxxxxxxxxxxxxxxxxxxxxxxxxxxxxxxx</w:t>
      </w:r>
      <w:proofErr w:type="spellEnd"/>
    </w:p>
    <w:p w:rsidR="000D0915" w:rsidRDefault="000D0915" w:rsidP="000D09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D0915" w:rsidRDefault="00AD4CDE" w:rsidP="000D09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(dále jen </w:t>
      </w:r>
      <w:r w:rsidRPr="000D0915">
        <w:rPr>
          <w:rFonts w:ascii="Arial" w:hAnsi="Arial" w:cs="Arial"/>
          <w:b/>
          <w:sz w:val="22"/>
          <w:szCs w:val="22"/>
        </w:rPr>
        <w:t>"</w:t>
      </w:r>
      <w:proofErr w:type="gramStart"/>
      <w:r w:rsidRPr="000D0915">
        <w:rPr>
          <w:rFonts w:ascii="Arial" w:hAnsi="Arial" w:cs="Arial"/>
          <w:b/>
          <w:sz w:val="22"/>
          <w:szCs w:val="22"/>
        </w:rPr>
        <w:t xml:space="preserve">nabyvatel" </w:t>
      </w:r>
      <w:r w:rsidRPr="000D0915">
        <w:rPr>
          <w:rFonts w:ascii="Arial" w:hAnsi="Arial" w:cs="Arial"/>
          <w:sz w:val="22"/>
          <w:szCs w:val="22"/>
        </w:rPr>
        <w:t>)</w:t>
      </w:r>
      <w:proofErr w:type="gramEnd"/>
      <w:r w:rsidRPr="000D0915">
        <w:rPr>
          <w:rFonts w:ascii="Arial" w:hAnsi="Arial" w:cs="Arial"/>
          <w:sz w:val="22"/>
          <w:szCs w:val="22"/>
        </w:rPr>
        <w:t xml:space="preserve"> </w:t>
      </w:r>
    </w:p>
    <w:p w:rsidR="00AD4CDE" w:rsidRPr="000D0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 </w:t>
      </w:r>
    </w:p>
    <w:p w:rsidR="00AD4CDE" w:rsidRPr="000D0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D0915" w:rsidRDefault="00AD4CDE" w:rsidP="000D09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0D0915" w:rsidRDefault="00AD4CDE" w:rsidP="000D09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D0915" w:rsidRDefault="00AD4CDE" w:rsidP="000D09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D0915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0D0915">
        <w:rPr>
          <w:rFonts w:ascii="Arial" w:hAnsi="Arial" w:cs="Arial"/>
          <w:sz w:val="32"/>
          <w:szCs w:val="32"/>
        </w:rPr>
        <w:t>smlouvu o</w:t>
      </w:r>
      <w:r w:rsidR="0043267F" w:rsidRPr="000D0915">
        <w:rPr>
          <w:rFonts w:ascii="Arial" w:hAnsi="Arial" w:cs="Arial"/>
          <w:sz w:val="32"/>
          <w:szCs w:val="32"/>
        </w:rPr>
        <w:t xml:space="preserve"> </w:t>
      </w:r>
      <w:r w:rsidRPr="000D0915">
        <w:rPr>
          <w:rFonts w:ascii="Arial" w:hAnsi="Arial" w:cs="Arial"/>
          <w:sz w:val="32"/>
          <w:szCs w:val="32"/>
        </w:rPr>
        <w:t xml:space="preserve">převodu pozemku </w:t>
      </w:r>
      <w:r w:rsidRPr="000D0915">
        <w:rPr>
          <w:rFonts w:ascii="Arial" w:hAnsi="Arial" w:cs="Arial"/>
          <w:sz w:val="32"/>
          <w:szCs w:val="32"/>
        </w:rPr>
        <w:br/>
        <w:t>číslo</w:t>
      </w:r>
      <w:r w:rsidR="001965CB" w:rsidRPr="000D0915">
        <w:rPr>
          <w:rFonts w:ascii="Arial" w:hAnsi="Arial" w:cs="Arial"/>
          <w:sz w:val="32"/>
          <w:szCs w:val="32"/>
        </w:rPr>
        <w:t>:</w:t>
      </w:r>
      <w:r w:rsidRPr="000D0915">
        <w:rPr>
          <w:rFonts w:ascii="Arial" w:hAnsi="Arial" w:cs="Arial"/>
          <w:sz w:val="32"/>
          <w:szCs w:val="32"/>
        </w:rPr>
        <w:t xml:space="preserve"> 62PR18/05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D09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Čejkovice u Hluboké nad Vltavou, obec Čejkovice.</w:t>
      </w:r>
    </w:p>
    <w:p w:rsidR="000D0915" w:rsidRPr="000D0915" w:rsidRDefault="000D091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0D09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D0915" w:rsidRDefault="00AD4CDE" w:rsidP="000D0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0D0915">
        <w:rPr>
          <w:rFonts w:ascii="Arial" w:hAnsi="Arial" w:cs="Arial"/>
          <w:b/>
          <w:u w:val="single"/>
        </w:rPr>
        <w:t>Parc.č</w:t>
      </w:r>
      <w:proofErr w:type="spellEnd"/>
      <w:r w:rsidRPr="000D0915">
        <w:rPr>
          <w:rFonts w:ascii="Arial" w:hAnsi="Arial" w:cs="Arial"/>
          <w:b/>
          <w:u w:val="single"/>
        </w:rPr>
        <w:t>.</w:t>
      </w:r>
      <w:r w:rsidRPr="000D0915">
        <w:rPr>
          <w:rFonts w:ascii="Arial" w:hAnsi="Arial" w:cs="Arial"/>
          <w:b/>
          <w:u w:val="single"/>
        </w:rPr>
        <w:tab/>
        <w:t>druh pozemku</w:t>
      </w:r>
      <w:r w:rsidRPr="000D0915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0D0915">
        <w:rPr>
          <w:rFonts w:ascii="Arial" w:hAnsi="Arial" w:cs="Arial"/>
          <w:b/>
          <w:u w:val="single"/>
        </w:rPr>
        <w:t>ost</w:t>
      </w:r>
      <w:proofErr w:type="spellEnd"/>
      <w:r w:rsidRPr="000D0915">
        <w:rPr>
          <w:rFonts w:ascii="Arial" w:hAnsi="Arial" w:cs="Arial"/>
          <w:b/>
          <w:u w:val="single"/>
        </w:rPr>
        <w:t>.</w:t>
      </w:r>
      <w:r w:rsidR="000D0915">
        <w:rPr>
          <w:rFonts w:ascii="Arial" w:hAnsi="Arial" w:cs="Arial"/>
          <w:b/>
          <w:u w:val="single"/>
        </w:rPr>
        <w:t xml:space="preserve"> </w:t>
      </w:r>
      <w:proofErr w:type="gramStart"/>
      <w:r w:rsidRPr="000D0915">
        <w:rPr>
          <w:rFonts w:ascii="Arial" w:hAnsi="Arial" w:cs="Arial"/>
          <w:b/>
          <w:u w:val="single"/>
        </w:rPr>
        <w:t>součásti</w:t>
      </w:r>
      <w:proofErr w:type="gramEnd"/>
      <w:r w:rsidRPr="000D0915">
        <w:rPr>
          <w:rFonts w:ascii="Arial" w:hAnsi="Arial" w:cs="Arial"/>
          <w:b/>
          <w:u w:val="single"/>
        </w:rPr>
        <w:t>, přísl.</w:t>
      </w:r>
      <w:r w:rsidRPr="000D0915">
        <w:rPr>
          <w:rFonts w:ascii="Arial" w:hAnsi="Arial" w:cs="Arial"/>
          <w:b/>
          <w:u w:val="single"/>
        </w:rPr>
        <w:tab/>
        <w:t>výměra</w:t>
      </w:r>
      <w:r w:rsidRPr="000D0915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0D0915" w:rsidRDefault="00AD4CDE" w:rsidP="000D0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D0915">
        <w:rPr>
          <w:rFonts w:ascii="Arial" w:hAnsi="Arial" w:cs="Arial"/>
          <w:i/>
        </w:rPr>
        <w:t xml:space="preserve">Katastr nemovitostí </w:t>
      </w:r>
    </w:p>
    <w:p w:rsidR="00AD4CDE" w:rsidRPr="000D0915" w:rsidRDefault="00AD4CDE" w:rsidP="000D0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D0915">
        <w:rPr>
          <w:rFonts w:ascii="Arial" w:hAnsi="Arial" w:cs="Arial"/>
        </w:rPr>
        <w:t>1593/24</w:t>
      </w:r>
      <w:r w:rsidRPr="000D0915">
        <w:rPr>
          <w:rFonts w:ascii="Arial" w:hAnsi="Arial" w:cs="Arial"/>
        </w:rPr>
        <w:tab/>
        <w:t>trvalý travní porost</w:t>
      </w:r>
      <w:r w:rsidRPr="000D0915">
        <w:rPr>
          <w:rFonts w:ascii="Arial" w:hAnsi="Arial" w:cs="Arial"/>
        </w:rPr>
        <w:tab/>
      </w:r>
      <w:r w:rsidRPr="000D0915">
        <w:rPr>
          <w:rFonts w:ascii="Arial" w:hAnsi="Arial" w:cs="Arial"/>
        </w:rPr>
        <w:tab/>
        <w:t>0,00 Kč</w:t>
      </w:r>
      <w:r w:rsidRPr="000D0915">
        <w:rPr>
          <w:rFonts w:ascii="Arial" w:hAnsi="Arial" w:cs="Arial"/>
        </w:rPr>
        <w:tab/>
        <w:t>3 663 m2</w:t>
      </w:r>
      <w:r w:rsidRPr="000D0915">
        <w:rPr>
          <w:rFonts w:ascii="Arial" w:hAnsi="Arial" w:cs="Arial"/>
        </w:rPr>
        <w:tab/>
        <w:t xml:space="preserve">9 666,56 Kč </w:t>
      </w:r>
    </w:p>
    <w:p w:rsidR="00AD4CDE" w:rsidRPr="000D0915" w:rsidRDefault="00AD4CDE" w:rsidP="000D0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D0915" w:rsidRDefault="00AD4CDE" w:rsidP="000D0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D0915">
        <w:rPr>
          <w:rFonts w:ascii="Arial" w:hAnsi="Arial" w:cs="Arial"/>
          <w:b/>
        </w:rPr>
        <w:t xml:space="preserve">Za smlouvu celkem: </w:t>
      </w:r>
      <w:r w:rsidRPr="000D0915">
        <w:rPr>
          <w:rFonts w:ascii="Arial" w:hAnsi="Arial" w:cs="Arial"/>
        </w:rPr>
        <w:tab/>
      </w:r>
      <w:r w:rsidRPr="000D0915">
        <w:rPr>
          <w:rFonts w:ascii="Arial" w:hAnsi="Arial" w:cs="Arial"/>
        </w:rPr>
        <w:tab/>
      </w:r>
      <w:r w:rsidRPr="000D0915">
        <w:rPr>
          <w:rFonts w:ascii="Arial" w:hAnsi="Arial" w:cs="Arial"/>
        </w:rPr>
        <w:tab/>
        <w:t xml:space="preserve">3 663 m2 </w:t>
      </w:r>
      <w:r w:rsidRPr="000D0915">
        <w:rPr>
          <w:rFonts w:ascii="Arial" w:hAnsi="Arial" w:cs="Arial"/>
        </w:rPr>
        <w:tab/>
        <w:t>9 666,56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D0915">
        <w:rPr>
          <w:rFonts w:ascii="Arial" w:hAnsi="Arial" w:cs="Arial"/>
          <w:sz w:val="22"/>
          <w:szCs w:val="22"/>
        </w:rPr>
        <w:t>Česká republika nabyla vlastnické právo k převáděným pozemkům na základě ROZHODNUTÍ Okresního soudu v Českých Budějovicích  zn. 53 D 328/2002-45 ze dne 1. 8. 2002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D09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</w:t>
      </w:r>
      <w:r w:rsidR="000D0915" w:rsidRPr="000D0915">
        <w:rPr>
          <w:rFonts w:ascii="Arial" w:hAnsi="Arial" w:cs="Arial"/>
          <w:sz w:val="22"/>
          <w:szCs w:val="22"/>
        </w:rPr>
        <w:t>e</w:t>
      </w:r>
      <w:r w:rsidRPr="000D0915">
        <w:rPr>
          <w:rFonts w:ascii="Arial" w:hAnsi="Arial" w:cs="Arial"/>
          <w:sz w:val="22"/>
          <w:szCs w:val="22"/>
        </w:rPr>
        <w:t xml:space="preserve"> Jiří</w:t>
      </w:r>
      <w:r w:rsidR="000D0915" w:rsidRPr="000D0915">
        <w:rPr>
          <w:rFonts w:ascii="Arial" w:hAnsi="Arial" w:cs="Arial"/>
          <w:sz w:val="22"/>
          <w:szCs w:val="22"/>
        </w:rPr>
        <w:t>ho</w:t>
      </w:r>
      <w:r w:rsidRPr="000D0915">
        <w:rPr>
          <w:rFonts w:ascii="Arial" w:hAnsi="Arial" w:cs="Arial"/>
          <w:sz w:val="22"/>
          <w:szCs w:val="22"/>
        </w:rPr>
        <w:t xml:space="preserve"> Ing., ze dne 12. 5. 2018, pod č.</w:t>
      </w:r>
      <w:r w:rsidR="000D0915" w:rsidRP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r w:rsidRPr="000D0915">
        <w:rPr>
          <w:rFonts w:ascii="Arial" w:hAnsi="Arial" w:cs="Arial"/>
          <w:sz w:val="22"/>
          <w:szCs w:val="22"/>
        </w:rPr>
        <w:t>vyhl</w:t>
      </w:r>
      <w:proofErr w:type="spellEnd"/>
      <w:r w:rsidRPr="000D0915">
        <w:rPr>
          <w:rFonts w:ascii="Arial" w:hAnsi="Arial" w:cs="Arial"/>
          <w:sz w:val="22"/>
          <w:szCs w:val="22"/>
        </w:rPr>
        <w:t>.</w:t>
      </w:r>
      <w:r w:rsidR="000D0915" w:rsidRP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D0915">
        <w:rPr>
          <w:rFonts w:ascii="Arial" w:hAnsi="Arial" w:cs="Arial"/>
          <w:sz w:val="22"/>
          <w:szCs w:val="22"/>
        </w:rPr>
        <w:t>vyhl</w:t>
      </w:r>
      <w:proofErr w:type="spellEnd"/>
      <w:r w:rsidRPr="000D0915">
        <w:rPr>
          <w:rFonts w:ascii="Arial" w:hAnsi="Arial" w:cs="Arial"/>
          <w:sz w:val="22"/>
          <w:szCs w:val="22"/>
        </w:rPr>
        <w:t>.</w:t>
      </w:r>
      <w:r w:rsidR="000D0915" w:rsidRP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 xml:space="preserve">č. 316/1990 Sb., celkovou částkou 9 666,56 Kč (slovy: </w:t>
      </w:r>
      <w:proofErr w:type="spellStart"/>
      <w:r w:rsidRPr="000D0915">
        <w:rPr>
          <w:rFonts w:ascii="Arial" w:hAnsi="Arial" w:cs="Arial"/>
          <w:sz w:val="22"/>
          <w:szCs w:val="22"/>
        </w:rPr>
        <w:t>devěttisícšestsetšedesátšest</w:t>
      </w:r>
      <w:proofErr w:type="spellEnd"/>
      <w:r w:rsidRPr="000D091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0D0915">
        <w:rPr>
          <w:rFonts w:ascii="Arial" w:hAnsi="Arial" w:cs="Arial"/>
          <w:sz w:val="22"/>
          <w:szCs w:val="22"/>
        </w:rPr>
        <w:t>padesátšest</w:t>
      </w:r>
      <w:proofErr w:type="spellEnd"/>
      <w:r w:rsidRPr="000D0915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0D0915" w:rsidRDefault="00AD4CDE">
      <w:pPr>
        <w:widowControl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0D0915" w:rsidRDefault="00AD4CDE">
      <w:pPr>
        <w:widowControl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 </w:t>
      </w:r>
    </w:p>
    <w:p w:rsidR="00AD4CDE" w:rsidRPr="000D0915" w:rsidRDefault="00AD4CDE" w:rsidP="000D0915">
      <w:pPr>
        <w:widowControl/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- pravomocným rozhodnutím </w:t>
      </w:r>
      <w:r w:rsidR="000D0915">
        <w:rPr>
          <w:rFonts w:ascii="Arial" w:hAnsi="Arial" w:cs="Arial"/>
          <w:sz w:val="22"/>
          <w:szCs w:val="22"/>
        </w:rPr>
        <w:t>Ministerstva zemědělství, Pozemkového úřadu Praha</w:t>
      </w:r>
      <w:r w:rsidRPr="000D0915">
        <w:rPr>
          <w:rFonts w:ascii="Arial" w:hAnsi="Arial" w:cs="Arial"/>
          <w:sz w:val="22"/>
          <w:szCs w:val="22"/>
        </w:rPr>
        <w:t>, č.</w:t>
      </w:r>
      <w:r w:rsid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 xml:space="preserve">j. PÚ 5553/92/4 ze dne 18. 2. 2010, kterým oprávněné osobě </w:t>
      </w:r>
      <w:proofErr w:type="spellStart"/>
      <w:r w:rsidRPr="000D0915">
        <w:rPr>
          <w:rFonts w:ascii="Arial" w:hAnsi="Arial" w:cs="Arial"/>
          <w:sz w:val="22"/>
          <w:szCs w:val="22"/>
        </w:rPr>
        <w:t>Kotolov</w:t>
      </w:r>
      <w:r w:rsidR="000D0915">
        <w:rPr>
          <w:rFonts w:ascii="Arial" w:hAnsi="Arial" w:cs="Arial"/>
          <w:sz w:val="22"/>
          <w:szCs w:val="22"/>
        </w:rPr>
        <w:t>é</w:t>
      </w:r>
      <w:proofErr w:type="spellEnd"/>
      <w:r w:rsidRPr="000D0915">
        <w:rPr>
          <w:rFonts w:ascii="Arial" w:hAnsi="Arial" w:cs="Arial"/>
          <w:sz w:val="22"/>
          <w:szCs w:val="22"/>
        </w:rPr>
        <w:t xml:space="preserve"> Pavl</w:t>
      </w:r>
      <w:r w:rsidR="000D0915">
        <w:rPr>
          <w:rFonts w:ascii="Arial" w:hAnsi="Arial" w:cs="Arial"/>
          <w:sz w:val="22"/>
          <w:szCs w:val="22"/>
        </w:rPr>
        <w:t>e</w:t>
      </w:r>
      <w:r w:rsidRPr="000D0915">
        <w:rPr>
          <w:rFonts w:ascii="Arial" w:hAnsi="Arial" w:cs="Arial"/>
          <w:sz w:val="22"/>
          <w:szCs w:val="22"/>
        </w:rPr>
        <w:t>, rodné číslo 84</w:t>
      </w:r>
      <w:r w:rsidR="004E41C9">
        <w:rPr>
          <w:rFonts w:ascii="Arial" w:hAnsi="Arial" w:cs="Arial"/>
          <w:sz w:val="22"/>
          <w:szCs w:val="22"/>
        </w:rPr>
        <w:t>xxxxxxxxx</w:t>
      </w:r>
      <w:r w:rsidRPr="000D0915">
        <w:rPr>
          <w:rFonts w:ascii="Arial" w:hAnsi="Arial" w:cs="Arial"/>
          <w:sz w:val="22"/>
          <w:szCs w:val="22"/>
        </w:rPr>
        <w:t xml:space="preserve">, nelze vydat pozemky nebo jejich části v katastrálním území Malešice, obce Praha, okresu Praha-město. </w:t>
      </w:r>
    </w:p>
    <w:p w:rsidR="00AD4CDE" w:rsidRPr="000D0915" w:rsidRDefault="00AD4CDE" w:rsidP="000D0915">
      <w:pPr>
        <w:widowControl/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D0915" w:rsidRDefault="00AD4CDE" w:rsidP="000D0915">
      <w:pPr>
        <w:widowControl/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-  znaleckým posudkem znalce Toul</w:t>
      </w:r>
      <w:r w:rsidR="000D0915">
        <w:rPr>
          <w:rFonts w:ascii="Arial" w:hAnsi="Arial" w:cs="Arial"/>
          <w:sz w:val="22"/>
          <w:szCs w:val="22"/>
        </w:rPr>
        <w:t>y</w:t>
      </w:r>
      <w:r w:rsidRPr="000D0915">
        <w:rPr>
          <w:rFonts w:ascii="Arial" w:hAnsi="Arial" w:cs="Arial"/>
          <w:sz w:val="22"/>
          <w:szCs w:val="22"/>
        </w:rPr>
        <w:t xml:space="preserve"> Ladislav</w:t>
      </w:r>
      <w:r w:rsidR="000D0915">
        <w:rPr>
          <w:rFonts w:ascii="Arial" w:hAnsi="Arial" w:cs="Arial"/>
          <w:sz w:val="22"/>
          <w:szCs w:val="22"/>
        </w:rPr>
        <w:t>a</w:t>
      </w:r>
      <w:r w:rsidRPr="000D0915">
        <w:rPr>
          <w:rFonts w:ascii="Arial" w:hAnsi="Arial" w:cs="Arial"/>
          <w:sz w:val="22"/>
          <w:szCs w:val="22"/>
        </w:rPr>
        <w:t>,  č.</w:t>
      </w:r>
      <w:r w:rsid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 xml:space="preserve">j.  5127/81/2010/2, ze dne 25. 6. 2010, podle </w:t>
      </w:r>
      <w:proofErr w:type="spellStart"/>
      <w:r w:rsidRPr="000D0915">
        <w:rPr>
          <w:rFonts w:ascii="Arial" w:hAnsi="Arial" w:cs="Arial"/>
          <w:sz w:val="22"/>
          <w:szCs w:val="22"/>
        </w:rPr>
        <w:t>vyhl</w:t>
      </w:r>
      <w:proofErr w:type="spellEnd"/>
      <w:r w:rsidRPr="000D0915">
        <w:rPr>
          <w:rFonts w:ascii="Arial" w:hAnsi="Arial" w:cs="Arial"/>
          <w:sz w:val="22"/>
          <w:szCs w:val="22"/>
        </w:rPr>
        <w:t>.</w:t>
      </w:r>
      <w:r w:rsid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D0915">
        <w:rPr>
          <w:rFonts w:ascii="Arial" w:hAnsi="Arial" w:cs="Arial"/>
          <w:sz w:val="22"/>
          <w:szCs w:val="22"/>
        </w:rPr>
        <w:t>vyhl</w:t>
      </w:r>
      <w:proofErr w:type="spellEnd"/>
      <w:r w:rsidRPr="000D0915">
        <w:rPr>
          <w:rFonts w:ascii="Arial" w:hAnsi="Arial" w:cs="Arial"/>
          <w:sz w:val="22"/>
          <w:szCs w:val="22"/>
        </w:rPr>
        <w:t>.</w:t>
      </w:r>
      <w:r w:rsid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E41C9">
        <w:rPr>
          <w:rFonts w:ascii="Arial" w:hAnsi="Arial" w:cs="Arial"/>
          <w:sz w:val="22"/>
          <w:szCs w:val="22"/>
        </w:rPr>
        <w:t>xxxxxxxxxx</w:t>
      </w:r>
      <w:proofErr w:type="spellEnd"/>
      <w:r w:rsidRPr="000D091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E41C9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Pr="000D0915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D0915" w:rsidRDefault="00AD4CDE" w:rsidP="000D091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D0915" w:rsidRDefault="00AD4CDE" w:rsidP="000D0915">
      <w:pPr>
        <w:widowControl/>
        <w:jc w:val="both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Z toho bude touto smlouvou vypořádáno 9 666,56 Kč. </w:t>
      </w:r>
    </w:p>
    <w:p w:rsidR="00AD4CDE" w:rsidRPr="000D091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0915" w:rsidRDefault="00AD4CDE">
      <w:pPr>
        <w:pStyle w:val="para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 xml:space="preserve"> </w:t>
      </w:r>
    </w:p>
    <w:p w:rsidR="00AD4CDE" w:rsidRPr="000D0915" w:rsidRDefault="00AD4CDE">
      <w:pPr>
        <w:pStyle w:val="para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Čl. III.</w:t>
      </w:r>
    </w:p>
    <w:p w:rsidR="00AD4CDE" w:rsidRPr="000D091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D0915" w:rsidRDefault="00AD4CDE" w:rsidP="000D09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D09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0915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0D0915" w:rsidRDefault="00AD4CDE" w:rsidP="000D091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D091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D0915" w:rsidRPr="000D0915" w:rsidRDefault="000D091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D0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AD4CDE" w:rsidP="000D09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0915" w:rsidRPr="000D0915" w:rsidRDefault="000D091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D0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D0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AD4CDE" w:rsidP="000D09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0D0915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0D0915" w:rsidRDefault="001E5055" w:rsidP="000D091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D0915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0D0915">
        <w:rPr>
          <w:rFonts w:ascii="Arial" w:hAnsi="Arial" w:cs="Arial"/>
          <w:sz w:val="22"/>
          <w:szCs w:val="22"/>
        </w:rPr>
        <w:t xml:space="preserve"> </w:t>
      </w:r>
      <w:r w:rsidRPr="000D0915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D0915">
        <w:rPr>
          <w:rFonts w:ascii="Arial" w:hAnsi="Arial" w:cs="Arial"/>
          <w:sz w:val="22"/>
          <w:szCs w:val="22"/>
        </w:rPr>
        <w:t>ř</w:t>
      </w:r>
      <w:r w:rsidRPr="000D0915">
        <w:rPr>
          <w:rFonts w:ascii="Arial" w:hAnsi="Arial" w:cs="Arial"/>
          <w:sz w:val="22"/>
          <w:szCs w:val="22"/>
        </w:rPr>
        <w:t>evádějící.</w:t>
      </w:r>
    </w:p>
    <w:p w:rsidR="003A69C2" w:rsidRPr="000D0915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0D0915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D0915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0D0915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0D0915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83264" w:rsidRPr="000D0915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0D0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D0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B70A94" w:rsidP="000D091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N</w:t>
      </w:r>
      <w:r w:rsidRPr="000D091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D091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D091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D091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D091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D091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D091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D0915">
        <w:rPr>
          <w:rFonts w:ascii="Arial" w:hAnsi="Arial" w:cs="Arial"/>
          <w:sz w:val="22"/>
          <w:szCs w:val="22"/>
        </w:rPr>
        <w:t>ust</w:t>
      </w:r>
      <w:proofErr w:type="spellEnd"/>
      <w:r w:rsidRPr="000D091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D091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0915" w:rsidRPr="000D0915" w:rsidRDefault="000D09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D0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0915" w:rsidRDefault="00AD4CDE" w:rsidP="000D09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091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E36FB" w:rsidRDefault="00AD4CDE">
      <w:pPr>
        <w:pStyle w:val="adresa"/>
        <w:widowControl/>
        <w:rPr>
          <w:rFonts w:ascii="Arial" w:hAnsi="Arial" w:cs="Arial"/>
          <w:color w:val="000000"/>
          <w:sz w:val="12"/>
          <w:szCs w:val="1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………….</w:t>
      </w:r>
      <w:r>
        <w:rPr>
          <w:rFonts w:ascii="Arial" w:hAnsi="Arial" w:cs="Arial"/>
          <w:color w:val="000000"/>
          <w:sz w:val="22"/>
          <w:szCs w:val="22"/>
        </w:rPr>
        <w:tab/>
        <w:t>V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0D0915" w:rsidRDefault="000D0915" w:rsidP="000D09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D0915" w:rsidRDefault="000D0915" w:rsidP="000D09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D0915" w:rsidRDefault="000D0915" w:rsidP="000D09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D0915" w:rsidRDefault="000D0915" w:rsidP="000D09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0D091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0E36FB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Kotolová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E36FB">
        <w:rPr>
          <w:rFonts w:ascii="Arial" w:hAnsi="Arial" w:cs="Arial"/>
          <w:color w:val="000000"/>
          <w:sz w:val="22"/>
          <w:szCs w:val="22"/>
        </w:rPr>
        <w:t>Pavla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091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zastoupená na základě plné moci</w:t>
      </w: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4E41C9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proofErr w:type="spellEnd"/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E36FB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091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D0915" w:rsidRPr="002F1405" w:rsidRDefault="000D0915" w:rsidP="000D091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0D091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091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>Za správnost KPÚ:</w:t>
      </w:r>
    </w:p>
    <w:p w:rsidR="000D091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0915" w:rsidRDefault="000D0915" w:rsidP="000D0915">
      <w:pPr>
        <w:widowControl/>
        <w:rPr>
          <w:rFonts w:ascii="Arial" w:hAnsi="Arial" w:cs="Arial"/>
          <w:color w:val="000000"/>
        </w:rPr>
      </w:pPr>
    </w:p>
    <w:p w:rsidR="000D0915" w:rsidRDefault="000D0915" w:rsidP="000D0915">
      <w:pPr>
        <w:widowControl/>
        <w:rPr>
          <w:rFonts w:ascii="Arial" w:hAnsi="Arial" w:cs="Arial"/>
          <w:color w:val="000000"/>
        </w:rPr>
      </w:pPr>
    </w:p>
    <w:p w:rsidR="000D0915" w:rsidRDefault="000D0915" w:rsidP="000D0915">
      <w:pPr>
        <w:widowControl/>
        <w:rPr>
          <w:rFonts w:ascii="Arial" w:hAnsi="Arial" w:cs="Arial"/>
          <w:color w:val="000000"/>
        </w:rPr>
      </w:pPr>
    </w:p>
    <w:p w:rsidR="000E36FB" w:rsidRDefault="000E36FB" w:rsidP="000D0915">
      <w:pPr>
        <w:widowControl/>
        <w:rPr>
          <w:rFonts w:ascii="Arial" w:hAnsi="Arial" w:cs="Arial"/>
          <w:color w:val="000000"/>
        </w:rPr>
      </w:pPr>
    </w:p>
    <w:p w:rsidR="000D0915" w:rsidRPr="00D27771" w:rsidRDefault="000D0915" w:rsidP="000D0915">
      <w:pPr>
        <w:widowControl/>
        <w:rPr>
          <w:rFonts w:ascii="Arial" w:hAnsi="Arial" w:cs="Arial"/>
          <w:color w:val="000000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0D091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0D091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0D0915" w:rsidRDefault="000D0915" w:rsidP="000D091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0D0915" w:rsidRPr="00DD79B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0D0915" w:rsidRPr="002F1405" w:rsidRDefault="000D0915" w:rsidP="000D09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0915" w:rsidRPr="00D27771" w:rsidRDefault="000D0915" w:rsidP="000D0915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C820A8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0E36FB" w:rsidRDefault="000E36FB">
      <w:pPr>
        <w:widowControl/>
        <w:rPr>
          <w:rFonts w:ascii="Arial" w:hAnsi="Arial" w:cs="Arial"/>
          <w:color w:val="000000"/>
          <w:lang w:val="en-US"/>
        </w:rPr>
      </w:pPr>
    </w:p>
    <w:p w:rsidR="000E36FB" w:rsidRPr="00D27771" w:rsidRDefault="000E36FB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34893,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D0915"/>
    <w:rsid w:val="000E36F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2F0D98"/>
    <w:rsid w:val="00306639"/>
    <w:rsid w:val="003271AE"/>
    <w:rsid w:val="003315E7"/>
    <w:rsid w:val="003A69C2"/>
    <w:rsid w:val="00407016"/>
    <w:rsid w:val="0043267F"/>
    <w:rsid w:val="004934BF"/>
    <w:rsid w:val="004E41C9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875EE"/>
  <w14:defaultImageDpi w14:val="0"/>
  <w15:docId w15:val="{27A137EB-38ED-4534-8B31-7B5050A6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E36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E3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2018-08-03T08:35:00Z</cp:lastPrinted>
  <dcterms:created xsi:type="dcterms:W3CDTF">2018-09-05T13:21:00Z</dcterms:created>
  <dcterms:modified xsi:type="dcterms:W3CDTF">2018-09-05T13:32:00Z</dcterms:modified>
</cp:coreProperties>
</file>