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A6FED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28C6B804" w14:textId="15DC74DA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7B0752">
        <w:rPr>
          <w:rFonts w:ascii="Arial" w:hAnsi="Arial" w:cs="Arial"/>
          <w:b/>
          <w:color w:val="404040" w:themeColor="text1" w:themeTint="BF"/>
          <w:sz w:val="20"/>
          <w:szCs w:val="20"/>
        </w:rPr>
        <w:t>BELLAMA,</w:t>
      </w:r>
      <w:r w:rsidR="003B2F0D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spol. s r. o.</w:t>
      </w:r>
    </w:p>
    <w:p w14:paraId="54A9984C" w14:textId="1917D782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7B0752">
        <w:rPr>
          <w:rFonts w:ascii="Arial" w:hAnsi="Arial" w:cs="Arial"/>
          <w:b/>
          <w:color w:val="404040" w:themeColor="text1" w:themeTint="BF"/>
          <w:sz w:val="20"/>
          <w:szCs w:val="20"/>
        </w:rPr>
        <w:t>Jelení 90</w:t>
      </w:r>
    </w:p>
    <w:p w14:paraId="05D5DC91" w14:textId="728991D1" w:rsidR="00576D15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7B0752">
        <w:rPr>
          <w:rFonts w:ascii="Arial" w:hAnsi="Arial" w:cs="Arial"/>
          <w:b/>
          <w:color w:val="404040" w:themeColor="text1" w:themeTint="BF"/>
          <w:sz w:val="20"/>
          <w:szCs w:val="20"/>
        </w:rPr>
        <w:t>793 71 Holčovice</w:t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611148F6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 w:rsidRPr="0002202B">
        <w:rPr>
          <w:rFonts w:ascii="Arial" w:hAnsi="Arial" w:cs="Arial"/>
          <w:b/>
          <w:sz w:val="18"/>
          <w:szCs w:val="18"/>
        </w:rPr>
        <w:tab/>
      </w:r>
      <w:r w:rsidR="00C147B0" w:rsidRPr="00C147B0">
        <w:rPr>
          <w:rFonts w:ascii="Arial" w:hAnsi="Arial" w:cs="Arial"/>
          <w:sz w:val="18"/>
          <w:szCs w:val="18"/>
        </w:rPr>
        <w:t>SPU 364528/2018/Gl</w:t>
      </w:r>
    </w:p>
    <w:p w14:paraId="3E016C7E" w14:textId="2D1AF30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270431">
        <w:rPr>
          <w:rFonts w:ascii="Arial" w:hAnsi="Arial" w:cs="Arial"/>
          <w:sz w:val="18"/>
          <w:szCs w:val="18"/>
        </w:rPr>
        <w:t>Bc.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849519B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27043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194EF87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CB4D18" w:rsidRPr="00CB4D18">
        <w:rPr>
          <w:rFonts w:ascii="Arial" w:hAnsi="Arial" w:cs="Arial"/>
          <w:sz w:val="18"/>
          <w:szCs w:val="18"/>
        </w:rPr>
        <w:t>b.glacova@spucr.cz</w:t>
      </w:r>
    </w:p>
    <w:p w14:paraId="5DF32014" w14:textId="77777777" w:rsidR="00CB4D18" w:rsidRDefault="00CB4D18" w:rsidP="009A1547">
      <w:pPr>
        <w:rPr>
          <w:rFonts w:ascii="Arial" w:hAnsi="Arial" w:cs="Arial"/>
          <w:sz w:val="18"/>
          <w:szCs w:val="18"/>
        </w:rPr>
      </w:pPr>
    </w:p>
    <w:p w14:paraId="23A746AF" w14:textId="2FFBD1BD" w:rsidR="00150F22" w:rsidRPr="00CB4D18" w:rsidRDefault="00BF6F82" w:rsidP="009A1547">
      <w:pPr>
        <w:rPr>
          <w:rFonts w:ascii="Arial" w:hAnsi="Arial" w:cs="Arial"/>
          <w:sz w:val="18"/>
          <w:szCs w:val="18"/>
        </w:rPr>
      </w:pPr>
      <w:r w:rsidRPr="00CB4D18">
        <w:rPr>
          <w:rFonts w:ascii="Arial" w:hAnsi="Arial" w:cs="Arial"/>
          <w:sz w:val="18"/>
          <w:szCs w:val="18"/>
        </w:rPr>
        <w:t>DODEJKA!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0EA7083E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3B2F0D">
        <w:rPr>
          <w:rFonts w:ascii="Arial" w:hAnsi="Arial" w:cs="Arial"/>
          <w:sz w:val="18"/>
          <w:szCs w:val="18"/>
        </w:rPr>
        <w:t>8</w:t>
      </w:r>
      <w:r w:rsidR="009C54EE">
        <w:rPr>
          <w:rFonts w:ascii="Arial" w:hAnsi="Arial" w:cs="Arial"/>
          <w:sz w:val="18"/>
          <w:szCs w:val="18"/>
        </w:rPr>
        <w:t>. 8. 2018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57230234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Oznámení o změně výše pachtovného z pachtovní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57BCEB92" w14:textId="2539B2FD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319454CD" w14:textId="77777777" w:rsidR="00E05C55" w:rsidRDefault="00E05C55" w:rsidP="0002202B">
      <w:pPr>
        <w:ind w:left="-851"/>
        <w:rPr>
          <w:rFonts w:ascii="Arial" w:hAnsi="Arial" w:cs="Arial"/>
          <w:b/>
          <w:sz w:val="20"/>
          <w:szCs w:val="20"/>
        </w:rPr>
      </w:pPr>
    </w:p>
    <w:p w14:paraId="00DF67CD" w14:textId="296ECCA6" w:rsidR="00BF6F82" w:rsidRDefault="0002202B" w:rsidP="0002202B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3B2F0D">
        <w:rPr>
          <w:rFonts w:ascii="Arial" w:hAnsi="Arial" w:cs="Arial"/>
          <w:sz w:val="20"/>
          <w:szCs w:val="20"/>
        </w:rPr>
        <w:t>í</w:t>
      </w:r>
      <w:r w:rsidR="00AA4078">
        <w:rPr>
          <w:rFonts w:ascii="Arial" w:hAnsi="Arial" w:cs="Arial"/>
          <w:sz w:val="20"/>
          <w:szCs w:val="20"/>
        </w:rPr>
        <w:t xml:space="preserve">,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1984E94C" w:rsidR="0002202B" w:rsidRDefault="00BF6F82" w:rsidP="00E92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3B2F0D">
        <w:rPr>
          <w:rFonts w:ascii="Arial" w:hAnsi="Arial" w:cs="Arial"/>
          <w:sz w:val="20"/>
          <w:szCs w:val="20"/>
        </w:rPr>
        <w:t>2</w:t>
      </w:r>
      <w:r w:rsidR="007B0752">
        <w:rPr>
          <w:rFonts w:ascii="Arial" w:hAnsi="Arial" w:cs="Arial"/>
          <w:sz w:val="20"/>
          <w:szCs w:val="20"/>
        </w:rPr>
        <w:t>3</w:t>
      </w:r>
      <w:r w:rsidR="00AA4078">
        <w:rPr>
          <w:rFonts w:ascii="Arial" w:hAnsi="Arial" w:cs="Arial"/>
          <w:sz w:val="20"/>
          <w:szCs w:val="20"/>
        </w:rPr>
        <w:t xml:space="preserve">. </w:t>
      </w:r>
      <w:r w:rsidR="007B0752">
        <w:rPr>
          <w:rFonts w:ascii="Arial" w:hAnsi="Arial" w:cs="Arial"/>
          <w:sz w:val="20"/>
          <w:szCs w:val="20"/>
        </w:rPr>
        <w:t>12</w:t>
      </w:r>
      <w:r w:rsidR="00AA4078">
        <w:rPr>
          <w:rFonts w:ascii="Arial" w:hAnsi="Arial" w:cs="Arial"/>
          <w:sz w:val="20"/>
          <w:szCs w:val="20"/>
        </w:rPr>
        <w:t>. 201</w:t>
      </w:r>
      <w:r w:rsidR="007B0752">
        <w:rPr>
          <w:rFonts w:ascii="Arial" w:hAnsi="Arial" w:cs="Arial"/>
          <w:sz w:val="20"/>
          <w:szCs w:val="20"/>
        </w:rPr>
        <w:t>5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jste uzavřel</w:t>
      </w:r>
      <w:r w:rsidR="003B2F0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pachtýř</w:t>
      </w:r>
      <w:r w:rsidR="003B2F0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se Státním pozemkovým úřadem, Pobočka Bruntál jako propachtovatelem</w:t>
      </w:r>
      <w:r w:rsidR="00AA40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pachtovní smlouvu č. </w:t>
      </w:r>
      <w:r w:rsidR="007B0752">
        <w:rPr>
          <w:rFonts w:ascii="Arial" w:hAnsi="Arial" w:cs="Arial"/>
          <w:sz w:val="20"/>
          <w:szCs w:val="20"/>
        </w:rPr>
        <w:t>405</w:t>
      </w:r>
      <w:r w:rsidR="00E922A3">
        <w:rPr>
          <w:rFonts w:ascii="Arial" w:hAnsi="Arial" w:cs="Arial"/>
          <w:sz w:val="20"/>
          <w:szCs w:val="20"/>
        </w:rPr>
        <w:t xml:space="preserve"> N 1</w:t>
      </w:r>
      <w:r w:rsidR="007B0752">
        <w:rPr>
          <w:rFonts w:ascii="Arial" w:hAnsi="Arial" w:cs="Arial"/>
          <w:sz w:val="20"/>
          <w:szCs w:val="20"/>
        </w:rPr>
        <w:t>5</w:t>
      </w:r>
      <w:r w:rsidR="00E922A3">
        <w:rPr>
          <w:rFonts w:ascii="Arial" w:hAnsi="Arial" w:cs="Arial"/>
          <w:sz w:val="20"/>
          <w:szCs w:val="20"/>
        </w:rPr>
        <w:t>/26</w:t>
      </w:r>
      <w:r>
        <w:rPr>
          <w:rFonts w:ascii="Arial" w:hAnsi="Arial" w:cs="Arial"/>
          <w:sz w:val="20"/>
          <w:szCs w:val="20"/>
        </w:rPr>
        <w:t>, jejímž předmětem je pacht</w:t>
      </w:r>
      <w:r w:rsidR="00E922A3">
        <w:rPr>
          <w:rFonts w:ascii="Arial" w:hAnsi="Arial" w:cs="Arial"/>
          <w:sz w:val="20"/>
          <w:szCs w:val="20"/>
        </w:rPr>
        <w:t xml:space="preserve"> 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bookmarkStart w:id="0" w:name="_GoBack"/>
      <w:bookmarkEnd w:id="0"/>
      <w:r w:rsidR="00E922A3">
        <w:rPr>
          <w:rFonts w:ascii="Arial" w:hAnsi="Arial" w:cs="Arial"/>
          <w:sz w:val="20"/>
          <w:szCs w:val="20"/>
        </w:rPr>
        <w:t xml:space="preserve">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33CF404D" w14:textId="1530C7C8" w:rsidR="00BF6F82" w:rsidRDefault="00E922A3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uvedené smlouvě</w:t>
      </w:r>
      <w:r w:rsidR="00BF6F82">
        <w:rPr>
          <w:rFonts w:ascii="Arial" w:hAnsi="Arial" w:cs="Arial"/>
          <w:sz w:val="20"/>
          <w:szCs w:val="20"/>
        </w:rPr>
        <w:t xml:space="preserve"> bylo mezi námi sjednáno, že propachtovatel je oprávněn vždy k 1. 10. běžného roku jednostranně zvyšovat </w:t>
      </w:r>
      <w:r w:rsidR="00ED562F">
        <w:rPr>
          <w:rFonts w:ascii="Arial" w:hAnsi="Arial" w:cs="Arial"/>
          <w:sz w:val="20"/>
          <w:szCs w:val="20"/>
        </w:rPr>
        <w:t>p</w:t>
      </w:r>
      <w:r w:rsidR="00BF6F82">
        <w:rPr>
          <w:rFonts w:ascii="Arial" w:hAnsi="Arial" w:cs="Arial"/>
          <w:sz w:val="20"/>
          <w:szCs w:val="20"/>
        </w:rPr>
        <w:t>achtovné o míru inflace, vyjádřenou přírůstkem průměrného ročního indexu spotřebitelských cen, vyhlášené Českým statistickým úřadem.</w:t>
      </w:r>
    </w:p>
    <w:p w14:paraId="1A7B1EE7" w14:textId="255B47A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Zvýšené pachtovné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 uplatněno ze strany propachtovatele do 1. 9. běžného roku formou oznámení bez nutnosti uzavírat dodatek.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Pachtýř je po</w:t>
      </w:r>
      <w:r w:rsidR="0020741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 povinen novou výši pachtovného platit </w:t>
      </w:r>
      <w:r w:rsidR="00E922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od nejbližší platby pachtovného.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18B9BD17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2017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2,5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5E7AF43E" w14:textId="70D76E35" w:rsidR="005B48D1" w:rsidRPr="003B2F0D" w:rsidRDefault="00ED562F" w:rsidP="005B48D1">
      <w:pPr>
        <w:rPr>
          <w:rFonts w:ascii="Arial" w:hAnsi="Arial" w:cs="Arial"/>
          <w:spacing w:val="-4"/>
          <w:sz w:val="20"/>
          <w:szCs w:val="20"/>
        </w:rPr>
      </w:pPr>
      <w:r w:rsidRPr="003B2F0D">
        <w:rPr>
          <w:rFonts w:ascii="Arial" w:hAnsi="Arial" w:cs="Arial"/>
          <w:spacing w:val="-4"/>
          <w:sz w:val="20"/>
          <w:szCs w:val="20"/>
        </w:rPr>
        <w:t>Pachtovné</w:t>
      </w:r>
      <w:r w:rsidR="00AA4078" w:rsidRPr="003B2F0D">
        <w:rPr>
          <w:rFonts w:ascii="Arial" w:hAnsi="Arial" w:cs="Arial"/>
          <w:spacing w:val="-4"/>
          <w:sz w:val="20"/>
          <w:szCs w:val="20"/>
        </w:rPr>
        <w:t xml:space="preserve"> </w:t>
      </w:r>
      <w:r w:rsidRPr="003B2F0D">
        <w:rPr>
          <w:rFonts w:ascii="Arial" w:hAnsi="Arial" w:cs="Arial"/>
          <w:spacing w:val="-4"/>
          <w:sz w:val="20"/>
          <w:szCs w:val="20"/>
        </w:rPr>
        <w:t xml:space="preserve">ve výši </w:t>
      </w:r>
      <w:r w:rsidR="007B0752">
        <w:rPr>
          <w:rFonts w:ascii="Arial" w:hAnsi="Arial" w:cs="Arial"/>
          <w:spacing w:val="-4"/>
          <w:sz w:val="20"/>
          <w:szCs w:val="20"/>
        </w:rPr>
        <w:t>38 513</w:t>
      </w:r>
      <w:r w:rsidR="0020741F" w:rsidRPr="003B2F0D">
        <w:rPr>
          <w:rFonts w:ascii="Arial" w:hAnsi="Arial" w:cs="Arial"/>
          <w:spacing w:val="-4"/>
          <w:sz w:val="20"/>
          <w:szCs w:val="20"/>
        </w:rPr>
        <w:t xml:space="preserve">,00 </w:t>
      </w:r>
      <w:r w:rsidRPr="003B2F0D">
        <w:rPr>
          <w:rFonts w:ascii="Arial" w:hAnsi="Arial" w:cs="Arial"/>
          <w:spacing w:val="-4"/>
          <w:sz w:val="20"/>
          <w:szCs w:val="20"/>
        </w:rPr>
        <w:t>Kč je zvýšeno o 2,5%</w:t>
      </w:r>
      <w:r w:rsidR="00AA4078" w:rsidRPr="003B2F0D">
        <w:rPr>
          <w:rFonts w:ascii="Arial" w:hAnsi="Arial" w:cs="Arial"/>
          <w:spacing w:val="-4"/>
          <w:sz w:val="20"/>
          <w:szCs w:val="20"/>
        </w:rPr>
        <w:t xml:space="preserve">, tj. </w:t>
      </w:r>
      <w:r w:rsidRPr="003B2F0D">
        <w:rPr>
          <w:rFonts w:ascii="Arial" w:hAnsi="Arial" w:cs="Arial"/>
          <w:spacing w:val="-4"/>
          <w:sz w:val="20"/>
          <w:szCs w:val="20"/>
        </w:rPr>
        <w:t xml:space="preserve">o částku </w:t>
      </w:r>
      <w:r w:rsidR="007B0752">
        <w:rPr>
          <w:rFonts w:ascii="Arial" w:hAnsi="Arial" w:cs="Arial"/>
          <w:spacing w:val="-4"/>
          <w:sz w:val="20"/>
          <w:szCs w:val="20"/>
        </w:rPr>
        <w:t>963</w:t>
      </w:r>
      <w:r w:rsidR="00AA4078" w:rsidRPr="003B2F0D">
        <w:rPr>
          <w:rFonts w:ascii="Arial" w:hAnsi="Arial" w:cs="Arial"/>
          <w:spacing w:val="-4"/>
          <w:sz w:val="20"/>
          <w:szCs w:val="20"/>
        </w:rPr>
        <w:t>,00</w:t>
      </w:r>
      <w:r w:rsidR="0020741F" w:rsidRPr="003B2F0D">
        <w:rPr>
          <w:rFonts w:ascii="Arial" w:hAnsi="Arial" w:cs="Arial"/>
          <w:spacing w:val="-4"/>
          <w:sz w:val="20"/>
          <w:szCs w:val="20"/>
        </w:rPr>
        <w:t xml:space="preserve"> </w:t>
      </w:r>
      <w:r w:rsidRPr="003B2F0D">
        <w:rPr>
          <w:rFonts w:ascii="Arial" w:hAnsi="Arial" w:cs="Arial"/>
          <w:spacing w:val="-4"/>
          <w:sz w:val="20"/>
          <w:szCs w:val="20"/>
        </w:rPr>
        <w:t>Kč</w:t>
      </w:r>
      <w:r w:rsidR="00AA4078" w:rsidRPr="003B2F0D">
        <w:rPr>
          <w:rFonts w:ascii="Arial" w:hAnsi="Arial" w:cs="Arial"/>
          <w:spacing w:val="-4"/>
          <w:sz w:val="20"/>
          <w:szCs w:val="20"/>
        </w:rPr>
        <w:t xml:space="preserve"> </w:t>
      </w:r>
      <w:r w:rsidRPr="003B2F0D">
        <w:rPr>
          <w:rFonts w:ascii="Arial" w:hAnsi="Arial" w:cs="Arial"/>
          <w:spacing w:val="-4"/>
          <w:sz w:val="20"/>
          <w:szCs w:val="20"/>
        </w:rPr>
        <w:t xml:space="preserve">(slovy: </w:t>
      </w:r>
      <w:r w:rsidR="007B0752">
        <w:rPr>
          <w:rFonts w:ascii="Arial" w:hAnsi="Arial" w:cs="Arial"/>
          <w:spacing w:val="-4"/>
          <w:sz w:val="20"/>
          <w:szCs w:val="20"/>
        </w:rPr>
        <w:t>devětsetšedesáttři</w:t>
      </w:r>
      <w:r w:rsidR="00AA4078" w:rsidRPr="003B2F0D">
        <w:rPr>
          <w:rFonts w:ascii="Arial" w:hAnsi="Arial" w:cs="Arial"/>
          <w:spacing w:val="-4"/>
          <w:sz w:val="20"/>
          <w:szCs w:val="20"/>
        </w:rPr>
        <w:t xml:space="preserve"> korun</w:t>
      </w:r>
      <w:r w:rsidR="007B0752">
        <w:rPr>
          <w:rFonts w:ascii="Arial" w:hAnsi="Arial" w:cs="Arial"/>
          <w:spacing w:val="-4"/>
          <w:sz w:val="20"/>
          <w:szCs w:val="20"/>
        </w:rPr>
        <w:t>y</w:t>
      </w:r>
      <w:r w:rsidR="00AA4078" w:rsidRPr="003B2F0D">
        <w:rPr>
          <w:rFonts w:ascii="Arial" w:hAnsi="Arial" w:cs="Arial"/>
          <w:spacing w:val="-4"/>
          <w:sz w:val="20"/>
          <w:szCs w:val="20"/>
        </w:rPr>
        <w:t xml:space="preserve"> česk</w:t>
      </w:r>
      <w:r w:rsidR="007B0752">
        <w:rPr>
          <w:rFonts w:ascii="Arial" w:hAnsi="Arial" w:cs="Arial"/>
          <w:spacing w:val="-4"/>
          <w:sz w:val="20"/>
          <w:szCs w:val="20"/>
        </w:rPr>
        <w:t>é</w:t>
      </w:r>
      <w:r w:rsidR="00AA4078" w:rsidRPr="003B2F0D">
        <w:rPr>
          <w:rFonts w:ascii="Arial" w:hAnsi="Arial" w:cs="Arial"/>
          <w:spacing w:val="-4"/>
          <w:sz w:val="20"/>
          <w:szCs w:val="20"/>
        </w:rPr>
        <w:t>).</w:t>
      </w:r>
      <w:r w:rsidR="003B2F0D">
        <w:rPr>
          <w:rFonts w:ascii="Arial" w:hAnsi="Arial" w:cs="Arial"/>
          <w:spacing w:val="-4"/>
          <w:sz w:val="20"/>
          <w:szCs w:val="20"/>
        </w:rPr>
        <w:t xml:space="preserve"> </w:t>
      </w:r>
    </w:p>
    <w:p w14:paraId="4641D567" w14:textId="7462BD65" w:rsidR="00ED562F" w:rsidRDefault="00AA4078" w:rsidP="005B48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činí roční pachtovné po zvýšení </w:t>
      </w:r>
      <w:r w:rsidR="007B0752">
        <w:rPr>
          <w:rFonts w:ascii="Arial" w:hAnsi="Arial" w:cs="Arial"/>
          <w:sz w:val="20"/>
          <w:szCs w:val="20"/>
        </w:rPr>
        <w:t>39 476</w:t>
      </w:r>
      <w:r>
        <w:rPr>
          <w:rFonts w:ascii="Arial" w:hAnsi="Arial" w:cs="Arial"/>
          <w:sz w:val="20"/>
          <w:szCs w:val="20"/>
        </w:rPr>
        <w:t xml:space="preserve">,00 Kč (slovy: </w:t>
      </w:r>
      <w:r w:rsidR="00666706">
        <w:rPr>
          <w:rFonts w:ascii="Arial" w:hAnsi="Arial" w:cs="Arial"/>
          <w:sz w:val="20"/>
          <w:szCs w:val="20"/>
        </w:rPr>
        <w:t>třicetdevěttisícčtyřista</w:t>
      </w:r>
      <w:r w:rsidR="00837BBA">
        <w:rPr>
          <w:rFonts w:ascii="Arial" w:hAnsi="Arial" w:cs="Arial"/>
          <w:sz w:val="20"/>
          <w:szCs w:val="20"/>
        </w:rPr>
        <w:t>sedmdesátšest</w:t>
      </w:r>
      <w:r w:rsidR="003B2F0D">
        <w:rPr>
          <w:rFonts w:ascii="Arial" w:hAnsi="Arial" w:cs="Arial"/>
          <w:sz w:val="20"/>
          <w:szCs w:val="20"/>
        </w:rPr>
        <w:t xml:space="preserve"> korun</w:t>
      </w:r>
      <w:r w:rsidR="00837BBA">
        <w:rPr>
          <w:rFonts w:ascii="Arial" w:hAnsi="Arial" w:cs="Arial"/>
          <w:sz w:val="20"/>
          <w:szCs w:val="20"/>
        </w:rPr>
        <w:t xml:space="preserve"> českých</w:t>
      </w:r>
      <w:r>
        <w:rPr>
          <w:rFonts w:ascii="Arial" w:hAnsi="Arial" w:cs="Arial"/>
          <w:sz w:val="20"/>
          <w:szCs w:val="20"/>
        </w:rPr>
        <w:t>).</w:t>
      </w:r>
    </w:p>
    <w:p w14:paraId="686D7D38" w14:textId="12DEBD98" w:rsidR="00AA4078" w:rsidRDefault="00AA4078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1. 10. 2018 je pachtýř povinen zaplatit částku ve výši </w:t>
      </w:r>
      <w:r w:rsidR="00837BBA">
        <w:rPr>
          <w:rFonts w:ascii="Arial" w:hAnsi="Arial" w:cs="Arial"/>
          <w:b/>
          <w:sz w:val="20"/>
          <w:szCs w:val="20"/>
        </w:rPr>
        <w:t>39 549</w:t>
      </w:r>
      <w:r w:rsidRPr="00AA4078">
        <w:rPr>
          <w:rFonts w:ascii="Arial" w:hAnsi="Arial" w:cs="Arial"/>
          <w:b/>
          <w:sz w:val="20"/>
          <w:szCs w:val="20"/>
        </w:rPr>
        <w:t>,00 Kč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E7DA9F" w14:textId="58CF20F2" w:rsidR="00ED562F" w:rsidRDefault="00AA4078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r w:rsidR="00837BBA">
        <w:rPr>
          <w:rFonts w:ascii="Arial" w:hAnsi="Arial" w:cs="Arial"/>
          <w:b/>
          <w:sz w:val="20"/>
          <w:szCs w:val="20"/>
        </w:rPr>
        <w:t>třicetdevěttisícpětsetčtyřicetdevět</w:t>
      </w:r>
      <w:r w:rsidRPr="00AA4078">
        <w:rPr>
          <w:rFonts w:ascii="Arial" w:hAnsi="Arial" w:cs="Arial"/>
          <w:b/>
          <w:sz w:val="20"/>
          <w:szCs w:val="20"/>
        </w:rPr>
        <w:t xml:space="preserve"> korun</w:t>
      </w:r>
      <w:r w:rsidR="00837BBA">
        <w:rPr>
          <w:rFonts w:ascii="Arial" w:hAnsi="Arial" w:cs="Arial"/>
          <w:b/>
          <w:sz w:val="20"/>
          <w:szCs w:val="20"/>
        </w:rPr>
        <w:t xml:space="preserve"> českých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2488E14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C147B0">
        <w:rPr>
          <w:rFonts w:ascii="Arial" w:hAnsi="Arial" w:cs="Arial"/>
          <w:sz w:val="20"/>
          <w:szCs w:val="20"/>
        </w:rPr>
        <w:t>405</w:t>
      </w:r>
      <w:r w:rsidR="005B48D1">
        <w:rPr>
          <w:rFonts w:ascii="Arial" w:hAnsi="Arial" w:cs="Arial"/>
          <w:sz w:val="20"/>
          <w:szCs w:val="20"/>
        </w:rPr>
        <w:t xml:space="preserve"> N 1</w:t>
      </w:r>
      <w:r w:rsidR="00C147B0">
        <w:rPr>
          <w:rFonts w:ascii="Arial" w:hAnsi="Arial" w:cs="Arial"/>
          <w:sz w:val="20"/>
          <w:szCs w:val="20"/>
        </w:rPr>
        <w:t>5</w:t>
      </w:r>
      <w:r w:rsidR="005B48D1">
        <w:rPr>
          <w:rFonts w:ascii="Arial" w:hAnsi="Arial" w:cs="Arial"/>
          <w:sz w:val="20"/>
          <w:szCs w:val="20"/>
        </w:rPr>
        <w:t xml:space="preserve">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Uveřejnění tohoto oznámení v registru smluv zajistí propachtovatel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0C00ADF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1FC64ED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CAA7FB" w14:textId="77777777" w:rsidR="003B2F0D" w:rsidRDefault="003B2F0D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038F698F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49DCF14E" w14:textId="2B95AB36" w:rsidR="003B2F0D" w:rsidRDefault="003B2F0D" w:rsidP="00BF6F82">
      <w:pPr>
        <w:jc w:val="both"/>
        <w:rPr>
          <w:rFonts w:ascii="Arial" w:hAnsi="Arial" w:cs="Arial"/>
          <w:sz w:val="20"/>
          <w:szCs w:val="20"/>
        </w:rPr>
      </w:pPr>
    </w:p>
    <w:p w14:paraId="4BC418BD" w14:textId="5A87A92B" w:rsidR="00E05C55" w:rsidRDefault="00E05C55" w:rsidP="00BF6F82">
      <w:pPr>
        <w:jc w:val="both"/>
        <w:rPr>
          <w:rFonts w:ascii="Arial" w:hAnsi="Arial" w:cs="Arial"/>
          <w:b/>
          <w:sz w:val="20"/>
          <w:szCs w:val="20"/>
        </w:rPr>
      </w:pPr>
      <w:r w:rsidRPr="00E05C55">
        <w:rPr>
          <w:rFonts w:ascii="Arial" w:hAnsi="Arial" w:cs="Arial"/>
          <w:b/>
          <w:sz w:val="20"/>
          <w:szCs w:val="20"/>
        </w:rPr>
        <w:t>Příloha</w:t>
      </w:r>
    </w:p>
    <w:p w14:paraId="2171B136" w14:textId="51F1ADD5" w:rsidR="00E05C55" w:rsidRPr="00E05C55" w:rsidRDefault="00E05C55" w:rsidP="00BF6F82">
      <w:pPr>
        <w:jc w:val="both"/>
        <w:rPr>
          <w:rFonts w:ascii="Arial" w:hAnsi="Arial" w:cs="Arial"/>
          <w:sz w:val="20"/>
          <w:szCs w:val="20"/>
        </w:rPr>
      </w:pPr>
      <w:r w:rsidRPr="00E05C55">
        <w:rPr>
          <w:rFonts w:ascii="Arial" w:hAnsi="Arial" w:cs="Arial"/>
          <w:sz w:val="20"/>
          <w:szCs w:val="20"/>
        </w:rPr>
        <w:t>Výpočet pachtu</w:t>
      </w:r>
    </w:p>
    <w:p w14:paraId="3FA6B466" w14:textId="10B8623D" w:rsidR="00E05C55" w:rsidRPr="00E05C55" w:rsidRDefault="003E42E8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E05C55" w:rsidRPr="00E05C55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>pis pachtovní smlouvy</w:t>
      </w:r>
    </w:p>
    <w:p w14:paraId="67C91936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003EA651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403E02BD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74480250" w14:textId="4787CFDC" w:rsidR="001055E6" w:rsidRPr="00ED562F" w:rsidRDefault="00ED562F" w:rsidP="009A1547">
      <w:pPr>
        <w:jc w:val="both"/>
        <w:rPr>
          <w:rFonts w:ascii="Arial" w:hAnsi="Arial" w:cs="Arial"/>
          <w:sz w:val="18"/>
          <w:szCs w:val="18"/>
        </w:rPr>
      </w:pPr>
      <w:r w:rsidRPr="00ED562F">
        <w:rPr>
          <w:rFonts w:ascii="Arial" w:hAnsi="Arial" w:cs="Arial"/>
          <w:sz w:val="18"/>
          <w:szCs w:val="18"/>
        </w:rPr>
        <w:t>z</w:t>
      </w:r>
      <w:r w:rsidR="001055E6" w:rsidRPr="00ED562F">
        <w:rPr>
          <w:rFonts w:ascii="Arial" w:hAnsi="Arial" w:cs="Arial"/>
          <w:sz w:val="18"/>
          <w:szCs w:val="18"/>
        </w:rPr>
        <w:t xml:space="preserve">a správnost: </w:t>
      </w:r>
      <w:r w:rsidR="007517CE">
        <w:rPr>
          <w:rFonts w:ascii="Arial" w:hAnsi="Arial" w:cs="Arial"/>
          <w:sz w:val="18"/>
          <w:szCs w:val="18"/>
        </w:rPr>
        <w:t>Bc. Beáta Glacová</w:t>
      </w:r>
    </w:p>
    <w:sectPr w:rsidR="001055E6" w:rsidRPr="00ED562F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664D53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0514E227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B2F0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4D5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0514E227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B2F0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4D5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5AB7958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4D5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4D5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35AB7958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4D5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4D5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4748FEA" w:rsidR="00093CEC" w:rsidRDefault="00664D53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4D53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1390E"/>
    <w:rsid w:val="00016433"/>
    <w:rsid w:val="00021556"/>
    <w:rsid w:val="0002202B"/>
    <w:rsid w:val="000353C1"/>
    <w:rsid w:val="0005310E"/>
    <w:rsid w:val="000756E2"/>
    <w:rsid w:val="00081C35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20741F"/>
    <w:rsid w:val="00217AF0"/>
    <w:rsid w:val="002277B0"/>
    <w:rsid w:val="00230BF8"/>
    <w:rsid w:val="00240FF3"/>
    <w:rsid w:val="00244125"/>
    <w:rsid w:val="002563D9"/>
    <w:rsid w:val="00270431"/>
    <w:rsid w:val="00273861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B2F0D"/>
    <w:rsid w:val="003D1E7E"/>
    <w:rsid w:val="003D205B"/>
    <w:rsid w:val="003E42E8"/>
    <w:rsid w:val="00431128"/>
    <w:rsid w:val="00454D4F"/>
    <w:rsid w:val="00456946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302F5"/>
    <w:rsid w:val="0063680D"/>
    <w:rsid w:val="00651AB1"/>
    <w:rsid w:val="00664D53"/>
    <w:rsid w:val="00666706"/>
    <w:rsid w:val="006B488D"/>
    <w:rsid w:val="006B5D76"/>
    <w:rsid w:val="006D490A"/>
    <w:rsid w:val="006E0BA3"/>
    <w:rsid w:val="00705D2B"/>
    <w:rsid w:val="0073640E"/>
    <w:rsid w:val="007517CE"/>
    <w:rsid w:val="00774150"/>
    <w:rsid w:val="007B0752"/>
    <w:rsid w:val="007F25CC"/>
    <w:rsid w:val="00837BBA"/>
    <w:rsid w:val="0084471F"/>
    <w:rsid w:val="008632DE"/>
    <w:rsid w:val="00882ED3"/>
    <w:rsid w:val="008D1E15"/>
    <w:rsid w:val="008F5375"/>
    <w:rsid w:val="009161D8"/>
    <w:rsid w:val="00927DB5"/>
    <w:rsid w:val="0093029F"/>
    <w:rsid w:val="00931DF8"/>
    <w:rsid w:val="00966C7B"/>
    <w:rsid w:val="009730FA"/>
    <w:rsid w:val="00997DE1"/>
    <w:rsid w:val="009A1547"/>
    <w:rsid w:val="009C54EE"/>
    <w:rsid w:val="009D1926"/>
    <w:rsid w:val="009D3C3D"/>
    <w:rsid w:val="00A51C1B"/>
    <w:rsid w:val="00A56F55"/>
    <w:rsid w:val="00A74462"/>
    <w:rsid w:val="00A90DB4"/>
    <w:rsid w:val="00AA4078"/>
    <w:rsid w:val="00AC793E"/>
    <w:rsid w:val="00AE70F3"/>
    <w:rsid w:val="00AE72C8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F6F82"/>
    <w:rsid w:val="00C05024"/>
    <w:rsid w:val="00C147B0"/>
    <w:rsid w:val="00C16089"/>
    <w:rsid w:val="00C26948"/>
    <w:rsid w:val="00C4051E"/>
    <w:rsid w:val="00C45BBF"/>
    <w:rsid w:val="00C66408"/>
    <w:rsid w:val="00C73DE8"/>
    <w:rsid w:val="00CB4D18"/>
    <w:rsid w:val="00CC45D1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05C55"/>
    <w:rsid w:val="00E36506"/>
    <w:rsid w:val="00E375A4"/>
    <w:rsid w:val="00E7484B"/>
    <w:rsid w:val="00E922A3"/>
    <w:rsid w:val="00ED0AE3"/>
    <w:rsid w:val="00ED562F"/>
    <w:rsid w:val="00EE6420"/>
    <w:rsid w:val="00EF1BF7"/>
    <w:rsid w:val="00F10A69"/>
    <w:rsid w:val="00F128E0"/>
    <w:rsid w:val="00F23A4B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6051D8-2666-4229-B419-030E7B0E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Bc.</cp:lastModifiedBy>
  <cp:revision>7</cp:revision>
  <cp:lastPrinted>2018-08-08T12:14:00Z</cp:lastPrinted>
  <dcterms:created xsi:type="dcterms:W3CDTF">2018-08-06T13:18:00Z</dcterms:created>
  <dcterms:modified xsi:type="dcterms:W3CDTF">2018-08-08T12:14:00Z</dcterms:modified>
</cp:coreProperties>
</file>