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E7" w:rsidRDefault="000101E6">
      <w:pPr>
        <w:pStyle w:val="Nadpis10"/>
        <w:keepNext/>
        <w:keepLines/>
        <w:shd w:val="clear" w:color="auto" w:fill="auto"/>
        <w:tabs>
          <w:tab w:val="left" w:leader="dot" w:pos="5135"/>
        </w:tabs>
        <w:ind w:left="3940" w:right="3920" w:firstLine="180"/>
      </w:pPr>
      <w:bookmarkStart w:id="0" w:name="bookmark1"/>
      <w:r>
        <w:t xml:space="preserve">SMLOUVA O </w:t>
      </w:r>
      <w:proofErr w:type="gramStart"/>
      <w:r>
        <w:t>DÍLO č</w:t>
      </w:r>
      <w:r>
        <w:tab/>
        <w:t>,..,/2016</w:t>
      </w:r>
      <w:bookmarkEnd w:id="0"/>
      <w:proofErr w:type="gramEnd"/>
    </w:p>
    <w:p w:rsidR="004707E7" w:rsidRDefault="000101E6">
      <w:pPr>
        <w:pStyle w:val="Zkladntext20"/>
        <w:shd w:val="clear" w:color="auto" w:fill="auto"/>
        <w:spacing w:after="453"/>
        <w:ind w:right="40" w:firstLine="0"/>
      </w:pPr>
      <w:r>
        <w:t>uzavřená podle § 2586 a násl. občanského zákoníku č. 89/2012 Sb., ve znění pozdějších předpisů</w:t>
      </w:r>
    </w:p>
    <w:p w:rsidR="004707E7" w:rsidRDefault="000101E6">
      <w:pPr>
        <w:pStyle w:val="Nadpis10"/>
        <w:keepNext/>
        <w:keepLines/>
        <w:numPr>
          <w:ilvl w:val="0"/>
          <w:numId w:val="1"/>
        </w:numPr>
        <w:shd w:val="clear" w:color="auto" w:fill="auto"/>
        <w:tabs>
          <w:tab w:val="left" w:pos="4457"/>
        </w:tabs>
        <w:spacing w:after="183" w:line="200" w:lineRule="exact"/>
        <w:ind w:left="4120" w:firstLine="0"/>
        <w:jc w:val="both"/>
      </w:pPr>
      <w:bookmarkStart w:id="1" w:name="bookmark2"/>
      <w:r>
        <w:t>Smluvní strany</w:t>
      </w:r>
      <w:bookmarkEnd w:id="1"/>
    </w:p>
    <w:p w:rsidR="004707E7" w:rsidRDefault="000101E6">
      <w:pPr>
        <w:pStyle w:val="Nadpis10"/>
        <w:keepNext/>
        <w:keepLines/>
        <w:shd w:val="clear" w:color="auto" w:fill="auto"/>
        <w:tabs>
          <w:tab w:val="left" w:pos="1422"/>
        </w:tabs>
        <w:spacing w:line="238" w:lineRule="exact"/>
        <w:ind w:firstLine="0"/>
        <w:jc w:val="both"/>
      </w:pPr>
      <w:bookmarkStart w:id="2" w:name="bookmark3"/>
      <w:r>
        <w:t>Objednatel:</w:t>
      </w:r>
      <w:r>
        <w:tab/>
        <w:t>Revmatologický ústav, státní příspěvková organizace</w:t>
      </w:r>
      <w:bookmarkEnd w:id="2"/>
    </w:p>
    <w:p w:rsidR="004707E7" w:rsidRDefault="000101E6">
      <w:pPr>
        <w:pStyle w:val="Zkladntext20"/>
        <w:shd w:val="clear" w:color="auto" w:fill="auto"/>
        <w:tabs>
          <w:tab w:val="left" w:pos="3131"/>
        </w:tabs>
        <w:spacing w:after="0" w:line="238" w:lineRule="exact"/>
        <w:ind w:left="1480" w:firstLine="0"/>
        <w:jc w:val="both"/>
      </w:pPr>
      <w:r>
        <w:t>sídlo:</w:t>
      </w:r>
      <w:r>
        <w:tab/>
        <w:t xml:space="preserve">Na </w:t>
      </w:r>
      <w:proofErr w:type="spellStart"/>
      <w:r>
        <w:t>Slupi</w:t>
      </w:r>
      <w:proofErr w:type="spellEnd"/>
      <w:r>
        <w:t xml:space="preserve"> 4, 128 50 Praha 2</w:t>
      </w:r>
    </w:p>
    <w:p w:rsidR="004707E7" w:rsidRDefault="000101E6">
      <w:pPr>
        <w:pStyle w:val="Zkladntext20"/>
        <w:shd w:val="clear" w:color="auto" w:fill="auto"/>
        <w:tabs>
          <w:tab w:val="left" w:pos="3131"/>
        </w:tabs>
        <w:spacing w:after="0" w:line="238" w:lineRule="exact"/>
        <w:ind w:left="1480" w:firstLine="0"/>
        <w:jc w:val="both"/>
      </w:pPr>
      <w:r>
        <w:t>zastupuje:</w:t>
      </w:r>
      <w:r>
        <w:tab/>
        <w:t xml:space="preserve">Prof. </w:t>
      </w:r>
      <w:r>
        <w:t>MUDr. Karel Pavelka, DrSc., ředitel</w:t>
      </w:r>
    </w:p>
    <w:p w:rsidR="004707E7" w:rsidRDefault="000101E6">
      <w:pPr>
        <w:pStyle w:val="Zkladntext20"/>
        <w:shd w:val="clear" w:color="auto" w:fill="auto"/>
        <w:tabs>
          <w:tab w:val="left" w:pos="3131"/>
        </w:tabs>
        <w:spacing w:after="0" w:line="238" w:lineRule="exact"/>
        <w:ind w:left="1480" w:firstLine="0"/>
        <w:jc w:val="both"/>
      </w:pPr>
      <w:r>
        <w:t>IČ:</w:t>
      </w:r>
      <w:r>
        <w:tab/>
        <w:t>00023728</w:t>
      </w:r>
    </w:p>
    <w:p w:rsidR="004707E7" w:rsidRDefault="000101E6">
      <w:pPr>
        <w:pStyle w:val="Zkladntext20"/>
        <w:shd w:val="clear" w:color="auto" w:fill="auto"/>
        <w:tabs>
          <w:tab w:val="left" w:pos="3131"/>
        </w:tabs>
        <w:spacing w:after="0" w:line="238" w:lineRule="exact"/>
        <w:ind w:left="1480" w:firstLine="0"/>
        <w:jc w:val="both"/>
      </w:pPr>
      <w:r>
        <w:t>DIČ:</w:t>
      </w:r>
      <w:r>
        <w:tab/>
        <w:t>CZ00023728</w:t>
      </w:r>
    </w:p>
    <w:p w:rsidR="004707E7" w:rsidRDefault="000101E6">
      <w:pPr>
        <w:pStyle w:val="Zkladntext20"/>
        <w:shd w:val="clear" w:color="auto" w:fill="auto"/>
        <w:spacing w:after="0" w:line="238" w:lineRule="exact"/>
        <w:ind w:left="1480" w:firstLine="0"/>
        <w:jc w:val="both"/>
      </w:pPr>
      <w:r>
        <w:t>bankovní spojení: Komerční banka, a. s.</w:t>
      </w:r>
    </w:p>
    <w:p w:rsidR="00442CD0" w:rsidRPr="00442CD0" w:rsidRDefault="00442CD0" w:rsidP="00442CD0">
      <w:pPr>
        <w:autoSpaceDE w:val="0"/>
        <w:autoSpaceDN w:val="0"/>
        <w:adjustRightInd w:val="0"/>
        <w:rPr>
          <w:rFonts w:ascii="Arial" w:hAnsi="Arial" w:cs="Arial"/>
          <w:sz w:val="20"/>
          <w:szCs w:val="20"/>
        </w:rPr>
      </w:pPr>
      <w:r>
        <w:rPr>
          <w:sz w:val="20"/>
          <w:szCs w:val="20"/>
        </w:rPr>
        <w:t xml:space="preserve">                          </w:t>
      </w:r>
      <w:r w:rsidR="000101E6" w:rsidRPr="00442CD0">
        <w:rPr>
          <w:sz w:val="20"/>
          <w:szCs w:val="20"/>
        </w:rPr>
        <w:t>číslo účtu:</w:t>
      </w:r>
      <w:r w:rsidR="000101E6" w:rsidRPr="00442CD0">
        <w:rPr>
          <w:sz w:val="20"/>
          <w:szCs w:val="20"/>
        </w:rPr>
        <w:tab/>
      </w:r>
      <w:r>
        <w:rPr>
          <w:sz w:val="20"/>
          <w:szCs w:val="20"/>
        </w:rPr>
        <w:t xml:space="preserve">     </w:t>
      </w:r>
      <w:r w:rsidRPr="00442CD0">
        <w:rPr>
          <w:rFonts w:ascii="Arial" w:hAnsi="Arial" w:cs="Arial"/>
          <w:sz w:val="20"/>
          <w:szCs w:val="20"/>
        </w:rPr>
        <w:t>▒▒▒▒▒▒▒▒▒</w:t>
      </w:r>
    </w:p>
    <w:p w:rsidR="004707E7" w:rsidRDefault="004707E7">
      <w:pPr>
        <w:pStyle w:val="Zkladntext20"/>
        <w:shd w:val="clear" w:color="auto" w:fill="auto"/>
        <w:tabs>
          <w:tab w:val="left" w:pos="3131"/>
        </w:tabs>
        <w:spacing w:after="270" w:line="238" w:lineRule="exact"/>
        <w:ind w:left="1480" w:firstLine="0"/>
        <w:jc w:val="both"/>
      </w:pPr>
    </w:p>
    <w:p w:rsidR="004707E7" w:rsidRDefault="000101E6">
      <w:pPr>
        <w:pStyle w:val="Zkladntext30"/>
        <w:shd w:val="clear" w:color="auto" w:fill="auto"/>
        <w:spacing w:before="0" w:line="200" w:lineRule="exact"/>
        <w:ind w:left="1480"/>
      </w:pPr>
      <w:r>
        <w:pict>
          <v:shapetype id="_x0000_t202" coordsize="21600,21600" o:spt="202" path="m,l,21600r21600,l21600,xe">
            <v:stroke joinstyle="miter"/>
            <v:path gradientshapeok="t" o:connecttype="rect"/>
          </v:shapetype>
          <v:shape id="_x0000_s1026" type="#_x0000_t202" style="position:absolute;left:0;text-align:left;margin-left:2.05pt;margin-top:35.2pt;width:56.5pt;height:12.9pt;z-index:-125829376;mso-wrap-distance-left:5pt;mso-wrap-distance-right:5pt;mso-wrap-distance-bottom:119.85pt;mso-position-horizontal-relative:margin" filled="f" stroked="f">
            <v:textbox style="mso-fit-shape-to-text:t" inset="0,0,0,0">
              <w:txbxContent>
                <w:p w:rsidR="004707E7" w:rsidRDefault="000101E6">
                  <w:pPr>
                    <w:pStyle w:val="Nadpis10"/>
                    <w:keepNext/>
                    <w:keepLines/>
                    <w:shd w:val="clear" w:color="auto" w:fill="auto"/>
                    <w:spacing w:line="200" w:lineRule="exact"/>
                    <w:ind w:firstLine="0"/>
                  </w:pPr>
                  <w:bookmarkStart w:id="3" w:name="bookmark0"/>
                  <w:r>
                    <w:rPr>
                      <w:rStyle w:val="Nadpis1Exact"/>
                      <w:b/>
                      <w:bCs/>
                    </w:rPr>
                    <w:t>Zhotovitel:</w:t>
                  </w:r>
                  <w:bookmarkEnd w:id="3"/>
                </w:p>
              </w:txbxContent>
            </v:textbox>
            <w10:wrap type="topAndBottom" anchorx="margin"/>
          </v:shape>
        </w:pict>
      </w:r>
      <w:r>
        <w:pict>
          <v:shape id="_x0000_s1027" type="#_x0000_t202" style="position:absolute;left:0;text-align:left;margin-left:72.8pt;margin-top:45.45pt;width:79.2pt;height:99.5pt;z-index:-125829375;mso-wrap-distance-left:72.35pt;mso-wrap-distance-right:27.35pt;mso-position-horizontal-relative:margin" filled="f" stroked="f">
            <v:textbox style="mso-fit-shape-to-text:t" inset="0,0,0,0">
              <w:txbxContent>
                <w:p w:rsidR="004707E7" w:rsidRDefault="000101E6">
                  <w:pPr>
                    <w:pStyle w:val="Zkladntext20"/>
                    <w:shd w:val="clear" w:color="auto" w:fill="auto"/>
                    <w:spacing w:after="0"/>
                    <w:ind w:firstLine="0"/>
                    <w:jc w:val="left"/>
                  </w:pPr>
                  <w:r>
                    <w:rPr>
                      <w:rStyle w:val="Zkladntext2Exact"/>
                    </w:rPr>
                    <w:t>Sídlo:</w:t>
                  </w:r>
                </w:p>
                <w:p w:rsidR="004707E7" w:rsidRDefault="000101E6">
                  <w:pPr>
                    <w:pStyle w:val="Zkladntext20"/>
                    <w:shd w:val="clear" w:color="auto" w:fill="auto"/>
                    <w:spacing w:after="0"/>
                    <w:ind w:firstLine="0"/>
                    <w:jc w:val="left"/>
                  </w:pPr>
                  <w:r>
                    <w:rPr>
                      <w:rStyle w:val="Zkladntext2Exact"/>
                    </w:rPr>
                    <w:t>místo podnikání: bydliště:</w:t>
                  </w:r>
                </w:p>
                <w:p w:rsidR="004707E7" w:rsidRDefault="000101E6">
                  <w:pPr>
                    <w:pStyle w:val="Zkladntext20"/>
                    <w:shd w:val="clear" w:color="auto" w:fill="auto"/>
                    <w:spacing w:after="0"/>
                    <w:ind w:firstLine="0"/>
                    <w:jc w:val="left"/>
                  </w:pPr>
                  <w:r>
                    <w:rPr>
                      <w:rStyle w:val="Zkladntext2Exact"/>
                    </w:rPr>
                    <w:t>IC:</w:t>
                  </w:r>
                </w:p>
                <w:p w:rsidR="004707E7" w:rsidRDefault="000101E6">
                  <w:pPr>
                    <w:pStyle w:val="Zkladntext20"/>
                    <w:shd w:val="clear" w:color="auto" w:fill="auto"/>
                    <w:spacing w:after="0"/>
                    <w:ind w:firstLine="0"/>
                    <w:jc w:val="left"/>
                  </w:pPr>
                  <w:r>
                    <w:rPr>
                      <w:rStyle w:val="Zkladntext2Exact"/>
                    </w:rPr>
                    <w:t>DIČ:</w:t>
                  </w:r>
                </w:p>
                <w:p w:rsidR="004707E7" w:rsidRDefault="000101E6">
                  <w:pPr>
                    <w:pStyle w:val="Zkladntext20"/>
                    <w:shd w:val="clear" w:color="auto" w:fill="auto"/>
                    <w:spacing w:after="0"/>
                    <w:ind w:firstLine="0"/>
                    <w:jc w:val="left"/>
                  </w:pPr>
                  <w:r>
                    <w:rPr>
                      <w:rStyle w:val="Zkladntext2Exact"/>
                    </w:rPr>
                    <w:t>zastupuje: bankovní spojení: číslo účtu:</w:t>
                  </w:r>
                </w:p>
              </w:txbxContent>
            </v:textbox>
            <w10:wrap type="topAndBottom" anchorx="margin"/>
          </v:shape>
        </w:pict>
      </w:r>
      <w:r>
        <w:pict>
          <v:shape id="_x0000_s1028" type="#_x0000_t202" style="position:absolute;left:0;text-align:left;margin-left:179.35pt;margin-top:45.6pt;width:152.45pt;height:99pt;z-index:-125829374;mso-wrap-distance-left:5pt;mso-wrap-distance-right:5pt;mso-position-horizontal-relative:margin" filled="f" stroked="f">
            <v:textbox style="mso-fit-shape-to-text:t" inset="0,0,0,0">
              <w:txbxContent>
                <w:p w:rsidR="004707E7" w:rsidRDefault="000101E6">
                  <w:pPr>
                    <w:pStyle w:val="Zkladntext20"/>
                    <w:shd w:val="clear" w:color="auto" w:fill="auto"/>
                    <w:spacing w:after="0"/>
                    <w:ind w:firstLine="0"/>
                    <w:jc w:val="left"/>
                  </w:pPr>
                  <w:r>
                    <w:rPr>
                      <w:rStyle w:val="Zkladntext2Exact"/>
                    </w:rPr>
                    <w:t>Praha 10 Strašnice</w:t>
                  </w:r>
                </w:p>
                <w:p w:rsidR="004707E7" w:rsidRDefault="000101E6">
                  <w:pPr>
                    <w:pStyle w:val="Zkladntext20"/>
                    <w:shd w:val="clear" w:color="auto" w:fill="auto"/>
                    <w:spacing w:after="0"/>
                    <w:ind w:firstLine="0"/>
                    <w:jc w:val="left"/>
                  </w:pPr>
                  <w:r>
                    <w:rPr>
                      <w:rStyle w:val="Zkladntext2Exact"/>
                    </w:rPr>
                    <w:t>Strašnice, Na Hroudě 65 Praha 10</w:t>
                  </w:r>
                </w:p>
                <w:p w:rsidR="004707E7" w:rsidRDefault="000101E6">
                  <w:pPr>
                    <w:pStyle w:val="Zkladntext20"/>
                    <w:shd w:val="clear" w:color="auto" w:fill="auto"/>
                    <w:spacing w:after="0"/>
                    <w:ind w:firstLine="0"/>
                    <w:jc w:val="left"/>
                  </w:pPr>
                  <w:r>
                    <w:rPr>
                      <w:rStyle w:val="Zkladntext2Exact"/>
                    </w:rPr>
                    <w:t>Na Hroudě 65 Praha 10</w:t>
                  </w:r>
                </w:p>
                <w:p w:rsidR="004707E7" w:rsidRDefault="000101E6">
                  <w:pPr>
                    <w:pStyle w:val="Zkladntext20"/>
                    <w:shd w:val="clear" w:color="auto" w:fill="auto"/>
                    <w:spacing w:after="0"/>
                    <w:ind w:firstLine="0"/>
                    <w:jc w:val="left"/>
                  </w:pPr>
                  <w:r>
                    <w:rPr>
                      <w:rStyle w:val="Zkladntext2Exact"/>
                    </w:rPr>
                    <w:t>149 90 245</w:t>
                  </w:r>
                </w:p>
                <w:p w:rsidR="004707E7" w:rsidRDefault="000101E6">
                  <w:pPr>
                    <w:pStyle w:val="Zkladntext20"/>
                    <w:shd w:val="clear" w:color="auto" w:fill="auto"/>
                    <w:spacing w:after="0"/>
                    <w:ind w:firstLine="0"/>
                    <w:jc w:val="left"/>
                  </w:pPr>
                  <w:r>
                    <w:rPr>
                      <w:rStyle w:val="Zkladntext2Exact"/>
                    </w:rPr>
                    <w:t>CZ6009106279</w:t>
                  </w:r>
                </w:p>
                <w:p w:rsidR="004707E7" w:rsidRDefault="000101E6">
                  <w:pPr>
                    <w:pStyle w:val="Zkladntext20"/>
                    <w:shd w:val="clear" w:color="auto" w:fill="auto"/>
                    <w:spacing w:after="0"/>
                    <w:ind w:firstLine="0"/>
                    <w:jc w:val="left"/>
                  </w:pPr>
                  <w:r>
                    <w:rPr>
                      <w:rStyle w:val="Zkladntext2Exact"/>
                    </w:rPr>
                    <w:t xml:space="preserve">Anton </w:t>
                  </w:r>
                  <w:proofErr w:type="spellStart"/>
                  <w:r>
                    <w:rPr>
                      <w:rStyle w:val="Zkladntext2Exact"/>
                    </w:rPr>
                    <w:t>Kuben</w:t>
                  </w:r>
                  <w:r w:rsidR="00442CD0">
                    <w:rPr>
                      <w:rStyle w:val="Zkladntext2Exact"/>
                    </w:rPr>
                    <w:t>i</w:t>
                  </w:r>
                  <w:r>
                    <w:rPr>
                      <w:rStyle w:val="Zkladntext2Exact"/>
                    </w:rPr>
                    <w:t>k</w:t>
                  </w:r>
                  <w:proofErr w:type="spellEnd"/>
                </w:p>
                <w:p w:rsidR="004707E7" w:rsidRDefault="000101E6">
                  <w:pPr>
                    <w:pStyle w:val="Zkladntext20"/>
                    <w:shd w:val="clear" w:color="auto" w:fill="auto"/>
                    <w:spacing w:after="0"/>
                    <w:ind w:firstLine="0"/>
                    <w:jc w:val="left"/>
                  </w:pPr>
                  <w:r>
                    <w:rPr>
                      <w:rStyle w:val="Zkladntext2Exact"/>
                    </w:rPr>
                    <w:t>Česká spořitelna, a.s.</w:t>
                  </w:r>
                </w:p>
                <w:p w:rsidR="00442CD0" w:rsidRDefault="00442CD0" w:rsidP="00442CD0">
                  <w:pPr>
                    <w:autoSpaceDE w:val="0"/>
                    <w:autoSpaceDN w:val="0"/>
                    <w:adjustRightInd w:val="0"/>
                    <w:rPr>
                      <w:rFonts w:ascii="Arial" w:hAnsi="Arial" w:cs="Arial"/>
                      <w:sz w:val="20"/>
                      <w:szCs w:val="20"/>
                    </w:rPr>
                  </w:pPr>
                  <w:r w:rsidRPr="0066463F">
                    <w:rPr>
                      <w:rFonts w:ascii="Arial" w:hAnsi="Arial" w:cs="Arial"/>
                      <w:sz w:val="20"/>
                      <w:szCs w:val="20"/>
                    </w:rPr>
                    <w:t>▒▒▒▒▒▒▒▒▒</w:t>
                  </w:r>
                </w:p>
                <w:p w:rsidR="004707E7" w:rsidRDefault="004707E7" w:rsidP="00442CD0">
                  <w:pPr>
                    <w:pStyle w:val="Zkladntext20"/>
                    <w:shd w:val="clear" w:color="auto" w:fill="auto"/>
                    <w:spacing w:after="0"/>
                    <w:ind w:firstLine="0"/>
                    <w:jc w:val="left"/>
                  </w:pPr>
                </w:p>
              </w:txbxContent>
            </v:textbox>
            <w10:wrap type="topAndBottom" anchorx="margin"/>
          </v:shape>
        </w:pict>
      </w:r>
      <w:r>
        <w:pict>
          <v:shape id="_x0000_s1029" type="#_x0000_t202" style="position:absolute;left:0;text-align:left;margin-left:72.8pt;margin-top:141.55pt;width:282.95pt;height:27.35pt;z-index:-125829373;mso-wrap-distance-left:72.35pt;mso-wrap-distance-right:7.2pt;mso-position-horizontal-relative:margin" filled="f" stroked="f">
            <v:textbox style="mso-fit-shape-to-text:t" inset="0,0,0,0">
              <w:txbxContent>
                <w:p w:rsidR="004707E7" w:rsidRDefault="000101E6">
                  <w:pPr>
                    <w:pStyle w:val="Zkladntext20"/>
                    <w:shd w:val="clear" w:color="auto" w:fill="auto"/>
                    <w:spacing w:after="0" w:line="245" w:lineRule="exact"/>
                    <w:ind w:firstLine="0"/>
                    <w:jc w:val="both"/>
                  </w:pPr>
                  <w:r>
                    <w:rPr>
                      <w:rStyle w:val="Zkladntext2Exact"/>
                    </w:rPr>
                    <w:t>Zápis ve veřejném rejstříku vedeném u soudu v Praze, 1082/92/FŘ/ZA</w:t>
                  </w:r>
                </w:p>
              </w:txbxContent>
            </v:textbox>
            <w10:wrap type="topAndBottom" anchorx="margin"/>
          </v:shape>
        </w:pict>
      </w:r>
      <w:r>
        <w:pict>
          <v:shape id="_x0000_s1030" type="#_x0000_t202" style="position:absolute;left:0;text-align:left;margin-left:362.95pt;margin-top:140.75pt;width:74.9pt;height:15.3pt;z-index:-125829372;mso-wrap-distance-left:5pt;mso-wrap-distance-right:7.2pt;mso-wrap-distance-bottom:11.85pt;mso-position-horizontal-relative:margin" filled="f" stroked="f">
            <v:textbox style="mso-fit-shape-to-text:t" inset="0,0,0,0">
              <w:txbxContent>
                <w:p w:rsidR="004707E7" w:rsidRDefault="000101E6">
                  <w:pPr>
                    <w:pStyle w:val="Zkladntext20"/>
                    <w:shd w:val="clear" w:color="auto" w:fill="auto"/>
                    <w:spacing w:after="0" w:line="200" w:lineRule="exact"/>
                    <w:ind w:firstLine="0"/>
                    <w:jc w:val="left"/>
                  </w:pPr>
                  <w:r>
                    <w:rPr>
                      <w:rStyle w:val="Zkladntext2Exact"/>
                    </w:rPr>
                    <w:t xml:space="preserve">oddíl ŽO </w:t>
                  </w:r>
                  <w:proofErr w:type="spellStart"/>
                  <w:r>
                    <w:rPr>
                      <w:rStyle w:val="Zkladntext2Exact"/>
                    </w:rPr>
                    <w:t>ObÚ</w:t>
                  </w:r>
                  <w:proofErr w:type="spellEnd"/>
                  <w:r>
                    <w:rPr>
                      <w:rStyle w:val="Zkladntext2Exact"/>
                    </w:rPr>
                    <w:t>,</w:t>
                  </w:r>
                </w:p>
              </w:txbxContent>
            </v:textbox>
            <w10:wrap type="topAndBottom" anchorx="margin"/>
          </v:shape>
        </w:pict>
      </w:r>
      <w:r>
        <w:pict>
          <v:shape id="_x0000_s1031" type="#_x0000_t202" style="position:absolute;left:0;text-align:left;margin-left:445.05pt;margin-top:140.95pt;width:53.3pt;height:15.1pt;z-index:-125829371;mso-wrap-distance-left:86.65pt;mso-wrap-distance-right:5pt;mso-wrap-distance-bottom:11.9pt;mso-position-horizontal-relative:margin" filled="f" stroked="f">
            <v:textbox style="mso-fit-shape-to-text:t" inset="0,0,0,0">
              <w:txbxContent>
                <w:p w:rsidR="004707E7" w:rsidRDefault="000101E6">
                  <w:pPr>
                    <w:pStyle w:val="Zkladntext20"/>
                    <w:shd w:val="clear" w:color="auto" w:fill="auto"/>
                    <w:spacing w:after="0" w:line="200" w:lineRule="exact"/>
                    <w:ind w:firstLine="0"/>
                    <w:jc w:val="left"/>
                  </w:pPr>
                  <w:r>
                    <w:rPr>
                      <w:rStyle w:val="Zkladntext2Exact"/>
                    </w:rPr>
                    <w:t xml:space="preserve">vložka </w:t>
                  </w:r>
                  <w:proofErr w:type="gramStart"/>
                  <w:r>
                    <w:rPr>
                      <w:rStyle w:val="Zkladntext2Exact"/>
                    </w:rPr>
                    <w:t>Č.j.</w:t>
                  </w:r>
                  <w:proofErr w:type="gramEnd"/>
                </w:p>
              </w:txbxContent>
            </v:textbox>
            <w10:wrap type="topAndBottom" anchorx="margin"/>
          </v:shape>
        </w:pict>
      </w:r>
      <w:r>
        <w:rPr>
          <w:rStyle w:val="Zkladntext3Netun"/>
        </w:rPr>
        <w:t xml:space="preserve">(dále jen </w:t>
      </w:r>
      <w:r>
        <w:t>„objednatel</w:t>
      </w:r>
      <w:r>
        <w:t>")</w:t>
      </w:r>
    </w:p>
    <w:p w:rsidR="00442CD0" w:rsidRDefault="00442CD0" w:rsidP="00442CD0">
      <w:pPr>
        <w:pStyle w:val="Nadpis10"/>
        <w:keepNext/>
        <w:keepLines/>
        <w:shd w:val="clear" w:color="auto" w:fill="auto"/>
        <w:tabs>
          <w:tab w:val="left" w:pos="4357"/>
        </w:tabs>
        <w:spacing w:after="180" w:line="200" w:lineRule="exact"/>
        <w:ind w:left="3980" w:firstLine="0"/>
        <w:jc w:val="both"/>
      </w:pPr>
      <w:bookmarkStart w:id="4" w:name="bookmark4"/>
    </w:p>
    <w:p w:rsidR="00442CD0" w:rsidRDefault="00442CD0" w:rsidP="00442CD0">
      <w:pPr>
        <w:pStyle w:val="Zkladntext30"/>
        <w:shd w:val="clear" w:color="auto" w:fill="auto"/>
        <w:spacing w:before="0" w:after="213" w:line="200" w:lineRule="exact"/>
        <w:ind w:left="1480"/>
        <w:jc w:val="left"/>
      </w:pPr>
      <w:r>
        <w:rPr>
          <w:rStyle w:val="Zkladntext3Netun"/>
        </w:rPr>
        <w:t xml:space="preserve">(dále jen </w:t>
      </w:r>
      <w:r>
        <w:t>„zhotovitel")</w:t>
      </w:r>
    </w:p>
    <w:p w:rsidR="00442CD0" w:rsidRDefault="00442CD0" w:rsidP="00442CD0">
      <w:pPr>
        <w:pStyle w:val="Nadpis10"/>
        <w:keepNext/>
        <w:keepLines/>
        <w:shd w:val="clear" w:color="auto" w:fill="auto"/>
        <w:tabs>
          <w:tab w:val="left" w:pos="4357"/>
        </w:tabs>
        <w:spacing w:after="180" w:line="200" w:lineRule="exact"/>
        <w:ind w:left="3980" w:firstLine="0"/>
        <w:jc w:val="both"/>
      </w:pPr>
    </w:p>
    <w:p w:rsidR="004707E7" w:rsidRDefault="000101E6" w:rsidP="00442CD0">
      <w:pPr>
        <w:pStyle w:val="Nadpis10"/>
        <w:keepNext/>
        <w:keepLines/>
        <w:numPr>
          <w:ilvl w:val="0"/>
          <w:numId w:val="12"/>
        </w:numPr>
        <w:shd w:val="clear" w:color="auto" w:fill="auto"/>
        <w:tabs>
          <w:tab w:val="left" w:pos="4357"/>
        </w:tabs>
        <w:spacing w:after="180" w:line="200" w:lineRule="exact"/>
        <w:jc w:val="both"/>
      </w:pPr>
      <w:r>
        <w:t>Předmět smlouvy</w:t>
      </w:r>
      <w:bookmarkEnd w:id="4"/>
    </w:p>
    <w:p w:rsidR="004707E7" w:rsidRDefault="000101E6">
      <w:pPr>
        <w:pStyle w:val="Zkladntext20"/>
        <w:numPr>
          <w:ilvl w:val="0"/>
          <w:numId w:val="2"/>
        </w:numPr>
        <w:shd w:val="clear" w:color="auto" w:fill="auto"/>
        <w:tabs>
          <w:tab w:val="left" w:pos="749"/>
        </w:tabs>
        <w:spacing w:after="0"/>
        <w:ind w:left="760" w:hanging="340"/>
        <w:jc w:val="left"/>
      </w:pPr>
      <w:r>
        <w:t xml:space="preserve">Předmětem smlouvy je provedení díla (dále jen „dílo"), spočívajícího v poskytnutí služby a dodávky střešní krytiny na přeložení uvolněných kůrek a háků z plna do malty, doplnit novými kůrkami a háky včetně </w:t>
      </w:r>
      <w:r>
        <w:t>přichycení kůrek měděným drátem a měděnými hřeby. Dále pak opravy a vyčištění okapových ž</w:t>
      </w:r>
      <w:r w:rsidR="00442CD0">
        <w:t>l</w:t>
      </w:r>
      <w:r>
        <w:t xml:space="preserve">abů a svodů v celém objektu jak nové </w:t>
      </w:r>
      <w:proofErr w:type="gramStart"/>
      <w:r>
        <w:t>budovy tak</w:t>
      </w:r>
      <w:proofErr w:type="gramEnd"/>
      <w:r>
        <w:t xml:space="preserve"> i budovy fary a ostatní potřebné práce -</w:t>
      </w:r>
    </w:p>
    <w:p w:rsidR="004707E7" w:rsidRDefault="000101E6">
      <w:pPr>
        <w:pStyle w:val="Zkladntext30"/>
        <w:shd w:val="clear" w:color="auto" w:fill="auto"/>
        <w:spacing w:before="0" w:after="234" w:line="241" w:lineRule="exact"/>
        <w:ind w:left="760"/>
        <w:jc w:val="left"/>
      </w:pPr>
      <w:r>
        <w:rPr>
          <w:rStyle w:val="Zkladntext3Netun"/>
        </w:rPr>
        <w:t xml:space="preserve">v rozsahu stanoveném zakázkou malého rozsahu s názvem: </w:t>
      </w:r>
      <w:r>
        <w:t>„Oprava prejzové střeš</w:t>
      </w:r>
      <w:r>
        <w:t xml:space="preserve">ní krytiny včetně vyčištění okapových žlabů na Nové budově RU a na budově Fara </w:t>
      </w:r>
      <w:r>
        <w:rPr>
          <w:rStyle w:val="Zkladntext3Netun"/>
        </w:rPr>
        <w:t>", a dále dle podmínek této smlouvy.</w:t>
      </w:r>
    </w:p>
    <w:p w:rsidR="004707E7" w:rsidRDefault="000101E6">
      <w:pPr>
        <w:pStyle w:val="Zkladntext20"/>
        <w:numPr>
          <w:ilvl w:val="0"/>
          <w:numId w:val="2"/>
        </w:numPr>
        <w:shd w:val="clear" w:color="auto" w:fill="auto"/>
        <w:tabs>
          <w:tab w:val="left" w:pos="749"/>
        </w:tabs>
        <w:spacing w:after="246" w:line="248" w:lineRule="exact"/>
        <w:ind w:left="760" w:hanging="340"/>
        <w:jc w:val="left"/>
      </w:pPr>
      <w:r>
        <w:t>Objednatel se zavazuje za podmínek upravených v této smlouvě dílo převzít a zaplatit zhotoviteli cenu za dílo.</w:t>
      </w:r>
    </w:p>
    <w:p w:rsidR="004707E7" w:rsidRDefault="000101E6">
      <w:pPr>
        <w:pStyle w:val="Zkladntext20"/>
        <w:numPr>
          <w:ilvl w:val="0"/>
          <w:numId w:val="2"/>
        </w:numPr>
        <w:shd w:val="clear" w:color="auto" w:fill="auto"/>
        <w:tabs>
          <w:tab w:val="left" w:pos="749"/>
        </w:tabs>
        <w:spacing w:after="273"/>
        <w:ind w:left="760" w:hanging="340"/>
        <w:jc w:val="left"/>
      </w:pPr>
      <w:r>
        <w:t xml:space="preserve">Bližší specifikace předmětu </w:t>
      </w:r>
      <w:r>
        <w:t>smlouvy a jejího rozsahu je uvedena v oceněném Výkazu výměr, který tvoří Přílohu č. 1 této smlouvy. Součástí celkové zakázky je likvidace odpadu a zabezpečení prostoru pod opravovanými střechami, pokud bude potřeba.</w:t>
      </w:r>
    </w:p>
    <w:p w:rsidR="004707E7" w:rsidRDefault="000101E6">
      <w:pPr>
        <w:pStyle w:val="Nadpis10"/>
        <w:keepNext/>
        <w:keepLines/>
        <w:numPr>
          <w:ilvl w:val="0"/>
          <w:numId w:val="1"/>
        </w:numPr>
        <w:shd w:val="clear" w:color="auto" w:fill="auto"/>
        <w:tabs>
          <w:tab w:val="left" w:pos="4271"/>
        </w:tabs>
        <w:spacing w:after="180" w:line="200" w:lineRule="exact"/>
        <w:ind w:left="3800" w:firstLine="0"/>
        <w:jc w:val="both"/>
      </w:pPr>
      <w:bookmarkStart w:id="5" w:name="bookmark5"/>
      <w:r>
        <w:t>Doba a místo plnění</w:t>
      </w:r>
      <w:bookmarkEnd w:id="5"/>
    </w:p>
    <w:p w:rsidR="004707E7" w:rsidRDefault="000101E6">
      <w:pPr>
        <w:pStyle w:val="Zkladntext20"/>
        <w:numPr>
          <w:ilvl w:val="0"/>
          <w:numId w:val="3"/>
        </w:numPr>
        <w:shd w:val="clear" w:color="auto" w:fill="auto"/>
        <w:tabs>
          <w:tab w:val="left" w:pos="749"/>
        </w:tabs>
        <w:spacing w:after="273"/>
        <w:ind w:left="760"/>
        <w:jc w:val="both"/>
      </w:pPr>
      <w:r>
        <w:t>Zhotovitel se zavazu</w:t>
      </w:r>
      <w:r>
        <w:t xml:space="preserve">je zahájit plnění díla </w:t>
      </w:r>
      <w:proofErr w:type="gramStart"/>
      <w:r>
        <w:t>dle</w:t>
      </w:r>
      <w:proofErr w:type="gramEnd"/>
      <w:r>
        <w:t xml:space="preserve"> či. II. této smlouvy po postupném převzetí prostor jednotlivých střech a to </w:t>
      </w:r>
      <w:r>
        <w:rPr>
          <w:rStyle w:val="Zkladntext2Tun"/>
        </w:rPr>
        <w:t xml:space="preserve">nejdříve dne </w:t>
      </w:r>
      <w:proofErr w:type="gramStart"/>
      <w:r>
        <w:rPr>
          <w:rStyle w:val="Zkladntext2Tun"/>
        </w:rPr>
        <w:t>1.8.2016</w:t>
      </w:r>
      <w:proofErr w:type="gramEnd"/>
      <w:r>
        <w:rPr>
          <w:rStyle w:val="Zkladntext2Tun"/>
        </w:rPr>
        <w:t xml:space="preserve"> v 8,00 hodin </w:t>
      </w:r>
      <w:r>
        <w:t xml:space="preserve">a zavazuje se dílo dokončit a předat zadavateli ve lhůtě 8 týdnů od převzetí prostor, </w:t>
      </w:r>
      <w:r>
        <w:rPr>
          <w:rStyle w:val="Zkladntext2Tun"/>
        </w:rPr>
        <w:t>nejpozději však do 30. 9. 2016 d</w:t>
      </w:r>
      <w:r>
        <w:rPr>
          <w:rStyle w:val="Zkladntext2Tun"/>
        </w:rPr>
        <w:t xml:space="preserve">o 16,00 </w:t>
      </w:r>
      <w:r>
        <w:t>hodin. Objednatel se zavazuje poskytnout maximální součinnost při realizaci díla tak, aby dílo mohlo být provedeno v daném termínu.</w:t>
      </w:r>
    </w:p>
    <w:p w:rsidR="004707E7" w:rsidRDefault="000101E6">
      <w:pPr>
        <w:pStyle w:val="Zkladntext20"/>
        <w:numPr>
          <w:ilvl w:val="0"/>
          <w:numId w:val="3"/>
        </w:numPr>
        <w:shd w:val="clear" w:color="auto" w:fill="auto"/>
        <w:tabs>
          <w:tab w:val="left" w:pos="749"/>
        </w:tabs>
        <w:spacing w:after="0" w:line="200" w:lineRule="exact"/>
        <w:ind w:left="760"/>
        <w:jc w:val="both"/>
      </w:pPr>
      <w:r>
        <w:t>Místem plnění je sídlo objednatele.</w:t>
      </w:r>
      <w:r>
        <w:br w:type="page"/>
      </w:r>
    </w:p>
    <w:p w:rsidR="004707E7" w:rsidRDefault="000101E6">
      <w:pPr>
        <w:pStyle w:val="Zkladntext20"/>
        <w:numPr>
          <w:ilvl w:val="0"/>
          <w:numId w:val="4"/>
        </w:numPr>
        <w:shd w:val="clear" w:color="auto" w:fill="auto"/>
        <w:tabs>
          <w:tab w:val="left" w:pos="995"/>
        </w:tabs>
        <w:spacing w:after="240"/>
        <w:ind w:left="740" w:firstLine="0"/>
        <w:jc w:val="both"/>
      </w:pPr>
      <w:proofErr w:type="gramStart"/>
      <w:r>
        <w:lastRenderedPageBreak/>
        <w:t>případě</w:t>
      </w:r>
      <w:proofErr w:type="gramEnd"/>
      <w:r>
        <w:t xml:space="preserve"> prodlení při provádění díla vzniklého jednáním nebo opomenutím objednatele, popř. jiných osob objednatelem pověřených, které je v rozporu s touto smlouvou, prodlouží se příslušná dohodnutá lhůta o dobu prodlení objednatele. </w:t>
      </w:r>
      <w:r>
        <w:rPr>
          <w:rStyle w:val="Zkladntext2Tun"/>
        </w:rPr>
        <w:t>Zhotovitel je povinen do</w:t>
      </w:r>
      <w:r>
        <w:rPr>
          <w:rStyle w:val="Zkladntext2Tun"/>
        </w:rPr>
        <w:t xml:space="preserve">držet maximální dobu plnění a to do </w:t>
      </w:r>
      <w:proofErr w:type="gramStart"/>
      <w:r>
        <w:rPr>
          <w:rStyle w:val="Zkladntext2Tun"/>
        </w:rPr>
        <w:t>30.9.2016</w:t>
      </w:r>
      <w:proofErr w:type="gramEnd"/>
      <w:r>
        <w:rPr>
          <w:rStyle w:val="Zkladntext2Tun"/>
        </w:rPr>
        <w:t>.</w:t>
      </w:r>
    </w:p>
    <w:p w:rsidR="004707E7" w:rsidRDefault="000101E6">
      <w:pPr>
        <w:pStyle w:val="Zkladntext20"/>
        <w:shd w:val="clear" w:color="auto" w:fill="auto"/>
        <w:spacing w:after="240"/>
        <w:ind w:left="740" w:firstLine="0"/>
        <w:jc w:val="both"/>
      </w:pPr>
      <w:r>
        <w:t xml:space="preserve">Zhotovitel je oprávněn provést dílo dříve než ve lhůtě uvedené výše. Objednatel je povinen řádně provedené dílo převzít i před </w:t>
      </w:r>
      <w:r w:rsidR="00442CD0">
        <w:t>l</w:t>
      </w:r>
      <w:r>
        <w:t>hůtou uvedenou výše. Zkrácením termínů plnění díla zhotovitelem se nemění dohodnu</w:t>
      </w:r>
      <w:r>
        <w:t>tá cena díla.</w:t>
      </w:r>
    </w:p>
    <w:p w:rsidR="004707E7" w:rsidRDefault="000101E6">
      <w:pPr>
        <w:pStyle w:val="Zkladntext20"/>
        <w:shd w:val="clear" w:color="auto" w:fill="auto"/>
        <w:spacing w:after="243"/>
        <w:ind w:left="740" w:firstLine="0"/>
        <w:jc w:val="both"/>
      </w:pPr>
      <w:r>
        <w:t xml:space="preserve">Po dobu prodlení jedné smluvní strany s plněním jejích povinností stanovených touto smlouvou, není druhá strana v prodlení s plněním svých povinností, pokud jejich realizace je podmíněna splněním povinností, s jejichž plněním je druhá strana </w:t>
      </w:r>
      <w:r>
        <w:t>v prodlení.</w:t>
      </w:r>
    </w:p>
    <w:p w:rsidR="004707E7" w:rsidRDefault="000101E6">
      <w:pPr>
        <w:pStyle w:val="Zkladntext20"/>
        <w:shd w:val="clear" w:color="auto" w:fill="auto"/>
        <w:spacing w:after="0" w:line="238" w:lineRule="exact"/>
        <w:ind w:left="740" w:firstLine="0"/>
        <w:jc w:val="both"/>
      </w:pPr>
      <w:r>
        <w:t xml:space="preserve">Doba plnění je stanovena za předpokladu, že nenastanou žádné nepředvídatelné okolnosti ve smyslu ustanovení § 2913 odst. 2 občanského zákoníku. Zhotovitel není odpovědný za částečné nebo úplné nesplnění smluvních závazků, jestliže se tak stalo </w:t>
      </w:r>
      <w:r>
        <w:t>v důsledku vyšší moci. Za vyšší moc se pokládají okolnosti, které vznikly po objednávce v důsledku stranami nepředvídatelných a jiných neodvratitelných událostí mimořádné povahy, a nelze rozumně předpokládat, že by zhotovitel tuto okolnost jako překážku od</w:t>
      </w:r>
      <w:r>
        <w:t>vrátil nebo překonal. Sjednaný termín plnění uvedený v objednávce nebo v této smlouvě se prodlužuje o dny, ve kterých nebude možno pokračovat v provádění díla, nedohodnou-</w:t>
      </w:r>
      <w:r w:rsidR="00486A93">
        <w:t>li</w:t>
      </w:r>
      <w:r>
        <w:t xml:space="preserve"> se smluvní strany jinak, Pro vyloučení všech pochybností se sjednává, že zhotovite</w:t>
      </w:r>
      <w:r>
        <w:t>l je povinen neprodleně druhou stranu o výskytu vyšší moci informovat a provést neodkladně všechna opatření k vyloučení škod.</w:t>
      </w:r>
    </w:p>
    <w:p w:rsidR="004707E7" w:rsidRDefault="000101E6">
      <w:pPr>
        <w:pStyle w:val="Zkladntext20"/>
        <w:numPr>
          <w:ilvl w:val="0"/>
          <w:numId w:val="4"/>
        </w:numPr>
        <w:shd w:val="clear" w:color="auto" w:fill="auto"/>
        <w:tabs>
          <w:tab w:val="left" w:pos="995"/>
        </w:tabs>
        <w:spacing w:after="273"/>
        <w:ind w:left="740" w:firstLine="0"/>
        <w:jc w:val="both"/>
      </w:pPr>
      <w:proofErr w:type="gramStart"/>
      <w:r>
        <w:t>případě</w:t>
      </w:r>
      <w:proofErr w:type="gramEnd"/>
      <w:r>
        <w:t xml:space="preserve"> vyšší moci se prodlužuje lhůta ke splnění smluvních povinností o jeden a půl (1,5) násobek doby, po kterou následky vyšší </w:t>
      </w:r>
      <w:r>
        <w:t>moci trvají včetně doby prokazatelně nutné k jejich odstranění. O ukončení vyšší moci a odstranění následků musí zhotovitel objednatele informovat.</w:t>
      </w:r>
    </w:p>
    <w:p w:rsidR="004707E7" w:rsidRDefault="000101E6">
      <w:pPr>
        <w:pStyle w:val="Nadpis10"/>
        <w:keepNext/>
        <w:keepLines/>
        <w:numPr>
          <w:ilvl w:val="0"/>
          <w:numId w:val="1"/>
        </w:numPr>
        <w:shd w:val="clear" w:color="auto" w:fill="auto"/>
        <w:tabs>
          <w:tab w:val="left" w:pos="4754"/>
        </w:tabs>
        <w:spacing w:after="177" w:line="200" w:lineRule="exact"/>
        <w:ind w:left="4340" w:firstLine="0"/>
        <w:jc w:val="both"/>
      </w:pPr>
      <w:bookmarkStart w:id="6" w:name="bookmark6"/>
      <w:r>
        <w:t>Cena díla</w:t>
      </w:r>
      <w:bookmarkEnd w:id="6"/>
    </w:p>
    <w:p w:rsidR="004707E7" w:rsidRDefault="000101E6">
      <w:pPr>
        <w:pStyle w:val="Zkladntext20"/>
        <w:shd w:val="clear" w:color="auto" w:fill="auto"/>
        <w:spacing w:after="243" w:line="245" w:lineRule="exact"/>
        <w:ind w:left="740" w:firstLine="0"/>
        <w:jc w:val="both"/>
      </w:pPr>
      <w:r>
        <w:t xml:space="preserve">Cena díla je smluvními stranami sjednána na základě dokumentu „oceněný výkaz výměr”, jenž je </w:t>
      </w:r>
      <w:r>
        <w:t>přílohou č. 1. této smlouvy, v následující výši:</w:t>
      </w:r>
    </w:p>
    <w:p w:rsidR="004707E7" w:rsidRDefault="000101E6">
      <w:pPr>
        <w:pStyle w:val="Zkladntext20"/>
        <w:shd w:val="clear" w:color="auto" w:fill="auto"/>
        <w:spacing w:after="0"/>
        <w:ind w:left="740" w:firstLine="0"/>
        <w:jc w:val="left"/>
      </w:pPr>
      <w:r>
        <w:pict>
          <v:shape id="_x0000_s1032" type="#_x0000_t202" style="position:absolute;left:0;text-align:left;margin-left:142.85pt;margin-top:-1.2pt;width:65.9pt;height:38.15pt;z-index:-125829370;mso-wrap-distance-left:42.1pt;mso-wrap-distance-right:5pt;mso-position-horizontal-relative:margin" filled="f" stroked="f">
            <v:textbox style="mso-fit-shape-to-text:t" inset="0,0,0,0">
              <w:txbxContent>
                <w:p w:rsidR="004707E7" w:rsidRDefault="000101E6">
                  <w:pPr>
                    <w:pStyle w:val="Zkladntext20"/>
                    <w:shd w:val="clear" w:color="auto" w:fill="auto"/>
                    <w:spacing w:after="0"/>
                    <w:ind w:firstLine="0"/>
                    <w:jc w:val="both"/>
                  </w:pPr>
                  <w:r>
                    <w:rPr>
                      <w:rStyle w:val="Zkladntext2Exact"/>
                    </w:rPr>
                    <w:t xml:space="preserve">872 420,00 Kč </w:t>
                  </w:r>
                  <w:r>
                    <w:rPr>
                      <w:rStyle w:val="Zkladntext295ptExact"/>
                      <w:b w:val="0"/>
                      <w:bCs w:val="0"/>
                    </w:rPr>
                    <w:t>21</w:t>
                  </w:r>
                  <w:r>
                    <w:rPr>
                      <w:rStyle w:val="Zkladntext295ptExact0"/>
                    </w:rPr>
                    <w:t xml:space="preserve"> %</w:t>
                  </w:r>
                </w:p>
                <w:p w:rsidR="004707E7" w:rsidRDefault="000101E6">
                  <w:pPr>
                    <w:pStyle w:val="Zkladntext20"/>
                    <w:shd w:val="clear" w:color="auto" w:fill="auto"/>
                    <w:spacing w:after="0"/>
                    <w:ind w:firstLine="0"/>
                    <w:jc w:val="both"/>
                  </w:pPr>
                  <w:r>
                    <w:rPr>
                      <w:rStyle w:val="Zkladntext2Exact"/>
                    </w:rPr>
                    <w:t>183 208,20 Kč</w:t>
                  </w:r>
                </w:p>
              </w:txbxContent>
            </v:textbox>
            <w10:wrap type="square" side="left" anchorx="margin"/>
          </v:shape>
        </w:pict>
      </w:r>
      <w:r>
        <w:t xml:space="preserve">cena bez DPH: sazba DPH </w:t>
      </w:r>
      <w:proofErr w:type="spellStart"/>
      <w:r>
        <w:t>DPH</w:t>
      </w:r>
      <w:proofErr w:type="spellEnd"/>
      <w:r>
        <w:t>:</w:t>
      </w:r>
    </w:p>
    <w:p w:rsidR="004707E7" w:rsidRDefault="000101E6">
      <w:pPr>
        <w:pStyle w:val="Zkladntext30"/>
        <w:shd w:val="clear" w:color="auto" w:fill="auto"/>
        <w:tabs>
          <w:tab w:val="left" w:pos="2889"/>
        </w:tabs>
        <w:spacing w:before="0" w:after="184" w:line="200" w:lineRule="exact"/>
        <w:ind w:left="740"/>
      </w:pPr>
      <w:r>
        <w:t>cena (vč. DPH):</w:t>
      </w:r>
      <w:r>
        <w:tab/>
      </w:r>
      <w:r>
        <w:rPr>
          <w:rStyle w:val="Zkladntext3Netun"/>
        </w:rPr>
        <w:t>1 055 628,20 Kč</w:t>
      </w:r>
    </w:p>
    <w:p w:rsidR="004707E7" w:rsidRDefault="000101E6">
      <w:pPr>
        <w:pStyle w:val="Zkladntext20"/>
        <w:shd w:val="clear" w:color="auto" w:fill="auto"/>
        <w:spacing w:after="276" w:line="245" w:lineRule="exact"/>
        <w:ind w:left="740" w:firstLine="0"/>
        <w:jc w:val="both"/>
      </w:pPr>
      <w:r>
        <w:t>Tato cena zahrnuje veškeré náklady zhotovitele spojené se zhotovením díla a nemůže být nijak navyšována. To pl</w:t>
      </w:r>
      <w:r>
        <w:t>atí i pro případ, že by se zhotovitel v průběhu plnění díla stal plátcem DPH.</w:t>
      </w:r>
    </w:p>
    <w:p w:rsidR="004707E7" w:rsidRDefault="000101E6">
      <w:pPr>
        <w:pStyle w:val="Nadpis10"/>
        <w:keepNext/>
        <w:keepLines/>
        <w:numPr>
          <w:ilvl w:val="0"/>
          <w:numId w:val="1"/>
        </w:numPr>
        <w:shd w:val="clear" w:color="auto" w:fill="auto"/>
        <w:tabs>
          <w:tab w:val="left" w:pos="4227"/>
        </w:tabs>
        <w:spacing w:after="238" w:line="200" w:lineRule="exact"/>
        <w:ind w:left="3900" w:firstLine="0"/>
        <w:jc w:val="both"/>
      </w:pPr>
      <w:bookmarkStart w:id="7" w:name="bookmark7"/>
      <w:r>
        <w:t>Platební podmínky</w:t>
      </w:r>
      <w:bookmarkEnd w:id="7"/>
    </w:p>
    <w:p w:rsidR="004707E7" w:rsidRDefault="000101E6">
      <w:pPr>
        <w:pStyle w:val="Zkladntext20"/>
        <w:shd w:val="clear" w:color="auto" w:fill="auto"/>
        <w:spacing w:after="176" w:line="200" w:lineRule="exact"/>
        <w:ind w:left="740" w:firstLine="0"/>
        <w:jc w:val="both"/>
      </w:pPr>
      <w:r>
        <w:t>Objednatel neposkytuje zálohy. Úhrada bude prováděna v českých korunách.</w:t>
      </w:r>
    </w:p>
    <w:p w:rsidR="004707E7" w:rsidRDefault="000101E6">
      <w:pPr>
        <w:pStyle w:val="Zkladntext20"/>
        <w:shd w:val="clear" w:color="auto" w:fill="auto"/>
        <w:spacing w:after="240"/>
        <w:ind w:left="740" w:firstLine="0"/>
        <w:jc w:val="both"/>
      </w:pPr>
      <w:r>
        <w:t>Objednatel zaplatí cenu za předmět plnění na základě faktury, kterou vystaví zhotovitel</w:t>
      </w:r>
      <w:r>
        <w:t xml:space="preserve"> po dokončení a předání díla bez vad a nedodělků nebránících užívání a to za část díla. Faktury vystavené zhotovitelem musí mít náležitosti daňového dokladu podle příslušných právní předpisů.</w:t>
      </w:r>
    </w:p>
    <w:p w:rsidR="004707E7" w:rsidRDefault="000101E6">
      <w:pPr>
        <w:pStyle w:val="Zkladntext20"/>
        <w:shd w:val="clear" w:color="auto" w:fill="auto"/>
        <w:spacing w:after="273"/>
        <w:ind w:left="740" w:firstLine="0"/>
        <w:jc w:val="both"/>
      </w:pPr>
      <w:r>
        <w:t>Faktury jsou splatné do 14. kalendářního dne ode dne data vystav</w:t>
      </w:r>
      <w:r>
        <w:t>ení. Zhotovitel nese plnou zodpovědnost za správnost uvedených údajů na faktuře. Pokud by faktura neobsahovala předepsané nebo správné údaje, je objednatel oprávněn ji vrátit zhotoviteli. Do doby obdržení nové faktury objednatelem lhůta k jejímu proplacení</w:t>
      </w:r>
      <w:r>
        <w:t xml:space="preserve"> neběží.</w:t>
      </w:r>
    </w:p>
    <w:p w:rsidR="004707E7" w:rsidRDefault="000101E6">
      <w:pPr>
        <w:pStyle w:val="Nadpis10"/>
        <w:keepNext/>
        <w:keepLines/>
        <w:numPr>
          <w:ilvl w:val="0"/>
          <w:numId w:val="1"/>
        </w:numPr>
        <w:shd w:val="clear" w:color="auto" w:fill="auto"/>
        <w:tabs>
          <w:tab w:val="left" w:pos="4094"/>
        </w:tabs>
        <w:spacing w:after="180" w:line="200" w:lineRule="exact"/>
        <w:ind w:left="3680" w:firstLine="0"/>
        <w:jc w:val="both"/>
      </w:pPr>
      <w:bookmarkStart w:id="8" w:name="bookmark8"/>
      <w:r>
        <w:t>Způsob provádění díla</w:t>
      </w:r>
      <w:bookmarkEnd w:id="8"/>
    </w:p>
    <w:p w:rsidR="004707E7" w:rsidRDefault="000101E6">
      <w:pPr>
        <w:pStyle w:val="Zkladntext20"/>
        <w:shd w:val="clear" w:color="auto" w:fill="auto"/>
        <w:spacing w:after="0"/>
        <w:ind w:left="740" w:firstLine="0"/>
        <w:jc w:val="both"/>
      </w:pPr>
      <w:r>
        <w:t>Zhotovitel se zavazuje provést dílo uvedené v čl. II. této smlouvy v rozsahu a způsobem uvedeným v této smlouvě, řádně a s vynaložením odborné péče.</w:t>
      </w:r>
      <w:r>
        <w:br w:type="page"/>
      </w:r>
    </w:p>
    <w:p w:rsidR="004707E7" w:rsidRDefault="000101E6">
      <w:pPr>
        <w:pStyle w:val="Zkladntext20"/>
        <w:numPr>
          <w:ilvl w:val="0"/>
          <w:numId w:val="5"/>
        </w:numPr>
        <w:shd w:val="clear" w:color="auto" w:fill="auto"/>
        <w:tabs>
          <w:tab w:val="left" w:pos="708"/>
        </w:tabs>
        <w:spacing w:after="180"/>
        <w:ind w:left="760"/>
        <w:jc w:val="both"/>
      </w:pPr>
      <w:r>
        <w:lastRenderedPageBreak/>
        <w:t xml:space="preserve">Zhotovitel je povinen bez zbytečného odkladu informovat objednatele o </w:t>
      </w:r>
      <w:r>
        <w:t>podstatných skutečnostech, které mohou ovlivnit plnění povinností zhotovitele v souvislosti s prováděním díla, případně o jiných skutečnostech, které mohou ohrozit zájmy objednatele, a dále je povinen bez zbytečného odkladu oznámit objednateli potřebu prov</w:t>
      </w:r>
      <w:r>
        <w:t>edení úkon Čí nezbytných k ochraně zájmů a majetku objednatele a předcházení hrozícím škodám.</w:t>
      </w:r>
    </w:p>
    <w:p w:rsidR="004707E7" w:rsidRDefault="000101E6">
      <w:pPr>
        <w:pStyle w:val="Zkladntext20"/>
        <w:numPr>
          <w:ilvl w:val="0"/>
          <w:numId w:val="5"/>
        </w:numPr>
        <w:shd w:val="clear" w:color="auto" w:fill="auto"/>
        <w:tabs>
          <w:tab w:val="left" w:pos="708"/>
        </w:tabs>
        <w:spacing w:after="180"/>
        <w:ind w:left="760"/>
        <w:jc w:val="both"/>
      </w:pPr>
      <w:r>
        <w:t>Zhotovitel je oprávněn pověřit prováděním díla nebo jeho části třetí osoby nebo využít služeb třetích osob (subdodavatelů) jen do výše 40% celkového objemu plnění</w:t>
      </w:r>
      <w:r>
        <w:t>. V případě provádění díla prostřednictvím třetí osoby (subdodavatele) odpovídá zhotovitel za plnění provedené prostřednictvím třetí osoby (subdodavatele), včetně odpovědnosti za škody, jako by činnost prováděl sám.</w:t>
      </w:r>
    </w:p>
    <w:p w:rsidR="004707E7" w:rsidRDefault="000101E6">
      <w:pPr>
        <w:pStyle w:val="Zkladntext20"/>
        <w:numPr>
          <w:ilvl w:val="0"/>
          <w:numId w:val="5"/>
        </w:numPr>
        <w:shd w:val="clear" w:color="auto" w:fill="auto"/>
        <w:tabs>
          <w:tab w:val="left" w:pos="708"/>
        </w:tabs>
        <w:ind w:left="760"/>
        <w:jc w:val="both"/>
      </w:pPr>
      <w:r>
        <w:t>Zhotovitel se zavazuje použít při realiz</w:t>
      </w:r>
      <w:r>
        <w:t>aci díla materiály, výrobky a zařízení v kvalitě dle technického popisu a standardu kvality prováděných prací a Smlouvy. Zhotovitel je povinen doklady prokazující vlastnosti použitých materiálů, výrobků a zařízení (např. prohlášení o shodě, atesty apod.) p</w:t>
      </w:r>
      <w:r>
        <w:t>ředložit objednateli před zahájením prací, při nichž bude uvedeného materiálu, výrobku či zařízení užito. Plnění těchto povinností zhotovitelem je podmínkou řádného provádění díla.</w:t>
      </w:r>
    </w:p>
    <w:p w:rsidR="004707E7" w:rsidRDefault="000101E6">
      <w:pPr>
        <w:pStyle w:val="Zkladntext20"/>
        <w:numPr>
          <w:ilvl w:val="0"/>
          <w:numId w:val="5"/>
        </w:numPr>
        <w:shd w:val="clear" w:color="auto" w:fill="auto"/>
        <w:tabs>
          <w:tab w:val="left" w:pos="708"/>
        </w:tabs>
        <w:spacing w:after="180"/>
        <w:ind w:left="760"/>
        <w:jc w:val="both"/>
      </w:pPr>
      <w:r>
        <w:t>Zhotovitel se zavazuje dodržovat bezpečnostní, hygienické, protipožární pře</w:t>
      </w:r>
      <w:r>
        <w:t xml:space="preserve">dpisy a normy, dále se zhotovitel zavazuje dodržovat v oblasti bezpečnosti a ochrany zdraví při práci a v oblasti ekologie základní podmínky, a dále se zhotovitel zavazuje plnit povinnosti uvedené v nařízeních vlády č. 591/2006 Sb., 378/2001 Sb., 101/2005 </w:t>
      </w:r>
      <w:r>
        <w:t>Sb., 11/2002 Sb. a v zákoně č. 309/2006 Sb.</w:t>
      </w:r>
    </w:p>
    <w:p w:rsidR="004707E7" w:rsidRDefault="000101E6">
      <w:pPr>
        <w:pStyle w:val="Zkladntext20"/>
        <w:numPr>
          <w:ilvl w:val="0"/>
          <w:numId w:val="5"/>
        </w:numPr>
        <w:shd w:val="clear" w:color="auto" w:fill="auto"/>
        <w:tabs>
          <w:tab w:val="left" w:pos="708"/>
        </w:tabs>
        <w:spacing w:after="180"/>
        <w:ind w:left="760"/>
        <w:jc w:val="both"/>
      </w:pPr>
      <w:r>
        <w:t>Zaměstnanci zhotovitele případně jeho subdodavatelů jsou povinni pohybovat se v objektu objednatele pouze v prostorech určených objednatelem. Dále jsou zhotovitel případně jeho subdodavatelé povinni dostatečně oz</w:t>
      </w:r>
      <w:r>
        <w:t>načit své zaměstnance (např. reflexní vesty), z důvodu zamezení pohybu neoprávněných osob v objektu objednatele.</w:t>
      </w:r>
    </w:p>
    <w:p w:rsidR="004707E7" w:rsidRDefault="000101E6">
      <w:pPr>
        <w:pStyle w:val="Zkladntext20"/>
        <w:numPr>
          <w:ilvl w:val="0"/>
          <w:numId w:val="5"/>
        </w:numPr>
        <w:shd w:val="clear" w:color="auto" w:fill="auto"/>
        <w:tabs>
          <w:tab w:val="left" w:pos="708"/>
        </w:tabs>
        <w:spacing w:after="180"/>
        <w:ind w:left="760"/>
        <w:jc w:val="both"/>
      </w:pPr>
      <w:r>
        <w:t>Zhotovitel je povinen likvidovat na svůj náklad odpady vzniklé jeho činností. Pro tyto účely je povinen vést evidenci vzniklých odpadů a jejich</w:t>
      </w:r>
      <w:r>
        <w:t xml:space="preserve"> likvidace v souladu s příslušnými právními předpisy, kterou je povinen předat objednateli při protokolárním předáním díla, popřípadě umožnit objednateli nahlédnutí do ní kdykoli v průběhu provádění díla. Zhotovitel je povinen předložit nej</w:t>
      </w:r>
      <w:r>
        <w:t>později při pře</w:t>
      </w:r>
      <w:r>
        <w:t>dání díla objednateli doklady o likvidaci odpadu vzniklého jeho činností při provádění díla. Bez doložení těchto dokladů o likvidaci odpadu není objednatel povinen dílo od zhotovitele převzít a nedostává se do prodlení s</w:t>
      </w:r>
      <w:r w:rsidR="00486A93">
        <w:t xml:space="preserve"> </w:t>
      </w:r>
      <w:r>
        <w:t>jeho převzetím. Dílo se až do doby s</w:t>
      </w:r>
      <w:r>
        <w:t>plnění této povinnosti zhotovitelem považuje za nedokončené.</w:t>
      </w:r>
    </w:p>
    <w:p w:rsidR="004707E7" w:rsidRDefault="000101E6">
      <w:pPr>
        <w:pStyle w:val="Zkladntext20"/>
        <w:numPr>
          <w:ilvl w:val="0"/>
          <w:numId w:val="5"/>
        </w:numPr>
        <w:shd w:val="clear" w:color="auto" w:fill="auto"/>
        <w:tabs>
          <w:tab w:val="left" w:pos="708"/>
        </w:tabs>
        <w:spacing w:after="213"/>
        <w:ind w:left="760"/>
        <w:jc w:val="both"/>
      </w:pPr>
      <w:r>
        <w:t>Zhotovitel se zavazuje respektovat chod zdravotnického zařízení a přizpůsobit zejména hlučné práce provozu ostatních ambulancí. Práce bude možné po nahlášení odpovědné osobě provádět i v pozdních</w:t>
      </w:r>
      <w:r>
        <w:t xml:space="preserve"> odpoledních hodinách a o víkendech, aby realizace proběhla v co možném nej</w:t>
      </w:r>
      <w:r>
        <w:t>kratším termínu.</w:t>
      </w:r>
    </w:p>
    <w:p w:rsidR="004707E7" w:rsidRDefault="000101E6">
      <w:pPr>
        <w:pStyle w:val="Nadpis10"/>
        <w:keepNext/>
        <w:keepLines/>
        <w:numPr>
          <w:ilvl w:val="0"/>
          <w:numId w:val="1"/>
        </w:numPr>
        <w:shd w:val="clear" w:color="auto" w:fill="auto"/>
        <w:tabs>
          <w:tab w:val="left" w:pos="4094"/>
        </w:tabs>
        <w:spacing w:after="120" w:line="200" w:lineRule="exact"/>
        <w:ind w:left="3580" w:firstLine="0"/>
        <w:jc w:val="both"/>
      </w:pPr>
      <w:bookmarkStart w:id="9" w:name="bookmark9"/>
      <w:r>
        <w:t>Technický dozor</w:t>
      </w:r>
      <w:bookmarkEnd w:id="9"/>
    </w:p>
    <w:p w:rsidR="00486A93" w:rsidRPr="00486A93" w:rsidRDefault="00486A93" w:rsidP="00486A93">
      <w:pPr>
        <w:autoSpaceDE w:val="0"/>
        <w:autoSpaceDN w:val="0"/>
        <w:adjustRightInd w:val="0"/>
        <w:jc w:val="center"/>
      </w:pPr>
      <w:r w:rsidRPr="00486A93">
        <w:rPr>
          <w:sz w:val="20"/>
          <w:szCs w:val="20"/>
        </w:rPr>
        <w:t xml:space="preserve">Objednatel v souladu se stavebním zákonem ustanovuje osoby pověřené technickým dozorem pana </w:t>
      </w:r>
      <w:r>
        <w:rPr>
          <w:sz w:val="20"/>
          <w:szCs w:val="20"/>
        </w:rPr>
        <w:t xml:space="preserve">                 </w:t>
      </w:r>
      <w:r w:rsidRPr="00486A93">
        <w:rPr>
          <w:rFonts w:ascii="Arial" w:hAnsi="Arial" w:cs="Arial"/>
          <w:sz w:val="20"/>
          <w:szCs w:val="20"/>
        </w:rPr>
        <w:t>▒▒▒▒▒▒▒▒▒</w:t>
      </w:r>
    </w:p>
    <w:p w:rsidR="004707E7" w:rsidRDefault="004707E7">
      <w:pPr>
        <w:pStyle w:val="Zkladntext20"/>
        <w:numPr>
          <w:ilvl w:val="0"/>
          <w:numId w:val="6"/>
        </w:numPr>
        <w:shd w:val="clear" w:color="auto" w:fill="auto"/>
        <w:tabs>
          <w:tab w:val="left" w:pos="708"/>
        </w:tabs>
        <w:spacing w:after="180"/>
        <w:ind w:left="760"/>
        <w:jc w:val="both"/>
      </w:pPr>
    </w:p>
    <w:p w:rsidR="004707E7" w:rsidRDefault="000101E6">
      <w:pPr>
        <w:pStyle w:val="Zkladntext20"/>
        <w:numPr>
          <w:ilvl w:val="0"/>
          <w:numId w:val="6"/>
        </w:numPr>
        <w:shd w:val="clear" w:color="auto" w:fill="auto"/>
        <w:tabs>
          <w:tab w:val="left" w:pos="708"/>
        </w:tabs>
        <w:spacing w:after="180"/>
        <w:ind w:left="760"/>
        <w:jc w:val="both"/>
      </w:pPr>
      <w:r>
        <w:t>Technický dozor n</w:t>
      </w:r>
      <w:r>
        <w:t>ení oprávněn zasahovat do provádění díla, nicméně je oprávněn dát pokyn k přerušení provádění díla, pokud odpovědný zástupce zhotovitele není dosažitelný a je-li ohrožena bezpečnost, zdraví nebo život osob, nebo hroz</w:t>
      </w:r>
      <w:r w:rsidR="00486A93">
        <w:t xml:space="preserve">í </w:t>
      </w:r>
      <w:proofErr w:type="spellStart"/>
      <w:r w:rsidR="00486A93">
        <w:t>l</w:t>
      </w:r>
      <w:r>
        <w:t>i</w:t>
      </w:r>
      <w:proofErr w:type="spellEnd"/>
      <w:r>
        <w:t xml:space="preserve"> nebezpečí vzniku škody.</w:t>
      </w:r>
    </w:p>
    <w:p w:rsidR="004707E7" w:rsidRDefault="000101E6">
      <w:pPr>
        <w:pStyle w:val="Zkladntext20"/>
        <w:numPr>
          <w:ilvl w:val="0"/>
          <w:numId w:val="6"/>
        </w:numPr>
        <w:shd w:val="clear" w:color="auto" w:fill="auto"/>
        <w:tabs>
          <w:tab w:val="left" w:pos="708"/>
        </w:tabs>
        <w:spacing w:after="0"/>
        <w:ind w:left="760"/>
        <w:jc w:val="both"/>
        <w:sectPr w:rsidR="004707E7">
          <w:footerReference w:type="default" r:id="rId8"/>
          <w:pgSz w:w="11900" w:h="16840"/>
          <w:pgMar w:top="1238" w:right="796" w:bottom="1531" w:left="1125" w:header="0" w:footer="3" w:gutter="0"/>
          <w:cols w:space="720"/>
          <w:noEndnote/>
          <w:docGrid w:linePitch="360"/>
        </w:sectPr>
      </w:pPr>
      <w:r>
        <w:t xml:space="preserve">Zhotovitel je oprávněn v případě nesouhlasu s pokyny technického dozoru podat do 24 hodin námitky kontaktní osobě objednatele. Příslušné orgány </w:t>
      </w:r>
      <w:r>
        <w:t>objednatele rozhodnutí technického dozoru potvrdí, změní, nebo zruší.</w:t>
      </w:r>
    </w:p>
    <w:p w:rsidR="004707E7" w:rsidRDefault="000101E6">
      <w:pPr>
        <w:pStyle w:val="Nadpis10"/>
        <w:keepNext/>
        <w:keepLines/>
        <w:numPr>
          <w:ilvl w:val="0"/>
          <w:numId w:val="1"/>
        </w:numPr>
        <w:shd w:val="clear" w:color="auto" w:fill="auto"/>
        <w:tabs>
          <w:tab w:val="left" w:pos="4214"/>
        </w:tabs>
        <w:spacing w:after="116" w:line="200" w:lineRule="exact"/>
        <w:ind w:left="3600" w:firstLine="0"/>
        <w:jc w:val="both"/>
      </w:pPr>
      <w:bookmarkStart w:id="10" w:name="bookmark10"/>
      <w:r>
        <w:lastRenderedPageBreak/>
        <w:t>Předání a převzetí díla</w:t>
      </w:r>
      <w:bookmarkEnd w:id="10"/>
    </w:p>
    <w:p w:rsidR="004707E7" w:rsidRDefault="000101E6">
      <w:pPr>
        <w:pStyle w:val="Zkladntext20"/>
        <w:numPr>
          <w:ilvl w:val="0"/>
          <w:numId w:val="7"/>
        </w:numPr>
        <w:shd w:val="clear" w:color="auto" w:fill="auto"/>
        <w:tabs>
          <w:tab w:val="left" w:pos="703"/>
        </w:tabs>
        <w:spacing w:after="183"/>
        <w:ind w:left="760"/>
        <w:jc w:val="both"/>
      </w:pPr>
      <w:r>
        <w:t>Zhotovitel je povinen řádně provedené dílo předat objednateli v místě provedení díla. Objednatel se zavazuje poskytnout zhotoviteli součinnost při předání díla.</w:t>
      </w:r>
    </w:p>
    <w:p w:rsidR="004707E7" w:rsidRDefault="000101E6">
      <w:pPr>
        <w:pStyle w:val="Zkladntext20"/>
        <w:numPr>
          <w:ilvl w:val="0"/>
          <w:numId w:val="7"/>
        </w:numPr>
        <w:shd w:val="clear" w:color="auto" w:fill="auto"/>
        <w:tabs>
          <w:tab w:val="left" w:pos="703"/>
        </w:tabs>
        <w:spacing w:after="180" w:line="238" w:lineRule="exact"/>
        <w:ind w:left="760"/>
        <w:jc w:val="both"/>
      </w:pPr>
      <w:r>
        <w:t>Zhotovitel splní svou povinnost provést dílo v souladu s podmínkami této smlouvy. Splněním povinnosti provést dílo se rozumí úplné ukončení díla dle této smlouvy bez vad a nedodělků nebránících užívání. Objednatel nepřevezme dílo s vadami a nedodělky, kter</w:t>
      </w:r>
      <w:r>
        <w:t xml:space="preserve">é brání bezpečnému a řádnému užívání díla. Objednatel může převzít dílo včetně drobných ojedinělých vad a nedodělků, které nebrání bezpečnému a řádnému užívání díla. Tyto vady a nedodělky budou sepsány v protokolu o předání a převzetí díla se </w:t>
      </w:r>
      <w:r w:rsidR="00486A93">
        <w:t>l</w:t>
      </w:r>
      <w:r>
        <w:t>hůtou k jeji</w:t>
      </w:r>
      <w:r>
        <w:t>ch odstranění.</w:t>
      </w:r>
    </w:p>
    <w:p w:rsidR="004707E7" w:rsidRDefault="000101E6">
      <w:pPr>
        <w:pStyle w:val="Zkladntext20"/>
        <w:numPr>
          <w:ilvl w:val="0"/>
          <w:numId w:val="7"/>
        </w:numPr>
        <w:shd w:val="clear" w:color="auto" w:fill="auto"/>
        <w:tabs>
          <w:tab w:val="left" w:pos="703"/>
        </w:tabs>
        <w:spacing w:after="177" w:line="238" w:lineRule="exact"/>
        <w:ind w:left="760"/>
        <w:jc w:val="both"/>
      </w:pPr>
      <w:r>
        <w:t xml:space="preserve">O předání díla bude sepsán písemný protokol, který připraví zhotovitel. V tomto protokolu bude zhodnocena jakost provedených prací. Objednatel není oprávněn odmítnout zahájení přejímacího řízení před sjednanou </w:t>
      </w:r>
      <w:r w:rsidR="00486A93">
        <w:t>l</w:t>
      </w:r>
      <w:r>
        <w:t>hůtou.</w:t>
      </w:r>
    </w:p>
    <w:p w:rsidR="004707E7" w:rsidRDefault="000101E6">
      <w:pPr>
        <w:pStyle w:val="Zkladntext20"/>
        <w:numPr>
          <w:ilvl w:val="0"/>
          <w:numId w:val="7"/>
        </w:numPr>
        <w:shd w:val="clear" w:color="auto" w:fill="auto"/>
        <w:tabs>
          <w:tab w:val="left" w:pos="703"/>
        </w:tabs>
        <w:spacing w:after="183"/>
        <w:ind w:left="760"/>
        <w:jc w:val="both"/>
      </w:pPr>
      <w:r>
        <w:t>Jestliže objednatel odm</w:t>
      </w:r>
      <w:r>
        <w:t xml:space="preserve">ítne dílo převzít, uvede důvody odmítnutí do zápisu se </w:t>
      </w:r>
      <w:r w:rsidR="00486A93">
        <w:t>l</w:t>
      </w:r>
      <w:r>
        <w:t>hůtou k jejich odstranění, případně s pokynem k dalšímu řešení.</w:t>
      </w:r>
    </w:p>
    <w:p w:rsidR="004707E7" w:rsidRDefault="000101E6">
      <w:pPr>
        <w:pStyle w:val="Zkladntext20"/>
        <w:numPr>
          <w:ilvl w:val="0"/>
          <w:numId w:val="7"/>
        </w:numPr>
        <w:shd w:val="clear" w:color="auto" w:fill="auto"/>
        <w:tabs>
          <w:tab w:val="left" w:pos="703"/>
        </w:tabs>
        <w:spacing w:after="210" w:line="238" w:lineRule="exact"/>
        <w:ind w:left="760"/>
        <w:jc w:val="both"/>
      </w:pPr>
      <w:r>
        <w:t>Bude-li dílo předáno neúplné nebo s nedostatky, které nebude možné odhalit při předání díla a tato neúplnost, nebo nedostatky neumožní v</w:t>
      </w:r>
      <w:r>
        <w:t>yužití díla pro účely zamýšlené touto smlouvou, bude dílo reklamováno v reklamačním řízení.</w:t>
      </w:r>
    </w:p>
    <w:p w:rsidR="004707E7" w:rsidRDefault="000101E6">
      <w:pPr>
        <w:pStyle w:val="Nadpis10"/>
        <w:keepNext/>
        <w:keepLines/>
        <w:numPr>
          <w:ilvl w:val="0"/>
          <w:numId w:val="1"/>
        </w:numPr>
        <w:shd w:val="clear" w:color="auto" w:fill="auto"/>
        <w:tabs>
          <w:tab w:val="left" w:pos="3479"/>
        </w:tabs>
        <w:spacing w:after="120" w:line="200" w:lineRule="exact"/>
        <w:ind w:left="3060" w:firstLine="0"/>
        <w:jc w:val="both"/>
      </w:pPr>
      <w:bookmarkStart w:id="11" w:name="bookmark11"/>
      <w:r>
        <w:t>Záruční doba, odpovědnost za vady</w:t>
      </w:r>
      <w:bookmarkEnd w:id="11"/>
    </w:p>
    <w:p w:rsidR="004707E7" w:rsidRDefault="000101E6">
      <w:pPr>
        <w:pStyle w:val="Zkladntext20"/>
        <w:numPr>
          <w:ilvl w:val="0"/>
          <w:numId w:val="8"/>
        </w:numPr>
        <w:shd w:val="clear" w:color="auto" w:fill="auto"/>
        <w:tabs>
          <w:tab w:val="left" w:pos="703"/>
        </w:tabs>
        <w:spacing w:after="177"/>
        <w:ind w:left="760"/>
        <w:jc w:val="both"/>
      </w:pPr>
      <w:r>
        <w:t>Dílo má vady, jestliže provedení díla neodpovídá výsledku určenému v této smlouvě, jestliže nebude mít vlastnosti stanovené platný</w:t>
      </w:r>
      <w:r>
        <w:t>mi technickými normami, je zhotoveno v rozporu s platnými právními předpisy nebo nevykazuje vlastnosti pro něj obvyklé.</w:t>
      </w:r>
    </w:p>
    <w:p w:rsidR="004707E7" w:rsidRDefault="000101E6">
      <w:pPr>
        <w:pStyle w:val="Zkladntext20"/>
        <w:numPr>
          <w:ilvl w:val="0"/>
          <w:numId w:val="8"/>
        </w:numPr>
        <w:shd w:val="clear" w:color="auto" w:fill="auto"/>
        <w:tabs>
          <w:tab w:val="left" w:pos="703"/>
        </w:tabs>
        <w:spacing w:after="183" w:line="245" w:lineRule="exact"/>
        <w:ind w:left="760"/>
        <w:jc w:val="both"/>
      </w:pPr>
      <w:r>
        <w:t xml:space="preserve">Zhotovitel poskytuje objednateli na provedení díla dle této smlouvy záruční dobu v délce 48 měsíců po předání díla. Záruka počíná běžet </w:t>
      </w:r>
      <w:r>
        <w:t>od protokolárního předání a převzetí díla dle této smlouvy.</w:t>
      </w:r>
    </w:p>
    <w:p w:rsidR="004707E7" w:rsidRDefault="000101E6">
      <w:pPr>
        <w:pStyle w:val="Zkladntext20"/>
        <w:numPr>
          <w:ilvl w:val="0"/>
          <w:numId w:val="8"/>
        </w:numPr>
        <w:shd w:val="clear" w:color="auto" w:fill="auto"/>
        <w:tabs>
          <w:tab w:val="left" w:pos="703"/>
        </w:tabs>
        <w:spacing w:after="183"/>
        <w:ind w:left="760"/>
        <w:jc w:val="both"/>
      </w:pPr>
      <w:r>
        <w:t>Zhotovitel je povinen odstranit vady díla, jestliže je objednatel písemně reklamoval v záruční době uvedené v odstavci 2.</w:t>
      </w:r>
    </w:p>
    <w:p w:rsidR="004707E7" w:rsidRDefault="000101E6">
      <w:pPr>
        <w:pStyle w:val="Zkladntext20"/>
        <w:numPr>
          <w:ilvl w:val="0"/>
          <w:numId w:val="8"/>
        </w:numPr>
        <w:shd w:val="clear" w:color="auto" w:fill="auto"/>
        <w:tabs>
          <w:tab w:val="left" w:pos="703"/>
        </w:tabs>
        <w:spacing w:after="177" w:line="238" w:lineRule="exact"/>
        <w:ind w:left="760"/>
        <w:jc w:val="both"/>
      </w:pPr>
      <w:r>
        <w:t>Zhotovitel je povinen nejpozději do 3 dnů od obdržení písemné reklamace oz</w:t>
      </w:r>
      <w:r>
        <w:t>námit objednateli, zda reklamaci uznává, zda vady odstraní do 14 dnů od odeslání reklamace, případně jakou lhůtu navrhuje k odstranění vad nebo z jakých důvodů odmítá reklamaci uznat.</w:t>
      </w:r>
    </w:p>
    <w:p w:rsidR="004707E7" w:rsidRDefault="000101E6">
      <w:pPr>
        <w:pStyle w:val="Zkladntext20"/>
        <w:numPr>
          <w:ilvl w:val="0"/>
          <w:numId w:val="8"/>
        </w:numPr>
        <w:shd w:val="clear" w:color="auto" w:fill="auto"/>
        <w:tabs>
          <w:tab w:val="left" w:pos="703"/>
        </w:tabs>
        <w:spacing w:after="180"/>
        <w:ind w:left="760"/>
        <w:jc w:val="both"/>
      </w:pPr>
      <w:r>
        <w:t xml:space="preserve">Neodstraní-li zhotovitel po písemném upozornění v přiměřené </w:t>
      </w:r>
      <w:r w:rsidR="00486A93">
        <w:t>l</w:t>
      </w:r>
      <w:r>
        <w:t>hůtě vady d</w:t>
      </w:r>
      <w:r>
        <w:t>íla, je objednatel oprávněn tyto vady odstranit prostřednictvím třetí osoby na náklady zhotovitele.</w:t>
      </w:r>
    </w:p>
    <w:p w:rsidR="004707E7" w:rsidRDefault="000101E6">
      <w:pPr>
        <w:pStyle w:val="Zkladntext20"/>
        <w:numPr>
          <w:ilvl w:val="0"/>
          <w:numId w:val="8"/>
        </w:numPr>
        <w:shd w:val="clear" w:color="auto" w:fill="auto"/>
        <w:tabs>
          <w:tab w:val="left" w:pos="703"/>
        </w:tabs>
        <w:spacing w:after="0"/>
        <w:ind w:left="760"/>
        <w:jc w:val="both"/>
      </w:pPr>
      <w:r>
        <w:t>Zhotovitel se zavazuje předložit objednateli před podpisem Smlouvy pojistnou Smlouvu na rizika vyplývající z jeho činnosti při provádění díla a na dílo samo</w:t>
      </w:r>
      <w:r>
        <w:t>tné podle Smlouvy, a to ve výši minimálně 5.000.000,-Kč.</w:t>
      </w:r>
    </w:p>
    <w:p w:rsidR="00486A93" w:rsidRDefault="00486A93" w:rsidP="00486A93">
      <w:pPr>
        <w:pStyle w:val="Zkladntext20"/>
        <w:shd w:val="clear" w:color="auto" w:fill="auto"/>
        <w:tabs>
          <w:tab w:val="left" w:pos="703"/>
        </w:tabs>
        <w:spacing w:after="0"/>
        <w:ind w:left="760" w:firstLine="0"/>
        <w:jc w:val="both"/>
      </w:pPr>
    </w:p>
    <w:p w:rsidR="004707E7" w:rsidRDefault="000101E6">
      <w:pPr>
        <w:pStyle w:val="Nadpis10"/>
        <w:keepNext/>
        <w:keepLines/>
        <w:numPr>
          <w:ilvl w:val="0"/>
          <w:numId w:val="1"/>
        </w:numPr>
        <w:shd w:val="clear" w:color="auto" w:fill="auto"/>
        <w:tabs>
          <w:tab w:val="left" w:pos="4399"/>
        </w:tabs>
        <w:spacing w:after="120" w:line="200" w:lineRule="exact"/>
        <w:ind w:left="4080" w:firstLine="0"/>
        <w:jc w:val="both"/>
      </w:pPr>
      <w:bookmarkStart w:id="12" w:name="bookmark12"/>
      <w:r>
        <w:t>Smluvní sankce</w:t>
      </w:r>
      <w:bookmarkEnd w:id="12"/>
    </w:p>
    <w:p w:rsidR="004707E7" w:rsidRDefault="000101E6">
      <w:pPr>
        <w:pStyle w:val="Zkladntext20"/>
        <w:numPr>
          <w:ilvl w:val="0"/>
          <w:numId w:val="9"/>
        </w:numPr>
        <w:shd w:val="clear" w:color="auto" w:fill="auto"/>
        <w:tabs>
          <w:tab w:val="left" w:pos="703"/>
        </w:tabs>
        <w:spacing w:after="180"/>
        <w:ind w:left="760"/>
        <w:jc w:val="both"/>
      </w:pPr>
      <w:r>
        <w:t>Pokud zhotovitel nedodrží dobu plnění dohodnutou v článku III. této smlouvy, zaplatí objednateli smluvní pokutu ve výši 0, 2% z celkové ceny díla bez DPH za každý den prodlení.</w:t>
      </w:r>
    </w:p>
    <w:p w:rsidR="004707E7" w:rsidRDefault="000101E6">
      <w:pPr>
        <w:pStyle w:val="Zkladntext20"/>
        <w:numPr>
          <w:ilvl w:val="0"/>
          <w:numId w:val="9"/>
        </w:numPr>
        <w:shd w:val="clear" w:color="auto" w:fill="auto"/>
        <w:tabs>
          <w:tab w:val="left" w:pos="703"/>
        </w:tabs>
        <w:spacing w:after="177"/>
        <w:ind w:left="760"/>
        <w:jc w:val="both"/>
      </w:pPr>
      <w:r>
        <w:t xml:space="preserve">Pokud </w:t>
      </w:r>
      <w:r>
        <w:t>objednatel nedodrží termín splatnosti faktury dohodnutý v článku V. této smlouvy, zaplatí zhotoviteli smluvní pokutu ve výši 0,05% z celkové ceny díla bez DPH za každý den prodlení.</w:t>
      </w:r>
    </w:p>
    <w:p w:rsidR="004707E7" w:rsidRDefault="000101E6">
      <w:pPr>
        <w:pStyle w:val="Zkladntext20"/>
        <w:numPr>
          <w:ilvl w:val="0"/>
          <w:numId w:val="9"/>
        </w:numPr>
        <w:shd w:val="clear" w:color="auto" w:fill="auto"/>
        <w:tabs>
          <w:tab w:val="left" w:pos="703"/>
        </w:tabs>
        <w:spacing w:after="0" w:line="245" w:lineRule="exact"/>
        <w:ind w:left="760"/>
        <w:jc w:val="both"/>
        <w:sectPr w:rsidR="004707E7">
          <w:headerReference w:type="even" r:id="rId9"/>
          <w:headerReference w:type="default" r:id="rId10"/>
          <w:footerReference w:type="even" r:id="rId11"/>
          <w:footerReference w:type="default" r:id="rId12"/>
          <w:footerReference w:type="first" r:id="rId13"/>
          <w:pgSz w:w="11900" w:h="16840"/>
          <w:pgMar w:top="1238" w:right="796" w:bottom="1531" w:left="1125" w:header="0" w:footer="3" w:gutter="0"/>
          <w:cols w:space="720"/>
          <w:noEndnote/>
          <w:titlePg/>
          <w:docGrid w:linePitch="360"/>
        </w:sectPr>
      </w:pPr>
      <w:r>
        <w:t>Úhrada smluvních pokut nemá vliv na vznik nároku objednatele na úhradu případně vzniklé škody zaviněné zhotovitelem.</w:t>
      </w:r>
    </w:p>
    <w:p w:rsidR="004707E7" w:rsidRDefault="000101E6">
      <w:pPr>
        <w:pStyle w:val="Zkladntext20"/>
        <w:numPr>
          <w:ilvl w:val="0"/>
          <w:numId w:val="10"/>
        </w:numPr>
        <w:shd w:val="clear" w:color="auto" w:fill="auto"/>
        <w:tabs>
          <w:tab w:val="left" w:pos="703"/>
        </w:tabs>
        <w:spacing w:after="183"/>
        <w:ind w:left="760"/>
        <w:jc w:val="both"/>
      </w:pPr>
      <w:r>
        <w:lastRenderedPageBreak/>
        <w:t>Vyskytnou-li se události, které jedné nebo</w:t>
      </w:r>
      <w:r>
        <w:t xml:space="preserve"> oběma smluvním stranám částečně nebo úplně znemožní plnění jejich povinností podle této smlouvy, jsou povinni o tomto bez zbytečného odkladu informovat druhou smluvní stranu a společně podniknout kroky k jejich překonání.</w:t>
      </w:r>
    </w:p>
    <w:p w:rsidR="004707E7" w:rsidRDefault="000101E6">
      <w:pPr>
        <w:pStyle w:val="Zkladntext20"/>
        <w:numPr>
          <w:ilvl w:val="0"/>
          <w:numId w:val="10"/>
        </w:numPr>
        <w:shd w:val="clear" w:color="auto" w:fill="auto"/>
        <w:tabs>
          <w:tab w:val="left" w:pos="703"/>
        </w:tabs>
        <w:spacing w:after="177" w:line="238" w:lineRule="exact"/>
        <w:ind w:left="760"/>
        <w:jc w:val="both"/>
      </w:pPr>
      <w:r>
        <w:t>Je-li nebo stane-li se některé us</w:t>
      </w:r>
      <w:r>
        <w:t>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w:t>
      </w:r>
      <w:r>
        <w:t xml:space="preserve"> nejlépe odpovídá původně zamýšlenému účelu ustanovení neplatného/neúčinného. Do této doby platí odpovídající úprava obecně závazných právních předpisů České republiky.</w:t>
      </w:r>
    </w:p>
    <w:p w:rsidR="004707E7" w:rsidRDefault="000101E6">
      <w:pPr>
        <w:pStyle w:val="Zkladntext20"/>
        <w:numPr>
          <w:ilvl w:val="0"/>
          <w:numId w:val="10"/>
        </w:numPr>
        <w:shd w:val="clear" w:color="auto" w:fill="auto"/>
        <w:tabs>
          <w:tab w:val="left" w:pos="703"/>
        </w:tabs>
        <w:spacing w:after="453"/>
        <w:ind w:left="760"/>
        <w:jc w:val="both"/>
      </w:pPr>
      <w:r>
        <w:t>Dojde-li ke změně statutu (změna právní formy právnické osoby, fúze právnických osob, r</w:t>
      </w:r>
      <w:r>
        <w:t>ozdělení právnické osoby) zhotovitele, je smluvní strana povinna oznámit tuto skutečnost objednateli ve lhůtě 10 dnů od zápisu této změny v obchodním rejstříku. Objednatel je v tomto případě oprávněn písemně vypovědět smlouvu z důvodu změny statutu druhé s</w:t>
      </w:r>
      <w:r>
        <w:t>mluvní strany. Výpovědní lhůta činí 30 dnů a počíná běžet následujícím dnem po doručení výpovědi zhotoviteli.</w:t>
      </w:r>
    </w:p>
    <w:p w:rsidR="004707E7" w:rsidRDefault="000101E6">
      <w:pPr>
        <w:pStyle w:val="Nadpis10"/>
        <w:keepNext/>
        <w:keepLines/>
        <w:shd w:val="clear" w:color="auto" w:fill="auto"/>
        <w:spacing w:after="116" w:line="200" w:lineRule="exact"/>
        <w:ind w:firstLine="0"/>
        <w:jc w:val="center"/>
      </w:pPr>
      <w:bookmarkStart w:id="13" w:name="bookmark13"/>
      <w:r>
        <w:t>XII. Závěrečná ujednání</w:t>
      </w:r>
      <w:bookmarkEnd w:id="13"/>
    </w:p>
    <w:p w:rsidR="004707E7" w:rsidRDefault="000101E6">
      <w:pPr>
        <w:pStyle w:val="Zkladntext20"/>
        <w:numPr>
          <w:ilvl w:val="0"/>
          <w:numId w:val="11"/>
        </w:numPr>
        <w:shd w:val="clear" w:color="auto" w:fill="auto"/>
        <w:tabs>
          <w:tab w:val="left" w:pos="703"/>
        </w:tabs>
        <w:spacing w:after="213"/>
        <w:ind w:left="760"/>
        <w:jc w:val="both"/>
      </w:pPr>
      <w:r>
        <w:t>Na právní vztahy, touto smlouvou založené v ní výslovně neupravené, se použijí příslušná ustanovení občanského zákoníku.</w:t>
      </w:r>
    </w:p>
    <w:p w:rsidR="004707E7" w:rsidRDefault="000101E6">
      <w:pPr>
        <w:pStyle w:val="Zkladntext20"/>
        <w:numPr>
          <w:ilvl w:val="0"/>
          <w:numId w:val="11"/>
        </w:numPr>
        <w:shd w:val="clear" w:color="auto" w:fill="auto"/>
        <w:tabs>
          <w:tab w:val="left" w:pos="703"/>
        </w:tabs>
        <w:spacing w:after="110" w:line="200" w:lineRule="exact"/>
        <w:ind w:left="760"/>
        <w:jc w:val="both"/>
      </w:pPr>
      <w:r>
        <w:t>Jsou-li v této smlouvě uvedeny přílohy, tvoří její nedílnou součást.</w:t>
      </w:r>
    </w:p>
    <w:p w:rsidR="004707E7" w:rsidRDefault="000101E6">
      <w:pPr>
        <w:pStyle w:val="Nadpis10"/>
        <w:keepNext/>
        <w:keepLines/>
        <w:numPr>
          <w:ilvl w:val="0"/>
          <w:numId w:val="11"/>
        </w:numPr>
        <w:shd w:val="clear" w:color="auto" w:fill="auto"/>
        <w:tabs>
          <w:tab w:val="left" w:pos="703"/>
        </w:tabs>
        <w:spacing w:after="180" w:line="245" w:lineRule="exact"/>
        <w:ind w:left="760"/>
        <w:jc w:val="both"/>
      </w:pPr>
      <w:bookmarkStart w:id="14" w:name="bookmark14"/>
      <w:r>
        <w:t xml:space="preserve">Zhotovitel souhlasí se zveřejněním smlouvy o dílo na </w:t>
      </w:r>
      <w:proofErr w:type="spellStart"/>
      <w:proofErr w:type="gramStart"/>
      <w:r>
        <w:rPr>
          <w:rStyle w:val="Nadpis11"/>
          <w:b/>
          <w:bCs/>
        </w:rPr>
        <w:t>www</w:t>
      </w:r>
      <w:proofErr w:type="gramEnd"/>
      <w:r>
        <w:rPr>
          <w:rStyle w:val="Nadpis11"/>
          <w:b/>
          <w:bCs/>
        </w:rPr>
        <w:t>.</w:t>
      </w:r>
      <w:proofErr w:type="gramStart"/>
      <w:r>
        <w:rPr>
          <w:rStyle w:val="Nadpis11"/>
          <w:b/>
          <w:bCs/>
        </w:rPr>
        <w:t>stránkách</w:t>
      </w:r>
      <w:proofErr w:type="spellEnd"/>
      <w:proofErr w:type="gramEnd"/>
      <w:r>
        <w:rPr>
          <w:rStyle w:val="Nadpis12"/>
          <w:b/>
          <w:bCs/>
        </w:rPr>
        <w:t xml:space="preserve"> </w:t>
      </w:r>
      <w:r>
        <w:t>objednatele, či na profilu zadavatele a v registru smluv, které zajistí Objednatel.</w:t>
      </w:r>
      <w:bookmarkEnd w:id="14"/>
    </w:p>
    <w:p w:rsidR="004707E7" w:rsidRDefault="000101E6">
      <w:pPr>
        <w:pStyle w:val="Zkladntext20"/>
        <w:numPr>
          <w:ilvl w:val="0"/>
          <w:numId w:val="11"/>
        </w:numPr>
        <w:shd w:val="clear" w:color="auto" w:fill="auto"/>
        <w:tabs>
          <w:tab w:val="left" w:pos="703"/>
        </w:tabs>
        <w:spacing w:after="183" w:line="245" w:lineRule="exact"/>
        <w:ind w:left="760"/>
        <w:jc w:val="both"/>
      </w:pPr>
      <w:r>
        <w:t>Veškeré změny a doplňky této smlouvy</w:t>
      </w:r>
      <w:r>
        <w:t xml:space="preserve"> musí být učiněny písemně ve formě číslovaného dodatku k této smlouvě, podepsaného oprávněnými zástupci obou smluvních stran.</w:t>
      </w:r>
    </w:p>
    <w:p w:rsidR="004707E7" w:rsidRDefault="000101E6">
      <w:pPr>
        <w:pStyle w:val="Zkladntext20"/>
        <w:numPr>
          <w:ilvl w:val="0"/>
          <w:numId w:val="11"/>
        </w:numPr>
        <w:shd w:val="clear" w:color="auto" w:fill="auto"/>
        <w:tabs>
          <w:tab w:val="left" w:pos="703"/>
        </w:tabs>
        <w:spacing w:after="180"/>
        <w:ind w:left="760"/>
        <w:jc w:val="both"/>
      </w:pPr>
      <w:r>
        <w:t>Smlouva je vyhotovena ve 2 výtiscích s platností originálu, z nichž objednatel obdrží 1 výtisk a zhotovitel obdrží 1 výtisk.</w:t>
      </w:r>
    </w:p>
    <w:p w:rsidR="004707E7" w:rsidRDefault="000101E6">
      <w:pPr>
        <w:pStyle w:val="Zkladntext20"/>
        <w:numPr>
          <w:ilvl w:val="0"/>
          <w:numId w:val="11"/>
        </w:numPr>
        <w:shd w:val="clear" w:color="auto" w:fill="auto"/>
        <w:tabs>
          <w:tab w:val="left" w:pos="703"/>
        </w:tabs>
        <w:spacing w:after="213"/>
        <w:ind w:left="760"/>
        <w:jc w:val="both"/>
      </w:pPr>
      <w:r>
        <w:t>Smluv</w:t>
      </w:r>
      <w:r>
        <w:t>ní strany prohlašují, že smlouva byla sjednána na základě jejich pravé a svobodné vůle, že si její obsah přečetli a bezvýhradně s ním souhlasí, což stvrzují svými vlastnoručními podpisy.</w:t>
      </w:r>
    </w:p>
    <w:p w:rsidR="004707E7" w:rsidRDefault="000101E6">
      <w:pPr>
        <w:pStyle w:val="Zkladntext20"/>
        <w:numPr>
          <w:ilvl w:val="0"/>
          <w:numId w:val="11"/>
        </w:numPr>
        <w:shd w:val="clear" w:color="auto" w:fill="auto"/>
        <w:tabs>
          <w:tab w:val="left" w:pos="703"/>
        </w:tabs>
        <w:spacing w:after="0" w:line="200" w:lineRule="exact"/>
        <w:ind w:left="760"/>
        <w:jc w:val="both"/>
      </w:pPr>
      <w:r>
        <w:pict>
          <v:shape id="_x0000_s1039" type="#_x0000_t202" style="position:absolute;left:0;text-align:left;margin-left:246.95pt;margin-top:27.55pt;width:131.75pt;height:23pt;z-index:-125829369;mso-wrap-distance-left:5pt;mso-wrap-distance-right:119.9pt;mso-wrap-distance-bottom:15.55pt;mso-position-horizontal-relative:margin" filled="f" stroked="f">
            <v:textbox style="mso-fit-shape-to-text:t" inset="0,0,0,0">
              <w:txbxContent>
                <w:p w:rsidR="004707E7" w:rsidRDefault="000101E6">
                  <w:pPr>
                    <w:pStyle w:val="Zkladntext20"/>
                    <w:shd w:val="clear" w:color="auto" w:fill="auto"/>
                    <w:tabs>
                      <w:tab w:val="left" w:pos="1861"/>
                    </w:tabs>
                    <w:spacing w:after="0" w:line="300" w:lineRule="exact"/>
                    <w:ind w:firstLine="0"/>
                    <w:jc w:val="both"/>
                  </w:pPr>
                  <w:r>
                    <w:rPr>
                      <w:rStyle w:val="Zkladntext2Exact"/>
                    </w:rPr>
                    <w:t>V Praze dne:</w:t>
                  </w:r>
                  <w:r w:rsidR="00B906DE">
                    <w:rPr>
                      <w:rStyle w:val="Zkladntext2Exact"/>
                    </w:rPr>
                    <w:t xml:space="preserve">    </w:t>
                  </w:r>
                  <w:proofErr w:type="gramStart"/>
                  <w:r w:rsidR="00B906DE" w:rsidRPr="00B906DE">
                    <w:rPr>
                      <w:rStyle w:val="Zkladntext215ptKurzvaMtko70Exact"/>
                      <w:i w:val="0"/>
                      <w:sz w:val="24"/>
                      <w:szCs w:val="24"/>
                    </w:rPr>
                    <w:t>2.8.2016</w:t>
                  </w:r>
                  <w:proofErr w:type="gramEnd"/>
                </w:p>
              </w:txbxContent>
            </v:textbox>
            <w10:wrap type="topAndBottom" anchorx="margin"/>
          </v:shape>
        </w:pict>
      </w:r>
      <w:r>
        <w:pict>
          <v:shape id="_x0000_s1040" type="#_x0000_t202" style="position:absolute;left:0;text-align:left;margin-left:-1.8pt;margin-top:35.1pt;width:106.2pt;height:12.25pt;z-index:-125829368;mso-wrap-distance-left:5pt;mso-wrap-distance-right:5pt;mso-position-horizontal-relative:margin" filled="f" stroked="f">
            <v:textbox style="mso-fit-shape-to-text:t" inset="0,0,0,0">
              <w:txbxContent>
                <w:p w:rsidR="004707E7" w:rsidRDefault="000101E6">
                  <w:pPr>
                    <w:pStyle w:val="Titulekobrzku2"/>
                    <w:shd w:val="clear" w:color="auto" w:fill="auto"/>
                    <w:spacing w:line="200" w:lineRule="exact"/>
                    <w:ind w:firstLine="0"/>
                  </w:pPr>
                  <w:r>
                    <w:t>V Praze dne 2. 8. 2016</w:t>
                  </w:r>
                </w:p>
              </w:txbxContent>
            </v:textbox>
            <w10:wrap type="topAndBottom" anchorx="margin"/>
          </v:shape>
        </w:pict>
      </w:r>
      <w:r>
        <w:pict>
          <v:shape id="_x0000_s1042" type="#_x0000_t202" style="position:absolute;left:0;text-align:left;margin-left:-1.8pt;margin-top:119.1pt;width:148.7pt;height:25.35pt;z-index:-125829366;mso-wrap-distance-left:5pt;mso-wrap-distance-right:5pt;mso-position-horizontal-relative:margin" filled="f" stroked="f">
            <v:textbox style="mso-fit-shape-to-text:t" inset="0,0,0,0">
              <w:txbxContent>
                <w:p w:rsidR="004707E7" w:rsidRDefault="000101E6">
                  <w:pPr>
                    <w:pStyle w:val="Titulekobrzku2"/>
                    <w:shd w:val="clear" w:color="auto" w:fill="auto"/>
                    <w:spacing w:line="241" w:lineRule="exact"/>
                    <w:ind w:left="760"/>
                  </w:pPr>
                  <w:r>
                    <w:t>prof. MUDr. Karel Pav</w:t>
                  </w:r>
                  <w:r w:rsidR="00B906DE">
                    <w:t>e</w:t>
                  </w:r>
                  <w:r>
                    <w:t>lka, DrSc. ředitel RÚ</w:t>
                  </w:r>
                </w:p>
              </w:txbxContent>
            </v:textbox>
            <w10:wrap type="topAndBottom" anchorx="margin"/>
          </v:shape>
        </w:pict>
      </w:r>
      <w:r>
        <w:pict>
          <v:shape id="_x0000_s1045" type="#_x0000_t202" style="position:absolute;left:0;text-align:left;margin-left:250.2pt;margin-top:93.55pt;width:68.05pt;height:38.25pt;z-index:-125829363;mso-wrap-distance-left:5pt;mso-wrap-distance-right:5pt;mso-wrap-distance-bottom:10.25pt;mso-position-horizontal-relative:margin" filled="f" stroked="f">
            <v:textbox style="mso-fit-shape-to-text:t" inset="0,0,0,0">
              <w:txbxContent>
                <w:p w:rsidR="004707E7" w:rsidRDefault="000101E6">
                  <w:pPr>
                    <w:pStyle w:val="Zkladntext20"/>
                    <w:shd w:val="clear" w:color="auto" w:fill="auto"/>
                    <w:spacing w:after="0" w:line="200" w:lineRule="exact"/>
                    <w:ind w:firstLine="0"/>
                    <w:jc w:val="left"/>
                  </w:pPr>
                  <w:r>
                    <w:rPr>
                      <w:rStyle w:val="Zkladntext2Exact"/>
                    </w:rPr>
                    <w:t xml:space="preserve">Anton </w:t>
                  </w:r>
                  <w:proofErr w:type="spellStart"/>
                  <w:r>
                    <w:rPr>
                      <w:rStyle w:val="Zkladntext2Exact"/>
                    </w:rPr>
                    <w:t>Kubenik</w:t>
                  </w:r>
                  <w:proofErr w:type="spellEnd"/>
                </w:p>
              </w:txbxContent>
            </v:textbox>
            <w10:wrap type="topAndBottom" anchorx="margin"/>
          </v:shape>
        </w:pict>
      </w:r>
      <w:r>
        <w:t>Tato smlouva vstupuje v platnost a účinnost dnem jejího podpisu oběma smluvními stranami.</w:t>
      </w:r>
    </w:p>
    <w:p w:rsidR="00B906DE" w:rsidRDefault="00B906DE">
      <w:pPr>
        <w:pStyle w:val="Nadpis121"/>
        <w:keepNext/>
        <w:keepLines/>
        <w:shd w:val="clear" w:color="auto" w:fill="auto"/>
        <w:spacing w:line="240" w:lineRule="exact"/>
        <w:ind w:right="840"/>
      </w:pPr>
      <w:bookmarkStart w:id="15" w:name="bookmark15"/>
      <w:bookmarkStart w:id="16" w:name="_GoBack"/>
      <w:bookmarkEnd w:id="16"/>
      <w:r>
        <w:t xml:space="preserve">                                                                                                  </w:t>
      </w:r>
      <w:bookmarkEnd w:id="15"/>
    </w:p>
    <w:sectPr w:rsidR="00B906DE">
      <w:pgSz w:w="11900" w:h="16840"/>
      <w:pgMar w:top="1977" w:right="784" w:bottom="1844" w:left="114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1E6" w:rsidRDefault="000101E6">
      <w:r>
        <w:separator/>
      </w:r>
    </w:p>
  </w:endnote>
  <w:endnote w:type="continuationSeparator" w:id="0">
    <w:p w:rsidR="000101E6" w:rsidRDefault="0001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E7" w:rsidRDefault="000101E6">
    <w:pPr>
      <w:rPr>
        <w:sz w:val="2"/>
        <w:szCs w:val="2"/>
      </w:rPr>
    </w:pPr>
    <w:r>
      <w:pict>
        <v:shapetype id="_x0000_t202" coordsize="21600,21600" o:spt="202" path="m,l,21600r21600,l21600,xe">
          <v:stroke joinstyle="miter"/>
          <v:path gradientshapeok="t" o:connecttype="rect"/>
        </v:shapetype>
        <v:shape id="_x0000_s2054" type="#_x0000_t202" style="position:absolute;margin-left:304.4pt;margin-top:776.3pt;width:2.15pt;height:8.3pt;z-index:-188744064;mso-wrap-style:none;mso-wrap-distance-left:5pt;mso-wrap-distance-right:5pt;mso-position-horizontal-relative:page;mso-position-vertical-relative:page" wrapcoords="0 0" filled="f" stroked="f">
          <v:textbox style="mso-fit-shape-to-text:t" inset="0,0,0,0">
            <w:txbxContent>
              <w:p w:rsidR="004707E7" w:rsidRDefault="000101E6">
                <w:pPr>
                  <w:pStyle w:val="ZhlavneboZpat0"/>
                  <w:shd w:val="clear" w:color="auto" w:fill="auto"/>
                  <w:spacing w:line="240" w:lineRule="auto"/>
                </w:pPr>
                <w:r>
                  <w:fldChar w:fldCharType="begin"/>
                </w:r>
                <w:r>
                  <w:instrText xml:space="preserve"> PAGE \* MERGEFORMAT </w:instrText>
                </w:r>
                <w:r>
                  <w:fldChar w:fldCharType="separate"/>
                </w:r>
                <w:r w:rsidR="00B906DE" w:rsidRPr="00B906DE">
                  <w:rPr>
                    <w:rStyle w:val="ZhlavneboZpatLucidaSansUnicode11ptNetun"/>
                    <w:noProof/>
                  </w:rPr>
                  <w:t>1</w:t>
                </w:r>
                <w:r>
                  <w:rPr>
                    <w:rStyle w:val="ZhlavneboZpatLucidaSansUnicode11ptNetun"/>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E7" w:rsidRDefault="000101E6">
    <w:pPr>
      <w:rPr>
        <w:sz w:val="2"/>
        <w:szCs w:val="2"/>
      </w:rPr>
    </w:pPr>
    <w:r>
      <w:pict>
        <v:shapetype id="_x0000_t202" coordsize="21600,21600" o:spt="202" path="m,l,21600r21600,l21600,xe">
          <v:stroke joinstyle="miter"/>
          <v:path gradientshapeok="t" o:connecttype="rect"/>
        </v:shapetype>
        <v:shape id="_x0000_s2051" type="#_x0000_t202" style="position:absolute;margin-left:302.9pt;margin-top:775.25pt;width:4.3pt;height:8.3pt;z-index:-188744061;mso-wrap-style:none;mso-wrap-distance-left:5pt;mso-wrap-distance-right:5pt;mso-position-horizontal-relative:page;mso-position-vertical-relative:page" wrapcoords="0 0" filled="f" stroked="f">
          <v:textbox style="mso-fit-shape-to-text:t" inset="0,0,0,0">
            <w:txbxContent>
              <w:p w:rsidR="004707E7" w:rsidRDefault="000101E6">
                <w:pPr>
                  <w:pStyle w:val="ZhlavneboZpat0"/>
                  <w:shd w:val="clear" w:color="auto" w:fill="auto"/>
                  <w:spacing w:line="240" w:lineRule="auto"/>
                </w:pPr>
                <w:r>
                  <w:fldChar w:fldCharType="begin"/>
                </w:r>
                <w:r>
                  <w:instrText xml:space="preserve"> PAGE \* MERGE</w:instrText>
                </w:r>
                <w:r>
                  <w:instrText xml:space="preserve">FORMAT </w:instrText>
                </w:r>
                <w:r>
                  <w:fldChar w:fldCharType="separate"/>
                </w:r>
                <w:r w:rsidR="00442CD0" w:rsidRPr="00442CD0">
                  <w:rPr>
                    <w:rStyle w:val="ZhlavneboZpatLucidaSansUnicode11ptNetun"/>
                    <w:noProof/>
                  </w:rPr>
                  <w:t>6</w:t>
                </w:r>
                <w:r>
                  <w:rPr>
                    <w:rStyle w:val="ZhlavneboZpatLucidaSansUnicode11ptNetun"/>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E7" w:rsidRDefault="000101E6">
    <w:pPr>
      <w:rPr>
        <w:sz w:val="2"/>
        <w:szCs w:val="2"/>
      </w:rPr>
    </w:pPr>
    <w:r>
      <w:pict>
        <v:shapetype id="_x0000_t202" coordsize="21600,21600" o:spt="202" path="m,l,21600r21600,l21600,xe">
          <v:stroke joinstyle="miter"/>
          <v:path gradientshapeok="t" o:connecttype="rect"/>
        </v:shapetype>
        <v:shape id="_x0000_s2050" type="#_x0000_t202" style="position:absolute;margin-left:302.9pt;margin-top:775.25pt;width:4.3pt;height:8.3pt;z-index:-188744060;mso-wrap-style:none;mso-wrap-distance-left:5pt;mso-wrap-distance-right:5pt;mso-position-horizontal-relative:page;mso-position-vertical-relative:page" wrapcoords="0 0" filled="f" stroked="f">
          <v:textbox style="mso-fit-shape-to-text:t" inset="0,0,0,0">
            <w:txbxContent>
              <w:p w:rsidR="004707E7" w:rsidRDefault="000101E6">
                <w:pPr>
                  <w:pStyle w:val="ZhlavneboZpat0"/>
                  <w:shd w:val="clear" w:color="auto" w:fill="auto"/>
                  <w:spacing w:line="240" w:lineRule="auto"/>
                </w:pPr>
                <w:r>
                  <w:fldChar w:fldCharType="begin"/>
                </w:r>
                <w:r>
                  <w:instrText xml:space="preserve"> PAGE \* MERGEFORMAT </w:instrText>
                </w:r>
                <w:r>
                  <w:fldChar w:fldCharType="separate"/>
                </w:r>
                <w:r w:rsidR="00B906DE" w:rsidRPr="00B906DE">
                  <w:rPr>
                    <w:rStyle w:val="ZhlavneboZpatLucidaSansUnicode11ptNetun"/>
                    <w:noProof/>
                  </w:rPr>
                  <w:t>5</w:t>
                </w:r>
                <w:r>
                  <w:rPr>
                    <w:rStyle w:val="ZhlavneboZpatLucidaSansUnicode11ptNetun"/>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E7" w:rsidRDefault="000101E6">
    <w:pPr>
      <w:rPr>
        <w:sz w:val="2"/>
        <w:szCs w:val="2"/>
      </w:rPr>
    </w:pPr>
    <w:r>
      <w:pict>
        <v:shapetype id="_x0000_t202" coordsize="21600,21600" o:spt="202" path="m,l,21600r21600,l21600,xe">
          <v:stroke joinstyle="miter"/>
          <v:path gradientshapeok="t" o:connecttype="rect"/>
        </v:shapetype>
        <v:shape id="_x0000_s2049" type="#_x0000_t202" style="position:absolute;margin-left:304.4pt;margin-top:776.3pt;width:2.15pt;height:8.3pt;z-index:-188744059;mso-wrap-style:none;mso-wrap-distance-left:5pt;mso-wrap-distance-right:5pt;mso-position-horizontal-relative:page;mso-position-vertical-relative:page" wrapcoords="0 0" filled="f" stroked="f">
          <v:textbox style="mso-fit-shape-to-text:t" inset="0,0,0,0">
            <w:txbxContent>
              <w:p w:rsidR="004707E7" w:rsidRDefault="000101E6">
                <w:pPr>
                  <w:pStyle w:val="ZhlavneboZpat0"/>
                  <w:shd w:val="clear" w:color="auto" w:fill="auto"/>
                  <w:spacing w:line="240" w:lineRule="auto"/>
                </w:pPr>
                <w:r>
                  <w:fldChar w:fldCharType="begin"/>
                </w:r>
                <w:r>
                  <w:instrText xml:space="preserve"> PAGE \* MERGEFORMAT </w:instrText>
                </w:r>
                <w:r>
                  <w:fldChar w:fldCharType="separate"/>
                </w:r>
                <w:r w:rsidR="00B906DE" w:rsidRPr="00B906DE">
                  <w:rPr>
                    <w:rStyle w:val="ZhlavneboZpatLucidaSansUnicode11ptNetun"/>
                    <w:noProof/>
                  </w:rPr>
                  <w:t>4</w:t>
                </w:r>
                <w:r>
                  <w:rPr>
                    <w:rStyle w:val="ZhlavneboZpatLucidaSansUnicode11ptNetun"/>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1E6" w:rsidRDefault="000101E6"/>
  </w:footnote>
  <w:footnote w:type="continuationSeparator" w:id="0">
    <w:p w:rsidR="000101E6" w:rsidRDefault="00010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E7" w:rsidRDefault="000101E6">
    <w:pPr>
      <w:rPr>
        <w:sz w:val="2"/>
        <w:szCs w:val="2"/>
      </w:rPr>
    </w:pPr>
    <w:r>
      <w:pict>
        <v:shapetype id="_x0000_t202" coordsize="21600,21600" o:spt="202" path="m,l,21600r21600,l21600,xe">
          <v:stroke joinstyle="miter"/>
          <v:path gradientshapeok="t" o:connecttype="rect"/>
        </v:shapetype>
        <v:shape id="_x0000_s2053" type="#_x0000_t202" style="position:absolute;margin-left:254.65pt;margin-top:76.85pt;width:103.7pt;height:10.25pt;z-index:-188744063;mso-wrap-style:none;mso-wrap-distance-left:5pt;mso-wrap-distance-right:5pt;mso-position-horizontal-relative:page;mso-position-vertical-relative:page" wrapcoords="0 0" filled="f" stroked="f">
          <v:textbox style="mso-fit-shape-to-text:t" inset="0,0,0,0">
            <w:txbxContent>
              <w:p w:rsidR="004707E7" w:rsidRDefault="000101E6">
                <w:pPr>
                  <w:pStyle w:val="ZhlavneboZpat0"/>
                  <w:shd w:val="clear" w:color="auto" w:fill="auto"/>
                  <w:spacing w:line="240" w:lineRule="auto"/>
                </w:pPr>
                <w:r>
                  <w:rPr>
                    <w:rStyle w:val="ZhlavneboZpat1"/>
                    <w:b/>
                    <w:bCs/>
                  </w:rPr>
                  <w:t>XI. Zvláštní ujednání</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E7" w:rsidRDefault="000101E6">
    <w:pPr>
      <w:rPr>
        <w:sz w:val="2"/>
        <w:szCs w:val="2"/>
      </w:rPr>
    </w:pPr>
    <w:r>
      <w:pict>
        <v:shapetype id="_x0000_t202" coordsize="21600,21600" o:spt="202" path="m,l,21600r21600,l21600,xe">
          <v:stroke joinstyle="miter"/>
          <v:path gradientshapeok="t" o:connecttype="rect"/>
        </v:shapetype>
        <v:shape id="_x0000_s2052" type="#_x0000_t202" style="position:absolute;margin-left:254.65pt;margin-top:76.85pt;width:103.7pt;height:10.25pt;z-index:-188744062;mso-wrap-style:none;mso-wrap-distance-left:5pt;mso-wrap-distance-right:5pt;mso-position-horizontal-relative:page;mso-position-vertical-relative:page" wrapcoords="0 0" filled="f" stroked="f">
          <v:textbox style="mso-fit-shape-to-text:t" inset="0,0,0,0">
            <w:txbxContent>
              <w:p w:rsidR="004707E7" w:rsidRDefault="000101E6">
                <w:pPr>
                  <w:pStyle w:val="ZhlavneboZpat0"/>
                  <w:shd w:val="clear" w:color="auto" w:fill="auto"/>
                  <w:spacing w:line="240" w:lineRule="auto"/>
                </w:pPr>
                <w:r>
                  <w:rPr>
                    <w:rStyle w:val="ZhlavneboZpat1"/>
                    <w:b/>
                    <w:bCs/>
                  </w:rPr>
                  <w:t>XI. Zvláštní ujednání</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F47"/>
    <w:multiLevelType w:val="multilevel"/>
    <w:tmpl w:val="1DF45F5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A130E0"/>
    <w:multiLevelType w:val="hybridMultilevel"/>
    <w:tmpl w:val="D0FE5A58"/>
    <w:lvl w:ilvl="0" w:tplc="3FB69C76">
      <w:start w:val="1"/>
      <w:numFmt w:val="upperRoman"/>
      <w:lvlText w:val="%1."/>
      <w:lvlJc w:val="left"/>
      <w:pPr>
        <w:ind w:left="5070" w:hanging="720"/>
      </w:pPr>
      <w:rPr>
        <w:rFonts w:hint="default"/>
      </w:rPr>
    </w:lvl>
    <w:lvl w:ilvl="1" w:tplc="04050019" w:tentative="1">
      <w:start w:val="1"/>
      <w:numFmt w:val="lowerLetter"/>
      <w:lvlText w:val="%2."/>
      <w:lvlJc w:val="left"/>
      <w:pPr>
        <w:ind w:left="5430" w:hanging="360"/>
      </w:pPr>
    </w:lvl>
    <w:lvl w:ilvl="2" w:tplc="0405001B" w:tentative="1">
      <w:start w:val="1"/>
      <w:numFmt w:val="lowerRoman"/>
      <w:lvlText w:val="%3."/>
      <w:lvlJc w:val="right"/>
      <w:pPr>
        <w:ind w:left="6150" w:hanging="180"/>
      </w:pPr>
    </w:lvl>
    <w:lvl w:ilvl="3" w:tplc="0405000F" w:tentative="1">
      <w:start w:val="1"/>
      <w:numFmt w:val="decimal"/>
      <w:lvlText w:val="%4."/>
      <w:lvlJc w:val="left"/>
      <w:pPr>
        <w:ind w:left="6870" w:hanging="360"/>
      </w:pPr>
    </w:lvl>
    <w:lvl w:ilvl="4" w:tplc="04050019" w:tentative="1">
      <w:start w:val="1"/>
      <w:numFmt w:val="lowerLetter"/>
      <w:lvlText w:val="%5."/>
      <w:lvlJc w:val="left"/>
      <w:pPr>
        <w:ind w:left="7590" w:hanging="360"/>
      </w:pPr>
    </w:lvl>
    <w:lvl w:ilvl="5" w:tplc="0405001B" w:tentative="1">
      <w:start w:val="1"/>
      <w:numFmt w:val="lowerRoman"/>
      <w:lvlText w:val="%6."/>
      <w:lvlJc w:val="right"/>
      <w:pPr>
        <w:ind w:left="8310" w:hanging="180"/>
      </w:pPr>
    </w:lvl>
    <w:lvl w:ilvl="6" w:tplc="0405000F" w:tentative="1">
      <w:start w:val="1"/>
      <w:numFmt w:val="decimal"/>
      <w:lvlText w:val="%7."/>
      <w:lvlJc w:val="left"/>
      <w:pPr>
        <w:ind w:left="9030" w:hanging="360"/>
      </w:pPr>
    </w:lvl>
    <w:lvl w:ilvl="7" w:tplc="04050019" w:tentative="1">
      <w:start w:val="1"/>
      <w:numFmt w:val="lowerLetter"/>
      <w:lvlText w:val="%8."/>
      <w:lvlJc w:val="left"/>
      <w:pPr>
        <w:ind w:left="9750" w:hanging="360"/>
      </w:pPr>
    </w:lvl>
    <w:lvl w:ilvl="8" w:tplc="0405001B" w:tentative="1">
      <w:start w:val="1"/>
      <w:numFmt w:val="lowerRoman"/>
      <w:lvlText w:val="%9."/>
      <w:lvlJc w:val="right"/>
      <w:pPr>
        <w:ind w:left="10470" w:hanging="180"/>
      </w:pPr>
    </w:lvl>
  </w:abstractNum>
  <w:abstractNum w:abstractNumId="2">
    <w:nsid w:val="1BDB62D2"/>
    <w:multiLevelType w:val="multilevel"/>
    <w:tmpl w:val="A2D0847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AE3D22"/>
    <w:multiLevelType w:val="multilevel"/>
    <w:tmpl w:val="ECA284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E06B7D"/>
    <w:multiLevelType w:val="multilevel"/>
    <w:tmpl w:val="B582B4E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1878F2"/>
    <w:multiLevelType w:val="multilevel"/>
    <w:tmpl w:val="82C8D2C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E81981"/>
    <w:multiLevelType w:val="multilevel"/>
    <w:tmpl w:val="60BC92EE"/>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C35FC2"/>
    <w:multiLevelType w:val="multilevel"/>
    <w:tmpl w:val="B3262B9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E2088A"/>
    <w:multiLevelType w:val="multilevel"/>
    <w:tmpl w:val="74E29FB2"/>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FF19B1"/>
    <w:multiLevelType w:val="multilevel"/>
    <w:tmpl w:val="8BCA50B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30235C"/>
    <w:multiLevelType w:val="multilevel"/>
    <w:tmpl w:val="8D32221A"/>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EC26A6"/>
    <w:multiLevelType w:val="multilevel"/>
    <w:tmpl w:val="DC96100E"/>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4"/>
  </w:num>
  <w:num w:numId="4">
    <w:abstractNumId w:val="8"/>
  </w:num>
  <w:num w:numId="5">
    <w:abstractNumId w:val="10"/>
  </w:num>
  <w:num w:numId="6">
    <w:abstractNumId w:val="6"/>
  </w:num>
  <w:num w:numId="7">
    <w:abstractNumId w:val="3"/>
  </w:num>
  <w:num w:numId="8">
    <w:abstractNumId w:val="0"/>
  </w:num>
  <w:num w:numId="9">
    <w:abstractNumId w:val="2"/>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707E7"/>
    <w:rsid w:val="000101E6"/>
    <w:rsid w:val="00090546"/>
    <w:rsid w:val="00442CD0"/>
    <w:rsid w:val="004707E7"/>
    <w:rsid w:val="00486A93"/>
    <w:rsid w:val="00B90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Exact">
    <w:name w:val="Nadpis #1 Exact"/>
    <w:basedOn w:val="Standardnpsmoodstavce"/>
    <w:rPr>
      <w:rFonts w:ascii="Tahoma" w:eastAsia="Tahoma" w:hAnsi="Tahoma" w:cs="Tahoma"/>
      <w:b/>
      <w:bCs/>
      <w:i w:val="0"/>
      <w:iCs w:val="0"/>
      <w:smallCaps w:val="0"/>
      <w:strike w:val="0"/>
      <w:sz w:val="20"/>
      <w:szCs w:val="20"/>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0"/>
      <w:szCs w:val="20"/>
      <w:u w:val="none"/>
    </w:rPr>
  </w:style>
  <w:style w:type="character" w:customStyle="1" w:styleId="Zkladntext295ptExact">
    <w:name w:val="Základní text (2) + 9;5 pt Exact"/>
    <w:basedOn w:val="Zkladntext2"/>
    <w:rPr>
      <w:rFonts w:ascii="Tahoma" w:eastAsia="Tahoma" w:hAnsi="Tahoma" w:cs="Tahoma"/>
      <w:b/>
      <w:bCs/>
      <w:i w:val="0"/>
      <w:iCs w:val="0"/>
      <w:smallCaps w:val="0"/>
      <w:strike w:val="0"/>
      <w:sz w:val="19"/>
      <w:szCs w:val="19"/>
      <w:u w:val="none"/>
    </w:rPr>
  </w:style>
  <w:style w:type="character" w:customStyle="1" w:styleId="Zkladntext295ptExact0">
    <w:name w:val="Základní text (2) + 9;5 pt Exact"/>
    <w:basedOn w:val="Zkladntext2"/>
    <w:rPr>
      <w:rFonts w:ascii="Tahoma" w:eastAsia="Tahoma" w:hAnsi="Tahoma" w:cs="Tahoma"/>
      <w:b w:val="0"/>
      <w:bCs w:val="0"/>
      <w:i w:val="0"/>
      <w:iCs w:val="0"/>
      <w:smallCaps w:val="0"/>
      <w:strike w:val="0"/>
      <w:sz w:val="19"/>
      <w:szCs w:val="19"/>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0"/>
      <w:szCs w:val="20"/>
      <w:u w:val="none"/>
    </w:rPr>
  </w:style>
  <w:style w:type="character" w:customStyle="1" w:styleId="ZhlavneboZpat">
    <w:name w:val="Záhlaví nebo Zápatí_"/>
    <w:basedOn w:val="Standardnpsmoodstavce"/>
    <w:link w:val="ZhlavneboZpat0"/>
    <w:rPr>
      <w:rFonts w:ascii="Tahoma" w:eastAsia="Tahoma" w:hAnsi="Tahoma" w:cs="Tahoma"/>
      <w:b/>
      <w:bCs/>
      <w:i w:val="0"/>
      <w:iCs w:val="0"/>
      <w:smallCaps w:val="0"/>
      <w:strike w:val="0"/>
      <w:sz w:val="19"/>
      <w:szCs w:val="19"/>
      <w:u w:val="none"/>
    </w:rPr>
  </w:style>
  <w:style w:type="character" w:customStyle="1" w:styleId="ZhlavneboZpatLucidaSansUnicode11ptNetun">
    <w:name w:val="Záhlaví nebo Zápatí + Lucida Sans Unicode;11 pt;Ne tučné"/>
    <w:basedOn w:val="ZhlavneboZpat"/>
    <w:rPr>
      <w:rFonts w:ascii="Lucida Sans Unicode" w:eastAsia="Lucida Sans Unicode" w:hAnsi="Lucida Sans Unicode" w:cs="Lucida Sans Unicode"/>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0"/>
      <w:szCs w:val="20"/>
      <w:u w:val="none"/>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15ptKurzvaMtko70Exact">
    <w:name w:val="Základní text (2) + 15 pt;Kurzíva;Měřítko 70% Exact"/>
    <w:basedOn w:val="Zkladntext2"/>
    <w:rPr>
      <w:rFonts w:ascii="Tahoma" w:eastAsia="Tahoma" w:hAnsi="Tahoma" w:cs="Tahoma"/>
      <w:b w:val="0"/>
      <w:bCs w:val="0"/>
      <w:i/>
      <w:iCs/>
      <w:smallCaps w:val="0"/>
      <w:strike w:val="0"/>
      <w:color w:val="000000"/>
      <w:spacing w:val="0"/>
      <w:w w:val="70"/>
      <w:position w:val="0"/>
      <w:sz w:val="30"/>
      <w:szCs w:val="30"/>
      <w:u w:val="none"/>
      <w:lang w:val="cs-CZ" w:eastAsia="cs-CZ" w:bidi="cs-CZ"/>
    </w:rPr>
  </w:style>
  <w:style w:type="character" w:customStyle="1" w:styleId="Titulekobrzku2Exact">
    <w:name w:val="Titulek obrázku (2) Exact"/>
    <w:basedOn w:val="Standardnpsmoodstavce"/>
    <w:link w:val="Titulekobrzku2"/>
    <w:rPr>
      <w:rFonts w:ascii="Tahoma" w:eastAsia="Tahoma" w:hAnsi="Tahoma" w:cs="Tahoma"/>
      <w:b w:val="0"/>
      <w:bCs w:val="0"/>
      <w:i w:val="0"/>
      <w:iCs w:val="0"/>
      <w:smallCaps w:val="0"/>
      <w:strike w:val="0"/>
      <w:sz w:val="20"/>
      <w:szCs w:val="20"/>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18"/>
      <w:szCs w:val="18"/>
      <w:u w:val="none"/>
    </w:rPr>
  </w:style>
  <w:style w:type="character" w:customStyle="1" w:styleId="TitulekobrzkuExact0">
    <w:name w:val="Titulek obrázku Exact"/>
    <w:basedOn w:val="Titulekobrzku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TitulekobrzkuTahoma4ptExact">
    <w:name w:val="Titulek obrázku + Tahoma;4 pt Exact"/>
    <w:basedOn w:val="TitulekobrzkuExact"/>
    <w:rPr>
      <w:rFonts w:ascii="Tahoma" w:eastAsia="Tahoma" w:hAnsi="Tahoma" w:cs="Tahoma"/>
      <w:b w:val="0"/>
      <w:bCs w:val="0"/>
      <w:i w:val="0"/>
      <w:iCs w:val="0"/>
      <w:smallCaps w:val="0"/>
      <w:strike w:val="0"/>
      <w:color w:val="000000"/>
      <w:spacing w:val="0"/>
      <w:w w:val="100"/>
      <w:position w:val="0"/>
      <w:sz w:val="8"/>
      <w:szCs w:val="8"/>
      <w:u w:val="none"/>
      <w:lang w:val="cs-CZ" w:eastAsia="cs-CZ" w:bidi="cs-CZ"/>
    </w:rPr>
  </w:style>
  <w:style w:type="character" w:customStyle="1" w:styleId="TitulekobrzkuExact1">
    <w:name w:val="Titulek obrázku Exact"/>
    <w:basedOn w:val="Titulekobrzku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hlavneboZpat1">
    <w:name w:val="Záhlaví nebo Zápatí"/>
    <w:basedOn w:val="ZhlavneboZpat"/>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Nadpis11">
    <w:name w:val="Nadpis #1"/>
    <w:basedOn w:val="Nadpis1"/>
    <w:rPr>
      <w:rFonts w:ascii="Tahoma" w:eastAsia="Tahoma" w:hAnsi="Tahoma" w:cs="Tahoma"/>
      <w:b/>
      <w:bCs/>
      <w:i w:val="0"/>
      <w:iCs w:val="0"/>
      <w:smallCaps w:val="0"/>
      <w:strike w:val="0"/>
      <w:color w:val="000000"/>
      <w:spacing w:val="0"/>
      <w:w w:val="100"/>
      <w:position w:val="0"/>
      <w:sz w:val="20"/>
      <w:szCs w:val="20"/>
      <w:u w:val="single"/>
      <w:lang w:val="cs-CZ" w:eastAsia="cs-CZ" w:bidi="cs-CZ"/>
    </w:rPr>
  </w:style>
  <w:style w:type="character" w:customStyle="1" w:styleId="Nadpis12">
    <w:name w:val="Nadpis #1"/>
    <w:basedOn w:val="Nadpis1"/>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Nadpis120">
    <w:name w:val="Nadpis #1 (2)_"/>
    <w:basedOn w:val="Standardnpsmoodstavce"/>
    <w:link w:val="Nadpis121"/>
    <w:rPr>
      <w:rFonts w:ascii="Times New Roman" w:eastAsia="Times New Roman" w:hAnsi="Times New Roman" w:cs="Times New Roman"/>
      <w:b w:val="0"/>
      <w:bCs w:val="0"/>
      <w:i w:val="0"/>
      <w:iCs w:val="0"/>
      <w:smallCaps w:val="0"/>
      <w:strike w:val="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3"/>
      <w:szCs w:val="13"/>
      <w:u w:val="none"/>
    </w:rPr>
  </w:style>
  <w:style w:type="character" w:customStyle="1" w:styleId="Zkladntext4105pt">
    <w:name w:val="Základní text (4) + 10;5 pt"/>
    <w:basedOn w:val="Zkladntext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paragraph" w:customStyle="1" w:styleId="Nadpis10">
    <w:name w:val="Nadpis #1"/>
    <w:basedOn w:val="Normln"/>
    <w:link w:val="Nadpis1"/>
    <w:pPr>
      <w:shd w:val="clear" w:color="auto" w:fill="FFFFFF"/>
      <w:spacing w:line="241" w:lineRule="exact"/>
      <w:ind w:hanging="760"/>
      <w:outlineLvl w:val="0"/>
    </w:pPr>
    <w:rPr>
      <w:rFonts w:ascii="Tahoma" w:eastAsia="Tahoma" w:hAnsi="Tahoma" w:cs="Tahoma"/>
      <w:b/>
      <w:bCs/>
      <w:sz w:val="20"/>
      <w:szCs w:val="20"/>
    </w:rPr>
  </w:style>
  <w:style w:type="paragraph" w:customStyle="1" w:styleId="Zkladntext20">
    <w:name w:val="Základní text (2)"/>
    <w:basedOn w:val="Normln"/>
    <w:link w:val="Zkladntext2"/>
    <w:pPr>
      <w:shd w:val="clear" w:color="auto" w:fill="FFFFFF"/>
      <w:spacing w:after="420" w:line="241" w:lineRule="exact"/>
      <w:ind w:hanging="760"/>
      <w:jc w:val="center"/>
    </w:pPr>
    <w:rPr>
      <w:rFonts w:ascii="Tahoma" w:eastAsia="Tahoma" w:hAnsi="Tahoma" w:cs="Tahoma"/>
      <w:sz w:val="20"/>
      <w:szCs w:val="20"/>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b/>
      <w:bCs/>
      <w:sz w:val="19"/>
      <w:szCs w:val="19"/>
    </w:rPr>
  </w:style>
  <w:style w:type="paragraph" w:customStyle="1" w:styleId="Zkladntext30">
    <w:name w:val="Základní text (3)"/>
    <w:basedOn w:val="Normln"/>
    <w:link w:val="Zkladntext3"/>
    <w:pPr>
      <w:shd w:val="clear" w:color="auto" w:fill="FFFFFF"/>
      <w:spacing w:before="240" w:line="0" w:lineRule="atLeast"/>
      <w:jc w:val="both"/>
    </w:pPr>
    <w:rPr>
      <w:rFonts w:ascii="Tahoma" w:eastAsia="Tahoma" w:hAnsi="Tahoma" w:cs="Tahoma"/>
      <w:b/>
      <w:bCs/>
      <w:sz w:val="20"/>
      <w:szCs w:val="20"/>
    </w:rPr>
  </w:style>
  <w:style w:type="paragraph" w:customStyle="1" w:styleId="Titulekobrzku2">
    <w:name w:val="Titulek obrázku (2)"/>
    <w:basedOn w:val="Normln"/>
    <w:link w:val="Titulekobrzku2Exact"/>
    <w:pPr>
      <w:shd w:val="clear" w:color="auto" w:fill="FFFFFF"/>
      <w:spacing w:line="0" w:lineRule="atLeast"/>
      <w:ind w:hanging="760"/>
    </w:pPr>
    <w:rPr>
      <w:rFonts w:ascii="Tahoma" w:eastAsia="Tahoma" w:hAnsi="Tahoma" w:cs="Tahoma"/>
      <w:sz w:val="20"/>
      <w:szCs w:val="20"/>
    </w:rPr>
  </w:style>
  <w:style w:type="paragraph" w:customStyle="1" w:styleId="Titulekobrzku">
    <w:name w:val="Titulek obrázku"/>
    <w:basedOn w:val="Normln"/>
    <w:link w:val="TitulekobrzkuExact"/>
    <w:pPr>
      <w:shd w:val="clear" w:color="auto" w:fill="FFFFFF"/>
      <w:spacing w:line="234" w:lineRule="exact"/>
      <w:jc w:val="center"/>
    </w:pPr>
    <w:rPr>
      <w:rFonts w:ascii="Times New Roman" w:eastAsia="Times New Roman" w:hAnsi="Times New Roman" w:cs="Times New Roman"/>
      <w:sz w:val="18"/>
      <w:szCs w:val="18"/>
    </w:rPr>
  </w:style>
  <w:style w:type="paragraph" w:customStyle="1" w:styleId="Nadpis121">
    <w:name w:val="Nadpis #1 (2)"/>
    <w:basedOn w:val="Normln"/>
    <w:link w:val="Nadpis120"/>
    <w:pPr>
      <w:shd w:val="clear" w:color="auto" w:fill="FFFFFF"/>
      <w:spacing w:line="0" w:lineRule="atLeast"/>
      <w:jc w:val="center"/>
      <w:outlineLvl w:val="0"/>
    </w:pPr>
    <w:rPr>
      <w:rFonts w:ascii="Times New Roman" w:eastAsia="Times New Roman" w:hAnsi="Times New Roman" w:cs="Times New Roman"/>
    </w:rPr>
  </w:style>
  <w:style w:type="paragraph" w:customStyle="1" w:styleId="Zkladntext40">
    <w:name w:val="Základní text (4)"/>
    <w:basedOn w:val="Normln"/>
    <w:link w:val="Zkladntext4"/>
    <w:pPr>
      <w:shd w:val="clear" w:color="auto" w:fill="FFFFFF"/>
      <w:spacing w:line="162" w:lineRule="exact"/>
      <w:jc w:val="center"/>
    </w:pPr>
    <w:rPr>
      <w:rFonts w:ascii="Times New Roman" w:eastAsia="Times New Roman" w:hAnsi="Times New Roman" w:cs="Times New Roman"/>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2021</Words>
  <Characters>11928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13922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2</cp:revision>
  <dcterms:created xsi:type="dcterms:W3CDTF">2016-08-05T06:56:00Z</dcterms:created>
  <dcterms:modified xsi:type="dcterms:W3CDTF">2016-08-05T07:24:00Z</dcterms:modified>
</cp:coreProperties>
</file>