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19" w:rsidRPr="0016404D" w:rsidRDefault="007320CA">
      <w:pPr>
        <w:rPr>
          <w:rFonts w:ascii="Arial" w:hAnsi="Arial" w:cs="Arial"/>
          <w:b/>
          <w:sz w:val="20"/>
          <w:szCs w:val="20"/>
        </w:rPr>
      </w:pPr>
      <w:r w:rsidRPr="0016404D">
        <w:rPr>
          <w:rFonts w:ascii="Arial" w:hAnsi="Arial" w:cs="Arial"/>
          <w:b/>
          <w:sz w:val="20"/>
          <w:szCs w:val="20"/>
        </w:rPr>
        <w:t>Příloha č. 11 – Specifikace mimořádného úklidu</w:t>
      </w:r>
    </w:p>
    <w:p w:rsidR="0016404D" w:rsidRDefault="0016404D" w:rsidP="0016404D">
      <w:pPr>
        <w:pStyle w:val="Bezmezer"/>
        <w:rPr>
          <w:rFonts w:ascii="Arial" w:hAnsi="Arial" w:cs="Arial"/>
          <w:sz w:val="20"/>
          <w:szCs w:val="20"/>
        </w:rPr>
      </w:pPr>
    </w:p>
    <w:p w:rsidR="007320CA" w:rsidRPr="0016404D" w:rsidRDefault="007320CA" w:rsidP="0016404D">
      <w:pPr>
        <w:pStyle w:val="Bezmez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6404D">
        <w:rPr>
          <w:rFonts w:ascii="Arial" w:hAnsi="Arial" w:cs="Arial"/>
          <w:sz w:val="20"/>
          <w:szCs w:val="20"/>
        </w:rPr>
        <w:t>Administrativní budova</w:t>
      </w:r>
      <w:r w:rsidR="0016404D" w:rsidRPr="0016404D">
        <w:rPr>
          <w:rFonts w:ascii="Arial" w:hAnsi="Arial" w:cs="Arial"/>
          <w:sz w:val="20"/>
          <w:szCs w:val="20"/>
        </w:rPr>
        <w:t>:</w:t>
      </w:r>
    </w:p>
    <w:p w:rsidR="007320CA" w:rsidRPr="0016404D" w:rsidRDefault="007320CA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6404D">
        <w:rPr>
          <w:rFonts w:ascii="Arial" w:hAnsi="Arial" w:cs="Arial"/>
          <w:sz w:val="20"/>
          <w:szCs w:val="20"/>
        </w:rPr>
        <w:t>mytí oken a prosklených ploch 471 m</w:t>
      </w:r>
      <w:r w:rsidRPr="0016404D">
        <w:rPr>
          <w:rFonts w:ascii="Arial" w:hAnsi="Arial" w:cs="Arial"/>
          <w:sz w:val="20"/>
          <w:szCs w:val="20"/>
          <w:vertAlign w:val="superscript"/>
        </w:rPr>
        <w:t>2</w:t>
      </w:r>
    </w:p>
    <w:p w:rsidR="007320CA" w:rsidRPr="0016404D" w:rsidRDefault="007320CA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6404D">
        <w:rPr>
          <w:rFonts w:ascii="Arial" w:hAnsi="Arial" w:cs="Arial"/>
          <w:sz w:val="20"/>
          <w:szCs w:val="20"/>
        </w:rPr>
        <w:t>mytí žaluzií 157 m</w:t>
      </w:r>
      <w:r w:rsidRPr="0016404D">
        <w:rPr>
          <w:rFonts w:ascii="Arial" w:hAnsi="Arial" w:cs="Arial"/>
          <w:sz w:val="20"/>
          <w:szCs w:val="20"/>
          <w:vertAlign w:val="superscript"/>
        </w:rPr>
        <w:t>2</w:t>
      </w:r>
    </w:p>
    <w:p w:rsidR="007320CA" w:rsidRPr="0016404D" w:rsidRDefault="007320CA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6404D">
        <w:rPr>
          <w:rFonts w:ascii="Arial" w:hAnsi="Arial" w:cs="Arial"/>
          <w:sz w:val="20"/>
          <w:szCs w:val="20"/>
        </w:rPr>
        <w:t>čištění koberců 244</w:t>
      </w:r>
      <w:r w:rsidR="0016404D" w:rsidRPr="0016404D">
        <w:rPr>
          <w:rFonts w:ascii="Arial" w:hAnsi="Arial" w:cs="Arial"/>
          <w:sz w:val="20"/>
          <w:szCs w:val="20"/>
        </w:rPr>
        <w:t xml:space="preserve"> </w:t>
      </w:r>
      <w:r w:rsidR="0016404D" w:rsidRPr="0016404D">
        <w:rPr>
          <w:rFonts w:ascii="Arial" w:hAnsi="Arial" w:cs="Arial"/>
          <w:sz w:val="20"/>
          <w:szCs w:val="20"/>
        </w:rPr>
        <w:t>m</w:t>
      </w:r>
      <w:r w:rsidR="0016404D" w:rsidRPr="0016404D">
        <w:rPr>
          <w:rFonts w:ascii="Arial" w:hAnsi="Arial" w:cs="Arial"/>
          <w:sz w:val="20"/>
          <w:szCs w:val="20"/>
          <w:vertAlign w:val="superscript"/>
        </w:rPr>
        <w:t>2</w:t>
      </w:r>
    </w:p>
    <w:p w:rsidR="007320CA" w:rsidRPr="0016404D" w:rsidRDefault="007320CA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6404D">
        <w:rPr>
          <w:rFonts w:ascii="Arial" w:hAnsi="Arial" w:cs="Arial"/>
          <w:sz w:val="20"/>
          <w:szCs w:val="20"/>
        </w:rPr>
        <w:t>strojní mytí podlah a voskování</w:t>
      </w:r>
      <w:r w:rsidR="0016404D" w:rsidRPr="0016404D">
        <w:rPr>
          <w:rFonts w:ascii="Arial" w:hAnsi="Arial" w:cs="Arial"/>
          <w:sz w:val="20"/>
          <w:szCs w:val="20"/>
        </w:rPr>
        <w:t xml:space="preserve"> 209 </w:t>
      </w:r>
      <w:r w:rsidR="0016404D" w:rsidRPr="0016404D">
        <w:rPr>
          <w:rFonts w:ascii="Arial" w:hAnsi="Arial" w:cs="Arial"/>
          <w:sz w:val="20"/>
          <w:szCs w:val="20"/>
        </w:rPr>
        <w:t>m</w:t>
      </w:r>
      <w:r w:rsidR="0016404D" w:rsidRPr="0016404D">
        <w:rPr>
          <w:rFonts w:ascii="Arial" w:hAnsi="Arial" w:cs="Arial"/>
          <w:sz w:val="20"/>
          <w:szCs w:val="20"/>
          <w:vertAlign w:val="superscript"/>
        </w:rPr>
        <w:t>2</w:t>
      </w:r>
    </w:p>
    <w:p w:rsidR="0016404D" w:rsidRPr="0016404D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6404D">
        <w:rPr>
          <w:rFonts w:ascii="Arial" w:hAnsi="Arial" w:cs="Arial"/>
          <w:sz w:val="20"/>
          <w:szCs w:val="20"/>
        </w:rPr>
        <w:t>strojní mytí podlah</w:t>
      </w:r>
      <w:r w:rsidRPr="0016404D">
        <w:rPr>
          <w:rFonts w:ascii="Arial" w:hAnsi="Arial" w:cs="Arial"/>
          <w:sz w:val="20"/>
          <w:szCs w:val="20"/>
        </w:rPr>
        <w:t xml:space="preserve"> včetně spár – sprchy (dlažba + PVC) 183 </w:t>
      </w:r>
      <w:r w:rsidRPr="0016404D">
        <w:rPr>
          <w:rFonts w:ascii="Arial" w:hAnsi="Arial" w:cs="Arial"/>
          <w:sz w:val="20"/>
          <w:szCs w:val="20"/>
        </w:rPr>
        <w:t>m</w:t>
      </w:r>
      <w:r w:rsidRPr="0016404D">
        <w:rPr>
          <w:rFonts w:ascii="Arial" w:hAnsi="Arial" w:cs="Arial"/>
          <w:sz w:val="20"/>
          <w:szCs w:val="20"/>
          <w:vertAlign w:val="superscript"/>
        </w:rPr>
        <w:t>2</w:t>
      </w:r>
    </w:p>
    <w:p w:rsidR="0016404D" w:rsidRPr="0016404D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6404D">
        <w:rPr>
          <w:rFonts w:ascii="Arial" w:hAnsi="Arial" w:cs="Arial"/>
          <w:sz w:val="20"/>
          <w:szCs w:val="20"/>
        </w:rPr>
        <w:t xml:space="preserve">ruční mytí podlahy (schodiště) + voskování 21 </w:t>
      </w:r>
      <w:r w:rsidRPr="0016404D">
        <w:rPr>
          <w:rFonts w:ascii="Arial" w:hAnsi="Arial" w:cs="Arial"/>
          <w:sz w:val="20"/>
          <w:szCs w:val="20"/>
        </w:rPr>
        <w:t>m</w:t>
      </w:r>
      <w:r w:rsidRPr="0016404D">
        <w:rPr>
          <w:rFonts w:ascii="Arial" w:hAnsi="Arial" w:cs="Arial"/>
          <w:sz w:val="20"/>
          <w:szCs w:val="20"/>
          <w:vertAlign w:val="superscript"/>
        </w:rPr>
        <w:t>2</w:t>
      </w:r>
    </w:p>
    <w:p w:rsidR="0016404D" w:rsidRPr="0016404D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6404D">
        <w:rPr>
          <w:rFonts w:ascii="Arial" w:hAnsi="Arial" w:cs="Arial"/>
          <w:sz w:val="20"/>
          <w:szCs w:val="20"/>
        </w:rPr>
        <w:t>mytí skříní (šatny), židlí, apod. 11 hod.</w:t>
      </w:r>
    </w:p>
    <w:p w:rsidR="0016404D" w:rsidRPr="0016404D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6404D">
        <w:rPr>
          <w:rFonts w:ascii="Arial" w:hAnsi="Arial" w:cs="Arial"/>
          <w:sz w:val="20"/>
          <w:szCs w:val="20"/>
        </w:rPr>
        <w:t xml:space="preserve">strojní </w:t>
      </w:r>
      <w:proofErr w:type="spellStart"/>
      <w:r w:rsidRPr="0016404D">
        <w:rPr>
          <w:rFonts w:ascii="Arial" w:hAnsi="Arial" w:cs="Arial"/>
          <w:sz w:val="20"/>
          <w:szCs w:val="20"/>
        </w:rPr>
        <w:t>nytí</w:t>
      </w:r>
      <w:proofErr w:type="spellEnd"/>
      <w:r w:rsidRPr="0016404D">
        <w:rPr>
          <w:rFonts w:ascii="Arial" w:hAnsi="Arial" w:cs="Arial"/>
          <w:sz w:val="20"/>
          <w:szCs w:val="20"/>
        </w:rPr>
        <w:t xml:space="preserve"> podlahy (jídelna) + voskování 60 </w:t>
      </w:r>
      <w:r w:rsidRPr="0016404D">
        <w:rPr>
          <w:rFonts w:ascii="Arial" w:hAnsi="Arial" w:cs="Arial"/>
          <w:sz w:val="20"/>
          <w:szCs w:val="20"/>
        </w:rPr>
        <w:t>m</w:t>
      </w:r>
      <w:r w:rsidRPr="0016404D">
        <w:rPr>
          <w:rFonts w:ascii="Arial" w:hAnsi="Arial" w:cs="Arial"/>
          <w:sz w:val="20"/>
          <w:szCs w:val="20"/>
          <w:vertAlign w:val="superscript"/>
        </w:rPr>
        <w:t>2</w:t>
      </w:r>
    </w:p>
    <w:p w:rsidR="0016404D" w:rsidRPr="0016404D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6404D">
        <w:rPr>
          <w:rFonts w:ascii="Arial" w:hAnsi="Arial" w:cs="Arial"/>
          <w:sz w:val="20"/>
          <w:szCs w:val="20"/>
        </w:rPr>
        <w:t xml:space="preserve">mytí oken (jídelna) 23 </w:t>
      </w:r>
      <w:r w:rsidRPr="0016404D">
        <w:rPr>
          <w:rFonts w:ascii="Arial" w:hAnsi="Arial" w:cs="Arial"/>
          <w:sz w:val="20"/>
          <w:szCs w:val="20"/>
        </w:rPr>
        <w:t>m</w:t>
      </w:r>
      <w:r w:rsidRPr="0016404D">
        <w:rPr>
          <w:rFonts w:ascii="Arial" w:hAnsi="Arial" w:cs="Arial"/>
          <w:sz w:val="20"/>
          <w:szCs w:val="20"/>
          <w:vertAlign w:val="superscript"/>
        </w:rPr>
        <w:t>2</w:t>
      </w:r>
    </w:p>
    <w:p w:rsidR="0016404D" w:rsidRPr="0016404D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6404D">
        <w:rPr>
          <w:rFonts w:ascii="Arial" w:hAnsi="Arial" w:cs="Arial"/>
          <w:sz w:val="20"/>
          <w:szCs w:val="20"/>
        </w:rPr>
        <w:t xml:space="preserve">mytí žaluzií (jídelna) 11 </w:t>
      </w:r>
      <w:r w:rsidRPr="0016404D">
        <w:rPr>
          <w:rFonts w:ascii="Arial" w:hAnsi="Arial" w:cs="Arial"/>
          <w:sz w:val="20"/>
          <w:szCs w:val="20"/>
        </w:rPr>
        <w:t>m</w:t>
      </w:r>
      <w:r w:rsidRPr="0016404D">
        <w:rPr>
          <w:rFonts w:ascii="Arial" w:hAnsi="Arial" w:cs="Arial"/>
          <w:sz w:val="20"/>
          <w:szCs w:val="20"/>
          <w:vertAlign w:val="superscript"/>
        </w:rPr>
        <w:t>2</w:t>
      </w:r>
    </w:p>
    <w:p w:rsidR="0016404D" w:rsidRPr="0016404D" w:rsidRDefault="0016404D" w:rsidP="0016404D">
      <w:pPr>
        <w:pStyle w:val="Bezmezer"/>
        <w:rPr>
          <w:rFonts w:ascii="Arial" w:hAnsi="Arial" w:cs="Arial"/>
          <w:sz w:val="20"/>
          <w:szCs w:val="20"/>
        </w:rPr>
      </w:pPr>
    </w:p>
    <w:p w:rsidR="0016404D" w:rsidRPr="0016404D" w:rsidRDefault="0016404D" w:rsidP="0016404D">
      <w:pPr>
        <w:pStyle w:val="Bezmezer"/>
        <w:rPr>
          <w:rFonts w:ascii="Arial" w:hAnsi="Arial" w:cs="Arial"/>
          <w:sz w:val="20"/>
          <w:szCs w:val="20"/>
        </w:rPr>
      </w:pPr>
      <w:r w:rsidRPr="0016404D">
        <w:rPr>
          <w:rFonts w:ascii="Arial" w:hAnsi="Arial" w:cs="Arial"/>
          <w:sz w:val="20"/>
          <w:szCs w:val="20"/>
        </w:rPr>
        <w:t xml:space="preserve">Krček: </w:t>
      </w:r>
    </w:p>
    <w:p w:rsidR="0016404D" w:rsidRPr="0016404D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6404D">
        <w:rPr>
          <w:rFonts w:ascii="Arial" w:hAnsi="Arial" w:cs="Arial"/>
          <w:sz w:val="20"/>
          <w:szCs w:val="20"/>
        </w:rPr>
        <w:t xml:space="preserve">mytí oken 44 </w:t>
      </w:r>
      <w:r w:rsidRPr="0016404D">
        <w:rPr>
          <w:rFonts w:ascii="Arial" w:hAnsi="Arial" w:cs="Arial"/>
          <w:sz w:val="20"/>
          <w:szCs w:val="20"/>
        </w:rPr>
        <w:t>m</w:t>
      </w:r>
      <w:r w:rsidRPr="0016404D">
        <w:rPr>
          <w:rFonts w:ascii="Arial" w:hAnsi="Arial" w:cs="Arial"/>
          <w:sz w:val="20"/>
          <w:szCs w:val="20"/>
          <w:vertAlign w:val="superscript"/>
        </w:rPr>
        <w:t>2</w:t>
      </w:r>
    </w:p>
    <w:p w:rsidR="0016404D" w:rsidRPr="0016404D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6404D">
        <w:rPr>
          <w:rFonts w:ascii="Arial" w:hAnsi="Arial" w:cs="Arial"/>
          <w:sz w:val="20"/>
          <w:szCs w:val="20"/>
        </w:rPr>
        <w:t xml:space="preserve">strojní mytí podlahy včetně spár (dlažba) 50 </w:t>
      </w:r>
      <w:r w:rsidRPr="0016404D">
        <w:rPr>
          <w:rFonts w:ascii="Arial" w:hAnsi="Arial" w:cs="Arial"/>
          <w:sz w:val="20"/>
          <w:szCs w:val="20"/>
        </w:rPr>
        <w:t>m</w:t>
      </w:r>
      <w:r w:rsidRPr="0016404D">
        <w:rPr>
          <w:rFonts w:ascii="Arial" w:hAnsi="Arial" w:cs="Arial"/>
          <w:sz w:val="20"/>
          <w:szCs w:val="20"/>
          <w:vertAlign w:val="superscript"/>
        </w:rPr>
        <w:t>2</w:t>
      </w:r>
    </w:p>
    <w:p w:rsidR="0016404D" w:rsidRPr="0016404D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6404D">
        <w:rPr>
          <w:rFonts w:ascii="Arial" w:hAnsi="Arial" w:cs="Arial"/>
          <w:sz w:val="20"/>
          <w:szCs w:val="20"/>
        </w:rPr>
        <w:t xml:space="preserve">strojní mytí podlahy (PVC) 132 </w:t>
      </w:r>
      <w:r w:rsidRPr="0016404D">
        <w:rPr>
          <w:rFonts w:ascii="Arial" w:hAnsi="Arial" w:cs="Arial"/>
          <w:sz w:val="20"/>
          <w:szCs w:val="20"/>
        </w:rPr>
        <w:t>m</w:t>
      </w:r>
      <w:r w:rsidRPr="0016404D">
        <w:rPr>
          <w:rFonts w:ascii="Arial" w:hAnsi="Arial" w:cs="Arial"/>
          <w:sz w:val="20"/>
          <w:szCs w:val="20"/>
          <w:vertAlign w:val="superscript"/>
        </w:rPr>
        <w:t>2</w:t>
      </w:r>
    </w:p>
    <w:p w:rsidR="0016404D" w:rsidRPr="0016404D" w:rsidRDefault="0016404D" w:rsidP="0016404D">
      <w:pPr>
        <w:pStyle w:val="Bezmezer"/>
        <w:rPr>
          <w:rFonts w:ascii="Arial" w:hAnsi="Arial" w:cs="Arial"/>
          <w:sz w:val="20"/>
          <w:szCs w:val="20"/>
        </w:rPr>
      </w:pPr>
    </w:p>
    <w:p w:rsidR="0016404D" w:rsidRPr="0016404D" w:rsidRDefault="0016404D" w:rsidP="0016404D">
      <w:pPr>
        <w:pStyle w:val="Bezmezer"/>
        <w:rPr>
          <w:rFonts w:ascii="Arial" w:hAnsi="Arial" w:cs="Arial"/>
          <w:sz w:val="20"/>
          <w:szCs w:val="20"/>
        </w:rPr>
      </w:pPr>
      <w:r w:rsidRPr="0016404D">
        <w:rPr>
          <w:rFonts w:ascii="Arial" w:hAnsi="Arial" w:cs="Arial"/>
          <w:sz w:val="20"/>
          <w:szCs w:val="20"/>
        </w:rPr>
        <w:t>Vrátnice:</w:t>
      </w:r>
    </w:p>
    <w:p w:rsidR="0016404D" w:rsidRPr="0016404D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6404D">
        <w:rPr>
          <w:rFonts w:ascii="Arial" w:hAnsi="Arial" w:cs="Arial"/>
          <w:sz w:val="20"/>
          <w:szCs w:val="20"/>
        </w:rPr>
        <w:t xml:space="preserve">mytí oken 15 </w:t>
      </w:r>
      <w:r w:rsidRPr="0016404D">
        <w:rPr>
          <w:rFonts w:ascii="Arial" w:hAnsi="Arial" w:cs="Arial"/>
          <w:sz w:val="20"/>
          <w:szCs w:val="20"/>
        </w:rPr>
        <w:t>m</w:t>
      </w:r>
      <w:r w:rsidRPr="0016404D">
        <w:rPr>
          <w:rFonts w:ascii="Arial" w:hAnsi="Arial" w:cs="Arial"/>
          <w:sz w:val="20"/>
          <w:szCs w:val="20"/>
          <w:vertAlign w:val="superscript"/>
        </w:rPr>
        <w:t>2</w:t>
      </w:r>
    </w:p>
    <w:p w:rsidR="0016404D" w:rsidRPr="0016404D" w:rsidRDefault="0016404D" w:rsidP="0016404D">
      <w:pPr>
        <w:pStyle w:val="Bezmezer"/>
        <w:rPr>
          <w:rFonts w:ascii="Arial" w:hAnsi="Arial" w:cs="Arial"/>
          <w:sz w:val="20"/>
          <w:szCs w:val="20"/>
        </w:rPr>
      </w:pPr>
    </w:p>
    <w:p w:rsidR="0016404D" w:rsidRPr="0016404D" w:rsidRDefault="0016404D" w:rsidP="0016404D">
      <w:pPr>
        <w:pStyle w:val="Bezmezer"/>
        <w:rPr>
          <w:rFonts w:ascii="Arial" w:hAnsi="Arial" w:cs="Arial"/>
          <w:sz w:val="20"/>
          <w:szCs w:val="20"/>
        </w:rPr>
      </w:pPr>
      <w:r w:rsidRPr="0016404D">
        <w:rPr>
          <w:rFonts w:ascii="Arial" w:hAnsi="Arial" w:cs="Arial"/>
          <w:sz w:val="20"/>
          <w:szCs w:val="20"/>
        </w:rPr>
        <w:t>Provozní budova:</w:t>
      </w:r>
    </w:p>
    <w:p w:rsidR="0016404D" w:rsidRPr="0016404D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6404D">
        <w:rPr>
          <w:rFonts w:ascii="Arial" w:hAnsi="Arial" w:cs="Arial"/>
          <w:sz w:val="20"/>
          <w:szCs w:val="20"/>
        </w:rPr>
        <w:t>m</w:t>
      </w:r>
      <w:r w:rsidRPr="0016404D">
        <w:rPr>
          <w:rFonts w:ascii="Arial" w:hAnsi="Arial" w:cs="Arial"/>
          <w:sz w:val="20"/>
          <w:szCs w:val="20"/>
        </w:rPr>
        <w:t>ytí oken 347</w:t>
      </w:r>
      <w:r w:rsidRPr="0016404D">
        <w:rPr>
          <w:rFonts w:ascii="Arial" w:hAnsi="Arial" w:cs="Arial"/>
          <w:sz w:val="20"/>
          <w:szCs w:val="20"/>
        </w:rPr>
        <w:t xml:space="preserve"> m</w:t>
      </w:r>
      <w:r w:rsidRPr="0016404D">
        <w:rPr>
          <w:rFonts w:ascii="Arial" w:hAnsi="Arial" w:cs="Arial"/>
          <w:sz w:val="20"/>
          <w:szCs w:val="20"/>
          <w:vertAlign w:val="superscript"/>
        </w:rPr>
        <w:t>2</w:t>
      </w:r>
    </w:p>
    <w:p w:rsidR="0016404D" w:rsidRPr="0016404D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6404D">
        <w:rPr>
          <w:rFonts w:ascii="Arial" w:hAnsi="Arial" w:cs="Arial"/>
          <w:sz w:val="20"/>
          <w:szCs w:val="20"/>
        </w:rPr>
        <w:t>mytí žaluzií 48</w:t>
      </w:r>
      <w:r w:rsidRPr="0016404D">
        <w:rPr>
          <w:rFonts w:ascii="Arial" w:hAnsi="Arial" w:cs="Arial"/>
          <w:sz w:val="20"/>
          <w:szCs w:val="20"/>
        </w:rPr>
        <w:t xml:space="preserve"> m</w:t>
      </w:r>
      <w:r w:rsidRPr="0016404D">
        <w:rPr>
          <w:rFonts w:ascii="Arial" w:hAnsi="Arial" w:cs="Arial"/>
          <w:sz w:val="20"/>
          <w:szCs w:val="20"/>
          <w:vertAlign w:val="superscript"/>
        </w:rPr>
        <w:t>2</w:t>
      </w:r>
    </w:p>
    <w:p w:rsidR="0016404D" w:rsidRPr="0016404D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6404D">
        <w:rPr>
          <w:rFonts w:ascii="Arial" w:hAnsi="Arial" w:cs="Arial"/>
          <w:sz w:val="20"/>
          <w:szCs w:val="20"/>
        </w:rPr>
        <w:t>mytí oken (sklad) 7</w:t>
      </w:r>
      <w:r w:rsidRPr="0016404D">
        <w:rPr>
          <w:rFonts w:ascii="Arial" w:hAnsi="Arial" w:cs="Arial"/>
          <w:sz w:val="20"/>
          <w:szCs w:val="20"/>
        </w:rPr>
        <w:t>4 m</w:t>
      </w:r>
      <w:r w:rsidRPr="0016404D">
        <w:rPr>
          <w:rFonts w:ascii="Arial" w:hAnsi="Arial" w:cs="Arial"/>
          <w:sz w:val="20"/>
          <w:szCs w:val="20"/>
          <w:vertAlign w:val="superscript"/>
        </w:rPr>
        <w:t>2</w:t>
      </w:r>
    </w:p>
    <w:p w:rsidR="0016404D" w:rsidRPr="0016404D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6404D">
        <w:rPr>
          <w:rFonts w:ascii="Arial" w:hAnsi="Arial" w:cs="Arial"/>
          <w:sz w:val="20"/>
          <w:szCs w:val="20"/>
        </w:rPr>
        <w:t>strojní mytí podlah (PVC) + voskování 94</w:t>
      </w:r>
      <w:r w:rsidRPr="0016404D">
        <w:rPr>
          <w:rFonts w:ascii="Arial" w:hAnsi="Arial" w:cs="Arial"/>
          <w:sz w:val="20"/>
          <w:szCs w:val="20"/>
        </w:rPr>
        <w:t xml:space="preserve"> m</w:t>
      </w:r>
      <w:r w:rsidRPr="0016404D">
        <w:rPr>
          <w:rFonts w:ascii="Arial" w:hAnsi="Arial" w:cs="Arial"/>
          <w:sz w:val="20"/>
          <w:szCs w:val="20"/>
          <w:vertAlign w:val="superscript"/>
        </w:rPr>
        <w:t>2</w:t>
      </w:r>
    </w:p>
    <w:p w:rsidR="0016404D" w:rsidRPr="0016404D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6404D">
        <w:rPr>
          <w:rFonts w:ascii="Arial" w:hAnsi="Arial" w:cs="Arial"/>
          <w:sz w:val="20"/>
          <w:szCs w:val="20"/>
        </w:rPr>
        <w:t xml:space="preserve">strojní mytí podlah včetně spár </w:t>
      </w:r>
      <w:r w:rsidRPr="0016404D">
        <w:rPr>
          <w:rFonts w:ascii="Arial" w:hAnsi="Arial" w:cs="Arial"/>
          <w:sz w:val="20"/>
          <w:szCs w:val="20"/>
        </w:rPr>
        <w:t>(dlažba</w:t>
      </w:r>
      <w:r w:rsidRPr="0016404D">
        <w:rPr>
          <w:rFonts w:ascii="Arial" w:hAnsi="Arial" w:cs="Arial"/>
          <w:sz w:val="20"/>
          <w:szCs w:val="20"/>
        </w:rPr>
        <w:t>)</w:t>
      </w:r>
      <w:r w:rsidRPr="0016404D">
        <w:rPr>
          <w:rFonts w:ascii="Arial" w:hAnsi="Arial" w:cs="Arial"/>
          <w:sz w:val="20"/>
          <w:szCs w:val="20"/>
        </w:rPr>
        <w:t xml:space="preserve"> + voskování 70</w:t>
      </w:r>
      <w:r w:rsidRPr="0016404D">
        <w:rPr>
          <w:rFonts w:ascii="Arial" w:hAnsi="Arial" w:cs="Arial"/>
          <w:sz w:val="20"/>
          <w:szCs w:val="20"/>
        </w:rPr>
        <w:t xml:space="preserve"> m</w:t>
      </w:r>
      <w:r w:rsidRPr="0016404D">
        <w:rPr>
          <w:rFonts w:ascii="Arial" w:hAnsi="Arial" w:cs="Arial"/>
          <w:sz w:val="20"/>
          <w:szCs w:val="20"/>
          <w:vertAlign w:val="superscript"/>
        </w:rPr>
        <w:t>2</w:t>
      </w:r>
    </w:p>
    <w:p w:rsidR="0016404D" w:rsidRPr="0016404D" w:rsidRDefault="0016404D" w:rsidP="0016404D">
      <w:pPr>
        <w:pStyle w:val="Bezmezer"/>
        <w:rPr>
          <w:rFonts w:ascii="Arial" w:hAnsi="Arial" w:cs="Arial"/>
          <w:sz w:val="20"/>
          <w:szCs w:val="20"/>
          <w:vertAlign w:val="superscript"/>
        </w:rPr>
      </w:pPr>
    </w:p>
    <w:p w:rsidR="0016404D" w:rsidRPr="0016404D" w:rsidRDefault="0016404D" w:rsidP="0016404D">
      <w:pPr>
        <w:pStyle w:val="Bezmezer"/>
        <w:rPr>
          <w:rFonts w:ascii="Arial" w:hAnsi="Arial" w:cs="Arial"/>
          <w:sz w:val="20"/>
          <w:szCs w:val="20"/>
        </w:rPr>
      </w:pPr>
      <w:r w:rsidRPr="0016404D">
        <w:rPr>
          <w:rFonts w:ascii="Arial" w:hAnsi="Arial" w:cs="Arial"/>
          <w:sz w:val="20"/>
          <w:szCs w:val="20"/>
        </w:rPr>
        <w:t>Kontejnery – buňka třídírna, vážnice:</w:t>
      </w:r>
    </w:p>
    <w:p w:rsidR="0016404D" w:rsidRPr="0016404D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6404D">
        <w:rPr>
          <w:rFonts w:ascii="Arial" w:hAnsi="Arial" w:cs="Arial"/>
          <w:sz w:val="20"/>
          <w:szCs w:val="20"/>
        </w:rPr>
        <w:t>mytí vnitřního opláštění včetně oken, mytí nábytku 12 hod.</w:t>
      </w:r>
    </w:p>
    <w:p w:rsidR="0016404D" w:rsidRPr="0016404D" w:rsidRDefault="0016404D" w:rsidP="0016404D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6404D">
        <w:rPr>
          <w:rFonts w:ascii="Arial" w:hAnsi="Arial" w:cs="Arial"/>
          <w:sz w:val="20"/>
          <w:szCs w:val="20"/>
        </w:rPr>
        <w:t>strojní mytí podlahy (PVC) 3</w:t>
      </w:r>
      <w:r w:rsidRPr="0016404D">
        <w:rPr>
          <w:rFonts w:ascii="Arial" w:hAnsi="Arial" w:cs="Arial"/>
          <w:sz w:val="20"/>
          <w:szCs w:val="20"/>
        </w:rPr>
        <w:t>0 m</w:t>
      </w:r>
      <w:r w:rsidRPr="0016404D">
        <w:rPr>
          <w:rFonts w:ascii="Arial" w:hAnsi="Arial" w:cs="Arial"/>
          <w:sz w:val="20"/>
          <w:szCs w:val="20"/>
          <w:vertAlign w:val="superscript"/>
        </w:rPr>
        <w:t>2</w:t>
      </w:r>
    </w:p>
    <w:p w:rsidR="0016404D" w:rsidRPr="0016404D" w:rsidRDefault="0016404D" w:rsidP="0016404D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:rsidR="0016404D" w:rsidRDefault="0016404D" w:rsidP="0016404D">
      <w:pPr>
        <w:pStyle w:val="Bezmezer"/>
      </w:pPr>
    </w:p>
    <w:sectPr w:rsidR="00164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16FF"/>
    <w:multiLevelType w:val="hybridMultilevel"/>
    <w:tmpl w:val="6A12B8BE"/>
    <w:lvl w:ilvl="0" w:tplc="A4F4C8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C5248"/>
    <w:multiLevelType w:val="hybridMultilevel"/>
    <w:tmpl w:val="44A25E02"/>
    <w:lvl w:ilvl="0" w:tplc="ED50A1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CA"/>
    <w:rsid w:val="00063BC4"/>
    <w:rsid w:val="00071930"/>
    <w:rsid w:val="000B3216"/>
    <w:rsid w:val="0016404D"/>
    <w:rsid w:val="00192CBA"/>
    <w:rsid w:val="001B3550"/>
    <w:rsid w:val="00234DFC"/>
    <w:rsid w:val="00240D05"/>
    <w:rsid w:val="00242D5A"/>
    <w:rsid w:val="00247544"/>
    <w:rsid w:val="002A1767"/>
    <w:rsid w:val="002E0846"/>
    <w:rsid w:val="0031116B"/>
    <w:rsid w:val="003301A5"/>
    <w:rsid w:val="00364A9B"/>
    <w:rsid w:val="003670A6"/>
    <w:rsid w:val="00375DD2"/>
    <w:rsid w:val="003E5119"/>
    <w:rsid w:val="003F7427"/>
    <w:rsid w:val="00400658"/>
    <w:rsid w:val="00405E97"/>
    <w:rsid w:val="00413B7D"/>
    <w:rsid w:val="0042376E"/>
    <w:rsid w:val="00463F2B"/>
    <w:rsid w:val="00495F59"/>
    <w:rsid w:val="00506B9D"/>
    <w:rsid w:val="00551AE3"/>
    <w:rsid w:val="00551E8F"/>
    <w:rsid w:val="005636DF"/>
    <w:rsid w:val="00600ABE"/>
    <w:rsid w:val="00606A9A"/>
    <w:rsid w:val="00611B5F"/>
    <w:rsid w:val="00653D5E"/>
    <w:rsid w:val="00677978"/>
    <w:rsid w:val="00723808"/>
    <w:rsid w:val="007320CA"/>
    <w:rsid w:val="00736971"/>
    <w:rsid w:val="007735E8"/>
    <w:rsid w:val="007D7653"/>
    <w:rsid w:val="0084108D"/>
    <w:rsid w:val="00935F16"/>
    <w:rsid w:val="009465D3"/>
    <w:rsid w:val="009F3356"/>
    <w:rsid w:val="009F6E70"/>
    <w:rsid w:val="00A52580"/>
    <w:rsid w:val="00A97AF2"/>
    <w:rsid w:val="00AD2BE6"/>
    <w:rsid w:val="00B16346"/>
    <w:rsid w:val="00B30229"/>
    <w:rsid w:val="00B65118"/>
    <w:rsid w:val="00BD19CD"/>
    <w:rsid w:val="00BD7772"/>
    <w:rsid w:val="00C00E3A"/>
    <w:rsid w:val="00C81F7F"/>
    <w:rsid w:val="00CB074F"/>
    <w:rsid w:val="00D10616"/>
    <w:rsid w:val="00D16B7E"/>
    <w:rsid w:val="00D630A1"/>
    <w:rsid w:val="00D90BF6"/>
    <w:rsid w:val="00DB297F"/>
    <w:rsid w:val="00DC4817"/>
    <w:rsid w:val="00DC7522"/>
    <w:rsid w:val="00DF761A"/>
    <w:rsid w:val="00E0214D"/>
    <w:rsid w:val="00E71060"/>
    <w:rsid w:val="00F16C2B"/>
    <w:rsid w:val="00F74566"/>
    <w:rsid w:val="00FA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F0549-F7D4-496E-B291-FE3924B3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0CA"/>
    <w:pPr>
      <w:ind w:left="720"/>
      <w:contextualSpacing/>
    </w:pPr>
  </w:style>
  <w:style w:type="paragraph" w:styleId="Bezmezer">
    <w:name w:val="No Spacing"/>
    <w:uiPriority w:val="1"/>
    <w:qFormat/>
    <w:rsid w:val="00164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Škrábalová Ivana</dc:creator>
  <cp:keywords/>
  <dc:description/>
  <cp:lastModifiedBy>Škrábalová Ivana</cp:lastModifiedBy>
  <cp:revision>2</cp:revision>
  <dcterms:created xsi:type="dcterms:W3CDTF">2018-06-26T14:19:00Z</dcterms:created>
  <dcterms:modified xsi:type="dcterms:W3CDTF">2018-06-26T14:44:00Z</dcterms:modified>
</cp:coreProperties>
</file>