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Pr>
          <w:rFonts w:ascii="Arial" w:hAnsi="Arial" w:cs="Arial"/>
          <w:sz w:val="22"/>
          <w:szCs w:val="22"/>
        </w:rPr>
        <w:t>-</w:t>
      </w:r>
      <w:r w:rsidR="001111A6">
        <w:rPr>
          <w:rFonts w:ascii="Arial" w:hAnsi="Arial" w:cs="Arial"/>
          <w:sz w:val="22"/>
          <w:szCs w:val="22"/>
        </w:rPr>
        <w:t xml:space="preserve"> 428/2016</w:t>
      </w:r>
      <w:r w:rsidRPr="00BC4ED8">
        <w:rPr>
          <w:rFonts w:ascii="Arial" w:hAnsi="Arial" w:cs="Arial"/>
          <w:sz w:val="22"/>
          <w:szCs w:val="22"/>
        </w:rPr>
        <w:tab/>
      </w:r>
    </w:p>
    <w:p w:rsidR="00D169B3" w:rsidRDefault="00D169B3" w:rsidP="0015084F">
      <w:pPr>
        <w:rPr>
          <w:rFonts w:ascii="Arial" w:hAnsi="Arial" w:cs="Arial"/>
          <w:sz w:val="22"/>
          <w:szCs w:val="22"/>
        </w:rPr>
      </w:pPr>
    </w:p>
    <w:p w:rsidR="00D169B3" w:rsidRDefault="00D169B3" w:rsidP="0015084F">
      <w:pPr>
        <w:rPr>
          <w:rFonts w:ascii="Arial" w:hAnsi="Arial" w:cs="Arial"/>
          <w:sz w:val="22"/>
          <w:szCs w:val="22"/>
        </w:rPr>
      </w:pPr>
    </w:p>
    <w:p w:rsidR="00D169B3" w:rsidRPr="00BC4ED8" w:rsidRDefault="00D169B3" w:rsidP="0015084F">
      <w:pPr>
        <w:rPr>
          <w:rFonts w:ascii="Arial" w:hAnsi="Arial" w:cs="Arial"/>
          <w:b/>
          <w:sz w:val="22"/>
          <w:szCs w:val="22"/>
        </w:rPr>
      </w:pPr>
    </w:p>
    <w:p w:rsidR="0015084F" w:rsidRPr="00BC4ED8" w:rsidRDefault="0015084F"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Pr="00396448"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7"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373209">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8"/>
        <w:gridCol w:w="5882"/>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8413CD" w:rsidRDefault="008222DD" w:rsidP="000D1449">
            <w:pPr>
              <w:rPr>
                <w:rFonts w:cs="Arial"/>
              </w:rPr>
            </w:pPr>
            <w:r>
              <w:rPr>
                <w:rFonts w:cs="Arial"/>
              </w:rPr>
              <w:t>KK LIGNUM s.r.o.</w:t>
            </w:r>
          </w:p>
        </w:tc>
      </w:tr>
      <w:tr w:rsidR="0015084F" w:rsidRPr="00C8738A" w:rsidTr="000D1449">
        <w:tc>
          <w:tcPr>
            <w:tcW w:w="3227" w:type="dxa"/>
          </w:tcPr>
          <w:p w:rsidR="0015084F" w:rsidRPr="008413CD" w:rsidRDefault="0015084F" w:rsidP="000D1449">
            <w:pPr>
              <w:pStyle w:val="adresa"/>
              <w:rPr>
                <w:rFonts w:cs="Arial"/>
              </w:rPr>
            </w:pPr>
            <w:r w:rsidRPr="008413CD">
              <w:rPr>
                <w:rFonts w:cs="Arial"/>
                <w:b/>
              </w:rPr>
              <w:t>Jméno:</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8222DD" w:rsidP="000D1449">
            <w:pPr>
              <w:rPr>
                <w:rFonts w:cs="Arial"/>
              </w:rPr>
            </w:pPr>
            <w:r>
              <w:rPr>
                <w:rFonts w:cs="Arial"/>
              </w:rPr>
              <w:t>Karlínská 49, 407 82 Dolní Poustevna</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933B13" w:rsidP="000D1449">
            <w:pPr>
              <w:rPr>
                <w:rFonts w:cs="Arial"/>
              </w:rPr>
            </w:pPr>
            <w:r>
              <w:rPr>
                <w:rFonts w:cs="Arial"/>
              </w:rPr>
              <w:t>Petr Kalčík</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8222DD" w:rsidP="000D1449">
            <w:pPr>
              <w:rPr>
                <w:rFonts w:cs="Arial"/>
              </w:rPr>
            </w:pPr>
            <w:r>
              <w:rPr>
                <w:rFonts w:cs="Arial"/>
              </w:rPr>
              <w:t>28719379</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933B13" w:rsidP="000D1449">
            <w:pPr>
              <w:rPr>
                <w:rFonts w:cs="Arial"/>
              </w:rPr>
            </w:pPr>
            <w:r>
              <w:rPr>
                <w:rFonts w:cs="Arial"/>
              </w:rPr>
              <w:t>CZ28719379</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0D1449">
            <w:pPr>
              <w:rPr>
                <w:rFonts w:cs="Arial"/>
              </w:rPr>
            </w:pPr>
          </w:p>
        </w:tc>
      </w:tr>
      <w:tr w:rsidR="0015084F" w:rsidRPr="00C8738A" w:rsidTr="000D1449">
        <w:tc>
          <w:tcPr>
            <w:tcW w:w="9212" w:type="dxa"/>
            <w:gridSpan w:val="2"/>
          </w:tcPr>
          <w:p w:rsidR="0015084F" w:rsidRPr="008413CD" w:rsidRDefault="0015084F" w:rsidP="000D1449">
            <w:pPr>
              <w:pStyle w:val="pole"/>
              <w:tabs>
                <w:tab w:val="clear" w:pos="1701"/>
                <w:tab w:val="left" w:pos="0"/>
              </w:tabs>
              <w:ind w:left="0" w:firstLine="0"/>
              <w:jc w:val="both"/>
              <w:rPr>
                <w:rFonts w:cs="Arial"/>
              </w:rPr>
            </w:pPr>
            <w:r w:rsidRPr="008413CD">
              <w:rPr>
                <w:rFonts w:cs="Arial"/>
              </w:rPr>
              <w:t xml:space="preserve">zapsaný v obchodním rejstříku u Krajského soudu, </w:t>
            </w: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8"/>
          <w:footerReference w:type="even" r:id="rId9"/>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 xml:space="preserve">„Oprava </w:t>
      </w:r>
      <w:r w:rsidR="00D169B3">
        <w:rPr>
          <w:rFonts w:ascii="Arial" w:hAnsi="Arial" w:cs="Arial"/>
          <w:b/>
          <w:sz w:val="22"/>
          <w:szCs w:val="22"/>
        </w:rPr>
        <w:t>střechy na krbové místnosti“</w:t>
      </w:r>
      <w:r w:rsidRPr="00CC6A4C">
        <w:rPr>
          <w:rFonts w:ascii="Arial" w:hAnsi="Arial" w:cs="Arial"/>
          <w:b/>
          <w:sz w:val="22"/>
          <w:szCs w:val="22"/>
        </w:rPr>
        <w:t>(</w:t>
      </w:r>
      <w:r w:rsidR="00D169B3">
        <w:rPr>
          <w:rFonts w:ascii="Arial" w:hAnsi="Arial" w:cs="Arial"/>
          <w:b/>
          <w:sz w:val="22"/>
          <w:szCs w:val="22"/>
        </w:rPr>
        <w:t>středisko Šluknov</w:t>
      </w:r>
      <w:r w:rsidRPr="00CC6A4C">
        <w:rPr>
          <w:rFonts w:ascii="Arial" w:hAnsi="Arial" w:cs="Arial"/>
          <w:b/>
          <w:sz w:val="22"/>
          <w:szCs w:val="22"/>
        </w:rPr>
        <w:t>)</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D72FEE">
        <w:rPr>
          <w:rFonts w:ascii="Arial" w:hAnsi="Arial" w:cs="Arial"/>
          <w:sz w:val="22"/>
          <w:szCs w:val="22"/>
        </w:rPr>
        <w:t>18.10.2016</w:t>
      </w:r>
    </w:p>
    <w:p w:rsidR="00D72FEE" w:rsidRDefault="00D72FEE"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1169E"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specifikovaného v odst. 1.1 na účet zhotovitele: </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Pr="00D72FEE" w:rsidRDefault="0015084F" w:rsidP="00D72FEE">
      <w:pPr>
        <w:rPr>
          <w:rFonts w:ascii="Arial" w:hAnsi="Arial" w:cs="Arial"/>
          <w:color w:val="000000" w:themeColor="text1"/>
          <w:sz w:val="22"/>
          <w:szCs w:val="22"/>
        </w:rPr>
      </w:pPr>
      <w:r w:rsidRPr="00CF106C">
        <w:rPr>
          <w:rFonts w:ascii="Arial" w:hAnsi="Arial" w:cs="Arial"/>
          <w:color w:val="000000" w:themeColor="text1"/>
          <w:sz w:val="22"/>
          <w:szCs w:val="22"/>
        </w:rPr>
        <w:t>Cena bez DPH:</w:t>
      </w:r>
      <w:r w:rsidR="00D72FEE">
        <w:rPr>
          <w:rFonts w:ascii="Arial" w:hAnsi="Arial" w:cs="Arial"/>
          <w:color w:val="000000" w:themeColor="text1"/>
          <w:sz w:val="22"/>
          <w:szCs w:val="22"/>
        </w:rPr>
        <w:t xml:space="preserve"> 206 524,7</w:t>
      </w:r>
      <w:r w:rsidR="008222DD">
        <w:rPr>
          <w:rFonts w:ascii="Arial" w:hAnsi="Arial" w:cs="Arial"/>
          <w:color w:val="000000" w:themeColor="text1"/>
          <w:sz w:val="22"/>
          <w:szCs w:val="22"/>
        </w:rPr>
        <w:t>9</w:t>
      </w:r>
      <w:r w:rsidR="00D72FEE" w:rsidRPr="00D72FEE">
        <w:rPr>
          <w:rFonts w:ascii="Arial" w:hAnsi="Arial" w:cs="Arial"/>
          <w:bCs/>
          <w:sz w:val="22"/>
          <w:szCs w:val="22"/>
        </w:rPr>
        <w:t xml:space="preserve"> Kč</w:t>
      </w:r>
    </w:p>
    <w:p w:rsidR="00D72FEE"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D169B3">
        <w:rPr>
          <w:rFonts w:ascii="Arial" w:hAnsi="Arial" w:cs="Arial"/>
          <w:color w:val="000000" w:themeColor="text1"/>
          <w:sz w:val="22"/>
          <w:szCs w:val="22"/>
        </w:rPr>
        <w:t>21%</w:t>
      </w:r>
      <w:r w:rsidRPr="00CF106C">
        <w:rPr>
          <w:rFonts w:ascii="Arial" w:hAnsi="Arial" w:cs="Arial"/>
          <w:color w:val="000000" w:themeColor="text1"/>
          <w:sz w:val="22"/>
          <w:szCs w:val="22"/>
        </w:rPr>
        <w:t xml:space="preserve">: </w:t>
      </w:r>
      <w:r w:rsidR="00D72FEE">
        <w:rPr>
          <w:rFonts w:ascii="Arial" w:hAnsi="Arial" w:cs="Arial"/>
          <w:color w:val="000000" w:themeColor="text1"/>
          <w:sz w:val="22"/>
          <w:szCs w:val="22"/>
        </w:rPr>
        <w:t>43 370,21 Kč</w:t>
      </w:r>
      <w:r w:rsidRPr="00CF106C">
        <w:rPr>
          <w:rFonts w:ascii="Arial" w:hAnsi="Arial" w:cs="Arial"/>
          <w:color w:val="000000" w:themeColor="text1"/>
          <w:sz w:val="22"/>
          <w:szCs w:val="22"/>
        </w:rPr>
        <w:t xml:space="preserve">                                                                      </w:t>
      </w:r>
    </w:p>
    <w:p w:rsidR="00D72FEE" w:rsidRDefault="00D72FEE" w:rsidP="0015084F">
      <w:pPr>
        <w:tabs>
          <w:tab w:val="left" w:pos="4820"/>
        </w:tabs>
        <w:rPr>
          <w:rFonts w:ascii="Arial" w:hAnsi="Arial" w:cs="Arial"/>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D72FEE">
        <w:rPr>
          <w:rFonts w:ascii="Arial" w:hAnsi="Arial" w:cs="Arial"/>
          <w:b/>
          <w:color w:val="000000" w:themeColor="text1"/>
          <w:sz w:val="22"/>
          <w:szCs w:val="22"/>
        </w:rPr>
        <w:t>249 895,00 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D72FEE">
        <w:rPr>
          <w:rFonts w:ascii="Arial" w:hAnsi="Arial" w:cs="Arial"/>
          <w:color w:val="000000" w:themeColor="text1"/>
          <w:sz w:val="22"/>
          <w:szCs w:val="22"/>
        </w:rPr>
        <w:t>dvě</w:t>
      </w:r>
      <w:r w:rsidR="008222DD">
        <w:rPr>
          <w:rFonts w:ascii="Arial" w:hAnsi="Arial" w:cs="Arial"/>
          <w:color w:val="000000" w:themeColor="text1"/>
          <w:sz w:val="22"/>
          <w:szCs w:val="22"/>
        </w:rPr>
        <w:t xml:space="preserve"> </w:t>
      </w:r>
      <w:r w:rsidR="00D72FEE">
        <w:rPr>
          <w:rFonts w:ascii="Arial" w:hAnsi="Arial" w:cs="Arial"/>
          <w:color w:val="000000" w:themeColor="text1"/>
          <w:sz w:val="22"/>
          <w:szCs w:val="22"/>
        </w:rPr>
        <w:t>stě</w:t>
      </w:r>
      <w:r w:rsidR="00184D12">
        <w:rPr>
          <w:rFonts w:ascii="Arial" w:hAnsi="Arial" w:cs="Arial"/>
          <w:color w:val="000000" w:themeColor="text1"/>
          <w:sz w:val="22"/>
          <w:szCs w:val="22"/>
        </w:rPr>
        <w:t xml:space="preserve"> </w:t>
      </w:r>
      <w:r w:rsidR="00D72FEE">
        <w:rPr>
          <w:rFonts w:ascii="Arial" w:hAnsi="Arial" w:cs="Arial"/>
          <w:color w:val="000000" w:themeColor="text1"/>
          <w:sz w:val="22"/>
          <w:szCs w:val="22"/>
        </w:rPr>
        <w:t>čtyřicet</w:t>
      </w:r>
      <w:r w:rsidR="00184D12">
        <w:rPr>
          <w:rFonts w:ascii="Arial" w:hAnsi="Arial" w:cs="Arial"/>
          <w:color w:val="000000" w:themeColor="text1"/>
          <w:sz w:val="22"/>
          <w:szCs w:val="22"/>
        </w:rPr>
        <w:t xml:space="preserve"> </w:t>
      </w:r>
      <w:r w:rsidR="00D72FEE">
        <w:rPr>
          <w:rFonts w:ascii="Arial" w:hAnsi="Arial" w:cs="Arial"/>
          <w:color w:val="000000" w:themeColor="text1"/>
          <w:sz w:val="22"/>
          <w:szCs w:val="22"/>
        </w:rPr>
        <w:t>devět</w:t>
      </w:r>
      <w:r w:rsidR="00184D12">
        <w:rPr>
          <w:rFonts w:ascii="Arial" w:hAnsi="Arial" w:cs="Arial"/>
          <w:color w:val="000000" w:themeColor="text1"/>
          <w:sz w:val="22"/>
          <w:szCs w:val="22"/>
        </w:rPr>
        <w:t xml:space="preserve"> </w:t>
      </w:r>
      <w:r w:rsidR="00D72FEE">
        <w:rPr>
          <w:rFonts w:ascii="Arial" w:hAnsi="Arial" w:cs="Arial"/>
          <w:color w:val="000000" w:themeColor="text1"/>
          <w:sz w:val="22"/>
          <w:szCs w:val="22"/>
        </w:rPr>
        <w:t>tisíc</w:t>
      </w:r>
      <w:r w:rsidR="00184D12">
        <w:rPr>
          <w:rFonts w:ascii="Arial" w:hAnsi="Arial" w:cs="Arial"/>
          <w:color w:val="000000" w:themeColor="text1"/>
          <w:sz w:val="22"/>
          <w:szCs w:val="22"/>
        </w:rPr>
        <w:t xml:space="preserve"> </w:t>
      </w:r>
      <w:r w:rsidR="00D72FEE">
        <w:rPr>
          <w:rFonts w:ascii="Arial" w:hAnsi="Arial" w:cs="Arial"/>
          <w:color w:val="000000" w:themeColor="text1"/>
          <w:sz w:val="22"/>
          <w:szCs w:val="22"/>
        </w:rPr>
        <w:t>osm</w:t>
      </w:r>
      <w:r w:rsidR="00184D12">
        <w:rPr>
          <w:rFonts w:ascii="Arial" w:hAnsi="Arial" w:cs="Arial"/>
          <w:color w:val="000000" w:themeColor="text1"/>
          <w:sz w:val="22"/>
          <w:szCs w:val="22"/>
        </w:rPr>
        <w:t xml:space="preserve"> </w:t>
      </w:r>
      <w:r w:rsidR="00D72FEE">
        <w:rPr>
          <w:rFonts w:ascii="Arial" w:hAnsi="Arial" w:cs="Arial"/>
          <w:color w:val="000000" w:themeColor="text1"/>
          <w:sz w:val="22"/>
          <w:szCs w:val="22"/>
        </w:rPr>
        <w:t>set</w:t>
      </w:r>
      <w:r w:rsidR="00184D12">
        <w:rPr>
          <w:rFonts w:ascii="Arial" w:hAnsi="Arial" w:cs="Arial"/>
          <w:color w:val="000000" w:themeColor="text1"/>
          <w:sz w:val="22"/>
          <w:szCs w:val="22"/>
        </w:rPr>
        <w:t xml:space="preserve"> </w:t>
      </w:r>
      <w:r w:rsidR="00D72FEE">
        <w:rPr>
          <w:rFonts w:ascii="Arial" w:hAnsi="Arial" w:cs="Arial"/>
          <w:color w:val="000000" w:themeColor="text1"/>
          <w:sz w:val="22"/>
          <w:szCs w:val="22"/>
        </w:rPr>
        <w:t>devadesát</w:t>
      </w:r>
      <w:r w:rsidR="00184D12">
        <w:rPr>
          <w:rFonts w:ascii="Arial" w:hAnsi="Arial" w:cs="Arial"/>
          <w:color w:val="000000" w:themeColor="text1"/>
          <w:sz w:val="22"/>
          <w:szCs w:val="22"/>
        </w:rPr>
        <w:t xml:space="preserve"> </w:t>
      </w:r>
      <w:r w:rsidR="00D72FEE">
        <w:rPr>
          <w:rFonts w:ascii="Arial" w:hAnsi="Arial" w:cs="Arial"/>
          <w:color w:val="000000" w:themeColor="text1"/>
          <w:sz w:val="22"/>
          <w:szCs w:val="22"/>
        </w:rPr>
        <w:t>pět korun českých</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30.</w:t>
      </w:r>
      <w:r w:rsidR="002E59C9">
        <w:rPr>
          <w:rFonts w:ascii="Arial" w:hAnsi="Arial" w:cs="Arial"/>
          <w:b/>
          <w:sz w:val="22"/>
          <w:szCs w:val="22"/>
        </w:rPr>
        <w:t>11</w:t>
      </w:r>
      <w:r>
        <w:rPr>
          <w:rFonts w:ascii="Arial" w:hAnsi="Arial" w:cs="Arial"/>
          <w:b/>
          <w:sz w:val="22"/>
          <w:szCs w:val="22"/>
        </w:rPr>
        <w:t>.2016</w:t>
      </w:r>
      <w:r w:rsidR="00184D12">
        <w:rPr>
          <w:rFonts w:ascii="Arial" w:hAnsi="Arial" w:cs="Arial"/>
          <w:sz w:val="22"/>
          <w:szCs w:val="22"/>
        </w:rPr>
        <w:t xml:space="preserve">. </w:t>
      </w:r>
      <w:r>
        <w:rPr>
          <w:rFonts w:ascii="Arial" w:hAnsi="Arial" w:cs="Arial"/>
          <w:sz w:val="22"/>
          <w:szCs w:val="22"/>
        </w:rPr>
        <w:t>Práce budou prováděny v době PO – PÁ,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Pr>
          <w:rFonts w:ascii="Arial" w:hAnsi="Arial" w:cs="Arial"/>
          <w:sz w:val="22"/>
          <w:szCs w:val="22"/>
        </w:rPr>
        <w:t xml:space="preserve"> Místem plnění díla je město Šluknov, ul. Křečanská </w:t>
      </w:r>
      <w:r w:rsidR="002E59C9">
        <w:rPr>
          <w:rFonts w:ascii="Arial" w:hAnsi="Arial" w:cs="Arial"/>
          <w:sz w:val="22"/>
          <w:szCs w:val="22"/>
        </w:rPr>
        <w:t>630</w:t>
      </w:r>
      <w:r>
        <w:rPr>
          <w:rFonts w:ascii="Arial" w:hAnsi="Arial" w:cs="Arial"/>
          <w:sz w:val="22"/>
          <w:szCs w:val="22"/>
        </w:rPr>
        <w:t>, středisko DPS Šluknov</w:t>
      </w:r>
      <w:r w:rsidR="00EE2AF3">
        <w:rPr>
          <w:rFonts w:ascii="Arial" w:hAnsi="Arial" w:cs="Arial"/>
          <w:sz w:val="22"/>
          <w:szCs w:val="22"/>
        </w:rPr>
        <w:t>, střecha krbové místnosti</w:t>
      </w:r>
    </w:p>
    <w:p w:rsidR="0015084F" w:rsidRDefault="0015084F" w:rsidP="0015084F">
      <w:pPr>
        <w:tabs>
          <w:tab w:val="left" w:pos="1843"/>
        </w:tabs>
        <w:jc w:val="both"/>
        <w:rPr>
          <w:rFonts w:ascii="Arial" w:hAnsi="Arial" w:cs="Arial"/>
          <w:sz w:val="22"/>
          <w:szCs w:val="22"/>
        </w:rPr>
      </w:pP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Pr="00C22D97">
        <w:rPr>
          <w:rFonts w:ascii="Arial" w:hAnsi="Arial" w:cs="Arial"/>
          <w:sz w:val="22"/>
          <w:szCs w:val="22"/>
        </w:rPr>
        <w:t>. § 2615 - § 2619 občanského zákoníku, o právech objednatele z vadného plnění a o záruce za jakost díla se použijí obdobně ustanovení o kupní smlouvě dle ust.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Pr>
          <w:rFonts w:ascii="Arial" w:hAnsi="Arial" w:cs="Arial"/>
          <w:b/>
          <w:sz w:val="22"/>
          <w:szCs w:val="22"/>
        </w:rPr>
        <w:t xml:space="preserve"> </w:t>
      </w:r>
      <w:r w:rsidRPr="003471AF">
        <w:rPr>
          <w:rFonts w:ascii="Arial" w:hAnsi="Arial" w:cs="Arial"/>
          <w:b/>
          <w:sz w:val="22"/>
          <w:szCs w:val="22"/>
        </w:rPr>
        <w:t>měsíců</w:t>
      </w:r>
      <w:r>
        <w:rPr>
          <w:rFonts w:ascii="Arial" w:hAnsi="Arial" w:cs="Arial"/>
          <w:sz w:val="22"/>
          <w:szCs w:val="22"/>
        </w:rPr>
        <w:t xml:space="preserve"> </w:t>
      </w:r>
      <w:r w:rsidR="00184D12">
        <w:rPr>
          <w:rFonts w:ascii="Arial" w:hAnsi="Arial" w:cs="Arial"/>
          <w:sz w:val="22"/>
          <w:szCs w:val="22"/>
        </w:rPr>
        <w:t>o</w:t>
      </w:r>
      <w:r w:rsidRPr="00C95928">
        <w:rPr>
          <w:rFonts w:ascii="Arial" w:hAnsi="Arial" w:cs="Arial"/>
          <w:sz w:val="22"/>
          <w:szCs w:val="22"/>
        </w:rPr>
        <w:t>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15084F" w:rsidRPr="00C95928" w:rsidRDefault="0015084F"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 xml:space="preserve">b) </w:t>
      </w:r>
      <w:r w:rsidR="0015084F" w:rsidRPr="00FF73D4">
        <w:rPr>
          <w:rFonts w:ascii="Arial" w:hAnsi="Arial" w:cs="Arial"/>
        </w:rPr>
        <w:t xml:space="preserve">dohodou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Pr="00263A4D" w:rsidRDefault="0015084F" w:rsidP="0015084F">
      <w:pPr>
        <w:rPr>
          <w:rFonts w:ascii="Arial" w:hAnsi="Arial" w:cs="Arial"/>
        </w:rPr>
      </w:pPr>
    </w:p>
    <w:p w:rsidR="0015084F" w:rsidRPr="00263A4D" w:rsidRDefault="0015084F" w:rsidP="0015084F"/>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Pr="00E1768A" w:rsidRDefault="0015084F" w:rsidP="0015084F">
      <w:pPr>
        <w:tabs>
          <w:tab w:val="left" w:pos="1560"/>
        </w:tabs>
        <w:jc w:val="both"/>
        <w:rPr>
          <w:rFonts w:ascii="Arial" w:hAnsi="Arial" w:cs="Arial"/>
          <w:b/>
          <w:sz w:val="22"/>
          <w:szCs w:val="22"/>
        </w:rPr>
      </w:pPr>
      <w:r w:rsidRPr="00F90EC8">
        <w:rPr>
          <w:rFonts w:ascii="Arial" w:hAnsi="Arial" w:cs="Arial"/>
          <w:b/>
          <w:sz w:val="22"/>
          <w:szCs w:val="22"/>
        </w:rPr>
        <w:t>9.2</w:t>
      </w:r>
      <w:r>
        <w:rPr>
          <w:rFonts w:ascii="Arial" w:hAnsi="Arial" w:cs="Arial"/>
          <w:b/>
          <w:sz w:val="22"/>
          <w:szCs w:val="22"/>
        </w:rPr>
        <w:t xml:space="preserve"> </w:t>
      </w:r>
      <w:r w:rsidRPr="00E1768A">
        <w:rPr>
          <w:rFonts w:ascii="Arial" w:hAnsi="Arial" w:cs="Arial"/>
          <w:b/>
          <w:sz w:val="22"/>
          <w:szCs w:val="22"/>
        </w:rPr>
        <w:t>Zhotovitel povede od zahájení prací až po odstranění vad a nedodělků stavební dení</w:t>
      </w:r>
      <w:r>
        <w:rPr>
          <w:rFonts w:ascii="Arial" w:hAnsi="Arial" w:cs="Arial"/>
          <w:b/>
          <w:sz w:val="22"/>
          <w:szCs w:val="22"/>
        </w:rPr>
        <w:t xml:space="preserve">k. </w:t>
      </w:r>
    </w:p>
    <w:p w:rsidR="0015084F" w:rsidRDefault="0015084F" w:rsidP="0015084F">
      <w:pPr>
        <w:jc w:val="both"/>
        <w:rPr>
          <w:rFonts w:ascii="Arial" w:hAnsi="Arial" w:cs="Arial"/>
          <w:sz w:val="22"/>
          <w:szCs w:val="22"/>
        </w:rPr>
      </w:pPr>
    </w:p>
    <w:p w:rsidR="0015084F" w:rsidRDefault="00EE2AF3" w:rsidP="0015084F">
      <w:pPr>
        <w:spacing w:after="120"/>
        <w:jc w:val="both"/>
        <w:rPr>
          <w:rFonts w:ascii="Arial" w:hAnsi="Arial" w:cs="Arial"/>
          <w:sz w:val="22"/>
          <w:szCs w:val="22"/>
        </w:rPr>
      </w:pPr>
      <w:r>
        <w:rPr>
          <w:rFonts w:ascii="Arial" w:hAnsi="Arial" w:cs="Arial"/>
          <w:sz w:val="22"/>
          <w:szCs w:val="22"/>
        </w:rPr>
        <w:t xml:space="preserve">9.3 </w:t>
      </w:r>
      <w:r w:rsidR="0015084F">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9.4 Zhotovitel je povinen užívat staveniště pouze pro účely související s prováděním díla.</w:t>
      </w:r>
    </w:p>
    <w:p w:rsidR="0015084F" w:rsidRDefault="0015084F" w:rsidP="0015084F">
      <w:pPr>
        <w:spacing w:after="120"/>
        <w:jc w:val="both"/>
        <w:rPr>
          <w:rFonts w:ascii="Arial" w:hAnsi="Arial" w:cs="Arial"/>
          <w:sz w:val="22"/>
          <w:szCs w:val="22"/>
        </w:rPr>
      </w:pPr>
      <w:r>
        <w:rPr>
          <w:rFonts w:ascii="Arial" w:hAnsi="Arial" w:cs="Arial"/>
          <w:sz w:val="22"/>
          <w:szCs w:val="22"/>
        </w:rPr>
        <w:t>9.5 Zhotovitel zajistí střežení staveniště a v případě potřeby i jeho oplocení nebo jiné vhodné zabezpečení tak, aby nedošlo ke vzniku škody objednateli.</w:t>
      </w:r>
    </w:p>
    <w:p w:rsidR="0015084F" w:rsidRDefault="0015084F" w:rsidP="0015084F">
      <w:pPr>
        <w:spacing w:after="120"/>
        <w:jc w:val="both"/>
        <w:rPr>
          <w:rFonts w:ascii="Arial" w:hAnsi="Arial" w:cs="Arial"/>
          <w:sz w:val="22"/>
          <w:szCs w:val="22"/>
        </w:rPr>
      </w:pPr>
      <w:r>
        <w:rPr>
          <w:rFonts w:ascii="Arial" w:hAnsi="Arial" w:cs="Arial"/>
          <w:sz w:val="22"/>
          <w:szCs w:val="22"/>
        </w:rPr>
        <w:t>9.6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 xml:space="preserve">9.7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 xml:space="preserve">9.8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9.9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9.10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 xml:space="preserve">9.11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9.12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9.13 Náklady na spotřebu energií (elektřina, voda apod.) hradí zhotovitel. V případě, že dojde k nezbytnému napojení na zdroje objednatele nebo třetích osob, bude při předání stanoviště dohodnut způsob úhrady.</w:t>
      </w:r>
    </w:p>
    <w:p w:rsidR="00933B13" w:rsidRDefault="0015084F" w:rsidP="00933B13">
      <w:pPr>
        <w:tabs>
          <w:tab w:val="left" w:pos="426"/>
        </w:tabs>
        <w:spacing w:after="120"/>
        <w:jc w:val="both"/>
        <w:rPr>
          <w:rFonts w:ascii="Arial" w:hAnsi="Arial" w:cs="Arial"/>
          <w:sz w:val="22"/>
          <w:szCs w:val="22"/>
        </w:rPr>
      </w:pPr>
      <w:r w:rsidRPr="00E1768A">
        <w:rPr>
          <w:rFonts w:ascii="Arial" w:hAnsi="Arial" w:cs="Arial"/>
          <w:sz w:val="22"/>
          <w:szCs w:val="22"/>
        </w:rPr>
        <w:t>9.14 Za objednatele je oprávněn k provádění zápisů do SD, které mění podmínky sjednané dle této smlouvy ředitel PO. Za zhotovitele je oprávněn k provádění zápisů do SD, které mění pod</w:t>
      </w:r>
      <w:r w:rsidR="008222DD">
        <w:rPr>
          <w:rFonts w:ascii="Arial" w:hAnsi="Arial" w:cs="Arial"/>
          <w:sz w:val="22"/>
          <w:szCs w:val="22"/>
        </w:rPr>
        <w:t>mínky sjednané dle této smlouvy p</w:t>
      </w:r>
      <w:r w:rsidR="00933B13">
        <w:rPr>
          <w:rFonts w:ascii="Arial" w:hAnsi="Arial" w:cs="Arial"/>
          <w:sz w:val="22"/>
          <w:szCs w:val="22"/>
        </w:rPr>
        <w:t xml:space="preserve"> Kalčík</w:t>
      </w:r>
    </w:p>
    <w:p w:rsidR="0015084F" w:rsidRPr="00E1768A" w:rsidRDefault="0015084F" w:rsidP="00933B13">
      <w:pPr>
        <w:tabs>
          <w:tab w:val="left" w:pos="426"/>
        </w:tabs>
        <w:spacing w:after="120"/>
        <w:jc w:val="both"/>
        <w:rPr>
          <w:rFonts w:ascii="Arial" w:hAnsi="Arial" w:cs="Arial"/>
          <w:sz w:val="22"/>
          <w:szCs w:val="22"/>
        </w:rPr>
      </w:pPr>
      <w:r w:rsidRPr="00E1768A">
        <w:rPr>
          <w:rFonts w:ascii="Arial" w:hAnsi="Arial" w:cs="Arial"/>
          <w:sz w:val="22"/>
          <w:szCs w:val="22"/>
        </w:rPr>
        <w:t>K ostatním zápisům do SD jsou oprávněny osoby vymezené právními předpisy.</w:t>
      </w:r>
    </w:p>
    <w:p w:rsidR="0015084F" w:rsidRDefault="0015084F" w:rsidP="0015084F">
      <w:pPr>
        <w:jc w:val="both"/>
        <w:rPr>
          <w:rFonts w:ascii="Arial" w:hAnsi="Arial" w:cs="Arial"/>
          <w:sz w:val="22"/>
          <w:szCs w:val="22"/>
        </w:rPr>
      </w:pPr>
      <w:r>
        <w:rPr>
          <w:rFonts w:ascii="Arial" w:hAnsi="Arial" w:cs="Arial"/>
          <w:sz w:val="22"/>
          <w:szCs w:val="22"/>
        </w:rPr>
        <w:t>9.15</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lastRenderedPageBreak/>
        <w:t xml:space="preserve">9.16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9.17</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18</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 xml:space="preserve">9.19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9.20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Default="00184D12" w:rsidP="0015084F">
      <w:pPr>
        <w:jc w:val="both"/>
        <w:rPr>
          <w:rFonts w:ascii="Arial" w:hAnsi="Arial" w:cs="Arial"/>
          <w:sz w:val="22"/>
          <w:szCs w:val="22"/>
        </w:rPr>
      </w:pPr>
      <w:r>
        <w:rPr>
          <w:rFonts w:ascii="Arial" w:hAnsi="Arial" w:cs="Arial"/>
          <w:sz w:val="22"/>
          <w:szCs w:val="22"/>
        </w:rPr>
        <w:t>Ve Šluknově dne</w:t>
      </w:r>
      <w:r w:rsidR="0015084F" w:rsidRPr="00C95928">
        <w:rPr>
          <w:rFonts w:ascii="Arial" w:hAnsi="Arial" w:cs="Arial"/>
          <w:sz w:val="22"/>
          <w:szCs w:val="22"/>
        </w:rPr>
        <w:t xml:space="preserve">: </w:t>
      </w:r>
      <w:r>
        <w:rPr>
          <w:rFonts w:ascii="Arial" w:hAnsi="Arial" w:cs="Arial"/>
          <w:sz w:val="22"/>
          <w:szCs w:val="22"/>
        </w:rPr>
        <w:t>2.11.2016</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5D62DD">
        <w:rPr>
          <w:rFonts w:ascii="Arial" w:hAnsi="Arial" w:cs="Arial"/>
          <w:sz w:val="22"/>
          <w:szCs w:val="22"/>
        </w:rPr>
        <w:t xml:space="preserve">Petr Kalčík           </w:t>
      </w:r>
      <w:r w:rsidRPr="00F35627">
        <w:rPr>
          <w:rFonts w:ascii="Arial" w:hAnsi="Arial" w:cs="Arial"/>
          <w:sz w:val="22"/>
          <w:szCs w:val="22"/>
        </w:rPr>
        <w:t xml:space="preserve">                                                               Mgr. Dagmar Hluchá</w:t>
      </w:r>
    </w:p>
    <w:p w:rsidR="0015084F" w:rsidRPr="00F35627" w:rsidRDefault="00184D12" w:rsidP="0015084F">
      <w:pPr>
        <w:jc w:val="both"/>
        <w:rPr>
          <w:rFonts w:ascii="Arial" w:hAnsi="Arial" w:cs="Arial"/>
          <w:sz w:val="22"/>
          <w:szCs w:val="22"/>
        </w:rPr>
      </w:pPr>
      <w:r>
        <w:rPr>
          <w:rFonts w:ascii="Arial" w:hAnsi="Arial" w:cs="Arial"/>
          <w:sz w:val="22"/>
          <w:szCs w:val="22"/>
        </w:rPr>
        <w:t xml:space="preserve">jednatel společnosti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15084F"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15084F" w:rsidRPr="008676E6" w:rsidRDefault="0015084F" w:rsidP="0015084F"/>
    <w:p w:rsidR="0015084F" w:rsidRPr="008676E6" w:rsidRDefault="0015084F" w:rsidP="0015084F"/>
    <w:p w:rsidR="0015084F" w:rsidRDefault="0015084F" w:rsidP="0015084F">
      <w:pPr>
        <w:widowControl w:val="0"/>
        <w:autoSpaceDE w:val="0"/>
        <w:snapToGrid w:val="0"/>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309" w:rsidRDefault="00FC6309">
      <w:r>
        <w:separator/>
      </w:r>
    </w:p>
  </w:endnote>
  <w:endnote w:type="continuationSeparator" w:id="0">
    <w:p w:rsidR="00FC6309" w:rsidRDefault="00FC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FC63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309" w:rsidRDefault="00FC6309">
      <w:r>
        <w:separator/>
      </w:r>
    </w:p>
  </w:footnote>
  <w:footnote w:type="continuationSeparator" w:id="0">
    <w:p w:rsidR="00FC6309" w:rsidRDefault="00FC6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FC63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9346B"/>
    <w:rsid w:val="001111A6"/>
    <w:rsid w:val="0015084F"/>
    <w:rsid w:val="00184D12"/>
    <w:rsid w:val="002E59C9"/>
    <w:rsid w:val="00373209"/>
    <w:rsid w:val="004E0F5D"/>
    <w:rsid w:val="00574DB0"/>
    <w:rsid w:val="005C4E74"/>
    <w:rsid w:val="005D62DD"/>
    <w:rsid w:val="00630C08"/>
    <w:rsid w:val="007E26AE"/>
    <w:rsid w:val="00812251"/>
    <w:rsid w:val="008222DD"/>
    <w:rsid w:val="00933B13"/>
    <w:rsid w:val="00B1169E"/>
    <w:rsid w:val="00D169B3"/>
    <w:rsid w:val="00D72FEE"/>
    <w:rsid w:val="00E6071F"/>
    <w:rsid w:val="00EE2AF3"/>
    <w:rsid w:val="00F7556F"/>
    <w:rsid w:val="00FA0574"/>
    <w:rsid w:val="00FC6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116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69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gmar.hlucha@dssk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14072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2016-11-07T08:20:00Z</cp:lastPrinted>
  <dcterms:created xsi:type="dcterms:W3CDTF">2016-11-21T09:27:00Z</dcterms:created>
  <dcterms:modified xsi:type="dcterms:W3CDTF">2016-11-21T09:27:00Z</dcterms:modified>
</cp:coreProperties>
</file>