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1" w:rsidRDefault="00CB75B5">
      <w:pPr>
        <w:spacing w:before="72" w:after="648" w:line="211" w:lineRule="auto"/>
        <w:ind w:left="72"/>
        <w:rPr>
          <w:rFonts w:ascii="Arial" w:hAnsi="Arial"/>
          <w:b/>
          <w:color w:val="000000"/>
          <w:w w:val="120"/>
          <w:sz w:val="4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63.05pt;margin-top:54.1pt;width:470.35pt;height:40.35pt;z-index:-2516597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2"/>
                    <w:gridCol w:w="1011"/>
                    <w:gridCol w:w="3454"/>
                    <w:gridCol w:w="4330"/>
                  </w:tblGrid>
                  <w:tr w:rsidR="00907FC1">
                    <w:trPr>
                      <w:trHeight w:hRule="exact" w:val="786"/>
                    </w:trPr>
                    <w:tc>
                      <w:tcPr>
                        <w:tcW w:w="6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07FC1" w:rsidRDefault="00BA17B6">
                        <w:pPr>
                          <w:spacing w:before="12" w:after="108"/>
                          <w:jc w:val="center"/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388620" cy="40513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8620" cy="405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907FC1" w:rsidRDefault="00BA17B6">
                        <w:pPr>
                          <w:ind w:right="403"/>
                          <w:jc w:val="right"/>
                          <w:rPr>
                            <w:rFonts w:ascii="Arial" w:hAnsi="Arial"/>
                            <w:color w:val="000000"/>
                            <w:w w:val="125"/>
                            <w:sz w:val="68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w w:val="125"/>
                            <w:sz w:val="68"/>
                            <w:lang w:val="cs-CZ"/>
                          </w:rPr>
                          <w:t>s</w:t>
                        </w:r>
                      </w:p>
                    </w:tc>
                    <w:tc>
                      <w:tcPr>
                        <w:tcW w:w="3454" w:type="dxa"/>
                        <w:tcBorders>
                          <w:top w:val="single" w:sz="8" w:space="0" w:color="474847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07FC1" w:rsidRDefault="00BA17B6">
                        <w:pPr>
                          <w:ind w:left="51"/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  <w:t>Slezské divadlo Opava</w:t>
                        </w:r>
                      </w:p>
                      <w:p w:rsidR="00907FC1" w:rsidRDefault="00F770D0">
                        <w:pPr>
                          <w:spacing w:before="36"/>
                          <w:ind w:left="51"/>
                          <w:rPr>
                            <w:rFonts w:ascii="Verdana" w:hAnsi="Verdana"/>
                            <w:color w:val="000000"/>
                            <w:spacing w:val="-9"/>
                            <w:sz w:val="12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9"/>
                            <w:sz w:val="12"/>
                            <w:lang w:val="cs-CZ"/>
                          </w:rPr>
                          <w:t>příspěvková organizace</w:t>
                        </w:r>
                      </w:p>
                      <w:p w:rsidR="00907FC1" w:rsidRDefault="00BA17B6">
                        <w:pPr>
                          <w:spacing w:line="264" w:lineRule="auto"/>
                          <w:ind w:left="36" w:right="2160"/>
                          <w:rPr>
                            <w:rFonts w:ascii="Verdana" w:hAnsi="Verdana"/>
                            <w:color w:val="000000"/>
                            <w:spacing w:val="-7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7"/>
                            <w:sz w:val="15"/>
                            <w:lang w:val="cs-CZ"/>
                          </w:rPr>
                          <w:t xml:space="preserve">Horní náměstí 13 </w:t>
                        </w:r>
                        <w:r>
                          <w:rPr>
                            <w:rFonts w:ascii="Verdana" w:hAnsi="Verdana"/>
                            <w:color w:val="000000"/>
                            <w:sz w:val="15"/>
                            <w:lang w:val="cs-CZ"/>
                          </w:rPr>
                          <w:t>746 69 Opava</w:t>
                        </w:r>
                      </w:p>
                    </w:tc>
                    <w:tc>
                      <w:tcPr>
                        <w:tcW w:w="4330" w:type="dxa"/>
                        <w:tcBorders>
                          <w:top w:val="single" w:sz="8" w:space="0" w:color="474847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907FC1" w:rsidRDefault="00BA17B6">
                        <w:pPr>
                          <w:spacing w:before="396"/>
                          <w:ind w:right="576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28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  <w:lang w:val="cs-CZ"/>
                          </w:rPr>
                          <w:t>OBJEDNÁVKA</w:t>
                        </w:r>
                      </w:p>
                    </w:tc>
                  </w:tr>
                </w:tbl>
                <w:p w:rsidR="00907FC1" w:rsidRDefault="00907FC1">
                  <w:pPr>
                    <w:spacing w:after="1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752;mso-position-horizontal-relative:text;mso-position-vertical-relative:text" from="79.2pt,.6pt" to="437.05pt,.6pt" strokecolor="#4b4b4b" strokeweight="1.1pt"/>
        </w:pict>
      </w:r>
      <w:r w:rsidR="00BA17B6">
        <w:rPr>
          <w:rFonts w:ascii="Arial" w:hAnsi="Arial"/>
          <w:b/>
          <w:color w:val="000000"/>
          <w:w w:val="120"/>
          <w:sz w:val="49"/>
          <w:lang w:val="cs-CZ"/>
        </w:rPr>
        <w:t>D O</w:t>
      </w:r>
    </w:p>
    <w:p w:rsidR="00907FC1" w:rsidRDefault="00BA17B6">
      <w:pPr>
        <w:tabs>
          <w:tab w:val="left" w:pos="1634"/>
          <w:tab w:val="right" w:pos="6782"/>
        </w:tabs>
        <w:rPr>
          <w:rFonts w:ascii="Arial" w:hAnsi="Arial"/>
          <w:color w:val="000000"/>
          <w:spacing w:val="-10"/>
          <w:sz w:val="20"/>
          <w:lang w:val="cs-CZ"/>
        </w:rPr>
      </w:pPr>
      <w:r>
        <w:rPr>
          <w:rFonts w:ascii="Arial" w:hAnsi="Arial"/>
          <w:color w:val="000000"/>
          <w:spacing w:val="-10"/>
          <w:sz w:val="20"/>
          <w:lang w:val="cs-CZ"/>
        </w:rPr>
        <w:t>č. objednávky:</w:t>
      </w:r>
      <w:r>
        <w:rPr>
          <w:rFonts w:ascii="Arial" w:hAnsi="Arial"/>
          <w:color w:val="000000"/>
          <w:spacing w:val="-10"/>
          <w:sz w:val="20"/>
          <w:lang w:val="cs-CZ"/>
        </w:rPr>
        <w:tab/>
      </w:r>
      <w:r>
        <w:rPr>
          <w:rFonts w:ascii="Arial" w:hAnsi="Arial"/>
          <w:color w:val="000000"/>
          <w:spacing w:val="-8"/>
          <w:sz w:val="20"/>
          <w:lang w:val="cs-CZ"/>
        </w:rPr>
        <w:t>74/2018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Dodavatel:</w:t>
      </w:r>
    </w:p>
    <w:p w:rsidR="00907FC1" w:rsidRDefault="00BA17B6">
      <w:pPr>
        <w:tabs>
          <w:tab w:val="left" w:pos="1634"/>
          <w:tab w:val="right" w:pos="8164"/>
        </w:tabs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vyřizuje: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proofErr w:type="spellStart"/>
      <w:r w:rsidR="007803FE">
        <w:rPr>
          <w:rFonts w:ascii="Arial" w:hAnsi="Arial"/>
          <w:color w:val="000000"/>
          <w:spacing w:val="-8"/>
          <w:sz w:val="20"/>
          <w:lang w:val="cs-CZ"/>
        </w:rPr>
        <w:t>xxxx</w:t>
      </w:r>
      <w:proofErr w:type="spellEnd"/>
      <w:r>
        <w:rPr>
          <w:rFonts w:ascii="Arial" w:hAnsi="Arial"/>
          <w:color w:val="000000"/>
          <w:spacing w:val="-8"/>
          <w:sz w:val="20"/>
          <w:lang w:val="cs-CZ"/>
        </w:rPr>
        <w:tab/>
      </w:r>
      <w:proofErr w:type="spellStart"/>
      <w:r>
        <w:rPr>
          <w:rFonts w:ascii="Arial" w:hAnsi="Arial"/>
          <w:color w:val="000000"/>
          <w:spacing w:val="-6"/>
          <w:sz w:val="20"/>
          <w:lang w:val="cs-CZ"/>
        </w:rPr>
        <w:t>ReTISK</w:t>
      </w:r>
      <w:proofErr w:type="spellEnd"/>
      <w:r>
        <w:rPr>
          <w:rFonts w:ascii="Arial" w:hAnsi="Arial"/>
          <w:color w:val="000000"/>
          <w:spacing w:val="-6"/>
          <w:sz w:val="20"/>
          <w:lang w:val="cs-CZ"/>
        </w:rPr>
        <w:t xml:space="preserve"> — </w:t>
      </w:r>
      <w:proofErr w:type="spellStart"/>
      <w:r>
        <w:rPr>
          <w:rFonts w:ascii="Arial" w:hAnsi="Arial"/>
          <w:color w:val="000000"/>
          <w:spacing w:val="-6"/>
          <w:sz w:val="20"/>
          <w:lang w:val="cs-CZ"/>
        </w:rPr>
        <w:t>signmaking</w:t>
      </w:r>
      <w:proofErr w:type="spellEnd"/>
      <w:r>
        <w:rPr>
          <w:rFonts w:ascii="Arial" w:hAnsi="Arial"/>
          <w:color w:val="000000"/>
          <w:spacing w:val="-6"/>
          <w:sz w:val="20"/>
          <w:lang w:val="cs-CZ"/>
        </w:rPr>
        <w:t xml:space="preserve"> s.r.o.</w:t>
      </w:r>
    </w:p>
    <w:p w:rsidR="00907FC1" w:rsidRDefault="00BA17B6">
      <w:pPr>
        <w:tabs>
          <w:tab w:val="left" w:pos="1634"/>
          <w:tab w:val="right" w:pos="7509"/>
        </w:tabs>
        <w:spacing w:before="36" w:line="268" w:lineRule="auto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telefon: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proofErr w:type="spellStart"/>
      <w:r w:rsidR="007803FE">
        <w:rPr>
          <w:rFonts w:ascii="Arial" w:hAnsi="Arial"/>
          <w:color w:val="000000"/>
          <w:spacing w:val="-4"/>
          <w:sz w:val="20"/>
          <w:lang w:val="cs-CZ"/>
        </w:rPr>
        <w:t>xxxx</w:t>
      </w:r>
      <w:proofErr w:type="spellEnd"/>
      <w:r w:rsidR="007803FE">
        <w:rPr>
          <w:rFonts w:ascii="Arial" w:hAnsi="Arial"/>
          <w:color w:val="000000"/>
          <w:spacing w:val="-4"/>
          <w:sz w:val="20"/>
          <w:lang w:val="cs-CZ"/>
        </w:rPr>
        <w:t xml:space="preserve">                                                                       </w:t>
      </w:r>
      <w:r w:rsidR="006018B0">
        <w:rPr>
          <w:rFonts w:ascii="Arial" w:hAnsi="Arial"/>
          <w:color w:val="000000"/>
          <w:spacing w:val="-4"/>
          <w:sz w:val="20"/>
          <w:lang w:val="cs-CZ"/>
        </w:rPr>
        <w:t xml:space="preserve"> </w:t>
      </w:r>
      <w:r w:rsidR="007803FE">
        <w:rPr>
          <w:rFonts w:ascii="Arial" w:hAnsi="Arial"/>
          <w:color w:val="000000"/>
          <w:spacing w:val="-4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6"/>
          <w:sz w:val="20"/>
          <w:lang w:val="cs-CZ"/>
        </w:rPr>
        <w:t>Fijgnerova</w:t>
      </w:r>
      <w:proofErr w:type="spellEnd"/>
      <w:r>
        <w:rPr>
          <w:rFonts w:ascii="Arial" w:hAnsi="Arial"/>
          <w:color w:val="000000"/>
          <w:spacing w:val="6"/>
          <w:sz w:val="20"/>
          <w:lang w:val="cs-CZ"/>
        </w:rPr>
        <w:t xml:space="preserve"> 826/46</w:t>
      </w:r>
    </w:p>
    <w:p w:rsidR="00907FC1" w:rsidRDefault="00BA17B6">
      <w:pPr>
        <w:tabs>
          <w:tab w:val="left" w:pos="1634"/>
          <w:tab w:val="right" w:pos="7020"/>
        </w:tabs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telefon: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proofErr w:type="spellStart"/>
      <w:r w:rsidR="007803FE">
        <w:rPr>
          <w:rFonts w:ascii="Arial" w:hAnsi="Arial"/>
          <w:color w:val="000000"/>
          <w:spacing w:val="-4"/>
          <w:sz w:val="20"/>
          <w:lang w:val="cs-CZ"/>
        </w:rPr>
        <w:t>xxxx</w:t>
      </w:r>
      <w:proofErr w:type="spellEnd"/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747 05 Opava</w:t>
      </w:r>
    </w:p>
    <w:p w:rsidR="00907FC1" w:rsidRDefault="00BA17B6">
      <w:pPr>
        <w:tabs>
          <w:tab w:val="left" w:pos="1634"/>
          <w:tab w:val="right" w:pos="6832"/>
        </w:tabs>
        <w:spacing w:before="3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e</w:t>
      </w:r>
      <w:r>
        <w:rPr>
          <w:rFonts w:ascii="Arial" w:hAnsi="Arial"/>
          <w:color w:val="000000"/>
          <w:sz w:val="6"/>
          <w:lang w:val="cs-CZ"/>
        </w:rPr>
        <w:t>-</w:t>
      </w:r>
      <w:r>
        <w:rPr>
          <w:rFonts w:ascii="Arial" w:hAnsi="Arial"/>
          <w:color w:val="000000"/>
          <w:sz w:val="20"/>
          <w:lang w:val="cs-CZ"/>
        </w:rPr>
        <w:t>mail:</w:t>
      </w:r>
      <w:r w:rsidR="007803FE">
        <w:rPr>
          <w:rFonts w:ascii="Arial" w:hAnsi="Arial"/>
          <w:color w:val="000000"/>
          <w:sz w:val="20"/>
          <w:lang w:val="cs-CZ"/>
        </w:rPr>
        <w:tab/>
      </w:r>
      <w:proofErr w:type="spellStart"/>
      <w:r w:rsidR="007803FE">
        <w:rPr>
          <w:rFonts w:ascii="Arial" w:hAnsi="Arial"/>
          <w:color w:val="000000"/>
          <w:sz w:val="20"/>
          <w:lang w:val="cs-CZ"/>
        </w:rPr>
        <w:t>xxxx</w:t>
      </w:r>
      <w:proofErr w:type="spellEnd"/>
      <w:r>
        <w:rPr>
          <w:rFonts w:ascii="Verdana" w:hAnsi="Verdana"/>
          <w:color w:val="000000"/>
          <w:spacing w:val="8"/>
          <w:sz w:val="15"/>
          <w:lang w:val="cs-CZ"/>
        </w:rPr>
        <w:tab/>
      </w:r>
      <w:proofErr w:type="spellStart"/>
      <w:r>
        <w:rPr>
          <w:rFonts w:ascii="Verdana" w:hAnsi="Verdana"/>
          <w:color w:val="000000"/>
          <w:spacing w:val="-6"/>
          <w:sz w:val="15"/>
          <w:lang w:val="cs-CZ"/>
        </w:rPr>
        <w:t>Ič</w:t>
      </w:r>
      <w:proofErr w:type="spellEnd"/>
      <w:r>
        <w:rPr>
          <w:rFonts w:ascii="Verdana" w:hAnsi="Verdana"/>
          <w:color w:val="000000"/>
          <w:spacing w:val="-6"/>
          <w:sz w:val="15"/>
          <w:lang w:val="cs-CZ"/>
        </w:rPr>
        <w:t>: 285 88 690</w:t>
      </w:r>
    </w:p>
    <w:p w:rsidR="00907FC1" w:rsidRDefault="00BA17B6">
      <w:pPr>
        <w:tabs>
          <w:tab w:val="left" w:pos="1634"/>
          <w:tab w:val="right" w:pos="7070"/>
        </w:tabs>
        <w:spacing w:before="36"/>
        <w:rPr>
          <w:rFonts w:ascii="Arial" w:hAnsi="Arial"/>
          <w:color w:val="000000"/>
          <w:spacing w:val="-4"/>
          <w:w w:val="105"/>
          <w:sz w:val="19"/>
          <w:lang w:val="cs-CZ"/>
        </w:rPr>
      </w:pPr>
      <w:r>
        <w:rPr>
          <w:rFonts w:ascii="Arial" w:hAnsi="Arial"/>
          <w:color w:val="000000"/>
          <w:spacing w:val="-4"/>
          <w:w w:val="105"/>
          <w:sz w:val="19"/>
          <w:lang w:val="cs-CZ"/>
        </w:rPr>
        <w:t>datum:</w:t>
      </w:r>
      <w:r>
        <w:rPr>
          <w:rFonts w:ascii="Arial" w:hAnsi="Arial"/>
          <w:color w:val="000000"/>
          <w:spacing w:val="-4"/>
          <w:w w:val="105"/>
          <w:sz w:val="19"/>
          <w:lang w:val="cs-CZ"/>
        </w:rPr>
        <w:tab/>
      </w:r>
      <w:proofErr w:type="gramStart"/>
      <w:r>
        <w:rPr>
          <w:rFonts w:ascii="Arial" w:hAnsi="Arial"/>
          <w:color w:val="000000"/>
          <w:spacing w:val="-6"/>
          <w:w w:val="105"/>
          <w:sz w:val="19"/>
          <w:lang w:val="cs-CZ"/>
        </w:rPr>
        <w:t>3.9.2018</w:t>
      </w:r>
      <w:proofErr w:type="gramEnd"/>
      <w:r>
        <w:rPr>
          <w:rFonts w:ascii="Arial" w:hAnsi="Arial"/>
          <w:color w:val="000000"/>
          <w:spacing w:val="-6"/>
          <w:w w:val="105"/>
          <w:sz w:val="19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DIČ: CZ28588690</w:t>
      </w:r>
    </w:p>
    <w:p w:rsidR="00907FC1" w:rsidRDefault="00BA17B6">
      <w:pPr>
        <w:tabs>
          <w:tab w:val="right" w:pos="7617"/>
        </w:tabs>
        <w:spacing w:before="288"/>
        <w:rPr>
          <w:rFonts w:ascii="Arial" w:hAnsi="Arial"/>
          <w:color w:val="000000"/>
          <w:spacing w:val="-8"/>
          <w:w w:val="105"/>
          <w:sz w:val="19"/>
          <w:lang w:val="cs-CZ"/>
        </w:rPr>
      </w:pPr>
      <w:r>
        <w:rPr>
          <w:rFonts w:ascii="Arial" w:hAnsi="Arial"/>
          <w:color w:val="000000"/>
          <w:spacing w:val="-8"/>
          <w:w w:val="105"/>
          <w:sz w:val="19"/>
          <w:lang w:val="cs-CZ"/>
        </w:rPr>
        <w:t>Objednáváme u Vás:</w:t>
      </w:r>
      <w:r>
        <w:rPr>
          <w:rFonts w:ascii="Arial" w:hAnsi="Arial"/>
          <w:color w:val="000000"/>
          <w:spacing w:val="-8"/>
          <w:w w:val="105"/>
          <w:sz w:val="19"/>
          <w:lang w:val="cs-CZ"/>
        </w:rPr>
        <w:tab/>
      </w:r>
      <w:r>
        <w:rPr>
          <w:rFonts w:ascii="Arial" w:hAnsi="Arial"/>
          <w:b/>
          <w:color w:val="000000"/>
          <w:spacing w:val="-2"/>
          <w:sz w:val="20"/>
          <w:lang w:val="cs-CZ"/>
        </w:rPr>
        <w:t>Dodávka zboží na inscenace v sezoně 2018-2019</w:t>
      </w:r>
    </w:p>
    <w:p w:rsidR="00907FC1" w:rsidRDefault="00BA17B6">
      <w:pPr>
        <w:spacing w:before="36"/>
        <w:jc w:val="center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(tisk grafik na fólie + lepení + montáž)</w:t>
      </w:r>
    </w:p>
    <w:p w:rsidR="00907FC1" w:rsidRDefault="00BA17B6">
      <w:pPr>
        <w:spacing w:before="180"/>
        <w:rPr>
          <w:rFonts w:ascii="Verdana" w:hAnsi="Verdana"/>
          <w:i/>
          <w:color w:val="000000"/>
          <w:sz w:val="18"/>
          <w:lang w:val="cs-CZ"/>
        </w:rPr>
      </w:pPr>
      <w:r>
        <w:rPr>
          <w:rFonts w:ascii="Verdana" w:hAnsi="Verdana"/>
          <w:i/>
          <w:color w:val="000000"/>
          <w:sz w:val="18"/>
          <w:lang w:val="cs-CZ"/>
        </w:rPr>
        <w:t>Popis zboží:</w:t>
      </w:r>
    </w:p>
    <w:p w:rsidR="00907FC1" w:rsidRDefault="00BA17B6">
      <w:pPr>
        <w:tabs>
          <w:tab w:val="right" w:pos="7509"/>
          <w:tab w:val="right" w:pos="8690"/>
        </w:tabs>
        <w:spacing w:before="36" w:line="266" w:lineRule="auto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balkon = samolepka + nalepení (3,64m</w:t>
      </w:r>
      <w:r>
        <w:rPr>
          <w:rFonts w:ascii="Verdana" w:hAnsi="Verdana"/>
          <w:color w:val="000000"/>
          <w:spacing w:val="-4"/>
          <w:sz w:val="20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-4"/>
          <w:sz w:val="20"/>
          <w:lang w:val="cs-CZ"/>
        </w:rPr>
        <w:t>)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1 537 Kč</w:t>
      </w:r>
      <w:r>
        <w:rPr>
          <w:rFonts w:ascii="Arial" w:hAnsi="Arial"/>
          <w:color w:val="000000"/>
          <w:sz w:val="20"/>
          <w:lang w:val="cs-CZ"/>
        </w:rPr>
        <w:tab/>
        <w:t>1 860 Kč</w:t>
      </w:r>
    </w:p>
    <w:p w:rsidR="00907FC1" w:rsidRDefault="00BA17B6">
      <w:pPr>
        <w:tabs>
          <w:tab w:val="right" w:pos="7509"/>
          <w:tab w:val="right" w:pos="8690"/>
        </w:tabs>
        <w:spacing w:before="144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banner na zeď (1,3 x 2,1 m)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1 192 Kč</w:t>
      </w:r>
      <w:r>
        <w:rPr>
          <w:rFonts w:ascii="Arial" w:hAnsi="Arial"/>
          <w:color w:val="000000"/>
          <w:sz w:val="20"/>
          <w:lang w:val="cs-CZ"/>
        </w:rPr>
        <w:tab/>
        <w:t>1 442 Kč</w:t>
      </w:r>
    </w:p>
    <w:p w:rsidR="00907FC1" w:rsidRDefault="00BA17B6">
      <w:pPr>
        <w:tabs>
          <w:tab w:val="right" w:pos="7509"/>
          <w:tab w:val="right" w:pos="8690"/>
        </w:tabs>
        <w:spacing w:before="36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výměna - demontáž a montáž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357 Kč</w:t>
      </w:r>
      <w:r>
        <w:rPr>
          <w:rFonts w:ascii="Arial" w:hAnsi="Arial"/>
          <w:color w:val="000000"/>
          <w:sz w:val="20"/>
          <w:lang w:val="cs-CZ"/>
        </w:rPr>
        <w:tab/>
        <w:t>432 Kč</w:t>
      </w:r>
    </w:p>
    <w:p w:rsidR="00907FC1" w:rsidRDefault="00BA17B6">
      <w:pPr>
        <w:spacing w:before="18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cedule s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fotkama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 xml:space="preserve"> (vitrína na chodníku)</w:t>
      </w:r>
    </w:p>
    <w:p w:rsidR="00907FC1" w:rsidRDefault="00BA17B6">
      <w:pPr>
        <w:tabs>
          <w:tab w:val="right" w:pos="7509"/>
          <w:tab w:val="right" w:pos="8690"/>
        </w:tabs>
        <w:spacing w:before="36" w:line="273" w:lineRule="auto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>samolepka + nalepení (1,4 m</w:t>
      </w:r>
      <w:r>
        <w:rPr>
          <w:rFonts w:ascii="Verdana" w:hAnsi="Verdana"/>
          <w:color w:val="000000"/>
          <w:spacing w:val="-6"/>
          <w:sz w:val="20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-6"/>
          <w:sz w:val="20"/>
          <w:lang w:val="cs-CZ"/>
        </w:rPr>
        <w:t>)</w:t>
      </w:r>
      <w:r>
        <w:rPr>
          <w:rFonts w:ascii="Arial" w:hAnsi="Arial"/>
          <w:color w:val="000000"/>
          <w:spacing w:val="-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645 Kč</w:t>
      </w:r>
      <w:r>
        <w:rPr>
          <w:rFonts w:ascii="Arial" w:hAnsi="Arial"/>
          <w:color w:val="000000"/>
          <w:sz w:val="20"/>
          <w:lang w:val="cs-CZ"/>
        </w:rPr>
        <w:tab/>
        <w:t>780 Kč</w:t>
      </w:r>
    </w:p>
    <w:p w:rsidR="00907FC1" w:rsidRDefault="00BA17B6">
      <w:pPr>
        <w:tabs>
          <w:tab w:val="left" w:pos="5968"/>
          <w:tab w:val="right" w:pos="7509"/>
          <w:tab w:val="right" w:pos="8690"/>
        </w:tabs>
        <w:spacing w:before="144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dnes-zítra 2 stejné cedule oboustranné (45x68)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Verdana" w:hAnsi="Verdana"/>
          <w:color w:val="000000"/>
          <w:spacing w:val="-10"/>
          <w:sz w:val="15"/>
          <w:lang w:val="cs-CZ"/>
        </w:rPr>
        <w:t>572 Kč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1 144 Kč</w:t>
      </w:r>
      <w:r>
        <w:rPr>
          <w:rFonts w:ascii="Arial" w:hAnsi="Arial"/>
          <w:color w:val="000000"/>
          <w:sz w:val="20"/>
          <w:lang w:val="cs-CZ"/>
        </w:rPr>
        <w:tab/>
        <w:t>1 384 Kč</w:t>
      </w:r>
    </w:p>
    <w:p w:rsidR="00907FC1" w:rsidRDefault="00BA17B6">
      <w:pPr>
        <w:tabs>
          <w:tab w:val="right" w:pos="7509"/>
          <w:tab w:val="right" w:pos="8690"/>
        </w:tabs>
        <w:spacing w:before="18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banner na zeď pod střechou (3 x 5 m)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>4 650 Kč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5 626 Kč</w:t>
      </w:r>
    </w:p>
    <w:p w:rsidR="00907FC1" w:rsidRDefault="00BA17B6">
      <w:pPr>
        <w:tabs>
          <w:tab w:val="right" w:pos="7509"/>
          <w:tab w:val="right" w:pos="8690"/>
        </w:tabs>
        <w:spacing w:before="36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výměna - demontáž a montáž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>2 480 Kč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3 000 Kč</w:t>
      </w:r>
    </w:p>
    <w:p w:rsidR="00907FC1" w:rsidRDefault="00BA17B6">
      <w:pPr>
        <w:tabs>
          <w:tab w:val="left" w:pos="1634"/>
          <w:tab w:val="left" w:pos="5968"/>
          <w:tab w:val="right" w:pos="7509"/>
          <w:tab w:val="right" w:pos="8690"/>
        </w:tabs>
        <w:spacing w:before="180"/>
        <w:rPr>
          <w:rFonts w:ascii="Arial" w:hAnsi="Arial"/>
          <w:color w:val="000000"/>
          <w:spacing w:val="-4"/>
          <w:sz w:val="20"/>
          <w:lang w:val="cs-CZ"/>
        </w:rPr>
      </w:pPr>
      <w:proofErr w:type="spellStart"/>
      <w:r>
        <w:rPr>
          <w:rFonts w:ascii="Arial" w:hAnsi="Arial"/>
          <w:color w:val="000000"/>
          <w:spacing w:val="-4"/>
          <w:sz w:val="20"/>
          <w:lang w:val="cs-CZ"/>
        </w:rPr>
        <w:t>roll</w:t>
      </w:r>
      <w:proofErr w:type="spellEnd"/>
      <w:r>
        <w:rPr>
          <w:rFonts w:ascii="Arial" w:hAnsi="Arial"/>
          <w:color w:val="000000"/>
          <w:spacing w:val="-4"/>
          <w:sz w:val="20"/>
          <w:lang w:val="cs-CZ"/>
        </w:rPr>
        <w:t xml:space="preserve"> up 2x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>příležitostně</w:t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850 Kč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>1 700 Kč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2 057 Kč</w:t>
      </w:r>
    </w:p>
    <w:p w:rsidR="00907FC1" w:rsidRDefault="00BA17B6">
      <w:pPr>
        <w:tabs>
          <w:tab w:val="right" w:pos="7509"/>
          <w:tab w:val="right" w:pos="8690"/>
        </w:tabs>
        <w:spacing w:before="18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banner na reklamní sloup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>2 604 Kč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3 151 Kč</w:t>
      </w:r>
    </w:p>
    <w:p w:rsidR="00907FC1" w:rsidRDefault="00BA17B6">
      <w:pPr>
        <w:tabs>
          <w:tab w:val="right" w:pos="7509"/>
          <w:tab w:val="right" w:pos="8690"/>
        </w:tabs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výměna - demontáž a montáž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350 Kč</w:t>
      </w:r>
      <w:r>
        <w:rPr>
          <w:rFonts w:ascii="Arial" w:hAnsi="Arial"/>
          <w:color w:val="000000"/>
          <w:sz w:val="20"/>
          <w:lang w:val="cs-CZ"/>
        </w:rPr>
        <w:tab/>
        <w:t>423 Kč</w:t>
      </w:r>
    </w:p>
    <w:p w:rsidR="00907FC1" w:rsidRDefault="00BA17B6">
      <w:pPr>
        <w:tabs>
          <w:tab w:val="right" w:pos="8690"/>
        </w:tabs>
        <w:spacing w:before="180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Termín dodáni: dle osobní domluvy</w:t>
      </w:r>
      <w:r>
        <w:rPr>
          <w:rFonts w:ascii="Arial" w:hAnsi="Arial"/>
          <w:b/>
          <w:color w:val="0E67A3"/>
          <w:spacing w:val="2"/>
          <w:sz w:val="19"/>
          <w:lang w:val="cs-CZ"/>
        </w:rPr>
        <w:tab/>
      </w:r>
      <w:r>
        <w:rPr>
          <w:rFonts w:ascii="Arial" w:hAnsi="Arial"/>
          <w:b/>
          <w:color w:val="0E67A3"/>
          <w:spacing w:val="14"/>
          <w:sz w:val="19"/>
          <w:lang w:val="cs-CZ"/>
        </w:rPr>
        <w:t>celkem 18 713 Kč</w:t>
      </w:r>
    </w:p>
    <w:p w:rsidR="00907FC1" w:rsidRDefault="00BA17B6" w:rsidP="003E6CB2">
      <w:pPr>
        <w:spacing w:before="216" w:line="297" w:lineRule="auto"/>
        <w:rPr>
          <w:rFonts w:ascii="Verdana" w:hAnsi="Verdana"/>
          <w:color w:val="000000"/>
          <w:spacing w:val="-7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 xml:space="preserve">Objednatel souhlasí s tím, že jeho osobní údaje poskytnuté v rámci realizace tohoto smluvního vztahu (zejména osobní údaje </w:t>
      </w:r>
      <w:r>
        <w:rPr>
          <w:rFonts w:ascii="Verdana" w:hAnsi="Verdana"/>
          <w:color w:val="000000"/>
          <w:spacing w:val="-4"/>
          <w:sz w:val="15"/>
          <w:lang w:val="cs-CZ"/>
        </w:rPr>
        <w:t>uvedené v hlavičce této smlouvy, tj. jméno, příjmení, datum narození a adresa trvalého pobytu) může SDO zpracovávat, uchovávat a poskytovat třetím osobám ve smyslu příslušných ustanovení zák. č. 101/2000 Sb., o ochraně osobních údajů, ve znění pozdějších</w:t>
      </w:r>
      <w:r w:rsidR="003E6CB2">
        <w:rPr>
          <w:rFonts w:ascii="Verdana" w:hAnsi="Verdana"/>
          <w:color w:val="000000"/>
          <w:spacing w:val="-4"/>
          <w:sz w:val="15"/>
          <w:lang w:val="cs-CZ"/>
        </w:rPr>
        <w:t xml:space="preserve"> </w:t>
      </w:r>
      <w:r>
        <w:rPr>
          <w:rFonts w:ascii="Verdana" w:hAnsi="Verdana"/>
          <w:color w:val="000000"/>
          <w:spacing w:val="-7"/>
          <w:sz w:val="15"/>
          <w:lang w:val="cs-CZ"/>
        </w:rPr>
        <w:t xml:space="preserve">předpisů (dále jen „zákon o ochraně osobních údajů"), a to za účelem uveřejnění této smlouvy ve smyslu zákona o registru smluv </w:t>
      </w:r>
      <w:r>
        <w:rPr>
          <w:rFonts w:ascii="Verdana" w:hAnsi="Verdana"/>
          <w:color w:val="000000"/>
          <w:spacing w:val="-6"/>
          <w:sz w:val="15"/>
          <w:lang w:val="cs-CZ"/>
        </w:rPr>
        <w:t xml:space="preserve">(uveřejnění textu smlouvy a souvisejících </w:t>
      </w:r>
      <w:proofErr w:type="spellStart"/>
      <w:r>
        <w:rPr>
          <w:rFonts w:ascii="Verdana" w:hAnsi="Verdana"/>
          <w:color w:val="000000"/>
          <w:spacing w:val="-6"/>
          <w:sz w:val="15"/>
          <w:lang w:val="cs-CZ"/>
        </w:rPr>
        <w:t>metadat</w:t>
      </w:r>
      <w:proofErr w:type="spellEnd"/>
      <w:r>
        <w:rPr>
          <w:rFonts w:ascii="Verdana" w:hAnsi="Verdana"/>
          <w:color w:val="000000"/>
          <w:spacing w:val="-6"/>
          <w:sz w:val="15"/>
          <w:lang w:val="cs-CZ"/>
        </w:rPr>
        <w:t xml:space="preserve"> v registru smluv). Objednatel dále prohlašuje, že tento souhlas se zpracováním </w:t>
      </w:r>
      <w:r>
        <w:rPr>
          <w:rFonts w:ascii="Verdana" w:hAnsi="Verdana"/>
          <w:color w:val="000000"/>
          <w:spacing w:val="-7"/>
          <w:sz w:val="15"/>
          <w:lang w:val="cs-CZ"/>
        </w:rPr>
        <w:t xml:space="preserve">osobních údajů, udělený v souladu se zákonem o ochraně osobních údajů, poskytuje dobrovolně a pro celou dobu, po kterou bude </w:t>
      </w:r>
      <w:r>
        <w:rPr>
          <w:rFonts w:ascii="Verdana" w:hAnsi="Verdana"/>
          <w:color w:val="000000"/>
          <w:spacing w:val="-5"/>
          <w:sz w:val="15"/>
          <w:lang w:val="cs-CZ"/>
        </w:rPr>
        <w:t xml:space="preserve">uveřejněn text smlouvy a související </w:t>
      </w:r>
      <w:proofErr w:type="spellStart"/>
      <w:r>
        <w:rPr>
          <w:rFonts w:ascii="Verdana" w:hAnsi="Verdana"/>
          <w:color w:val="000000"/>
          <w:spacing w:val="-5"/>
          <w:sz w:val="15"/>
          <w:lang w:val="cs-CZ"/>
        </w:rPr>
        <w:t>metadata</w:t>
      </w:r>
      <w:proofErr w:type="spellEnd"/>
      <w:r>
        <w:rPr>
          <w:rFonts w:ascii="Verdana" w:hAnsi="Verdana"/>
          <w:color w:val="000000"/>
          <w:spacing w:val="-5"/>
          <w:sz w:val="15"/>
          <w:lang w:val="cs-CZ"/>
        </w:rPr>
        <w:t>.</w:t>
      </w:r>
    </w:p>
    <w:p w:rsidR="007803FE" w:rsidRDefault="007803FE">
      <w:pPr>
        <w:tabs>
          <w:tab w:val="left" w:pos="4024"/>
          <w:tab w:val="right" w:pos="8272"/>
        </w:tabs>
        <w:spacing w:before="216"/>
        <w:rPr>
          <w:rFonts w:ascii="Arial" w:hAnsi="Arial"/>
          <w:color w:val="000000"/>
          <w:spacing w:val="-10"/>
          <w:sz w:val="20"/>
          <w:lang w:val="cs-CZ"/>
        </w:rPr>
      </w:pPr>
    </w:p>
    <w:p w:rsidR="007803FE" w:rsidRDefault="007803FE">
      <w:pPr>
        <w:tabs>
          <w:tab w:val="left" w:pos="4024"/>
          <w:tab w:val="right" w:pos="8272"/>
        </w:tabs>
        <w:spacing w:before="216"/>
        <w:rPr>
          <w:rFonts w:ascii="Arial" w:hAnsi="Arial"/>
          <w:color w:val="000000"/>
          <w:spacing w:val="-10"/>
          <w:sz w:val="20"/>
          <w:lang w:val="cs-CZ"/>
        </w:rPr>
      </w:pPr>
    </w:p>
    <w:p w:rsidR="00907FC1" w:rsidRDefault="00CB75B5">
      <w:pPr>
        <w:tabs>
          <w:tab w:val="left" w:pos="4024"/>
          <w:tab w:val="right" w:pos="8272"/>
        </w:tabs>
        <w:spacing w:before="216"/>
        <w:rPr>
          <w:rFonts w:ascii="Arial" w:hAnsi="Arial"/>
          <w:color w:val="000000"/>
          <w:spacing w:val="-2"/>
          <w:sz w:val="20"/>
          <w:lang w:val="cs-CZ"/>
        </w:rPr>
      </w:pPr>
      <w:r>
        <w:pict>
          <v:shape id="_x0000_s1027" type="#_x0000_t202" style="position:absolute;margin-left:65.4pt;margin-top:789.75pt;width:468pt;height:26.25pt;z-index:-251658752;mso-wrap-distance-left:0;mso-wrap-distance-right:0;mso-position-horizontal-relative:page;mso-position-vertical-relative:page" filled="f" stroked="f">
            <v:textbox inset="0,0,0,0">
              <w:txbxContent>
                <w:p w:rsidR="00907FC1" w:rsidRDefault="00BA17B6">
                  <w:pPr>
                    <w:tabs>
                      <w:tab w:val="right" w:pos="8229"/>
                    </w:tabs>
                    <w:spacing w:line="288" w:lineRule="auto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Ič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 xml:space="preserve">: 00100552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Dle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: CZ00100552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ab/>
                    <w:t>bankovní spojení: 830821/0100</w:t>
                  </w:r>
                </w:p>
                <w:p w:rsidR="00907FC1" w:rsidRDefault="00BA17B6">
                  <w:pPr>
                    <w:tabs>
                      <w:tab w:val="right" w:pos="8676"/>
                    </w:tabs>
                    <w:spacing w:before="36" w:after="36"/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nejsme plátci DPH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  <w:t>právní forma: příspěvková organizace</w:t>
                  </w:r>
                </w:p>
              </w:txbxContent>
            </v:textbox>
            <w10:wrap type="square" anchorx="page" anchory="page"/>
          </v:shape>
        </w:pict>
      </w:r>
      <w:r w:rsidR="00BA17B6">
        <w:rPr>
          <w:rFonts w:ascii="Arial" w:hAnsi="Arial"/>
          <w:color w:val="000000"/>
          <w:spacing w:val="-10"/>
          <w:sz w:val="20"/>
          <w:lang w:val="cs-CZ"/>
        </w:rPr>
        <w:t xml:space="preserve">Pověřená osoba:                                          Správce rozpočtu:            </w:t>
      </w:r>
      <w:r w:rsidR="00BA17B6">
        <w:rPr>
          <w:rFonts w:ascii="Arial" w:hAnsi="Arial"/>
          <w:color w:val="000000"/>
          <w:spacing w:val="-10"/>
          <w:sz w:val="20"/>
          <w:lang w:val="cs-CZ"/>
        </w:rPr>
        <w:tab/>
      </w:r>
      <w:r w:rsidR="00BA17B6">
        <w:rPr>
          <w:rFonts w:ascii="Arial" w:hAnsi="Arial"/>
          <w:color w:val="000000"/>
          <w:spacing w:val="-2"/>
          <w:sz w:val="20"/>
          <w:lang w:val="cs-CZ"/>
        </w:rPr>
        <w:t>Příkazce operace:</w:t>
      </w:r>
    </w:p>
    <w:p w:rsidR="00CB75B5" w:rsidRDefault="00CB75B5">
      <w:pPr>
        <w:tabs>
          <w:tab w:val="left" w:pos="4024"/>
          <w:tab w:val="right" w:pos="8272"/>
        </w:tabs>
        <w:spacing w:before="216"/>
        <w:rPr>
          <w:rFonts w:ascii="Arial" w:hAnsi="Arial"/>
          <w:color w:val="000000"/>
          <w:spacing w:val="-2"/>
          <w:sz w:val="20"/>
          <w:lang w:val="cs-CZ"/>
        </w:rPr>
      </w:pPr>
    </w:p>
    <w:p w:rsidR="00CB75B5" w:rsidRDefault="00CB75B5">
      <w:pPr>
        <w:tabs>
          <w:tab w:val="left" w:pos="4024"/>
          <w:tab w:val="right" w:pos="8272"/>
        </w:tabs>
        <w:spacing w:before="216"/>
        <w:rPr>
          <w:rFonts w:ascii="Arial" w:hAnsi="Arial"/>
          <w:color w:val="000000"/>
          <w:spacing w:val="-10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Objednávka převzata: 4. 9. 2018</w:t>
      </w:r>
      <w:bookmarkStart w:id="0" w:name="_GoBack"/>
      <w:bookmarkEnd w:id="0"/>
    </w:p>
    <w:sectPr w:rsidR="00CB75B5" w:rsidSect="00CB75B5">
      <w:pgSz w:w="11918" w:h="16854"/>
      <w:pgMar w:top="1889" w:right="1190" w:bottom="1560" w:left="13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FC1"/>
    <w:rsid w:val="003E6CB2"/>
    <w:rsid w:val="006018B0"/>
    <w:rsid w:val="007803FE"/>
    <w:rsid w:val="00907FC1"/>
    <w:rsid w:val="00BA17B6"/>
    <w:rsid w:val="00CB75B5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7</cp:revision>
  <dcterms:created xsi:type="dcterms:W3CDTF">2018-09-04T12:57:00Z</dcterms:created>
  <dcterms:modified xsi:type="dcterms:W3CDTF">2018-09-04T13:02:00Z</dcterms:modified>
</cp:coreProperties>
</file>