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Krnov-Horní Předměstí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539085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30.5.2002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31 472,95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1282172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153 556,80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Opavské Předměstí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49222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6 626,96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1331394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160 183,76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160 184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002 pachtovní smlouvy č. 553N02/26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