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0C" w:rsidRDefault="0087470C">
      <w:pPr>
        <w:spacing w:line="676" w:lineRule="exact"/>
      </w:pPr>
      <w:bookmarkStart w:id="0" w:name="_GoBack"/>
      <w:bookmarkEnd w:id="0"/>
    </w:p>
    <w:p w:rsidR="0087470C" w:rsidRDefault="0087470C">
      <w:pPr>
        <w:rPr>
          <w:sz w:val="2"/>
          <w:szCs w:val="2"/>
        </w:rPr>
        <w:sectPr w:rsidR="0087470C">
          <w:type w:val="continuous"/>
          <w:pgSz w:w="11900" w:h="16840"/>
          <w:pgMar w:top="435" w:right="692" w:bottom="695" w:left="970" w:header="0" w:footer="3" w:gutter="0"/>
          <w:cols w:space="720"/>
          <w:noEndnote/>
          <w:docGrid w:linePitch="360"/>
        </w:sectPr>
      </w:pPr>
    </w:p>
    <w:p w:rsidR="0087470C" w:rsidRDefault="0087470C">
      <w:pPr>
        <w:spacing w:before="69" w:after="69" w:line="240" w:lineRule="exact"/>
        <w:rPr>
          <w:sz w:val="19"/>
          <w:szCs w:val="19"/>
        </w:rPr>
      </w:pPr>
    </w:p>
    <w:p w:rsidR="0087470C" w:rsidRDefault="0087470C">
      <w:pPr>
        <w:rPr>
          <w:sz w:val="2"/>
          <w:szCs w:val="2"/>
        </w:rPr>
        <w:sectPr w:rsidR="0087470C">
          <w:type w:val="continuous"/>
          <w:pgSz w:w="11900" w:h="16840"/>
          <w:pgMar w:top="1156" w:right="0" w:bottom="1156" w:left="0" w:header="0" w:footer="3" w:gutter="0"/>
          <w:cols w:space="720"/>
          <w:noEndnote/>
          <w:docGrid w:linePitch="360"/>
        </w:sectPr>
      </w:pPr>
    </w:p>
    <w:p w:rsidR="0087470C" w:rsidRDefault="00A97615">
      <w:pPr>
        <w:pStyle w:val="Heading40"/>
        <w:keepNext/>
        <w:keepLines/>
        <w:shd w:val="clear" w:color="auto" w:fill="auto"/>
        <w:spacing w:after="212" w:line="240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1536065" distL="210185" distR="63500" simplePos="0" relativeHeight="377487104" behindDoc="1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17780</wp:posOffset>
                </wp:positionV>
                <wp:extent cx="2480310" cy="457200"/>
                <wp:effectExtent l="0" t="127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C" w:rsidRDefault="00A97615">
                            <w:pPr>
                              <w:pStyle w:val="Bodytext4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Bodytext4Exact0"/>
                                <w:b/>
                                <w:bCs/>
                              </w:rPr>
                              <w:t>Kaštanová 268, Dolní Líštná,739 61</w:t>
                            </w:r>
                          </w:p>
                          <w:p w:rsidR="0087470C" w:rsidRDefault="00A97615">
                            <w:pPr>
                              <w:pStyle w:val="Bodytext4"/>
                              <w:shd w:val="clear" w:color="auto" w:fill="auto"/>
                              <w:spacing w:after="0" w:line="240" w:lineRule="exact"/>
                            </w:pPr>
                            <w:r>
                              <w:t>Třinec</w:t>
                            </w:r>
                          </w:p>
                          <w:p w:rsidR="0087470C" w:rsidRDefault="00A97615">
                            <w:pPr>
                              <w:pStyle w:val="Bodytext4"/>
                              <w:shd w:val="clear" w:color="auto" w:fill="auto"/>
                              <w:tabs>
                                <w:tab w:val="left" w:pos="2279"/>
                              </w:tabs>
                              <w:spacing w:after="0" w:line="240" w:lineRule="exact"/>
                              <w:jc w:val="both"/>
                            </w:pPr>
                            <w:r>
                              <w:t>Objednávka číslo:</w:t>
                            </w:r>
                            <w:r>
                              <w:tab/>
                              <w:t>TNt00101/2016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45pt;margin-top:1.4pt;width:195.3pt;height:36pt;z-index:-125829376;visibility:visible;mso-wrap-style:square;mso-width-percent:0;mso-height-percent:0;mso-wrap-distance-left:16.55pt;mso-wrap-distance-top:0;mso-wrap-distance-right:5pt;mso-wrap-distance-bottom:12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18rQIAALA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" filled="f" stroked="f">
                <v:textbox style="mso-fit-shape-to-text:t" inset="0,0,0,0">
                  <w:txbxContent>
                    <w:p w:rsidR="0087470C" w:rsidRDefault="00A97615">
                      <w:pPr>
                        <w:pStyle w:val="Bodytext4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Bodytext4Exact0"/>
                          <w:b/>
                          <w:bCs/>
                        </w:rPr>
                        <w:t>Kaštanová 268, Dolní Líštná,739 61</w:t>
                      </w:r>
                    </w:p>
                    <w:p w:rsidR="0087470C" w:rsidRDefault="00A97615">
                      <w:pPr>
                        <w:pStyle w:val="Bodytext4"/>
                        <w:shd w:val="clear" w:color="auto" w:fill="auto"/>
                        <w:spacing w:after="0" w:line="240" w:lineRule="exact"/>
                      </w:pPr>
                      <w:r>
                        <w:t>Třinec</w:t>
                      </w:r>
                    </w:p>
                    <w:p w:rsidR="0087470C" w:rsidRDefault="00A97615">
                      <w:pPr>
                        <w:pStyle w:val="Bodytext4"/>
                        <w:shd w:val="clear" w:color="auto" w:fill="auto"/>
                        <w:tabs>
                          <w:tab w:val="left" w:pos="2279"/>
                        </w:tabs>
                        <w:spacing w:after="0" w:line="240" w:lineRule="exact"/>
                        <w:jc w:val="both"/>
                      </w:pPr>
                      <w:r>
                        <w:t>Objednávka číslo:</w:t>
                      </w:r>
                      <w:r>
                        <w:tab/>
                        <w:t>TNt00101/2016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1075" distB="342265" distL="431800" distR="784225" simplePos="0" relativeHeight="377487105" behindDoc="1" locked="0" layoutInCell="1" allowOverlap="1">
                <wp:simplePos x="0" y="0"/>
                <wp:positionH relativeFrom="margin">
                  <wp:posOffset>3669030</wp:posOffset>
                </wp:positionH>
                <wp:positionV relativeFrom="paragraph">
                  <wp:posOffset>1010920</wp:posOffset>
                </wp:positionV>
                <wp:extent cx="1474470" cy="693420"/>
                <wp:effectExtent l="0" t="3810" r="3175" b="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C" w:rsidRDefault="00A97615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MORYS,s.r.o.</w:t>
                            </w:r>
                          </w:p>
                          <w:p w:rsidR="0087470C" w:rsidRDefault="00A97615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Korejská 894/9</w:t>
                            </w:r>
                          </w:p>
                          <w:p w:rsidR="0087470C" w:rsidRDefault="00A97615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702 00 Ostrava - Přívoz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8.9pt;margin-top:79.6pt;width:116.1pt;height:54.6pt;z-index:-125829375;visibility:visible;mso-wrap-style:square;mso-width-percent:0;mso-height-percent:0;mso-wrap-distance-left:34pt;mso-wrap-distance-top:77.25pt;mso-wrap-distance-right:61.75pt;mso-wrap-distance-bottom:2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0xrw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" filled="f" stroked="f">
                <v:textbox style="mso-fit-shape-to-text:t" inset="0,0,0,0">
                  <w:txbxContent>
                    <w:p w:rsidR="0087470C" w:rsidRDefault="00A97615">
                      <w:pPr>
                        <w:pStyle w:val="Bodytext5"/>
                        <w:shd w:val="clear" w:color="auto" w:fill="auto"/>
                      </w:pPr>
                      <w:r>
                        <w:t>MORYS,s.r.o.</w:t>
                      </w:r>
                    </w:p>
                    <w:p w:rsidR="0087470C" w:rsidRDefault="00A97615">
                      <w:pPr>
                        <w:pStyle w:val="Bodytext5"/>
                        <w:shd w:val="clear" w:color="auto" w:fill="auto"/>
                      </w:pPr>
                      <w:r>
                        <w:t>Korejská 894/9</w:t>
                      </w:r>
                    </w:p>
                    <w:p w:rsidR="0087470C" w:rsidRDefault="00A97615">
                      <w:pPr>
                        <w:pStyle w:val="Bodytext5"/>
                        <w:shd w:val="clear" w:color="auto" w:fill="auto"/>
                      </w:pPr>
                      <w:r>
                        <w:t>702 00 Ostrava - Přívoz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>
        <w:t>Nemocnice Třinec, příspěvková organizace</w:t>
      </w:r>
      <w:bookmarkEnd w:id="1"/>
    </w:p>
    <w:p w:rsidR="0087470C" w:rsidRDefault="00A97615">
      <w:pPr>
        <w:pStyle w:val="Bodytext20"/>
        <w:shd w:val="clear" w:color="auto" w:fill="auto"/>
        <w:tabs>
          <w:tab w:val="left" w:pos="1525"/>
        </w:tabs>
        <w:spacing w:before="0"/>
        <w:ind w:left="400"/>
      </w:pPr>
      <w:r>
        <w:t>Inkasní data:</w:t>
      </w:r>
      <w:r>
        <w:tab/>
      </w:r>
      <w:r>
        <w:t>Komerční banka Třinec</w:t>
      </w:r>
    </w:p>
    <w:p w:rsidR="0087470C" w:rsidRDefault="00A97615">
      <w:pPr>
        <w:pStyle w:val="Bodytext20"/>
        <w:shd w:val="clear" w:color="auto" w:fill="auto"/>
        <w:tabs>
          <w:tab w:val="left" w:pos="1514"/>
        </w:tabs>
        <w:spacing w:before="0"/>
        <w:ind w:left="400" w:right="1680" w:firstLine="1180"/>
        <w:jc w:val="left"/>
      </w:pPr>
      <w:r>
        <w:t xml:space="preserve">č. </w:t>
      </w:r>
      <w:r>
        <w:rPr>
          <w:rStyle w:val="Bodytext210ptBold"/>
        </w:rPr>
        <w:t xml:space="preserve">ú. </w:t>
      </w:r>
      <w:r>
        <w:t>29034 - 781 /0100 DIČ:</w:t>
      </w:r>
      <w:r>
        <w:tab/>
        <w:t>CZ00534242</w:t>
      </w:r>
    </w:p>
    <w:p w:rsidR="0087470C" w:rsidRDefault="00A97615">
      <w:pPr>
        <w:pStyle w:val="Bodytext20"/>
        <w:shd w:val="clear" w:color="auto" w:fill="auto"/>
        <w:tabs>
          <w:tab w:val="left" w:pos="1514"/>
        </w:tabs>
        <w:spacing w:before="0"/>
        <w:ind w:left="400"/>
      </w:pPr>
      <w:r>
        <w:t>IČO:</w:t>
      </w:r>
      <w:r>
        <w:tab/>
        <w:t>00534242</w:t>
      </w:r>
    </w:p>
    <w:p w:rsidR="0087470C" w:rsidRDefault="00A97615">
      <w:pPr>
        <w:pStyle w:val="Bodytext20"/>
        <w:shd w:val="clear" w:color="auto" w:fill="auto"/>
        <w:spacing w:before="0" w:after="188" w:line="209" w:lineRule="exact"/>
        <w:ind w:left="400"/>
        <w:jc w:val="left"/>
      </w:pPr>
      <w:r>
        <w:t>Organizace je zapsána v obchodním rejstříku vedeném u Krajského soudu v Ostravě v oddílu PR, vložce číslo 908.</w:t>
      </w:r>
    </w:p>
    <w:p w:rsidR="0087470C" w:rsidRDefault="00A97615">
      <w:pPr>
        <w:pStyle w:val="Bodytext20"/>
        <w:shd w:val="clear" w:color="auto" w:fill="auto"/>
        <w:tabs>
          <w:tab w:val="left" w:pos="2808"/>
        </w:tabs>
        <w:spacing w:before="0" w:line="274" w:lineRule="exact"/>
        <w:ind w:left="400"/>
      </w:pPr>
      <w:r>
        <w:t>Telefon: 558 309111</w:t>
      </w:r>
      <w:r>
        <w:tab/>
        <w:t>Fax: 558 309100</w:t>
      </w:r>
    </w:p>
    <w:p w:rsidR="0087470C" w:rsidRDefault="00A97615">
      <w:pPr>
        <w:pStyle w:val="Bodytext20"/>
        <w:shd w:val="clear" w:color="auto" w:fill="auto"/>
        <w:spacing w:before="0" w:line="274" w:lineRule="exact"/>
        <w:ind w:left="400"/>
      </w:pPr>
      <w:r>
        <w:t>Dopravní dispozice;</w:t>
      </w:r>
    </w:p>
    <w:p w:rsidR="0087470C" w:rsidRDefault="00A97615">
      <w:pPr>
        <w:pStyle w:val="Bodytext20"/>
        <w:shd w:val="clear" w:color="auto" w:fill="auto"/>
        <w:spacing w:before="0" w:after="73" w:line="180" w:lineRule="exact"/>
        <w:ind w:left="400"/>
      </w:pPr>
      <w:r>
        <w:t>dodací lhůta:</w:t>
      </w:r>
    </w:p>
    <w:p w:rsidR="0087470C" w:rsidRDefault="00A97615">
      <w:pPr>
        <w:pStyle w:val="Bodytext20"/>
        <w:shd w:val="clear" w:color="auto" w:fill="auto"/>
        <w:spacing w:before="0" w:line="180" w:lineRule="exact"/>
        <w:ind w:left="400"/>
      </w:pPr>
      <w:r>
        <w:t>Objednáváme dle dodacích podmínek platného obchodního zákoníku</w:t>
      </w:r>
    </w:p>
    <w:p w:rsidR="0087470C" w:rsidRDefault="00A97615">
      <w:pPr>
        <w:pStyle w:val="Bodytext20"/>
        <w:shd w:val="clear" w:color="auto" w:fill="auto"/>
        <w:tabs>
          <w:tab w:val="left" w:pos="7640"/>
          <w:tab w:val="left" w:pos="8540"/>
        </w:tabs>
        <w:spacing w:before="0" w:after="112" w:line="220" w:lineRule="exact"/>
        <w:ind w:left="400"/>
      </w:pPr>
      <w:r>
        <w:rPr>
          <w:rStyle w:val="Bodytext211ptSpacing3pt"/>
        </w:rPr>
        <w:t>Specifikace</w:t>
      </w:r>
      <w:r>
        <w:rPr>
          <w:rStyle w:val="Bodytext211ptSpacing3pt"/>
        </w:rPr>
        <w:tab/>
      </w:r>
      <w:r>
        <w:t>ze dne:</w:t>
      </w:r>
      <w:r>
        <w:tab/>
        <w:t>23.08.2016</w:t>
      </w:r>
    </w:p>
    <w:p w:rsidR="0087470C" w:rsidRDefault="00A97615">
      <w:pPr>
        <w:pStyle w:val="Bodytext20"/>
        <w:shd w:val="clear" w:color="auto" w:fill="auto"/>
        <w:spacing w:before="0" w:after="1253" w:line="421" w:lineRule="exact"/>
        <w:ind w:left="400" w:right="2200"/>
        <w:jc w:val="left"/>
      </w:pPr>
      <w:r>
        <w:t>Objednáváme u Vás provedení čištění registru VZT jednotek a opravu kanalizace strojovny. Splatnost faktur 30 dní,</w:t>
      </w:r>
    </w:p>
    <w:p w:rsidR="0087470C" w:rsidRDefault="00A97615">
      <w:pPr>
        <w:pStyle w:val="Bodytext30"/>
        <w:shd w:val="clear" w:color="auto" w:fill="auto"/>
        <w:spacing w:before="0" w:after="99"/>
        <w:ind w:left="400" w:right="5740"/>
      </w:pPr>
      <w:r>
        <w:t xml:space="preserve">Potyrz^me </w:t>
      </w:r>
      <w:r>
        <w:rPr>
          <w:rStyle w:val="Bodytext31"/>
        </w:rPr>
        <w:t xml:space="preserve">Vaší objednávku a vedeme </w:t>
      </w:r>
      <w:r>
        <w:t xml:space="preserve">lL&amp;pd </w:t>
      </w:r>
      <w:r>
        <w:rPr>
          <w:rStyle w:val="Bodytext31"/>
        </w:rPr>
        <w:t>_zakázko</w:t>
      </w:r>
      <w:r>
        <w:t>v</w:t>
      </w:r>
      <w:r>
        <w:rPr>
          <w:rStyle w:val="Bodytext31"/>
        </w:rPr>
        <w:t>ým</w:t>
      </w:r>
      <w:r>
        <w:t xml:space="preserve"> </w:t>
      </w:r>
      <w:r>
        <w:rPr>
          <w:rStyle w:val="Bodytext3SmallCaps"/>
        </w:rPr>
        <w:t>čkI</w:t>
      </w:r>
      <w:r>
        <w:rPr>
          <w:rStyle w:val="Bodytext31"/>
        </w:rPr>
        <w:t>em 16</w:t>
      </w:r>
      <w:r>
        <w:t>0140</w:t>
      </w:r>
    </w:p>
    <w:p w:rsidR="0087470C" w:rsidRDefault="00A97615">
      <w:pPr>
        <w:pStyle w:val="Heading30"/>
        <w:keepNext/>
        <w:keepLines/>
        <w:shd w:val="clear" w:color="auto" w:fill="auto"/>
        <w:spacing w:before="0" w:after="438" w:line="260" w:lineRule="exact"/>
      </w:pPr>
      <w:r>
        <w:rPr>
          <w:noProof/>
          <w:lang w:bidi="ar-SA"/>
        </w:rPr>
        <mc:AlternateContent>
          <mc:Choice Requires="wps">
            <w:drawing>
              <wp:anchor distT="5715" distB="0" distL="63500" distR="63500" simplePos="0" relativeHeight="377487106" behindDoc="1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50165</wp:posOffset>
                </wp:positionV>
                <wp:extent cx="911860" cy="414655"/>
                <wp:effectExtent l="0" t="0" r="4445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C" w:rsidRDefault="00A97615">
                            <w:pPr>
                              <w:pStyle w:val="Picturecaption2"/>
                              <w:shd w:val="clear" w:color="auto" w:fill="auto"/>
                              <w:spacing w:line="200" w:lineRule="exact"/>
                            </w:pPr>
                            <w:r>
                              <w:t>MORYS s.r.o.</w:t>
                            </w:r>
                          </w:p>
                          <w:p w:rsidR="0087470C" w:rsidRDefault="00A97615">
                            <w:pPr>
                              <w:pStyle w:val="Picturecaption"/>
                              <w:shd w:val="clear" w:color="auto" w:fill="auto"/>
                              <w:ind w:left="20"/>
                            </w:pPr>
                            <w:r>
                              <w:t>ředitelství Korejská 894/9 702 00 Ostrava - Přívoz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8.6pt;margin-top:3.95pt;width:71.8pt;height:32.65pt;z-index:-125829374;visibility:visible;mso-wrap-style:square;mso-width-percent:0;mso-height-percent:0;mso-wrap-distance-left:5pt;mso-wrap-distance-top: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" filled="f" stroked="f">
                <v:textbox style="mso-fit-shape-to-text:t" inset="0,0,0,0">
                  <w:txbxContent>
                    <w:p w:rsidR="0087470C" w:rsidRDefault="00A97615">
                      <w:pPr>
                        <w:pStyle w:val="Picturecaption2"/>
                        <w:shd w:val="clear" w:color="auto" w:fill="auto"/>
                        <w:spacing w:line="200" w:lineRule="exact"/>
                      </w:pPr>
                      <w:r>
                        <w:t>MORYS s.r.o.</w:t>
                      </w:r>
                    </w:p>
                    <w:p w:rsidR="0087470C" w:rsidRDefault="00A97615">
                      <w:pPr>
                        <w:pStyle w:val="Picturecaption"/>
                        <w:shd w:val="clear" w:color="auto" w:fill="auto"/>
                        <w:ind w:left="20"/>
                      </w:pPr>
                      <w:r>
                        <w:t>ředitelství Korejská 894/9 702 00 Ostrava - Přívoz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3"/>
      <w:r>
        <w:t>(D</w:t>
      </w:r>
      <w:bookmarkEnd w:id="2"/>
    </w:p>
    <w:p w:rsidR="0087470C" w:rsidRDefault="00A97615">
      <w:pPr>
        <w:pStyle w:val="Bodytext30"/>
        <w:shd w:val="clear" w:color="auto" w:fill="auto"/>
        <w:spacing w:before="0" w:after="2206" w:line="238" w:lineRule="exact"/>
        <w:ind w:left="700"/>
        <w:jc w:val="center"/>
      </w:pPr>
      <w:r>
        <w:t>ing. Pavel Mrhač</w:t>
      </w:r>
      <w:r>
        <w:br/>
        <w:t>Jednatel MORYS s.r.o.</w:t>
      </w:r>
    </w:p>
    <w:p w:rsidR="0087470C" w:rsidRDefault="00A97615">
      <w:pPr>
        <w:pStyle w:val="Bodytext20"/>
        <w:shd w:val="clear" w:color="auto" w:fill="auto"/>
        <w:spacing w:before="0" w:line="180" w:lineRule="exact"/>
        <w:jc w:val="left"/>
      </w:pPr>
      <w:r>
        <w:t>Vyhotovil: Galijaševičová Aurelie</w:t>
      </w:r>
    </w:p>
    <w:sectPr w:rsidR="0087470C">
      <w:type w:val="continuous"/>
      <w:pgSz w:w="11900" w:h="16840"/>
      <w:pgMar w:top="1156" w:right="1574" w:bottom="1156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15" w:rsidRDefault="00A97615">
      <w:r>
        <w:separator/>
      </w:r>
    </w:p>
  </w:endnote>
  <w:endnote w:type="continuationSeparator" w:id="0">
    <w:p w:rsidR="00A97615" w:rsidRDefault="00A9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15" w:rsidRDefault="00A97615"/>
  </w:footnote>
  <w:footnote w:type="continuationSeparator" w:id="0">
    <w:p w:rsidR="00A97615" w:rsidRDefault="00A976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0C"/>
    <w:rsid w:val="0087470C"/>
    <w:rsid w:val="00A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C8BD179-0B30-4EFA-85A2-94D8C8F0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Exact">
    <w:name w:val="Heading #2 Exact"/>
    <w:basedOn w:val="Standardnpsmoodstavce"/>
    <w:link w:val="Heading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Heading2TrebuchetMS12ptItalicSpacing1ptExact">
    <w:name w:val="Heading #2 + Trebuchet MS;12 pt;Italic;Spacing 1 pt Exact"/>
    <w:basedOn w:val="Heading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Exact0">
    <w:name w:val="Heading #2 Exact"/>
    <w:basedOn w:val="Heading2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1ptSpacing3pt">
    <w:name w:val="Body text (2) + 11 pt;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8"/>
      <w:szCs w:val="28"/>
      <w:u w:val="none"/>
      <w:lang w:val="es-ES" w:eastAsia="es-ES" w:bidi="es-ES"/>
    </w:rPr>
  </w:style>
  <w:style w:type="character" w:customStyle="1" w:styleId="Heading11">
    <w:name w:val="Heading #1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w w:val="100"/>
      <w:sz w:val="26"/>
      <w:szCs w:val="26"/>
      <w:u w:val="none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spacing w:val="-20"/>
      <w:sz w:val="34"/>
      <w:szCs w:val="34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51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line="28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140" w:after="3240" w:line="0" w:lineRule="atLeast"/>
      <w:outlineLvl w:val="0"/>
    </w:pPr>
    <w:rPr>
      <w:rFonts w:ascii="Segoe UI" w:eastAsia="Segoe UI" w:hAnsi="Segoe UI" w:cs="Segoe UI"/>
      <w:b/>
      <w:bCs/>
      <w:sz w:val="28"/>
      <w:szCs w:val="28"/>
      <w:lang w:val="es-ES" w:eastAsia="es-ES" w:bidi="es-E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240" w:after="120" w:line="234" w:lineRule="exact"/>
    </w:pPr>
    <w:rPr>
      <w:rFonts w:ascii="Calibri" w:eastAsia="Calibri" w:hAnsi="Calibri" w:cs="Calibri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after="540" w:line="0" w:lineRule="atLeast"/>
      <w:outlineLvl w:val="2"/>
    </w:pPr>
    <w:rPr>
      <w:rFonts w:ascii="Trebuchet MS" w:eastAsia="Trebuchet MS" w:hAnsi="Trebuchet MS" w:cs="Trebuchet MS"/>
      <w:spacing w:val="-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hlavnickova</dc:creator>
  <cp:lastModifiedBy>hlavnickova</cp:lastModifiedBy>
  <cp:revision>1</cp:revision>
  <dcterms:created xsi:type="dcterms:W3CDTF">2016-11-21T08:55:00Z</dcterms:created>
  <dcterms:modified xsi:type="dcterms:W3CDTF">2016-11-21T08:57:00Z</dcterms:modified>
</cp:coreProperties>
</file>