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7CA" w:rsidRDefault="006C17CA" w:rsidP="006C17CA">
      <w:pPr>
        <w:spacing w:after="0" w:line="240" w:lineRule="auto"/>
        <w:rPr>
          <w:rFonts w:ascii="Arial" w:hAnsi="Arial" w:cs="Arial"/>
          <w:sz w:val="20"/>
          <w:szCs w:val="20"/>
        </w:rPr>
      </w:pP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p>
    <w:p w:rsidR="006C17CA" w:rsidRPr="004514D6" w:rsidRDefault="006C17CA" w:rsidP="006C17CA">
      <w:pPr>
        <w:spacing w:after="0" w:line="240" w:lineRule="auto"/>
        <w:rPr>
          <w:rFonts w:ascii="Arial" w:hAnsi="Arial" w:cs="Arial"/>
          <w:sz w:val="20"/>
          <w:szCs w:val="20"/>
        </w:rPr>
      </w:pPr>
    </w:p>
    <w:p w:rsidR="006C17CA" w:rsidRPr="00F9558A" w:rsidRDefault="00F9558A" w:rsidP="00F9558A">
      <w:pPr>
        <w:tabs>
          <w:tab w:val="left" w:pos="6975"/>
        </w:tabs>
        <w:spacing w:after="0" w:line="240" w:lineRule="auto"/>
        <w:rPr>
          <w:rFonts w:ascii="AlfaPID" w:hAnsi="AlfaPID" w:cs="Arial"/>
          <w:sz w:val="52"/>
          <w:szCs w:val="52"/>
        </w:rPr>
      </w:pPr>
      <w:r>
        <w:rPr>
          <w:rFonts w:ascii="Arial" w:hAnsi="Arial" w:cs="Arial"/>
          <w:b/>
          <w:sz w:val="24"/>
          <w:szCs w:val="24"/>
        </w:rPr>
        <w:tab/>
      </w:r>
      <w:r w:rsidRPr="00F9558A">
        <w:rPr>
          <w:rFonts w:ascii="AlfaPID" w:hAnsi="AlfaPID" w:cs="Arial"/>
          <w:sz w:val="52"/>
          <w:szCs w:val="52"/>
        </w:rPr>
        <w:t>*MC18X009PYLL*</w:t>
      </w:r>
    </w:p>
    <w:p w:rsidR="006C17CA" w:rsidRDefault="006C17CA" w:rsidP="006C17CA">
      <w:pPr>
        <w:spacing w:after="0" w:line="240" w:lineRule="auto"/>
        <w:jc w:val="center"/>
        <w:rPr>
          <w:rFonts w:ascii="Arial" w:hAnsi="Arial" w:cs="Arial"/>
          <w:b/>
          <w:sz w:val="24"/>
          <w:szCs w:val="24"/>
        </w:rPr>
      </w:pPr>
    </w:p>
    <w:p w:rsidR="006C17CA" w:rsidRDefault="006C17CA" w:rsidP="006C17CA">
      <w:pPr>
        <w:spacing w:after="0" w:line="240" w:lineRule="auto"/>
        <w:jc w:val="center"/>
        <w:rPr>
          <w:rFonts w:ascii="Arial" w:hAnsi="Arial" w:cs="Arial"/>
          <w:b/>
          <w:sz w:val="24"/>
          <w:szCs w:val="24"/>
        </w:rPr>
      </w:pPr>
    </w:p>
    <w:p w:rsidR="006C17CA" w:rsidRPr="00F9558A" w:rsidRDefault="006C17CA" w:rsidP="006C17CA">
      <w:pPr>
        <w:spacing w:after="0" w:line="240" w:lineRule="auto"/>
        <w:jc w:val="center"/>
        <w:rPr>
          <w:rFonts w:ascii="Arial" w:hAnsi="Arial" w:cs="Arial"/>
          <w:b/>
          <w:sz w:val="32"/>
          <w:szCs w:val="32"/>
        </w:rPr>
      </w:pPr>
      <w:r w:rsidRPr="00F9558A">
        <w:rPr>
          <w:rFonts w:ascii="Arial" w:hAnsi="Arial" w:cs="Arial"/>
          <w:b/>
          <w:sz w:val="32"/>
          <w:szCs w:val="32"/>
        </w:rPr>
        <w:t>SMLOUV</w:t>
      </w:r>
      <w:r w:rsidR="00F9558A" w:rsidRPr="00F9558A">
        <w:rPr>
          <w:rFonts w:ascii="Arial" w:hAnsi="Arial" w:cs="Arial"/>
          <w:b/>
          <w:sz w:val="32"/>
          <w:szCs w:val="32"/>
        </w:rPr>
        <w:t>A</w:t>
      </w:r>
      <w:r w:rsidRPr="00F9558A">
        <w:rPr>
          <w:rFonts w:ascii="Arial" w:hAnsi="Arial" w:cs="Arial"/>
          <w:b/>
          <w:sz w:val="32"/>
          <w:szCs w:val="32"/>
        </w:rPr>
        <w:t xml:space="preserve"> O DÍLO</w:t>
      </w:r>
      <w:r w:rsidR="00F9558A" w:rsidRPr="00F9558A">
        <w:rPr>
          <w:rFonts w:ascii="Arial" w:hAnsi="Arial" w:cs="Arial"/>
          <w:b/>
          <w:sz w:val="32"/>
          <w:szCs w:val="32"/>
        </w:rPr>
        <w:t xml:space="preserve"> S-2018/95/0147</w:t>
      </w:r>
    </w:p>
    <w:p w:rsidR="006C17CA" w:rsidRPr="003A18F8" w:rsidRDefault="006C17CA" w:rsidP="006C17CA">
      <w:pPr>
        <w:spacing w:after="120" w:line="240" w:lineRule="auto"/>
        <w:jc w:val="both"/>
        <w:rPr>
          <w:rFonts w:ascii="Arial" w:hAnsi="Arial" w:cs="Arial"/>
        </w:rPr>
      </w:pP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I.</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Smluvní strany</w:t>
      </w:r>
    </w:p>
    <w:p w:rsidR="006C17CA" w:rsidRPr="002F4D2B" w:rsidRDefault="006C17CA" w:rsidP="006C17CA">
      <w:pPr>
        <w:pStyle w:val="Smlouva2"/>
        <w:rPr>
          <w:rFonts w:ascii="Arial" w:hAnsi="Arial" w:cs="Arial"/>
          <w:sz w:val="20"/>
          <w:szCs w:val="20"/>
        </w:rPr>
      </w:pP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1.</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Objednatel: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Městská část Praha 18</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sz w:val="20"/>
          <w:szCs w:val="20"/>
        </w:rPr>
        <w:t>Sídlo:</w:t>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snapToGrid w:val="0"/>
          <w:sz w:val="20"/>
          <w:szCs w:val="20"/>
        </w:rPr>
        <w:t>Bechyňská 639, 199 00 Praha - Letňany</w:t>
      </w:r>
    </w:p>
    <w:p w:rsidR="006C17CA" w:rsidRPr="002F4D2B" w:rsidRDefault="006C17CA" w:rsidP="006C17CA">
      <w:pPr>
        <w:spacing w:after="0" w:line="240" w:lineRule="auto"/>
        <w:ind w:left="2127" w:hanging="2127"/>
        <w:jc w:val="both"/>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 xml:space="preserve">Mgr. Ivan Kabický </w:t>
      </w:r>
      <w:r w:rsidRPr="002F4D2B">
        <w:rPr>
          <w:rFonts w:ascii="Arial" w:hAnsi="Arial" w:cs="Arial"/>
          <w:sz w:val="20"/>
          <w:szCs w:val="20"/>
        </w:rPr>
        <w:t>– starosta</w:t>
      </w:r>
    </w:p>
    <w:p w:rsidR="006C17CA" w:rsidRPr="00ED2117" w:rsidRDefault="006C17CA" w:rsidP="006C17CA">
      <w:pPr>
        <w:spacing w:after="0" w:line="240" w:lineRule="auto"/>
        <w:ind w:left="2836" w:hanging="2836"/>
        <w:jc w:val="both"/>
        <w:rPr>
          <w:rFonts w:ascii="Arial" w:hAnsi="Arial" w:cs="Arial"/>
          <w:sz w:val="20"/>
          <w:szCs w:val="20"/>
        </w:rPr>
      </w:pPr>
      <w:r w:rsidRPr="002F4D2B">
        <w:rPr>
          <w:rFonts w:ascii="Arial" w:hAnsi="Arial" w:cs="Arial"/>
          <w:color w:val="000000"/>
          <w:sz w:val="20"/>
          <w:szCs w:val="20"/>
        </w:rPr>
        <w:t>Zástupce pro věci technické:</w:t>
      </w:r>
      <w:r w:rsidRPr="002F4D2B">
        <w:rPr>
          <w:rFonts w:ascii="Arial" w:hAnsi="Arial" w:cs="Arial"/>
          <w:color w:val="000000"/>
          <w:sz w:val="20"/>
          <w:szCs w:val="20"/>
        </w:rPr>
        <w:tab/>
      </w:r>
      <w:r w:rsidR="00D300D6" w:rsidRPr="00ED2117">
        <w:rPr>
          <w:rFonts w:ascii="Arial" w:hAnsi="Arial" w:cs="Arial"/>
          <w:b/>
          <w:sz w:val="20"/>
          <w:szCs w:val="20"/>
        </w:rPr>
        <w:t>Ondřej Kajínek</w:t>
      </w:r>
      <w:r w:rsidRPr="00ED2117">
        <w:rPr>
          <w:rFonts w:ascii="Arial" w:hAnsi="Arial" w:cs="Arial"/>
          <w:b/>
          <w:sz w:val="20"/>
          <w:szCs w:val="20"/>
        </w:rPr>
        <w:t xml:space="preserve"> </w:t>
      </w:r>
      <w:r w:rsidRPr="00ED2117">
        <w:rPr>
          <w:rFonts w:ascii="Arial" w:hAnsi="Arial" w:cs="Arial"/>
          <w:sz w:val="20"/>
          <w:szCs w:val="20"/>
        </w:rPr>
        <w:t xml:space="preserve">– </w:t>
      </w:r>
      <w:r w:rsidR="00D300D6" w:rsidRPr="00ED2117">
        <w:rPr>
          <w:rFonts w:ascii="Arial" w:hAnsi="Arial" w:cs="Arial"/>
          <w:sz w:val="20"/>
          <w:szCs w:val="20"/>
        </w:rPr>
        <w:t xml:space="preserve">odbor </w:t>
      </w:r>
      <w:r w:rsidR="00D300D6" w:rsidRPr="00ED2117">
        <w:rPr>
          <w:rFonts w:ascii="Arial" w:hAnsi="Arial" w:cs="Arial"/>
          <w:sz w:val="20"/>
          <w:szCs w:val="20"/>
          <w:lang w:eastAsia="cs-CZ"/>
        </w:rPr>
        <w:t>hospodářské správy a investic</w:t>
      </w:r>
    </w:p>
    <w:p w:rsidR="006C17CA" w:rsidRPr="00D300D6" w:rsidRDefault="006C17CA" w:rsidP="006C17CA">
      <w:pPr>
        <w:spacing w:after="0" w:line="240" w:lineRule="auto"/>
        <w:ind w:left="2836" w:hanging="2836"/>
        <w:jc w:val="both"/>
        <w:rPr>
          <w:rFonts w:ascii="Arial" w:hAnsi="Arial" w:cs="Arial"/>
          <w:sz w:val="20"/>
          <w:szCs w:val="20"/>
        </w:rPr>
      </w:pPr>
      <w:r w:rsidRPr="00ED2117">
        <w:rPr>
          <w:rFonts w:ascii="Arial" w:hAnsi="Arial" w:cs="Arial"/>
          <w:sz w:val="20"/>
          <w:szCs w:val="20"/>
        </w:rPr>
        <w:tab/>
        <w:t>tel</w:t>
      </w:r>
      <w:r w:rsidR="00D300D6" w:rsidRPr="00ED2117">
        <w:rPr>
          <w:rFonts w:ascii="Arial" w:hAnsi="Arial" w:cs="Arial"/>
          <w:sz w:val="20"/>
          <w:szCs w:val="20"/>
          <w:lang w:eastAsia="cs-CZ"/>
        </w:rPr>
        <w:t xml:space="preserve">, </w:t>
      </w:r>
      <w:r w:rsidRPr="00ED2117">
        <w:rPr>
          <w:rFonts w:ascii="Arial" w:hAnsi="Arial" w:cs="Arial"/>
          <w:sz w:val="20"/>
          <w:szCs w:val="20"/>
        </w:rPr>
        <w:t>e-mail:</w:t>
      </w:r>
      <w:r w:rsidR="00DE7916" w:rsidRPr="00D300D6">
        <w:rPr>
          <w:rFonts w:ascii="Arial" w:hAnsi="Arial" w:cs="Arial"/>
          <w:sz w:val="20"/>
          <w:szCs w:val="20"/>
        </w:rPr>
        <w:t xml:space="preserve"> </w:t>
      </w:r>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CZ</w:t>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Bankovní spojení:</w:t>
      </w:r>
      <w:r w:rsidRPr="002F4D2B">
        <w:rPr>
          <w:rFonts w:ascii="Arial" w:hAnsi="Arial" w:cs="Arial"/>
          <w:sz w:val="20"/>
          <w:szCs w:val="20"/>
        </w:rPr>
        <w:tab/>
      </w:r>
      <w:r w:rsidRPr="002F4D2B">
        <w:rPr>
          <w:rFonts w:ascii="Arial" w:hAnsi="Arial" w:cs="Arial"/>
          <w:sz w:val="20"/>
          <w:szCs w:val="20"/>
        </w:rPr>
        <w:tab/>
      </w:r>
      <w:r>
        <w:rPr>
          <w:rFonts w:ascii="Arial" w:hAnsi="Arial" w:cs="Arial"/>
          <w:sz w:val="20"/>
          <w:szCs w:val="20"/>
        </w:rPr>
        <w:tab/>
      </w:r>
      <w:r w:rsidRPr="002F4D2B">
        <w:rPr>
          <w:rFonts w:ascii="Arial" w:hAnsi="Arial" w:cs="Arial"/>
          <w:sz w:val="20"/>
          <w:szCs w:val="20"/>
        </w:rPr>
        <w:t xml:space="preserve">Česká spořitelna, a.s. č. ú.: 27 – 2000937329 </w:t>
      </w:r>
      <w:r w:rsidRPr="002F4D2B">
        <w:rPr>
          <w:rFonts w:ascii="Arial" w:hAnsi="Arial" w:cs="Arial"/>
          <w:b/>
          <w:sz w:val="20"/>
          <w:szCs w:val="20"/>
        </w:rPr>
        <w:t>/</w:t>
      </w:r>
      <w:r w:rsidRPr="002F4D2B">
        <w:rPr>
          <w:rFonts w:ascii="Arial" w:hAnsi="Arial" w:cs="Arial"/>
          <w:sz w:val="20"/>
          <w:szCs w:val="20"/>
        </w:rPr>
        <w:t xml:space="preserve"> 0800</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+420 284 028 111</w:t>
      </w:r>
      <w:r w:rsidRPr="002F4D2B">
        <w:rPr>
          <w:rFonts w:ascii="Arial" w:hAnsi="Arial" w:cs="Arial"/>
          <w:sz w:val="20"/>
          <w:szCs w:val="20"/>
        </w:rPr>
        <w:tab/>
      </w:r>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ID datové schránky:</w:t>
      </w:r>
      <w:r w:rsidRPr="002F4D2B">
        <w:rPr>
          <w:rFonts w:ascii="Arial" w:hAnsi="Arial" w:cs="Arial"/>
          <w:sz w:val="20"/>
          <w:szCs w:val="20"/>
        </w:rPr>
        <w:tab/>
      </w:r>
      <w:r w:rsidRPr="002F4D2B">
        <w:rPr>
          <w:rFonts w:ascii="Arial" w:hAnsi="Arial" w:cs="Arial"/>
          <w:sz w:val="20"/>
          <w:szCs w:val="20"/>
        </w:rPr>
        <w:tab/>
        <w:t>87ubtf2</w:t>
      </w:r>
    </w:p>
    <w:p w:rsidR="006C17CA" w:rsidRPr="002F4D2B" w:rsidRDefault="006C17CA" w:rsidP="006C17CA">
      <w:pPr>
        <w:tabs>
          <w:tab w:val="left" w:pos="6300"/>
        </w:tabs>
        <w:spacing w:after="0" w:line="240" w:lineRule="auto"/>
        <w:ind w:left="4680" w:hanging="4680"/>
        <w:jc w:val="both"/>
        <w:rPr>
          <w:rFonts w:ascii="Arial" w:hAnsi="Arial" w:cs="Arial"/>
          <w:sz w:val="20"/>
          <w:szCs w:val="20"/>
        </w:rPr>
      </w:pPr>
      <w:r w:rsidRPr="002F4D2B">
        <w:rPr>
          <w:rFonts w:ascii="Arial" w:hAnsi="Arial" w:cs="Arial"/>
          <w:sz w:val="20"/>
          <w:szCs w:val="20"/>
        </w:rPr>
        <w:t>(dále jen „objednatel“)</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tabs>
          <w:tab w:val="left" w:pos="6300"/>
        </w:tabs>
        <w:spacing w:after="0" w:line="240" w:lineRule="auto"/>
        <w:ind w:left="4680" w:hanging="4680"/>
        <w:rPr>
          <w:rFonts w:ascii="Arial" w:hAnsi="Arial" w:cs="Arial"/>
          <w:sz w:val="20"/>
          <w:szCs w:val="20"/>
        </w:rPr>
      </w:pPr>
      <w:r w:rsidRPr="002F4D2B">
        <w:rPr>
          <w:rFonts w:ascii="Arial" w:hAnsi="Arial" w:cs="Arial"/>
          <w:sz w:val="20"/>
          <w:szCs w:val="20"/>
        </w:rPr>
        <w:t>a</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spacing w:after="0" w:line="240" w:lineRule="auto"/>
        <w:rPr>
          <w:rFonts w:ascii="Arial" w:hAnsi="Arial" w:cs="Arial"/>
          <w:b/>
          <w:snapToGrid w:val="0"/>
          <w:sz w:val="20"/>
          <w:szCs w:val="20"/>
        </w:rPr>
      </w:pPr>
      <w:r w:rsidRPr="002F4D2B">
        <w:rPr>
          <w:rFonts w:ascii="Arial" w:hAnsi="Arial" w:cs="Arial"/>
          <w:b/>
          <w:snapToGrid w:val="0"/>
          <w:sz w:val="20"/>
          <w:szCs w:val="20"/>
        </w:rPr>
        <w:t>2.</w:t>
      </w:r>
    </w:p>
    <w:p w:rsidR="008E7424" w:rsidRPr="008E7424" w:rsidRDefault="008E7424" w:rsidP="008E7424">
      <w:pPr>
        <w:spacing w:after="0" w:line="240" w:lineRule="auto"/>
        <w:rPr>
          <w:rFonts w:ascii="Arial" w:hAnsi="Arial" w:cs="Arial"/>
          <w:b/>
          <w:snapToGrid w:val="0"/>
          <w:sz w:val="20"/>
          <w:szCs w:val="20"/>
        </w:rPr>
      </w:pPr>
      <w:r w:rsidRPr="002F4D2B">
        <w:rPr>
          <w:rFonts w:ascii="Arial" w:hAnsi="Arial" w:cs="Arial"/>
          <w:b/>
          <w:snapToGrid w:val="0"/>
          <w:sz w:val="20"/>
          <w:szCs w:val="20"/>
        </w:rPr>
        <w:t>Zhotovitel:</w:t>
      </w:r>
      <w:r w:rsidRPr="002F4D2B">
        <w:rPr>
          <w:rFonts w:ascii="Arial" w:hAnsi="Arial" w:cs="Arial"/>
          <w:b/>
          <w:snapToGrid w:val="0"/>
          <w:sz w:val="20"/>
          <w:szCs w:val="20"/>
        </w:rPr>
        <w:tab/>
      </w:r>
      <w:r w:rsidRPr="002F4D2B">
        <w:rPr>
          <w:rFonts w:ascii="Arial" w:hAnsi="Arial" w:cs="Arial"/>
          <w:b/>
          <w:snapToGrid w:val="0"/>
          <w:sz w:val="20"/>
          <w:szCs w:val="20"/>
        </w:rPr>
        <w:tab/>
      </w:r>
      <w:r w:rsidRPr="002F4D2B">
        <w:rPr>
          <w:rFonts w:ascii="Arial" w:hAnsi="Arial" w:cs="Arial"/>
          <w:b/>
          <w:snapToGrid w:val="0"/>
          <w:sz w:val="20"/>
          <w:szCs w:val="20"/>
        </w:rPr>
        <w:tab/>
      </w:r>
      <w:r w:rsidRPr="008E7424">
        <w:rPr>
          <w:rFonts w:ascii="Arial" w:hAnsi="Arial" w:cs="Arial"/>
          <w:b/>
          <w:sz w:val="20"/>
          <w:szCs w:val="20"/>
          <w:lang w:val="de-DE"/>
        </w:rPr>
        <w:t>Avantis spol. s r.o.</w:t>
      </w:r>
    </w:p>
    <w:p w:rsidR="008E7424" w:rsidRPr="002F4D2B" w:rsidRDefault="008E7424" w:rsidP="008E7424">
      <w:pPr>
        <w:spacing w:after="0" w:line="240" w:lineRule="auto"/>
        <w:rPr>
          <w:rFonts w:ascii="Arial" w:hAnsi="Arial" w:cs="Arial"/>
          <w:sz w:val="20"/>
          <w:szCs w:val="20"/>
        </w:rPr>
      </w:pPr>
      <w:r w:rsidRPr="002F4D2B">
        <w:rPr>
          <w:rFonts w:ascii="Arial" w:hAnsi="Arial" w:cs="Arial"/>
          <w:snapToGrid w:val="0"/>
          <w:sz w:val="20"/>
          <w:szCs w:val="20"/>
        </w:rPr>
        <w:t>Sídlo:</w:t>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b/>
          <w:i/>
          <w:sz w:val="20"/>
          <w:szCs w:val="20"/>
        </w:rPr>
        <w:tab/>
      </w:r>
      <w:r>
        <w:rPr>
          <w:rFonts w:ascii="Arial" w:hAnsi="Arial" w:cs="Arial"/>
          <w:sz w:val="20"/>
          <w:szCs w:val="20"/>
        </w:rPr>
        <w:t>Frýdlantská 1301, 18200 Praha 8</w:t>
      </w:r>
      <w:r w:rsidRPr="002F4D2B">
        <w:rPr>
          <w:rFonts w:ascii="Arial" w:hAnsi="Arial" w:cs="Arial"/>
          <w:sz w:val="20"/>
          <w:szCs w:val="20"/>
        </w:rPr>
        <w:t xml:space="preserve"> </w:t>
      </w:r>
    </w:p>
    <w:p w:rsidR="008E7424" w:rsidRPr="002F4D2B" w:rsidRDefault="008E7424" w:rsidP="008E7424">
      <w:pPr>
        <w:spacing w:after="0" w:line="240" w:lineRule="auto"/>
        <w:rPr>
          <w:rFonts w:ascii="Arial" w:hAnsi="Arial" w:cs="Arial"/>
          <w:sz w:val="20"/>
          <w:szCs w:val="20"/>
        </w:rPr>
      </w:pPr>
      <w:r w:rsidRPr="002F4D2B">
        <w:rPr>
          <w:rFonts w:ascii="Arial" w:hAnsi="Arial" w:cs="Arial"/>
          <w:snapToGrid w:val="0"/>
          <w:sz w:val="20"/>
          <w:szCs w:val="20"/>
        </w:rPr>
        <w:t xml:space="preserve">Zapsaná v obchodním rejstříku vedeném </w:t>
      </w:r>
      <w:r w:rsidRPr="00AC694B">
        <w:rPr>
          <w:rFonts w:ascii="Arial" w:hAnsi="Arial" w:cs="Arial"/>
          <w:snapToGrid w:val="0"/>
          <w:sz w:val="20"/>
          <w:szCs w:val="20"/>
        </w:rPr>
        <w:t>u Městského soudu</w:t>
      </w:r>
      <w:r w:rsidRPr="002F4D2B">
        <w:rPr>
          <w:rFonts w:ascii="Arial" w:hAnsi="Arial" w:cs="Arial"/>
          <w:snapToGrid w:val="0"/>
          <w:sz w:val="20"/>
          <w:szCs w:val="20"/>
        </w:rPr>
        <w:t xml:space="preserve"> </w:t>
      </w:r>
      <w:r>
        <w:rPr>
          <w:rFonts w:ascii="Arial" w:hAnsi="Arial" w:cs="Arial"/>
          <w:snapToGrid w:val="0"/>
          <w:sz w:val="20"/>
          <w:szCs w:val="20"/>
        </w:rPr>
        <w:t xml:space="preserve">Praze </w:t>
      </w:r>
      <w:r w:rsidRPr="002F4D2B">
        <w:rPr>
          <w:rFonts w:ascii="Arial" w:hAnsi="Arial" w:cs="Arial"/>
          <w:snapToGrid w:val="0"/>
          <w:sz w:val="20"/>
          <w:szCs w:val="20"/>
        </w:rPr>
        <w:t xml:space="preserve">, oddíl </w:t>
      </w:r>
      <w:r>
        <w:rPr>
          <w:rFonts w:ascii="Arial" w:hAnsi="Arial" w:cs="Arial"/>
          <w:sz w:val="20"/>
          <w:szCs w:val="20"/>
        </w:rPr>
        <w:t>C</w:t>
      </w:r>
      <w:r w:rsidRPr="002F4D2B">
        <w:rPr>
          <w:rFonts w:ascii="Arial" w:hAnsi="Arial" w:cs="Arial"/>
          <w:snapToGrid w:val="0"/>
          <w:sz w:val="20"/>
          <w:szCs w:val="20"/>
        </w:rPr>
        <w:t xml:space="preserve">, vložka </w:t>
      </w:r>
      <w:r>
        <w:rPr>
          <w:rFonts w:ascii="Arial" w:hAnsi="Arial" w:cs="Arial"/>
          <w:sz w:val="20"/>
          <w:szCs w:val="20"/>
        </w:rPr>
        <w:t>125376</w:t>
      </w:r>
    </w:p>
    <w:p w:rsidR="008E7424" w:rsidRPr="002F4D2B" w:rsidRDefault="008E7424" w:rsidP="008E7424">
      <w:pPr>
        <w:spacing w:after="0" w:line="240" w:lineRule="auto"/>
        <w:ind w:left="283" w:hanging="283"/>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8E7424">
        <w:rPr>
          <w:rFonts w:ascii="Arial" w:hAnsi="Arial" w:cs="Arial"/>
          <w:b/>
          <w:sz w:val="20"/>
          <w:szCs w:val="20"/>
        </w:rPr>
        <w:t>Jiřím Fryšem</w:t>
      </w:r>
      <w:r w:rsidRPr="002F4D2B">
        <w:rPr>
          <w:rFonts w:ascii="Arial" w:hAnsi="Arial" w:cs="Arial"/>
          <w:sz w:val="20"/>
          <w:szCs w:val="20"/>
        </w:rPr>
        <w:t xml:space="preserve"> </w:t>
      </w:r>
    </w:p>
    <w:p w:rsidR="008E7424" w:rsidRPr="002F4D2B" w:rsidRDefault="008E7424" w:rsidP="008E7424">
      <w:pPr>
        <w:spacing w:after="0" w:line="240" w:lineRule="auto"/>
        <w:ind w:left="283" w:hanging="283"/>
        <w:rPr>
          <w:rFonts w:ascii="Arial" w:hAnsi="Arial" w:cs="Arial"/>
          <w:b/>
          <w:snapToGrid w:val="0"/>
          <w:sz w:val="20"/>
          <w:szCs w:val="20"/>
        </w:rPr>
      </w:pPr>
      <w:r w:rsidRPr="002F4D2B">
        <w:rPr>
          <w:rFonts w:ascii="Arial" w:hAnsi="Arial" w:cs="Arial"/>
          <w:snapToGrid w:val="0"/>
          <w:sz w:val="20"/>
          <w:szCs w:val="20"/>
        </w:rPr>
        <w:t>IČO:</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Pr>
          <w:rFonts w:ascii="Arial" w:hAnsi="Arial" w:cs="Arial"/>
          <w:sz w:val="20"/>
          <w:szCs w:val="20"/>
        </w:rPr>
        <w:t>27903010</w:t>
      </w:r>
    </w:p>
    <w:p w:rsidR="008E7424" w:rsidRPr="002F4D2B" w:rsidRDefault="008E7424" w:rsidP="008E7424">
      <w:pPr>
        <w:tabs>
          <w:tab w:val="left" w:pos="1620"/>
        </w:tabs>
        <w:spacing w:after="0" w:line="240" w:lineRule="auto"/>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Pr>
          <w:rFonts w:ascii="Arial" w:hAnsi="Arial" w:cs="Arial"/>
          <w:sz w:val="20"/>
          <w:szCs w:val="20"/>
        </w:rPr>
        <w:t>CZ27903010</w:t>
      </w:r>
    </w:p>
    <w:p w:rsidR="008E7424" w:rsidRPr="002F4D2B" w:rsidRDefault="008E7424" w:rsidP="008E7424">
      <w:pPr>
        <w:tabs>
          <w:tab w:val="left" w:pos="1620"/>
        </w:tabs>
        <w:spacing w:after="0" w:line="240" w:lineRule="auto"/>
        <w:rPr>
          <w:rFonts w:ascii="Arial" w:hAnsi="Arial" w:cs="Arial"/>
          <w:sz w:val="20"/>
          <w:szCs w:val="20"/>
        </w:rPr>
      </w:pPr>
      <w:r w:rsidRPr="002F4D2B">
        <w:rPr>
          <w:rFonts w:ascii="Arial" w:hAnsi="Arial" w:cs="Arial"/>
          <w:sz w:val="20"/>
          <w:szCs w:val="20"/>
        </w:rPr>
        <w:t xml:space="preserve">Bankovní spojení:  </w:t>
      </w:r>
      <w:r w:rsidRPr="002F4D2B">
        <w:rPr>
          <w:rFonts w:ascii="Arial" w:hAnsi="Arial" w:cs="Arial"/>
          <w:sz w:val="20"/>
          <w:szCs w:val="20"/>
        </w:rPr>
        <w:tab/>
      </w:r>
      <w:r w:rsidRPr="002F4D2B">
        <w:rPr>
          <w:rFonts w:ascii="Arial" w:hAnsi="Arial" w:cs="Arial"/>
          <w:sz w:val="20"/>
          <w:szCs w:val="20"/>
        </w:rPr>
        <w:tab/>
      </w:r>
      <w:r>
        <w:rPr>
          <w:rFonts w:ascii="Arial" w:hAnsi="Arial" w:cs="Arial"/>
          <w:sz w:val="20"/>
          <w:szCs w:val="20"/>
        </w:rPr>
        <w:t>35-9369010277/0100</w:t>
      </w:r>
    </w:p>
    <w:p w:rsidR="008E7424" w:rsidRPr="002F4D2B" w:rsidRDefault="008E7424" w:rsidP="008E7424">
      <w:pPr>
        <w:tabs>
          <w:tab w:val="left" w:pos="1620"/>
        </w:tabs>
        <w:spacing w:after="0" w:line="240" w:lineRule="auto"/>
        <w:rPr>
          <w:rFonts w:ascii="Arial" w:hAnsi="Arial" w:cs="Arial"/>
          <w:snapToGrid w:val="0"/>
          <w:sz w:val="20"/>
          <w:szCs w:val="20"/>
        </w:rPr>
      </w:pPr>
      <w:r w:rsidRPr="002F4D2B">
        <w:rPr>
          <w:rFonts w:ascii="Arial" w:hAnsi="Arial" w:cs="Arial"/>
          <w:snapToGrid w:val="0"/>
          <w:sz w:val="20"/>
          <w:szCs w:val="20"/>
        </w:rPr>
        <w:t xml:space="preserve">Tel/mail:     </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Pr>
          <w:rFonts w:ascii="Arial" w:hAnsi="Arial" w:cs="Arial"/>
          <w:sz w:val="20"/>
          <w:szCs w:val="20"/>
        </w:rPr>
        <w:t>222364960</w:t>
      </w:r>
    </w:p>
    <w:p w:rsidR="008E7424" w:rsidRPr="002F4D2B" w:rsidRDefault="008E7424" w:rsidP="008E7424">
      <w:pPr>
        <w:tabs>
          <w:tab w:val="left" w:pos="1620"/>
        </w:tabs>
        <w:spacing w:after="0" w:line="240" w:lineRule="auto"/>
        <w:rPr>
          <w:rFonts w:ascii="Arial" w:hAnsi="Arial" w:cs="Arial"/>
          <w:snapToGrid w:val="0"/>
          <w:sz w:val="20"/>
          <w:szCs w:val="20"/>
        </w:rPr>
      </w:pPr>
      <w:r w:rsidRPr="002F4D2B">
        <w:rPr>
          <w:rFonts w:ascii="Arial" w:hAnsi="Arial" w:cs="Arial"/>
          <w:snapToGrid w:val="0"/>
          <w:sz w:val="20"/>
          <w:szCs w:val="20"/>
        </w:rPr>
        <w:t xml:space="preserve">Zástupce pro věci technické: </w:t>
      </w:r>
      <w:r>
        <w:rPr>
          <w:rFonts w:ascii="Arial" w:hAnsi="Arial" w:cs="Arial"/>
          <w:snapToGrid w:val="0"/>
          <w:sz w:val="20"/>
          <w:szCs w:val="20"/>
        </w:rPr>
        <w:t xml:space="preserve">     </w:t>
      </w:r>
      <w:r>
        <w:rPr>
          <w:rFonts w:ascii="Arial" w:hAnsi="Arial" w:cs="Arial"/>
          <w:sz w:val="20"/>
          <w:szCs w:val="20"/>
        </w:rPr>
        <w:t>Jiří Fryš</w:t>
      </w:r>
    </w:p>
    <w:p w:rsidR="008E7424" w:rsidRPr="002F4D2B" w:rsidRDefault="008E7424" w:rsidP="008E7424">
      <w:pPr>
        <w:tabs>
          <w:tab w:val="left" w:pos="1620"/>
          <w:tab w:val="left" w:pos="2160"/>
        </w:tabs>
        <w:spacing w:after="0" w:line="240" w:lineRule="auto"/>
        <w:rPr>
          <w:rFonts w:ascii="Arial" w:hAnsi="Arial" w:cs="Arial"/>
          <w:snapToGrid w:val="0"/>
          <w:sz w:val="20"/>
          <w:szCs w:val="20"/>
        </w:rPr>
      </w:pPr>
      <w:r w:rsidRPr="002F4D2B">
        <w:rPr>
          <w:rFonts w:ascii="Arial" w:hAnsi="Arial" w:cs="Arial"/>
          <w:snapToGrid w:val="0"/>
          <w:sz w:val="20"/>
          <w:szCs w:val="20"/>
        </w:rPr>
        <w:t>ID datové schránky:</w:t>
      </w:r>
      <w:r w:rsidRPr="002F4D2B">
        <w:rPr>
          <w:rFonts w:ascii="Arial" w:hAnsi="Arial" w:cs="Arial"/>
          <w:snapToGrid w:val="0"/>
          <w:sz w:val="20"/>
          <w:szCs w:val="20"/>
        </w:rPr>
        <w:tab/>
      </w:r>
      <w:r w:rsidRPr="002F4D2B">
        <w:rPr>
          <w:rFonts w:ascii="Arial" w:hAnsi="Arial" w:cs="Arial"/>
          <w:snapToGrid w:val="0"/>
          <w:sz w:val="20"/>
          <w:szCs w:val="20"/>
        </w:rPr>
        <w:tab/>
      </w:r>
      <w:r>
        <w:rPr>
          <w:rFonts w:ascii="Arial" w:hAnsi="Arial" w:cs="Arial"/>
          <w:sz w:val="20"/>
          <w:szCs w:val="20"/>
        </w:rPr>
        <w:t>ri8pu84</w:t>
      </w:r>
    </w:p>
    <w:p w:rsidR="008E7424" w:rsidRPr="002F4D2B" w:rsidRDefault="008E7424" w:rsidP="008E7424">
      <w:pPr>
        <w:tabs>
          <w:tab w:val="left" w:pos="1620"/>
        </w:tabs>
        <w:spacing w:after="0" w:line="240" w:lineRule="auto"/>
        <w:rPr>
          <w:rFonts w:ascii="Arial" w:hAnsi="Arial" w:cs="Arial"/>
          <w:sz w:val="20"/>
          <w:szCs w:val="20"/>
        </w:rPr>
      </w:pPr>
      <w:r w:rsidRPr="002F4D2B">
        <w:rPr>
          <w:rFonts w:ascii="Arial" w:hAnsi="Arial" w:cs="Arial"/>
          <w:sz w:val="20"/>
          <w:szCs w:val="20"/>
        </w:rPr>
        <w:t>(dále jen „zhotovitel“)</w:t>
      </w:r>
    </w:p>
    <w:p w:rsidR="006C17CA"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II.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Základní ustanovení</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se v souladu s § 1724 občanského zákoníku č.89/2012 Sb. dohodly, že se rozsah a obsah vzájemných práv a povinností z této smlouvy vyplývajících bude řídit příslušnými ustanoveními citovaného zákoníku.</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prohlašují, že údaje uvedené v čl. I. této smlouvy jsou v souladu se skutečností v době uzavření této smlouvy. Smluvní strany se zavazují, že změny dotčených údajů oznámí bez prodlení druhé smluvní straně.</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 xml:space="preserve">Strany prohlašují, že osoby podepisující tuto </w:t>
      </w:r>
      <w:r w:rsidRPr="006C2E6A">
        <w:rPr>
          <w:rFonts w:ascii="Arial" w:hAnsi="Arial" w:cs="Arial"/>
          <w:sz w:val="20"/>
          <w:szCs w:val="20"/>
        </w:rPr>
        <w:t>smlouvu jsou k tomuto úkonu oprávněny.</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6C2E6A">
        <w:rPr>
          <w:rFonts w:ascii="Arial" w:hAnsi="Arial" w:cs="Arial"/>
          <w:sz w:val="20"/>
          <w:szCs w:val="20"/>
        </w:rPr>
        <w:t xml:space="preserve">Zhotovitel se zavazuje, že po celou dobu trvání závazku bude mít souvislosti s plněním povinností dle této smlouvy </w:t>
      </w:r>
      <w:r w:rsidR="00A336EA" w:rsidRPr="006C2E6A">
        <w:rPr>
          <w:rFonts w:ascii="Arial" w:hAnsi="Arial" w:cs="Arial"/>
          <w:sz w:val="20"/>
          <w:szCs w:val="20"/>
        </w:rPr>
        <w:t>sjednáno stavebně montážní pojištění zahrnující pojištění proti škodám způsobeným třetím osobám jeho činností, vč. možných škod způsobených jeho pracovníky min. do výše 3 mil. Kč,</w:t>
      </w:r>
      <w:r w:rsidRPr="006C2E6A">
        <w:rPr>
          <w:rFonts w:ascii="Arial" w:hAnsi="Arial" w:cs="Arial"/>
          <w:b/>
          <w:sz w:val="20"/>
          <w:szCs w:val="20"/>
        </w:rPr>
        <w:t xml:space="preserve"> </w:t>
      </w:r>
      <w:r w:rsidRPr="006C2E6A">
        <w:rPr>
          <w:rFonts w:ascii="Arial" w:hAnsi="Arial" w:cs="Arial"/>
          <w:sz w:val="20"/>
          <w:szCs w:val="20"/>
        </w:rPr>
        <w:t xml:space="preserve">které kdykoliv na požádání v originále předloží zástupci objednatele </w:t>
      </w:r>
      <w:r w:rsidR="0096298D">
        <w:rPr>
          <w:rFonts w:ascii="Arial" w:hAnsi="Arial" w:cs="Arial"/>
          <w:sz w:val="20"/>
          <w:szCs w:val="20"/>
        </w:rPr>
        <w:br/>
      </w:r>
      <w:r w:rsidRPr="006C2E6A">
        <w:rPr>
          <w:rFonts w:ascii="Arial" w:hAnsi="Arial" w:cs="Arial"/>
          <w:sz w:val="20"/>
          <w:szCs w:val="20"/>
        </w:rPr>
        <w:t xml:space="preserve">k nahlédnutí. </w:t>
      </w:r>
    </w:p>
    <w:p w:rsidR="006C17CA" w:rsidRPr="002F4D2B" w:rsidRDefault="006C17CA" w:rsidP="006C17CA">
      <w:pPr>
        <w:pStyle w:val="Smlouva-slo0"/>
        <w:widowControl w:val="0"/>
        <w:numPr>
          <w:ilvl w:val="0"/>
          <w:numId w:val="1"/>
        </w:numPr>
        <w:spacing w:before="0"/>
        <w:rPr>
          <w:rFonts w:ascii="Arial" w:hAnsi="Arial" w:cs="Arial"/>
          <w:sz w:val="20"/>
          <w:szCs w:val="20"/>
        </w:rPr>
      </w:pPr>
      <w:r w:rsidRPr="006C2E6A">
        <w:rPr>
          <w:rFonts w:ascii="Arial" w:hAnsi="Arial" w:cs="Arial"/>
          <w:sz w:val="20"/>
          <w:szCs w:val="20"/>
        </w:rPr>
        <w:t>Zhotovitel prohlašuje, že je odborně způsobilý k realizaci díla dle této</w:t>
      </w:r>
      <w:r w:rsidRPr="002F4D2B">
        <w:rPr>
          <w:rFonts w:ascii="Arial" w:hAnsi="Arial" w:cs="Arial"/>
          <w:sz w:val="20"/>
          <w:szCs w:val="20"/>
        </w:rPr>
        <w:t xml:space="preserve"> smlouvy.</w:t>
      </w:r>
    </w:p>
    <w:p w:rsidR="006C17CA" w:rsidRPr="00ED3C7A" w:rsidRDefault="006C17CA" w:rsidP="008F2712">
      <w:pPr>
        <w:pStyle w:val="Smlouva-slo0"/>
        <w:widowControl w:val="0"/>
        <w:numPr>
          <w:ilvl w:val="0"/>
          <w:numId w:val="1"/>
        </w:numPr>
        <w:spacing w:before="0" w:line="240" w:lineRule="auto"/>
        <w:rPr>
          <w:rFonts w:ascii="Arial" w:hAnsi="Arial" w:cs="Arial"/>
          <w:b/>
          <w:sz w:val="20"/>
          <w:szCs w:val="20"/>
        </w:rPr>
      </w:pPr>
      <w:r w:rsidRPr="00ED3C7A">
        <w:rPr>
          <w:rFonts w:ascii="Arial" w:hAnsi="Arial" w:cs="Arial"/>
          <w:sz w:val="20"/>
          <w:szCs w:val="20"/>
        </w:rPr>
        <w:t xml:space="preserve">Smlouva se uzavírá pro realizaci díla ve smyslu § 2587 zákona č. 89/2012 </w:t>
      </w:r>
      <w:r w:rsidRPr="00ED3C7A">
        <w:rPr>
          <w:rFonts w:ascii="Arial" w:hAnsi="Arial" w:cs="Arial"/>
          <w:sz w:val="20"/>
          <w:szCs w:val="20"/>
          <w:lang w:val="en-US"/>
        </w:rPr>
        <w:t>Sb.,</w:t>
      </w:r>
      <w:r w:rsidRPr="00ED3C7A">
        <w:rPr>
          <w:rFonts w:ascii="Arial" w:hAnsi="Arial" w:cs="Arial"/>
          <w:sz w:val="20"/>
          <w:szCs w:val="20"/>
        </w:rPr>
        <w:t xml:space="preserve"> s názvem: </w:t>
      </w:r>
      <w:r w:rsidRPr="00ED3C7A">
        <w:rPr>
          <w:rFonts w:ascii="Arial" w:hAnsi="Arial" w:cs="Arial"/>
          <w:b/>
          <w:i/>
          <w:sz w:val="20"/>
          <w:szCs w:val="20"/>
        </w:rPr>
        <w:t>„</w:t>
      </w:r>
      <w:r w:rsidR="00BE5DF6">
        <w:rPr>
          <w:rFonts w:ascii="Arial" w:hAnsi="Arial" w:cs="Arial"/>
          <w:b/>
          <w:i/>
          <w:sz w:val="20"/>
          <w:szCs w:val="20"/>
        </w:rPr>
        <w:t>Z 49</w:t>
      </w:r>
      <w:r w:rsidR="006661DC">
        <w:rPr>
          <w:rFonts w:ascii="Arial" w:hAnsi="Arial" w:cs="Arial"/>
          <w:b/>
          <w:i/>
          <w:sz w:val="20"/>
          <w:szCs w:val="20"/>
        </w:rPr>
        <w:t>3</w:t>
      </w:r>
      <w:r w:rsidR="00BE5DF6">
        <w:rPr>
          <w:rFonts w:ascii="Arial" w:hAnsi="Arial" w:cs="Arial"/>
          <w:b/>
          <w:i/>
          <w:sz w:val="20"/>
          <w:szCs w:val="20"/>
        </w:rPr>
        <w:t xml:space="preserve"> – </w:t>
      </w:r>
      <w:r w:rsidR="006661DC">
        <w:rPr>
          <w:rFonts w:ascii="Arial" w:hAnsi="Arial" w:cs="Arial"/>
          <w:b/>
          <w:i/>
          <w:sz w:val="20"/>
          <w:szCs w:val="20"/>
        </w:rPr>
        <w:t>Oprava</w:t>
      </w:r>
      <w:r w:rsidR="00BE5DF6">
        <w:rPr>
          <w:rFonts w:ascii="Arial" w:hAnsi="Arial" w:cs="Arial"/>
          <w:b/>
          <w:i/>
          <w:sz w:val="20"/>
          <w:szCs w:val="20"/>
        </w:rPr>
        <w:t xml:space="preserve"> střešního pláště </w:t>
      </w:r>
      <w:r w:rsidR="006661DC">
        <w:rPr>
          <w:rFonts w:ascii="Arial" w:hAnsi="Arial" w:cs="Arial"/>
          <w:b/>
          <w:i/>
          <w:sz w:val="20"/>
          <w:szCs w:val="20"/>
        </w:rPr>
        <w:t>Malkovského 603</w:t>
      </w:r>
      <w:r w:rsidRPr="00ED3C7A">
        <w:rPr>
          <w:rFonts w:ascii="Arial" w:hAnsi="Arial" w:cs="Arial"/>
          <w:b/>
          <w:i/>
          <w:sz w:val="20"/>
          <w:szCs w:val="20"/>
        </w:rPr>
        <w:t>“</w:t>
      </w:r>
      <w:r w:rsidRPr="00ED3C7A">
        <w:rPr>
          <w:rFonts w:ascii="Arial" w:hAnsi="Arial" w:cs="Arial"/>
          <w:b/>
          <w:sz w:val="20"/>
          <w:szCs w:val="20"/>
        </w:rPr>
        <w:t xml:space="preserve"> </w:t>
      </w:r>
      <w:r w:rsidRPr="00ED3C7A">
        <w:rPr>
          <w:rFonts w:ascii="Arial" w:hAnsi="Arial" w:cs="Arial"/>
          <w:sz w:val="20"/>
          <w:szCs w:val="20"/>
        </w:rPr>
        <w:t>v rozsahu dle projektové doku</w:t>
      </w:r>
      <w:r w:rsidR="007064AA">
        <w:rPr>
          <w:rFonts w:ascii="Arial" w:hAnsi="Arial" w:cs="Arial"/>
          <w:sz w:val="20"/>
          <w:szCs w:val="20"/>
        </w:rPr>
        <w:t xml:space="preserve">mentace vypracované projektantem Ing. </w:t>
      </w:r>
      <w:r w:rsidR="00BE5DF6">
        <w:rPr>
          <w:rFonts w:ascii="Arial" w:hAnsi="Arial" w:cs="Arial"/>
          <w:sz w:val="20"/>
          <w:szCs w:val="20"/>
        </w:rPr>
        <w:t>Petrem Žabou</w:t>
      </w:r>
      <w:r w:rsidR="00845CA2">
        <w:rPr>
          <w:rFonts w:ascii="Arial" w:hAnsi="Arial" w:cs="Arial"/>
          <w:sz w:val="20"/>
          <w:szCs w:val="20"/>
        </w:rPr>
        <w:t>,</w:t>
      </w:r>
      <w:r w:rsidRPr="00A47470">
        <w:rPr>
          <w:rFonts w:ascii="Arial" w:hAnsi="Arial" w:cs="Arial"/>
          <w:sz w:val="20"/>
          <w:szCs w:val="20"/>
        </w:rPr>
        <w:t xml:space="preserve"> </w:t>
      </w:r>
      <w:r w:rsidR="00BE5DF6">
        <w:rPr>
          <w:rFonts w:ascii="Arial" w:hAnsi="Arial" w:cs="Arial"/>
          <w:sz w:val="20"/>
          <w:szCs w:val="20"/>
        </w:rPr>
        <w:t>Musílkova 967/2</w:t>
      </w:r>
      <w:r>
        <w:rPr>
          <w:rFonts w:ascii="Arial" w:hAnsi="Arial" w:cs="Arial"/>
          <w:sz w:val="20"/>
          <w:szCs w:val="20"/>
        </w:rPr>
        <w:t>, 1</w:t>
      </w:r>
      <w:r w:rsidR="00BE5DF6">
        <w:rPr>
          <w:rFonts w:ascii="Arial" w:hAnsi="Arial" w:cs="Arial"/>
          <w:sz w:val="20"/>
          <w:szCs w:val="20"/>
        </w:rPr>
        <w:t>5</w:t>
      </w:r>
      <w:r w:rsidR="00845CA2">
        <w:rPr>
          <w:rFonts w:ascii="Arial" w:hAnsi="Arial" w:cs="Arial"/>
          <w:sz w:val="20"/>
          <w:szCs w:val="20"/>
        </w:rPr>
        <w:t>0</w:t>
      </w:r>
      <w:r>
        <w:rPr>
          <w:rFonts w:ascii="Arial" w:hAnsi="Arial" w:cs="Arial"/>
          <w:sz w:val="20"/>
          <w:szCs w:val="20"/>
        </w:rPr>
        <w:t xml:space="preserve"> 00 </w:t>
      </w:r>
      <w:r w:rsidRPr="00A47470">
        <w:rPr>
          <w:rFonts w:ascii="Arial" w:hAnsi="Arial" w:cs="Arial"/>
          <w:sz w:val="20"/>
          <w:szCs w:val="20"/>
        </w:rPr>
        <w:t xml:space="preserve">Praha </w:t>
      </w:r>
      <w:r w:rsidR="00BE5DF6">
        <w:rPr>
          <w:rFonts w:ascii="Arial" w:hAnsi="Arial" w:cs="Arial"/>
          <w:sz w:val="20"/>
          <w:szCs w:val="20"/>
        </w:rPr>
        <w:t>5</w:t>
      </w:r>
      <w:r w:rsidRPr="00A47470">
        <w:rPr>
          <w:rFonts w:ascii="Arial" w:hAnsi="Arial" w:cs="Arial"/>
          <w:sz w:val="20"/>
          <w:szCs w:val="20"/>
        </w:rPr>
        <w:t>,</w:t>
      </w:r>
      <w:r w:rsidR="007064AA">
        <w:rPr>
          <w:rFonts w:ascii="Arial" w:hAnsi="Arial" w:cs="Arial"/>
          <w:sz w:val="20"/>
          <w:szCs w:val="20"/>
        </w:rPr>
        <w:t xml:space="preserve"> z období </w:t>
      </w:r>
      <w:r w:rsidR="006661DC">
        <w:rPr>
          <w:rFonts w:ascii="Arial" w:hAnsi="Arial" w:cs="Arial"/>
          <w:sz w:val="20"/>
          <w:szCs w:val="20"/>
        </w:rPr>
        <w:t>5</w:t>
      </w:r>
      <w:r w:rsidR="007064AA">
        <w:rPr>
          <w:rFonts w:ascii="Arial" w:hAnsi="Arial" w:cs="Arial"/>
          <w:sz w:val="20"/>
          <w:szCs w:val="20"/>
        </w:rPr>
        <w:t>/201</w:t>
      </w:r>
      <w:r w:rsidR="006661DC">
        <w:rPr>
          <w:rFonts w:ascii="Arial" w:hAnsi="Arial" w:cs="Arial"/>
          <w:sz w:val="20"/>
          <w:szCs w:val="20"/>
        </w:rPr>
        <w:t>8</w:t>
      </w:r>
      <w:r w:rsidR="007064AA">
        <w:rPr>
          <w:rFonts w:ascii="Arial" w:hAnsi="Arial" w:cs="Arial"/>
          <w:sz w:val="20"/>
          <w:szCs w:val="20"/>
        </w:rPr>
        <w:t>.</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 xml:space="preserve">III. </w:t>
      </w:r>
    </w:p>
    <w:p w:rsidR="006C17CA" w:rsidRPr="005551A8" w:rsidRDefault="006C17CA" w:rsidP="006C17CA">
      <w:pPr>
        <w:spacing w:after="0" w:line="240" w:lineRule="auto"/>
        <w:jc w:val="center"/>
        <w:rPr>
          <w:rFonts w:ascii="Arial" w:hAnsi="Arial" w:cs="Arial"/>
          <w:b/>
        </w:rPr>
      </w:pPr>
      <w:r w:rsidRPr="005551A8">
        <w:rPr>
          <w:rFonts w:ascii="Arial" w:hAnsi="Arial" w:cs="Arial"/>
          <w:b/>
        </w:rPr>
        <w:t>Předmět smlouvy</w:t>
      </w:r>
    </w:p>
    <w:p w:rsidR="006C17CA" w:rsidRPr="002F4D2B" w:rsidRDefault="006C17CA" w:rsidP="006C17CA">
      <w:pPr>
        <w:pStyle w:val="Smlouva-slo0"/>
        <w:widowControl w:val="0"/>
        <w:numPr>
          <w:ilvl w:val="0"/>
          <w:numId w:val="9"/>
        </w:numPr>
        <w:spacing w:before="0"/>
        <w:rPr>
          <w:rFonts w:ascii="Arial" w:hAnsi="Arial" w:cs="Arial"/>
          <w:sz w:val="20"/>
          <w:szCs w:val="20"/>
        </w:rPr>
      </w:pPr>
      <w:r w:rsidRPr="002F4D2B">
        <w:rPr>
          <w:rFonts w:ascii="Arial" w:hAnsi="Arial" w:cs="Arial"/>
          <w:sz w:val="20"/>
          <w:szCs w:val="20"/>
        </w:rPr>
        <w:t xml:space="preserve">Zhotovitel se touto smlouvou zavazuje pro objednatele realizovat dílo tj. </w:t>
      </w:r>
      <w:r w:rsidRPr="002F4D2B">
        <w:rPr>
          <w:rFonts w:ascii="Arial" w:hAnsi="Arial" w:cs="Arial"/>
          <w:i/>
          <w:sz w:val="20"/>
          <w:szCs w:val="20"/>
        </w:rPr>
        <w:t>„</w:t>
      </w:r>
      <w:r w:rsidR="00BE5DF6">
        <w:rPr>
          <w:rFonts w:ascii="Arial" w:hAnsi="Arial" w:cs="Arial"/>
          <w:b/>
          <w:i/>
          <w:sz w:val="20"/>
          <w:szCs w:val="20"/>
        </w:rPr>
        <w:t>Z 49</w:t>
      </w:r>
      <w:r w:rsidR="006661DC">
        <w:rPr>
          <w:rFonts w:ascii="Arial" w:hAnsi="Arial" w:cs="Arial"/>
          <w:b/>
          <w:i/>
          <w:sz w:val="20"/>
          <w:szCs w:val="20"/>
        </w:rPr>
        <w:t>3</w:t>
      </w:r>
      <w:r w:rsidR="00BE5DF6">
        <w:rPr>
          <w:rFonts w:ascii="Arial" w:hAnsi="Arial" w:cs="Arial"/>
          <w:b/>
          <w:i/>
          <w:sz w:val="20"/>
          <w:szCs w:val="20"/>
        </w:rPr>
        <w:t xml:space="preserve"> – </w:t>
      </w:r>
      <w:r w:rsidR="006661DC">
        <w:rPr>
          <w:rFonts w:ascii="Arial" w:hAnsi="Arial" w:cs="Arial"/>
          <w:b/>
          <w:i/>
          <w:sz w:val="20"/>
          <w:szCs w:val="20"/>
        </w:rPr>
        <w:t xml:space="preserve">Oprava </w:t>
      </w:r>
      <w:r w:rsidR="00BE5DF6">
        <w:rPr>
          <w:rFonts w:ascii="Arial" w:hAnsi="Arial" w:cs="Arial"/>
          <w:b/>
          <w:i/>
          <w:sz w:val="20"/>
          <w:szCs w:val="20"/>
        </w:rPr>
        <w:t xml:space="preserve"> střešního pláště </w:t>
      </w:r>
      <w:r w:rsidR="006661DC">
        <w:rPr>
          <w:rFonts w:ascii="Arial" w:hAnsi="Arial" w:cs="Arial"/>
          <w:b/>
          <w:i/>
          <w:sz w:val="20"/>
          <w:szCs w:val="20"/>
        </w:rPr>
        <w:t>Malkovského 603</w:t>
      </w:r>
      <w:r w:rsidRPr="002F4D2B">
        <w:rPr>
          <w:rFonts w:ascii="Arial" w:hAnsi="Arial" w:cs="Arial"/>
          <w:i/>
          <w:sz w:val="20"/>
          <w:szCs w:val="20"/>
        </w:rPr>
        <w:t xml:space="preserve">“. </w:t>
      </w:r>
      <w:r w:rsidRPr="002F4D2B">
        <w:rPr>
          <w:rFonts w:ascii="Arial" w:hAnsi="Arial" w:cs="Arial"/>
          <w:sz w:val="20"/>
          <w:szCs w:val="20"/>
        </w:rPr>
        <w:t xml:space="preserve"> Rozsah stavebních prací je stanoven projektovou dokumentací vypracovanou </w:t>
      </w:r>
      <w:r w:rsidR="007064AA">
        <w:rPr>
          <w:rFonts w:ascii="Arial" w:hAnsi="Arial" w:cs="Arial"/>
          <w:sz w:val="20"/>
          <w:szCs w:val="20"/>
        </w:rPr>
        <w:t xml:space="preserve">projektantem </w:t>
      </w:r>
      <w:r w:rsidR="00845CA2">
        <w:rPr>
          <w:rFonts w:ascii="Arial" w:hAnsi="Arial" w:cs="Arial"/>
          <w:sz w:val="20"/>
          <w:szCs w:val="20"/>
        </w:rPr>
        <w:t xml:space="preserve">Ing. </w:t>
      </w:r>
      <w:r w:rsidR="00BE5DF6">
        <w:rPr>
          <w:rFonts w:ascii="Arial" w:hAnsi="Arial" w:cs="Arial"/>
          <w:sz w:val="20"/>
          <w:szCs w:val="20"/>
        </w:rPr>
        <w:t>Petrem Žabou,</w:t>
      </w:r>
      <w:r w:rsidR="00BE5DF6" w:rsidRPr="00A47470">
        <w:rPr>
          <w:rFonts w:ascii="Arial" w:hAnsi="Arial" w:cs="Arial"/>
          <w:sz w:val="20"/>
          <w:szCs w:val="20"/>
        </w:rPr>
        <w:t xml:space="preserve"> </w:t>
      </w:r>
      <w:r w:rsidR="00BE5DF6">
        <w:rPr>
          <w:rFonts w:ascii="Arial" w:hAnsi="Arial" w:cs="Arial"/>
          <w:sz w:val="20"/>
          <w:szCs w:val="20"/>
        </w:rPr>
        <w:t xml:space="preserve">Musílkova 967/2, 150 00 </w:t>
      </w:r>
      <w:r w:rsidR="00BE5DF6" w:rsidRPr="00A47470">
        <w:rPr>
          <w:rFonts w:ascii="Arial" w:hAnsi="Arial" w:cs="Arial"/>
          <w:sz w:val="20"/>
          <w:szCs w:val="20"/>
        </w:rPr>
        <w:t xml:space="preserve">Praha </w:t>
      </w:r>
      <w:r w:rsidR="00BE5DF6">
        <w:rPr>
          <w:rFonts w:ascii="Arial" w:hAnsi="Arial" w:cs="Arial"/>
          <w:sz w:val="20"/>
          <w:szCs w:val="20"/>
        </w:rPr>
        <w:t>5</w:t>
      </w:r>
      <w:r>
        <w:rPr>
          <w:rFonts w:ascii="Arial" w:hAnsi="Arial" w:cs="Arial"/>
          <w:sz w:val="20"/>
          <w:szCs w:val="20"/>
        </w:rPr>
        <w:t xml:space="preserve"> </w:t>
      </w:r>
      <w:r w:rsidR="008A5299">
        <w:rPr>
          <w:rFonts w:ascii="Arial" w:hAnsi="Arial" w:cs="Arial"/>
          <w:sz w:val="20"/>
          <w:szCs w:val="20"/>
        </w:rPr>
        <w:br/>
      </w:r>
      <w:r w:rsidRPr="002F4D2B">
        <w:rPr>
          <w:rFonts w:ascii="Arial" w:hAnsi="Arial" w:cs="Arial"/>
          <w:sz w:val="20"/>
          <w:szCs w:val="20"/>
        </w:rPr>
        <w:t>a dále dle podmínek zadávacího řízení na zhotovitele výše uvedené stavby a v souladu se zadávací dokumentací včetně jejích příloh.</w:t>
      </w:r>
    </w:p>
    <w:p w:rsidR="006C17CA" w:rsidRPr="002F4D2B" w:rsidRDefault="006C17CA" w:rsidP="006C17CA">
      <w:pPr>
        <w:numPr>
          <w:ilvl w:val="0"/>
          <w:numId w:val="9"/>
        </w:numPr>
        <w:tabs>
          <w:tab w:val="num" w:pos="500"/>
        </w:tabs>
        <w:spacing w:before="240" w:after="120" w:line="240" w:lineRule="auto"/>
        <w:jc w:val="both"/>
        <w:rPr>
          <w:rFonts w:ascii="Arial" w:hAnsi="Arial" w:cs="Arial"/>
          <w:sz w:val="20"/>
          <w:szCs w:val="20"/>
        </w:rPr>
      </w:pPr>
      <w:r w:rsidRPr="002F4D2B">
        <w:rPr>
          <w:rFonts w:ascii="Arial" w:hAnsi="Arial" w:cs="Arial"/>
          <w:sz w:val="20"/>
          <w:szCs w:val="20"/>
        </w:rPr>
        <w:t xml:space="preserve">Zhotovitel je povinen v souladu s platnými rozhodnutími a vyjádřeními v případě, že se tyto vztahují k předmětu této smlouvy, zajistit tyto úkony: </w:t>
      </w:r>
    </w:p>
    <w:p w:rsidR="006C17CA" w:rsidRDefault="006C17CA" w:rsidP="006C17CA">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zřídit a odstranit staveniště a řádné vyznačit</w:t>
      </w:r>
      <w:r w:rsidRPr="002F4D2B">
        <w:rPr>
          <w:rFonts w:ascii="Arial" w:hAnsi="Arial" w:cs="Arial"/>
          <w:sz w:val="20"/>
          <w:szCs w:val="20"/>
        </w:rPr>
        <w:t xml:space="preserve"> jeho obvod informačními a výstražnými tabulkami a zařízeními</w:t>
      </w:r>
      <w:r>
        <w:rPr>
          <w:rFonts w:ascii="Arial" w:hAnsi="Arial" w:cs="Arial"/>
          <w:sz w:val="20"/>
          <w:szCs w:val="20"/>
        </w:rPr>
        <w:t>,</w:t>
      </w:r>
    </w:p>
    <w:p w:rsidR="006C17CA" w:rsidRDefault="006C17CA" w:rsidP="006C17CA">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 xml:space="preserve">zajistit a provést všechna opatření </w:t>
      </w:r>
      <w:r w:rsidRPr="002F4D2B">
        <w:rPr>
          <w:rFonts w:ascii="Arial" w:hAnsi="Arial" w:cs="Arial"/>
          <w:sz w:val="20"/>
          <w:szCs w:val="20"/>
        </w:rPr>
        <w:t xml:space="preserve">organizačního a stavebně technologického charakteru </w:t>
      </w:r>
      <w:r w:rsidR="008A5299">
        <w:rPr>
          <w:rFonts w:ascii="Arial" w:hAnsi="Arial" w:cs="Arial"/>
          <w:sz w:val="20"/>
          <w:szCs w:val="20"/>
        </w:rPr>
        <w:br/>
      </w:r>
      <w:r w:rsidRPr="002F4D2B">
        <w:rPr>
          <w:rFonts w:ascii="Arial" w:hAnsi="Arial" w:cs="Arial"/>
          <w:sz w:val="20"/>
          <w:szCs w:val="20"/>
        </w:rPr>
        <w:t xml:space="preserve">k řádnému provedení díla, </w:t>
      </w:r>
    </w:p>
    <w:p w:rsidR="006C17CA" w:rsidRDefault="006C17CA" w:rsidP="008A5299">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zajistit</w:t>
      </w:r>
      <w:r w:rsidRPr="002F4D2B">
        <w:rPr>
          <w:rFonts w:ascii="Arial" w:hAnsi="Arial" w:cs="Arial"/>
          <w:sz w:val="20"/>
          <w:szCs w:val="20"/>
        </w:rPr>
        <w:t xml:space="preserve"> všech</w:t>
      </w:r>
      <w:r>
        <w:rPr>
          <w:rFonts w:ascii="Arial" w:hAnsi="Arial" w:cs="Arial"/>
          <w:sz w:val="20"/>
          <w:szCs w:val="20"/>
        </w:rPr>
        <w:t>ny</w:t>
      </w:r>
      <w:r w:rsidRPr="002F4D2B">
        <w:rPr>
          <w:rFonts w:ascii="Arial" w:hAnsi="Arial" w:cs="Arial"/>
          <w:sz w:val="20"/>
          <w:szCs w:val="20"/>
        </w:rPr>
        <w:t xml:space="preserve"> činnost</w:t>
      </w:r>
      <w:r w:rsidR="00BE5DF6">
        <w:rPr>
          <w:rFonts w:ascii="Arial" w:hAnsi="Arial" w:cs="Arial"/>
          <w:sz w:val="20"/>
          <w:szCs w:val="20"/>
        </w:rPr>
        <w:t>i</w:t>
      </w:r>
      <w:r w:rsidRPr="002F4D2B">
        <w:rPr>
          <w:rFonts w:ascii="Arial" w:hAnsi="Arial" w:cs="Arial"/>
          <w:sz w:val="20"/>
          <w:szCs w:val="20"/>
        </w:rPr>
        <w:t xml:space="preserve"> a opatření vyplývajících z BOZP.</w:t>
      </w:r>
    </w:p>
    <w:p w:rsidR="006C17CA" w:rsidRDefault="006C17CA" w:rsidP="006C17CA">
      <w:pPr>
        <w:spacing w:after="0" w:line="240" w:lineRule="auto"/>
        <w:ind w:left="1117"/>
        <w:jc w:val="both"/>
        <w:rPr>
          <w:rFonts w:ascii="Arial" w:hAnsi="Arial" w:cs="Arial"/>
          <w:sz w:val="20"/>
          <w:szCs w:val="20"/>
        </w:rPr>
      </w:pPr>
    </w:p>
    <w:p w:rsidR="006C17CA" w:rsidRPr="002F4D2B" w:rsidRDefault="006C17CA" w:rsidP="006C17CA">
      <w:pPr>
        <w:numPr>
          <w:ilvl w:val="0"/>
          <w:numId w:val="9"/>
        </w:numPr>
        <w:tabs>
          <w:tab w:val="num" w:pos="500"/>
        </w:tabs>
        <w:spacing w:after="120" w:line="240" w:lineRule="auto"/>
        <w:jc w:val="both"/>
        <w:rPr>
          <w:rFonts w:ascii="Arial" w:hAnsi="Arial" w:cs="Arial"/>
          <w:sz w:val="20"/>
          <w:szCs w:val="20"/>
        </w:rPr>
      </w:pPr>
      <w:r w:rsidRPr="002F4D2B">
        <w:rPr>
          <w:rFonts w:ascii="Arial" w:hAnsi="Arial" w:cs="Arial"/>
          <w:sz w:val="20"/>
          <w:szCs w:val="20"/>
        </w:rPr>
        <w:t>Dílo může být rozšířeno nebo omezeno o práce a činnosti, které vyplynou z nepředvídatelných změn oproti zadání, výhradně však na základě souhlasného stanoviska nebo požadavku objednatele (vícepráce nebo méněpráce) a v souladu se zákonem č. 13</w:t>
      </w:r>
      <w:r w:rsidR="007064AA">
        <w:rPr>
          <w:rFonts w:ascii="Arial" w:hAnsi="Arial" w:cs="Arial"/>
          <w:sz w:val="20"/>
          <w:szCs w:val="20"/>
        </w:rPr>
        <w:t>4</w:t>
      </w:r>
      <w:r w:rsidRPr="002F4D2B">
        <w:rPr>
          <w:rFonts w:ascii="Arial" w:hAnsi="Arial" w:cs="Arial"/>
          <w:sz w:val="20"/>
          <w:szCs w:val="20"/>
        </w:rPr>
        <w:t>/20</w:t>
      </w:r>
      <w:r w:rsidR="007064AA">
        <w:rPr>
          <w:rFonts w:ascii="Arial" w:hAnsi="Arial" w:cs="Arial"/>
          <w:sz w:val="20"/>
          <w:szCs w:val="20"/>
        </w:rPr>
        <w:t>1</w:t>
      </w:r>
      <w:r w:rsidRPr="002F4D2B">
        <w:rPr>
          <w:rFonts w:ascii="Arial" w:hAnsi="Arial" w:cs="Arial"/>
          <w:sz w:val="20"/>
          <w:szCs w:val="20"/>
        </w:rPr>
        <w:t xml:space="preserve">6 Sb., o veřejných zakázkách, ve znění změn a doplňků. Zhotovitel se tyto práce a činnosti zavazuje realizovat. Předmětné vícepráce může zhotovitel začít provádět pouze na základě vzájemně odsouhlaseného písemného dodatku k této smlouvě podepsaného oběma smluvními stranami. Písemným dodatkem bude rovněž stanoven rozsah méněprací. </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 xml:space="preserve">Předmět smlouvy může být dále rozšířen nebo omezen v průběhu realizace o další oboustranně odsouhlasené neoddělitelné přímo související činnosti a práce na základě požadavku objednatele. Zhotovitel se tyto práce a činnosti zavazuje zrealizovat. Tyto činnosti a práce budou </w:t>
      </w:r>
      <w:r>
        <w:rPr>
          <w:rFonts w:ascii="Arial" w:hAnsi="Arial" w:cs="Arial"/>
          <w:sz w:val="20"/>
          <w:szCs w:val="20"/>
        </w:rPr>
        <w:t>promítnuty do smlouvy</w:t>
      </w:r>
      <w:r w:rsidRPr="002F4D2B">
        <w:rPr>
          <w:rFonts w:ascii="Arial" w:hAnsi="Arial" w:cs="Arial"/>
          <w:sz w:val="20"/>
          <w:szCs w:val="20"/>
        </w:rPr>
        <w:t xml:space="preserve"> o dílo formou písemného vzájemně odsouhlaseného dodatku podepsaného oběma smluvními stranami. Stejné podmínky platí i v případě neprovedení jakékoliv části předmětu díla resp. méněprací. </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Objednatel se touto smlouvou zavazuje dílo převzít způsobem v souladu s článkem XIII. této smlouvy a zaplatit za provedení díla zhotoviteli cenu sjednanou touto smlouvou o dílo a za podmínek dále touto smlouvou stanovených.</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Zhotovitel je povinen provést dílo vlastním jménem, na svůj náklad, na vlastní odpovědnost a na své nebezpečí. Způsob provedení díla tak, aby bylo v souladu s realizační dokumentací stavby, je oprávněn si zvolit zhotovitel. Veškeré věci potřebné k provedení díla je povinen opatřit zhotovitel.</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Smluvní strany prohlašují, že předmět smlouvy není plněním nemožným a že smlouvu uzavírají po pečlivém zvážení všech možných důsledků.</w:t>
      </w:r>
    </w:p>
    <w:p w:rsidR="006C17CA" w:rsidRDefault="006C17CA" w:rsidP="006C17CA">
      <w:pPr>
        <w:pStyle w:val="Smlouva-slo"/>
        <w:spacing w:before="0" w:line="240" w:lineRule="auto"/>
        <w:jc w:val="center"/>
        <w:rPr>
          <w:rFonts w:ascii="Arial" w:hAnsi="Arial" w:cs="Arial"/>
          <w:b/>
          <w:sz w:val="20"/>
          <w:szCs w:val="20"/>
        </w:rPr>
      </w:pPr>
    </w:p>
    <w:p w:rsidR="006C17CA" w:rsidRPr="002F4D2B" w:rsidRDefault="006C17CA" w:rsidP="006C17CA">
      <w:pPr>
        <w:pStyle w:val="Smlouva-slo"/>
        <w:spacing w:before="0" w:line="240" w:lineRule="auto"/>
        <w:jc w:val="center"/>
        <w:rPr>
          <w:rFonts w:ascii="Arial" w:hAnsi="Arial" w:cs="Arial"/>
          <w:b/>
          <w:sz w:val="20"/>
          <w:szCs w:val="20"/>
        </w:rPr>
      </w:pP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IV.</w:t>
      </w: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Místo plnění</w:t>
      </w:r>
    </w:p>
    <w:p w:rsidR="006C17CA" w:rsidRPr="002F4D2B" w:rsidRDefault="006C17CA" w:rsidP="008A5299">
      <w:pPr>
        <w:pStyle w:val="Smlouva-slo0"/>
        <w:numPr>
          <w:ilvl w:val="0"/>
          <w:numId w:val="28"/>
        </w:numPr>
        <w:spacing w:before="0"/>
        <w:ind w:left="426" w:hanging="426"/>
        <w:rPr>
          <w:rFonts w:ascii="Arial" w:hAnsi="Arial" w:cs="Arial"/>
          <w:sz w:val="20"/>
          <w:szCs w:val="20"/>
        </w:rPr>
      </w:pPr>
      <w:r w:rsidRPr="002F4D2B">
        <w:rPr>
          <w:rFonts w:ascii="Arial" w:hAnsi="Arial" w:cs="Arial"/>
          <w:sz w:val="20"/>
          <w:szCs w:val="20"/>
        </w:rPr>
        <w:t>Místem plnění</w:t>
      </w:r>
      <w:r w:rsidR="007064AA">
        <w:rPr>
          <w:rFonts w:ascii="Arial" w:hAnsi="Arial" w:cs="Arial"/>
          <w:sz w:val="20"/>
          <w:szCs w:val="20"/>
        </w:rPr>
        <w:t xml:space="preserve"> je místo stavby</w:t>
      </w:r>
      <w:r>
        <w:rPr>
          <w:rFonts w:ascii="Arial" w:hAnsi="Arial" w:cs="Arial"/>
          <w:sz w:val="20"/>
          <w:szCs w:val="20"/>
        </w:rPr>
        <w:t xml:space="preserve"> objekt ÚMČ Praha 18, na adrese </w:t>
      </w:r>
      <w:r w:rsidR="006661DC">
        <w:rPr>
          <w:rFonts w:ascii="Arial" w:hAnsi="Arial" w:cs="Arial"/>
          <w:sz w:val="20"/>
          <w:szCs w:val="20"/>
        </w:rPr>
        <w:t>Malkovského 603</w:t>
      </w:r>
      <w:r>
        <w:rPr>
          <w:rFonts w:ascii="Arial" w:hAnsi="Arial" w:cs="Arial"/>
          <w:sz w:val="20"/>
          <w:szCs w:val="20"/>
        </w:rPr>
        <w:t xml:space="preserve"> </w:t>
      </w:r>
      <w:r w:rsidRPr="002F4D2B">
        <w:rPr>
          <w:rFonts w:ascii="Arial" w:hAnsi="Arial" w:cs="Arial"/>
          <w:sz w:val="20"/>
          <w:szCs w:val="20"/>
        </w:rPr>
        <w:t xml:space="preserve">v Letňanech – parc.č. </w:t>
      </w:r>
      <w:r w:rsidR="006661DC">
        <w:rPr>
          <w:rFonts w:ascii="Arial" w:hAnsi="Arial" w:cs="Arial"/>
          <w:sz w:val="20"/>
          <w:szCs w:val="20"/>
        </w:rPr>
        <w:t>757/49</w:t>
      </w:r>
      <w:r w:rsidR="00C530E9">
        <w:rPr>
          <w:rFonts w:ascii="Arial" w:hAnsi="Arial" w:cs="Arial"/>
          <w:sz w:val="20"/>
          <w:szCs w:val="20"/>
        </w:rPr>
        <w:t xml:space="preserve"> v </w:t>
      </w:r>
      <w:r>
        <w:rPr>
          <w:rFonts w:ascii="Arial" w:hAnsi="Arial" w:cs="Arial"/>
          <w:sz w:val="20"/>
          <w:szCs w:val="20"/>
        </w:rPr>
        <w:t xml:space="preserve"> k.ú. Praha - </w:t>
      </w:r>
      <w:r w:rsidRPr="002F4D2B">
        <w:rPr>
          <w:rFonts w:ascii="Arial" w:hAnsi="Arial" w:cs="Arial"/>
          <w:sz w:val="20"/>
          <w:szCs w:val="20"/>
        </w:rPr>
        <w:t xml:space="preserve"> Letňany. </w:t>
      </w:r>
    </w:p>
    <w:p w:rsidR="00595D80" w:rsidRPr="002F4D2B" w:rsidRDefault="00595D80" w:rsidP="006C17CA">
      <w:pPr>
        <w:rPr>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Cena díla</w:t>
      </w:r>
    </w:p>
    <w:p w:rsidR="006C17CA" w:rsidRPr="002F4D2B" w:rsidRDefault="006C17CA" w:rsidP="006C17CA">
      <w:pPr>
        <w:numPr>
          <w:ilvl w:val="0"/>
          <w:numId w:val="10"/>
        </w:numPr>
        <w:spacing w:after="0" w:line="240" w:lineRule="auto"/>
        <w:jc w:val="both"/>
        <w:rPr>
          <w:rFonts w:ascii="Arial" w:hAnsi="Arial" w:cs="Arial"/>
          <w:sz w:val="20"/>
          <w:szCs w:val="20"/>
        </w:rPr>
      </w:pPr>
      <w:r w:rsidRPr="002F4D2B">
        <w:rPr>
          <w:rFonts w:ascii="Arial" w:hAnsi="Arial" w:cs="Arial"/>
          <w:sz w:val="20"/>
          <w:szCs w:val="20"/>
        </w:rPr>
        <w:t xml:space="preserve">Cena za zhotovení předmětu díla je stanovena dohodou smluvních stran jako cena pevná, nejvýše přípustná, platí po celou dobu realizace díla, pokud není v této smlouvě dále stanoveno jinak. </w:t>
      </w:r>
    </w:p>
    <w:p w:rsidR="006C17CA" w:rsidRPr="006C2E6A" w:rsidRDefault="006C17CA" w:rsidP="006C17CA">
      <w:pPr>
        <w:spacing w:after="0" w:line="240" w:lineRule="auto"/>
        <w:ind w:left="397"/>
        <w:jc w:val="both"/>
        <w:rPr>
          <w:rFonts w:ascii="Arial" w:hAnsi="Arial" w:cs="Arial"/>
          <w:sz w:val="20"/>
          <w:szCs w:val="20"/>
        </w:rPr>
      </w:pPr>
    </w:p>
    <w:p w:rsidR="008E7424" w:rsidRPr="006C2E6A" w:rsidRDefault="008E7424" w:rsidP="008E7424">
      <w:pPr>
        <w:tabs>
          <w:tab w:val="right" w:pos="9000"/>
        </w:tabs>
        <w:spacing w:after="0" w:line="240" w:lineRule="auto"/>
        <w:ind w:left="397"/>
        <w:jc w:val="both"/>
        <w:rPr>
          <w:rFonts w:ascii="Arial" w:hAnsi="Arial" w:cs="Arial"/>
          <w:b/>
          <w:sz w:val="20"/>
          <w:szCs w:val="20"/>
        </w:rPr>
      </w:pPr>
      <w:r w:rsidRPr="006C2E6A">
        <w:rPr>
          <w:rFonts w:ascii="Arial" w:hAnsi="Arial" w:cs="Arial"/>
          <w:b/>
          <w:sz w:val="20"/>
          <w:szCs w:val="20"/>
        </w:rPr>
        <w:t xml:space="preserve">Cena díla bez DPH celkem                                                                                 </w:t>
      </w:r>
      <w:r>
        <w:rPr>
          <w:rFonts w:ascii="Arial" w:hAnsi="Arial" w:cs="Arial"/>
          <w:b/>
          <w:sz w:val="20"/>
          <w:szCs w:val="20"/>
        </w:rPr>
        <w:t>1.251.353,18 Kč</w:t>
      </w:r>
    </w:p>
    <w:p w:rsidR="008E7424" w:rsidRPr="00D670A5" w:rsidRDefault="008E7424" w:rsidP="008E7424">
      <w:pPr>
        <w:tabs>
          <w:tab w:val="right" w:pos="9000"/>
        </w:tabs>
        <w:spacing w:after="0" w:line="240" w:lineRule="auto"/>
        <w:ind w:left="397"/>
        <w:jc w:val="both"/>
        <w:rPr>
          <w:rFonts w:ascii="Arial" w:hAnsi="Arial" w:cs="Arial"/>
          <w:sz w:val="20"/>
          <w:szCs w:val="20"/>
        </w:rPr>
      </w:pPr>
      <w:r w:rsidRPr="006C2E6A">
        <w:rPr>
          <w:rFonts w:ascii="Arial" w:hAnsi="Arial" w:cs="Arial"/>
          <w:sz w:val="20"/>
          <w:szCs w:val="20"/>
        </w:rPr>
        <w:t>Sazba DPH 1</w:t>
      </w:r>
      <w:r>
        <w:rPr>
          <w:rFonts w:ascii="Arial" w:hAnsi="Arial" w:cs="Arial"/>
          <w:sz w:val="20"/>
          <w:szCs w:val="20"/>
        </w:rPr>
        <w:t>5</w:t>
      </w:r>
      <w:r w:rsidRPr="006C2E6A">
        <w:rPr>
          <w:rFonts w:ascii="Arial" w:hAnsi="Arial" w:cs="Arial"/>
          <w:sz w:val="20"/>
          <w:szCs w:val="20"/>
        </w:rPr>
        <w:t xml:space="preserve"> %</w:t>
      </w:r>
      <w:r w:rsidRPr="00D670A5">
        <w:rPr>
          <w:rFonts w:ascii="Arial" w:hAnsi="Arial" w:cs="Arial"/>
          <w:sz w:val="20"/>
          <w:szCs w:val="20"/>
        </w:rPr>
        <w:t xml:space="preserve"> </w:t>
      </w:r>
    </w:p>
    <w:p w:rsidR="006C17CA" w:rsidRPr="002F4D2B" w:rsidRDefault="006C17CA" w:rsidP="006C17CA">
      <w:pPr>
        <w:spacing w:after="0" w:line="240" w:lineRule="auto"/>
        <w:ind w:left="397"/>
        <w:jc w:val="both"/>
        <w:rPr>
          <w:rFonts w:ascii="Arial" w:hAnsi="Arial" w:cs="Arial"/>
          <w:sz w:val="20"/>
          <w:szCs w:val="20"/>
        </w:rPr>
      </w:pPr>
    </w:p>
    <w:p w:rsidR="00294AD7" w:rsidRPr="002F4D2B" w:rsidRDefault="00294AD7" w:rsidP="00294AD7">
      <w:pPr>
        <w:numPr>
          <w:ilvl w:val="0"/>
          <w:numId w:val="10"/>
        </w:numPr>
        <w:spacing w:after="0" w:line="240" w:lineRule="auto"/>
        <w:jc w:val="both"/>
        <w:rPr>
          <w:rFonts w:ascii="Arial" w:hAnsi="Arial" w:cs="Arial"/>
          <w:sz w:val="20"/>
          <w:szCs w:val="20"/>
        </w:rPr>
      </w:pPr>
      <w:r w:rsidRPr="002F4D2B">
        <w:rPr>
          <w:rFonts w:ascii="Arial" w:hAnsi="Arial" w:cs="Arial"/>
          <w:sz w:val="20"/>
          <w:szCs w:val="20"/>
        </w:rPr>
        <w:t>Tato smluvní pevná cena zahrnuje veškeré předpokládané náklady zhotovitele nutné k provedení celého díla v rozsahu čl. III. (Předmět smlouvy) v  kvalitě a druhu určených materiálů, konstrukčních systémů a parametrů specifikovaných zhotoviteli předanou zadávací projektovou dokumentací apod.</w:t>
      </w:r>
    </w:p>
    <w:p w:rsidR="00294AD7"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Součástí sjednané ceny jsou veškeré práce a dodávky, místní, správní a jiné poplatky nezbytné pro řádné a úplné zhotovení díla ve sjednaném rozsahu. </w:t>
      </w:r>
    </w:p>
    <w:p w:rsidR="008A5299" w:rsidRPr="002F4D2B" w:rsidRDefault="008A5299" w:rsidP="008A5299">
      <w:pPr>
        <w:pStyle w:val="Smlouva-slo0"/>
        <w:widowControl w:val="0"/>
        <w:spacing w:before="0" w:line="240" w:lineRule="auto"/>
        <w:ind w:left="397"/>
        <w:rPr>
          <w:rFonts w:ascii="Arial" w:hAnsi="Arial" w:cs="Arial"/>
          <w:sz w:val="20"/>
          <w:szCs w:val="20"/>
        </w:rPr>
      </w:pPr>
    </w:p>
    <w:p w:rsidR="00294AD7" w:rsidRPr="002F4D2B"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Ke změně ceny dle čl. V., odst.</w:t>
      </w:r>
      <w:r>
        <w:rPr>
          <w:rFonts w:ascii="Arial" w:hAnsi="Arial" w:cs="Arial"/>
          <w:sz w:val="20"/>
          <w:szCs w:val="20"/>
        </w:rPr>
        <w:t xml:space="preserve"> </w:t>
      </w:r>
      <w:r w:rsidRPr="002F4D2B">
        <w:rPr>
          <w:rFonts w:ascii="Arial" w:hAnsi="Arial" w:cs="Arial"/>
          <w:sz w:val="20"/>
          <w:szCs w:val="20"/>
        </w:rPr>
        <w:t xml:space="preserve">1. může dojít pouze na základě písemného dodatku k této smlouvě odsouhlaseného a podepsaného oprávněnými zástupci obou smluvních stran v případě, že dojde k rozšíření (vícepráce) nebo omezení (méněpráce) díla uvedeného v čl. III. nebo </w:t>
      </w:r>
      <w:r w:rsidR="008A5299">
        <w:rPr>
          <w:rFonts w:ascii="Arial" w:hAnsi="Arial" w:cs="Arial"/>
          <w:sz w:val="20"/>
          <w:szCs w:val="20"/>
        </w:rPr>
        <w:br/>
      </w:r>
      <w:r w:rsidRPr="002F4D2B">
        <w:rPr>
          <w:rFonts w:ascii="Arial" w:hAnsi="Arial" w:cs="Arial"/>
          <w:sz w:val="20"/>
          <w:szCs w:val="20"/>
        </w:rPr>
        <w:t>v případě, že dojde ke změně zákonných předpisů týkajících se předmětu díla, s výjimkou změny ceny dle bodu 6. tohoto článku.</w:t>
      </w:r>
    </w:p>
    <w:p w:rsidR="00294AD7" w:rsidRPr="006C2E6A"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Pro účely stanovení ceny požadovaných víceprací či méněprací, které budou řešeny formou dodatku k této smlouvě, se smluvní strany dohodly, </w:t>
      </w:r>
      <w:r w:rsidRPr="006C2E6A">
        <w:rPr>
          <w:rFonts w:ascii="Arial" w:hAnsi="Arial" w:cs="Arial"/>
          <w:sz w:val="20"/>
          <w:szCs w:val="20"/>
        </w:rPr>
        <w:t xml:space="preserve">že zhotovitel bude tyto vícepráce či méněpráce oceňovat v souladu s oceněním položek v nabídkovém rozpočtu. Pokud v tomto nabídkovém rozpočtu nejsou odpovídající položky oceněny, zhotovitel tyto položky ocení pro daný rozsah prací zvlášť. </w:t>
      </w:r>
    </w:p>
    <w:p w:rsidR="00294AD7" w:rsidRPr="006C2E6A" w:rsidRDefault="00294AD7" w:rsidP="00294AD7">
      <w:pPr>
        <w:pStyle w:val="Smlouva-slo0"/>
        <w:widowControl w:val="0"/>
        <w:numPr>
          <w:ilvl w:val="0"/>
          <w:numId w:val="10"/>
        </w:numPr>
        <w:spacing w:before="0" w:line="240" w:lineRule="auto"/>
        <w:rPr>
          <w:rFonts w:ascii="Arial" w:hAnsi="Arial" w:cs="Arial"/>
          <w:sz w:val="20"/>
          <w:szCs w:val="20"/>
        </w:rPr>
      </w:pPr>
      <w:r w:rsidRPr="006C2E6A">
        <w:rPr>
          <w:rFonts w:ascii="Arial" w:hAnsi="Arial" w:cs="Arial"/>
          <w:sz w:val="20"/>
          <w:szCs w:val="20"/>
        </w:rPr>
        <w:t>V souvislosti s fakturací plnění, bude uplatněn režim přenesené daňové povinnosti podle § 92e zákona č. 235/2004  Sb., o dani z přidané hodnoty, ve znění pozdějších předpisů.</w:t>
      </w:r>
    </w:p>
    <w:p w:rsidR="00294AD7" w:rsidRPr="0095035C" w:rsidRDefault="00294AD7" w:rsidP="00294AD7">
      <w:pPr>
        <w:pStyle w:val="Smlouva-slo0"/>
        <w:widowControl w:val="0"/>
        <w:numPr>
          <w:ilvl w:val="0"/>
          <w:numId w:val="10"/>
        </w:numPr>
        <w:spacing w:before="0" w:line="240" w:lineRule="auto"/>
        <w:rPr>
          <w:rFonts w:ascii="Arial" w:hAnsi="Arial" w:cs="Arial"/>
          <w:sz w:val="20"/>
          <w:szCs w:val="20"/>
        </w:rPr>
      </w:pPr>
      <w:r w:rsidRPr="006C2E6A">
        <w:rPr>
          <w:rFonts w:ascii="Arial" w:hAnsi="Arial" w:cs="Arial"/>
          <w:sz w:val="20"/>
          <w:szCs w:val="20"/>
        </w:rPr>
        <w:t>Zhotovitel odpovídá za úplnost specifikace prací při ocenění celé stavby v rozsahu převzaté zadávací a projektové dokumentace či jiných dokumentech obsahujících</w:t>
      </w:r>
      <w:r w:rsidRPr="0095035C">
        <w:rPr>
          <w:rFonts w:ascii="Arial" w:hAnsi="Arial" w:cs="Arial"/>
          <w:sz w:val="20"/>
          <w:szCs w:val="20"/>
        </w:rPr>
        <w:t xml:space="preserve"> vymezení předmětu smlouvy.</w:t>
      </w:r>
    </w:p>
    <w:p w:rsidR="00294AD7" w:rsidRPr="002F4D2B" w:rsidRDefault="00294AD7" w:rsidP="00294AD7">
      <w:pPr>
        <w:pStyle w:val="Smlouva-slo0"/>
        <w:widowControl w:val="0"/>
        <w:numPr>
          <w:ilvl w:val="0"/>
          <w:numId w:val="10"/>
        </w:numPr>
        <w:spacing w:before="0" w:line="240" w:lineRule="auto"/>
        <w:rPr>
          <w:rFonts w:ascii="Arial" w:hAnsi="Arial" w:cs="Arial"/>
          <w:i/>
          <w:sz w:val="20"/>
          <w:szCs w:val="20"/>
        </w:rPr>
      </w:pPr>
      <w:r w:rsidRPr="002F4D2B">
        <w:rPr>
          <w:rFonts w:ascii="Arial" w:hAnsi="Arial" w:cs="Arial"/>
          <w:sz w:val="20"/>
          <w:szCs w:val="20"/>
        </w:rPr>
        <w:t>Součástí smlouvy je položkový rozpočet stavby (příloha č. 1 této smlouvy o dílo).</w:t>
      </w:r>
      <w:r w:rsidRPr="002F4D2B">
        <w:rPr>
          <w:rFonts w:ascii="Arial" w:hAnsi="Arial" w:cs="Arial"/>
          <w:b/>
          <w:bCs/>
          <w:sz w:val="20"/>
          <w:szCs w:val="20"/>
        </w:rPr>
        <w:t xml:space="preserve"> </w:t>
      </w:r>
      <w:r w:rsidRPr="002F4D2B">
        <w:rPr>
          <w:rFonts w:ascii="Arial" w:hAnsi="Arial" w:cs="Arial"/>
          <w:sz w:val="20"/>
          <w:szCs w:val="20"/>
        </w:rPr>
        <w:t>Pokud položkový rozpočet neobsahuje některou z položek, nemá tato skutečnost vliv na výši celkové ceny za dílo.</w:t>
      </w:r>
    </w:p>
    <w:p w:rsidR="006C17CA" w:rsidRPr="002F4D2B" w:rsidRDefault="006C17CA" w:rsidP="006C17CA">
      <w:pPr>
        <w:pStyle w:val="Smlouva-slo0"/>
        <w:widowControl w:val="0"/>
        <w:spacing w:before="0" w:line="240" w:lineRule="auto"/>
        <w:ind w:left="397"/>
        <w:rPr>
          <w:rFonts w:ascii="Arial" w:hAnsi="Arial" w:cs="Arial"/>
          <w:i/>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Termín plnění</w:t>
      </w:r>
    </w:p>
    <w:p w:rsidR="006C17CA"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Práce na realizaci předmětu smlouvy budou započaty nejpozději do 5 kalendářních dnů ode dne předání staveniště objednatelem zhotoviteli na základě písemné výzvy objednatele. Objednatel zhotovitele k protokolárnímu převzetí staveniště písemně vyzve na adresu zhotovitele uvedenou v záhlaví této smlouvy. </w:t>
      </w:r>
    </w:p>
    <w:p w:rsidR="006C17CA" w:rsidRPr="00D670A5" w:rsidRDefault="006C17CA" w:rsidP="006C17CA">
      <w:pPr>
        <w:pStyle w:val="Smlouva-slo0"/>
        <w:widowControl w:val="0"/>
        <w:numPr>
          <w:ilvl w:val="0"/>
          <w:numId w:val="11"/>
        </w:numPr>
        <w:spacing w:before="0"/>
        <w:rPr>
          <w:rFonts w:ascii="Arial" w:hAnsi="Arial" w:cs="Arial"/>
          <w:sz w:val="20"/>
          <w:szCs w:val="20"/>
        </w:rPr>
      </w:pPr>
      <w:r w:rsidRPr="00AF6491">
        <w:rPr>
          <w:rFonts w:ascii="Arial" w:hAnsi="Arial" w:cs="Arial"/>
          <w:sz w:val="20"/>
          <w:szCs w:val="20"/>
        </w:rPr>
        <w:t>Předpokládaný</w:t>
      </w:r>
      <w:r w:rsidR="00C530E9">
        <w:rPr>
          <w:rFonts w:ascii="Arial" w:hAnsi="Arial" w:cs="Arial"/>
          <w:sz w:val="20"/>
          <w:szCs w:val="20"/>
        </w:rPr>
        <w:t xml:space="preserve"> termín zahájení realizace díla</w:t>
      </w:r>
      <w:r w:rsidRPr="00AF6491">
        <w:rPr>
          <w:rFonts w:ascii="Arial" w:hAnsi="Arial" w:cs="Arial"/>
          <w:sz w:val="20"/>
          <w:szCs w:val="20"/>
        </w:rPr>
        <w:t>:</w:t>
      </w:r>
      <w:r w:rsidR="00C530E9">
        <w:rPr>
          <w:rFonts w:ascii="Arial" w:hAnsi="Arial" w:cs="Arial"/>
          <w:sz w:val="20"/>
          <w:szCs w:val="20"/>
        </w:rPr>
        <w:tab/>
      </w:r>
      <w:r w:rsidR="00C530E9">
        <w:rPr>
          <w:rFonts w:ascii="Arial" w:hAnsi="Arial" w:cs="Arial"/>
          <w:sz w:val="20"/>
          <w:szCs w:val="20"/>
        </w:rPr>
        <w:tab/>
      </w:r>
      <w:r w:rsidR="00C530E9">
        <w:rPr>
          <w:rFonts w:ascii="Arial" w:hAnsi="Arial" w:cs="Arial"/>
          <w:sz w:val="20"/>
          <w:szCs w:val="20"/>
        </w:rPr>
        <w:tab/>
      </w:r>
      <w:r w:rsidRPr="00AF6491">
        <w:rPr>
          <w:rFonts w:ascii="Arial" w:hAnsi="Arial" w:cs="Arial"/>
          <w:sz w:val="20"/>
          <w:szCs w:val="20"/>
        </w:rPr>
        <w:t xml:space="preserve"> </w:t>
      </w:r>
      <w:r>
        <w:rPr>
          <w:rFonts w:ascii="Arial" w:hAnsi="Arial" w:cs="Arial"/>
          <w:sz w:val="20"/>
          <w:szCs w:val="20"/>
        </w:rPr>
        <w:tab/>
      </w:r>
      <w:r w:rsidR="00BE3407" w:rsidRPr="008A5299">
        <w:rPr>
          <w:rFonts w:ascii="Arial" w:hAnsi="Arial" w:cs="Arial"/>
          <w:b/>
          <w:sz w:val="20"/>
          <w:szCs w:val="20"/>
        </w:rPr>
        <w:t>3. 9. 2018</w:t>
      </w:r>
    </w:p>
    <w:p w:rsidR="006C17CA" w:rsidRPr="00D670A5" w:rsidRDefault="006C17CA" w:rsidP="006C17CA">
      <w:pPr>
        <w:pStyle w:val="Smlouva-slo0"/>
        <w:widowControl w:val="0"/>
        <w:spacing w:before="0"/>
        <w:ind w:left="397"/>
        <w:rPr>
          <w:rFonts w:ascii="Arial" w:hAnsi="Arial" w:cs="Arial"/>
          <w:sz w:val="20"/>
          <w:szCs w:val="20"/>
        </w:rPr>
      </w:pPr>
      <w:r w:rsidRPr="00D670A5">
        <w:rPr>
          <w:rFonts w:ascii="Arial" w:hAnsi="Arial" w:cs="Arial"/>
          <w:sz w:val="20"/>
          <w:szCs w:val="20"/>
        </w:rPr>
        <w:t>Termín dokončení prací včetně</w:t>
      </w:r>
      <w:r w:rsidR="00BE3407">
        <w:rPr>
          <w:rFonts w:ascii="Arial" w:hAnsi="Arial" w:cs="Arial"/>
          <w:sz w:val="20"/>
          <w:szCs w:val="20"/>
        </w:rPr>
        <w:t xml:space="preserve"> jejich protokolárního předání je nejpozději do 60 kalendářních dní od předání staveniště.</w:t>
      </w: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Zhotovitel je v takovém případě povinen přepracovat časový harmonogram postupu provedení díla a předložit objednateli ke schválení a podpisu dodatek k uzavřené smlouvě o dílo. </w:t>
      </w: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Během přerušení provádění díla je zhotovitel povinen zajistit ochranu a bezpečnost pozastaveného díla proti zničení, ztrátě nebo poškození, </w:t>
      </w:r>
      <w:r w:rsidRPr="002F4D2B">
        <w:rPr>
          <w:rFonts w:ascii="Arial" w:hAnsi="Arial" w:cs="Arial"/>
          <w:spacing w:val="-1"/>
          <w:sz w:val="20"/>
          <w:szCs w:val="20"/>
        </w:rPr>
        <w:t xml:space="preserve">jakož i skladování věcí opatřených </w:t>
      </w:r>
      <w:r w:rsidR="008A5299">
        <w:rPr>
          <w:rFonts w:ascii="Arial" w:hAnsi="Arial" w:cs="Arial"/>
          <w:spacing w:val="-1"/>
          <w:sz w:val="20"/>
          <w:szCs w:val="20"/>
        </w:rPr>
        <w:br/>
      </w:r>
      <w:r w:rsidRPr="002F4D2B">
        <w:rPr>
          <w:rFonts w:ascii="Arial" w:hAnsi="Arial" w:cs="Arial"/>
          <w:spacing w:val="-1"/>
          <w:sz w:val="20"/>
          <w:szCs w:val="20"/>
        </w:rPr>
        <w:t>k provádění díla.</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Bude-li toto přerušení trvat déle než 30 dnů, je objednatel povinen uhradit zhotoviteli již realizované práce, které doposud nebyly uhrazeny dílčími fakturami dle článku VIII., odst. 4. této smlouvy.</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Pokud zhotovitel nebude schopen plynule pokračovat v provádění díla z důvodu nepříznivých klimatických podmínek, poznamená tuto skutečnost do stavebního deníku. Tato skutečnost ovšem nemá vliv na konečný termín dokončení a předání díla, pokud objednatel a zhotovitel neuzavře vzájemně odsouhlasený písemný dodatek o změně termínu dokončení a předání díla k této smlouvě o dílo podepsaný oběma smluvními stranami. </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Před započetím dalších prací vyhotoví smluvní stany zápis do stavebního deníku, ve kterém zhodnotí skutečný technický stav již provedených prací a případně určí rozsah jejich nezbytných úprav.</w:t>
      </w:r>
    </w:p>
    <w:p w:rsidR="006C17CA" w:rsidRPr="002F4D2B" w:rsidRDefault="006C17CA" w:rsidP="006C17CA">
      <w:pPr>
        <w:pStyle w:val="slovnvSOD"/>
        <w:numPr>
          <w:ilvl w:val="0"/>
          <w:numId w:val="11"/>
        </w:numPr>
        <w:spacing w:after="0"/>
        <w:rPr>
          <w:rFonts w:cs="Arial"/>
          <w:sz w:val="20"/>
        </w:rPr>
      </w:pPr>
      <w:r w:rsidRPr="002F4D2B">
        <w:rPr>
          <w:rFonts w:cs="Arial"/>
          <w:sz w:val="20"/>
        </w:rPr>
        <w:t xml:space="preserve">Zhotovitel splní svou povinnost provést dílo jeho řádným dokončením a předáním objednateli bez vad a nedodělků. O předání a převzetí díla jsou zhotovitel i objednatel povinni sepsat protokol </w:t>
      </w:r>
      <w:r w:rsidR="008A5299">
        <w:rPr>
          <w:rFonts w:cs="Arial"/>
          <w:sz w:val="20"/>
        </w:rPr>
        <w:br/>
      </w:r>
      <w:r w:rsidRPr="002F4D2B">
        <w:rPr>
          <w:rFonts w:cs="Arial"/>
          <w:sz w:val="20"/>
        </w:rPr>
        <w:t xml:space="preserve">o předání a převzetí díla, v jehož závěru objednatel prohlásí, zda dílo přejímá nebo nepřejímá, </w:t>
      </w:r>
      <w:r w:rsidR="008A5299">
        <w:rPr>
          <w:rFonts w:cs="Arial"/>
          <w:sz w:val="20"/>
        </w:rPr>
        <w:br/>
      </w:r>
      <w:r w:rsidRPr="002F4D2B">
        <w:rPr>
          <w:rFonts w:cs="Arial"/>
          <w:sz w:val="20"/>
        </w:rPr>
        <w:t xml:space="preserve">a pokud ne, z jakých důvodů, popřípadě uvede, s jakými výhradami dílo přebírá. Drobné vady, případně nedodělky, nebránící užívání nebudou důvodem nepřevzetí díla a uplatnění sankcí. V předávacím protokole musí být tyto vady a nedodělky přesně specifikovány včetně termínu jejich odstranění. O tom, že drobné vady případně nedodělky uvedené v předchozí větě byly odstraněny, bude objednatelem a zhotovitele rovněž sepsán zápis. </w:t>
      </w:r>
    </w:p>
    <w:p w:rsidR="006C17CA" w:rsidRDefault="006C17CA" w:rsidP="006C17CA">
      <w:pPr>
        <w:pStyle w:val="slovnvSOD"/>
        <w:numPr>
          <w:ilvl w:val="0"/>
          <w:numId w:val="11"/>
        </w:numPr>
        <w:spacing w:after="0"/>
        <w:rPr>
          <w:rFonts w:cs="Arial"/>
          <w:sz w:val="20"/>
        </w:rPr>
      </w:pPr>
      <w:r w:rsidRPr="002F4D2B">
        <w:rPr>
          <w:rFonts w:cs="Arial"/>
          <w:sz w:val="20"/>
        </w:rPr>
        <w:t xml:space="preserve">V případě, že zhotovitel bude s prováděním prací ve zřejmém prodlení, které by ohrožovalo plynulost výstavby, nebo konečný termín dokončení, vyzve jej objednatel k zintenzivnění prací </w:t>
      </w:r>
      <w:r w:rsidR="008A5299">
        <w:rPr>
          <w:rFonts w:cs="Arial"/>
          <w:sz w:val="20"/>
        </w:rPr>
        <w:br/>
      </w:r>
      <w:r w:rsidRPr="002F4D2B">
        <w:rPr>
          <w:rFonts w:cs="Arial"/>
          <w:sz w:val="20"/>
        </w:rPr>
        <w:t>a zápisem do stavebního deníku stanoví zhotoviteli lhůtu k vyrovnání skluzu oproti odsouhlasenému harmonogramu. Pokud ani poté zhotovitel nepodnikne kroky k urychlení prací, je objednatel oprávněn do doby vyrovnání skluzu pozastavit financování.</w:t>
      </w:r>
    </w:p>
    <w:p w:rsidR="008A5299" w:rsidRDefault="008A5299" w:rsidP="008A5299">
      <w:pPr>
        <w:pStyle w:val="slovnvSOD"/>
        <w:numPr>
          <w:ilvl w:val="0"/>
          <w:numId w:val="0"/>
        </w:numPr>
        <w:spacing w:after="0"/>
        <w:ind w:left="397"/>
        <w:rPr>
          <w:rFonts w:cs="Arial"/>
          <w:sz w:val="20"/>
        </w:rPr>
      </w:pPr>
    </w:p>
    <w:p w:rsidR="008A5299" w:rsidRPr="002F4D2B" w:rsidRDefault="008A5299" w:rsidP="008A5299">
      <w:pPr>
        <w:pStyle w:val="slovnvSOD"/>
        <w:numPr>
          <w:ilvl w:val="0"/>
          <w:numId w:val="0"/>
        </w:numPr>
        <w:spacing w:after="0"/>
        <w:ind w:left="397"/>
        <w:rPr>
          <w:rFonts w:cs="Arial"/>
          <w:sz w:val="20"/>
        </w:rPr>
      </w:pPr>
    </w:p>
    <w:p w:rsidR="006C17CA" w:rsidRPr="002F4D2B" w:rsidRDefault="006C17CA" w:rsidP="006C17CA">
      <w:pPr>
        <w:pStyle w:val="slovnvSOD"/>
        <w:numPr>
          <w:ilvl w:val="0"/>
          <w:numId w:val="11"/>
        </w:numPr>
        <w:spacing w:after="0"/>
        <w:rPr>
          <w:rFonts w:cs="Arial"/>
          <w:sz w:val="20"/>
        </w:rPr>
      </w:pPr>
      <w:r w:rsidRPr="002F4D2B">
        <w:rPr>
          <w:rFonts w:cs="Arial"/>
          <w:sz w:val="20"/>
        </w:rPr>
        <w:t>Zhotovitel se zavazuje bezodkladně informovat objednatele o veškerých okolnostech, které mohou mít vliv na cenu a termín provedení díla.</w:t>
      </w:r>
    </w:p>
    <w:p w:rsidR="006C17CA" w:rsidRPr="002F4D2B" w:rsidRDefault="006C17CA" w:rsidP="006C17CA">
      <w:pPr>
        <w:rPr>
          <w:rFonts w:ascii="Arial" w:hAnsi="Arial" w:cs="Arial"/>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Vlastnictví</w:t>
      </w:r>
    </w:p>
    <w:p w:rsidR="006C17CA" w:rsidRPr="002F4D2B" w:rsidRDefault="006C17CA" w:rsidP="006C17CA">
      <w:pPr>
        <w:numPr>
          <w:ilvl w:val="0"/>
          <w:numId w:val="12"/>
        </w:numPr>
        <w:tabs>
          <w:tab w:val="left" w:pos="0"/>
        </w:tabs>
        <w:spacing w:after="0" w:line="240" w:lineRule="auto"/>
        <w:jc w:val="both"/>
        <w:rPr>
          <w:rFonts w:ascii="Arial" w:hAnsi="Arial" w:cs="Arial"/>
          <w:sz w:val="20"/>
          <w:szCs w:val="20"/>
        </w:rPr>
      </w:pPr>
      <w:r w:rsidRPr="002F4D2B">
        <w:rPr>
          <w:rFonts w:ascii="Arial" w:hAnsi="Arial" w:cs="Arial"/>
          <w:sz w:val="20"/>
          <w:szCs w:val="20"/>
        </w:rPr>
        <w:t xml:space="preserve">Vlastníkem zhotovovaného díla je objednatel.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Vlastníkem zařízení staveniště, včetně používaných strojů, mechanismů a dalších věcí potřebných pro provedení díla, je zhotovitel, který nese nebezpečí škody na těchto věcech, a to až do okamžiku předání stavby do užívání.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Veškeré podklady, které byly objednatelem zhotoviteli předány, zůstávají v jeho vlastnictví </w:t>
      </w:r>
      <w:r w:rsidR="008A5299">
        <w:rPr>
          <w:rFonts w:ascii="Arial" w:hAnsi="Arial" w:cs="Arial"/>
          <w:sz w:val="20"/>
          <w:szCs w:val="20"/>
        </w:rPr>
        <w:br/>
      </w:r>
      <w:r w:rsidRPr="002F4D2B">
        <w:rPr>
          <w:rFonts w:ascii="Arial" w:hAnsi="Arial" w:cs="Arial"/>
          <w:sz w:val="20"/>
          <w:szCs w:val="20"/>
        </w:rPr>
        <w:t>a zhotovitel za ně zodpovídá od okamžiku jejich převzetí jako skladovatel a je povinen je vrátit objednateli po splnění svého závazku.</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Zhotovitel se zavazuje vést veškerou evidenci dokladů požadovanou příslušnými předpisy. Příjmy z prodeje vybouraných materiálů a konstrukcí – druhotné suroviny (ocel, barevné kovy, ostatní kovy a slitiny), musí být příjmem objednatele – finanční převod na účet objednatele. Množství odprodaných druhotných surovin musí být samostatně průběžně evidováno, objednateli průběžně dokládáno vážními lístky odprodaných druhotných surovin a zástupci objednatele pravidelně předkládána k odsouhlasení evidence množství a druhu odprodaných druhotných surovin.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Zhotovitel je povinen zajistit třídění druhotných surovin, rozebírání a roztřídění demontovaných výrobků tak, aby bylo možné odprodat druhotné suroviny samostatně dle jednotlivých druhů.</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Zhotovitel není oprávněn bez souhlasu objednatele nakládat s věcmi demontovanými v souvislosti s prováděním díla a při nakládání s těmito se řídí pokyny objednatele.</w:t>
      </w:r>
    </w:p>
    <w:p w:rsidR="006C17CA" w:rsidRPr="002F4D2B" w:rsidRDefault="006C17CA" w:rsidP="006C17CA">
      <w:pPr>
        <w:shd w:val="clear" w:color="auto" w:fill="FFFFFF"/>
        <w:ind w:left="360" w:right="7" w:hanging="360"/>
        <w:jc w:val="both"/>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Platební podmínky</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Zálohy nejsou sjednány.</w:t>
      </w:r>
    </w:p>
    <w:p w:rsidR="006C17CA" w:rsidRPr="002F4D2B" w:rsidRDefault="006C17CA" w:rsidP="006C17CA">
      <w:pPr>
        <w:numPr>
          <w:ilvl w:val="0"/>
          <w:numId w:val="13"/>
        </w:numPr>
        <w:spacing w:after="0" w:line="240" w:lineRule="auto"/>
        <w:jc w:val="both"/>
        <w:rPr>
          <w:rFonts w:ascii="Arial" w:hAnsi="Arial" w:cs="Arial"/>
          <w:b/>
          <w:sz w:val="20"/>
          <w:szCs w:val="20"/>
        </w:rPr>
      </w:pPr>
      <w:r w:rsidRPr="002F4D2B">
        <w:rPr>
          <w:rFonts w:ascii="Arial" w:hAnsi="Arial" w:cs="Arial"/>
          <w:sz w:val="20"/>
          <w:szCs w:val="20"/>
        </w:rPr>
        <w:t xml:space="preserve">Podkladem pro úhradu smluvní ceny díla je vyúčtování nazvané faktura (dále jen „faktura“), která bude mít náležitosti daňového dokladu dle § 28 zákona č. 235/2004 Sb., o dani z přidané hodnoty, v platném znění.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Konečná faktura bude zpracována v souladu s platnou právní úpravou.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Faktura musí kromě náležitostí stanovených platnými právními předpisy pro daňový doklad </w:t>
      </w:r>
      <w:r w:rsidR="008A5299">
        <w:rPr>
          <w:rFonts w:ascii="Arial" w:hAnsi="Arial" w:cs="Arial"/>
          <w:sz w:val="20"/>
          <w:szCs w:val="20"/>
        </w:rPr>
        <w:br/>
      </w:r>
      <w:r w:rsidRPr="002F4D2B">
        <w:rPr>
          <w:rFonts w:ascii="Arial" w:hAnsi="Arial" w:cs="Arial"/>
          <w:sz w:val="20"/>
          <w:szCs w:val="20"/>
        </w:rPr>
        <w:t xml:space="preserve">dle § 28 citovaného zákona obsahovat i tyto údaje: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číslo a datum vystavení faktury,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 xml:space="preserve">číslo smlouvy a datum jejího uzavření,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předmět smlouvy, jeho přesnou specifikaci (nestačí odkaz na číslo smlouvy),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označení banky a číslo účtu, na který musí být zaplaceno,</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lhůta splatnosti faktur</w:t>
      </w:r>
      <w:r w:rsidR="008A5299">
        <w:rPr>
          <w:rFonts w:ascii="Arial" w:hAnsi="Arial" w:cs="Arial"/>
          <w:sz w:val="20"/>
          <w:szCs w:val="20"/>
        </w:rPr>
        <w:t>y, která je stanovena na 30 dní,</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soupis provedených prací včetně zjišťovacího protokolu</w:t>
      </w:r>
      <w:r w:rsidR="008A5299">
        <w:rPr>
          <w:rFonts w:ascii="Arial" w:hAnsi="Arial" w:cs="Arial"/>
          <w:sz w:val="20"/>
          <w:szCs w:val="20"/>
        </w:rPr>
        <w:t>,</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označení osoby, která fakturu vyhotovila, včetně jejího podpisu a kontaktního telefonu,</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IČ a DIČ objednatele a zhotovitel</w:t>
      </w:r>
      <w:r w:rsidR="008A5299">
        <w:rPr>
          <w:rFonts w:ascii="Arial" w:hAnsi="Arial" w:cs="Arial"/>
          <w:sz w:val="20"/>
          <w:szCs w:val="20"/>
        </w:rPr>
        <w:t>e, jejich přesné názvy a sídlo.</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Nebude-li faktura obsahovat některou povinnou nebo dohodnutou náležitost, je objednatel oprávněn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rsidR="00294AD7" w:rsidRPr="006C2E6A" w:rsidRDefault="00294AD7" w:rsidP="00294AD7">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Objednatel je oprávněn pozastavit financování v případě, že zhotovitel </w:t>
      </w:r>
      <w:r w:rsidRPr="006C2E6A">
        <w:rPr>
          <w:rFonts w:ascii="Arial" w:hAnsi="Arial" w:cs="Arial"/>
          <w:sz w:val="20"/>
          <w:szCs w:val="20"/>
        </w:rPr>
        <w:t>bezdůvodně přeruší práce nebo práce provádí v rozporu s projektovou dokumentací.</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Objednatel je oprávněn přerušit plnění smlouvy s ohledem na svou finanční situaci. O této skutečnosti bude zhotovitel neprodleně po zjištění informován a bude dohodnut další postup plnění smluvních závazků včetně nutných úprav smluvních vztahů.</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Objednatel je oprávněn provést kontrolu vyfakturovaných prací a činností. Zhotovitel je povinen oprávněným zástupcům objednatele provedení kontroly umožnit.</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Doručení faktury se provede osobně proti podpisu zmocněné osoby nebo jako doporučené psaní prostřednictvím pošty.</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Povinnost zaplatit je splněna dnem odepsání příslušné částky z účtu objednatele.</w:t>
      </w:r>
    </w:p>
    <w:p w:rsidR="006C17CA" w:rsidRDefault="006C17CA" w:rsidP="006C17CA">
      <w:pPr>
        <w:pStyle w:val="Smlouva2"/>
        <w:rPr>
          <w:rFonts w:ascii="Arial" w:hAnsi="Arial" w:cs="Arial"/>
          <w:sz w:val="20"/>
          <w:szCs w:val="20"/>
        </w:rPr>
      </w:pPr>
    </w:p>
    <w:p w:rsidR="008A5299" w:rsidRDefault="008A5299" w:rsidP="006C17CA">
      <w:pPr>
        <w:pStyle w:val="Smlouva2"/>
        <w:rPr>
          <w:rFonts w:ascii="Arial" w:hAnsi="Arial" w:cs="Arial"/>
          <w:sz w:val="20"/>
          <w:szCs w:val="20"/>
        </w:rPr>
      </w:pPr>
    </w:p>
    <w:p w:rsidR="008A5299" w:rsidRDefault="008A5299" w:rsidP="006C17CA">
      <w:pPr>
        <w:pStyle w:val="Smlouva2"/>
        <w:rPr>
          <w:rFonts w:ascii="Arial" w:hAnsi="Arial" w:cs="Arial"/>
          <w:sz w:val="20"/>
          <w:szCs w:val="20"/>
        </w:rPr>
      </w:pPr>
    </w:p>
    <w:p w:rsidR="008A5299" w:rsidRPr="006C2E6A" w:rsidRDefault="008A5299" w:rsidP="006C17CA">
      <w:pPr>
        <w:pStyle w:val="Smlouva2"/>
        <w:rPr>
          <w:rFonts w:ascii="Arial" w:hAnsi="Arial" w:cs="Arial"/>
          <w:sz w:val="20"/>
          <w:szCs w:val="20"/>
        </w:rPr>
      </w:pPr>
    </w:p>
    <w:p w:rsidR="006C17CA" w:rsidRPr="006C2E6A" w:rsidRDefault="006C17CA" w:rsidP="006C17CA">
      <w:pPr>
        <w:pStyle w:val="Smlouva2"/>
        <w:rPr>
          <w:rFonts w:ascii="Arial" w:hAnsi="Arial" w:cs="Arial"/>
          <w:sz w:val="20"/>
          <w:szCs w:val="20"/>
        </w:rPr>
      </w:pPr>
    </w:p>
    <w:p w:rsidR="006C17CA" w:rsidRPr="005551A8" w:rsidRDefault="006C17CA" w:rsidP="006C17CA">
      <w:pPr>
        <w:pStyle w:val="Smlouva2"/>
        <w:rPr>
          <w:rFonts w:ascii="Arial" w:hAnsi="Arial" w:cs="Arial"/>
          <w:sz w:val="22"/>
          <w:szCs w:val="22"/>
        </w:rPr>
      </w:pPr>
      <w:r w:rsidRPr="006C2E6A">
        <w:rPr>
          <w:rFonts w:ascii="Arial" w:hAnsi="Arial" w:cs="Arial"/>
          <w:sz w:val="22"/>
          <w:szCs w:val="22"/>
        </w:rPr>
        <w:t>IX.</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Jakost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předané projektové dokumentaci citované v čl. III odst. 1 této smlouvy a této smlouvě. K tomu se zhotovitel zavazuje použít výhradně materiály a konstrukce, vyhovující požadavkům kladeným na jakost a mající prohlášení o shodě dle zákona č. 22/1997 Sb., o technických požadavcích na výrobky. Strany se dohodly na 1. jakosti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postupovat při provádění díla v souladu s platnými právními předpisy souvisejícími s výstavbou, podle schválených technologických postupů stanovených platnými českými a evropskými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V případě, že bude nutno použít postupy a materiály, které nebudou uvedeny v projektové dokumentaci stavby, lze použít pouze takových, které v době realizace díla budou v souladu s platnými českými technickými normami. Jakékoliv změny oproti schválené projektové dokumentaci stavby musí být předem odsouhlaseny oprávněným zástupcem objednatele.</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Jakost dodávaných materiálů a konstrukcí bude dokladována předepsaným způsobem při kontrolních prohlídkách před jejich zabudováním do stavby a následné při předání a převzetí díla nebo jeho části.</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Při realizaci díla nesmí zhotovitel použít jakýchkoliv materiálů s karcinogenními nebo jinými účinky, které negativně působí na lidské zdraví. V případě zjištění této skutečnosti je povinností zhotovitele provést náhradu a výměnu i již zabudovaných výrobků a materiálů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zajistit včasné odborné provedení všech zkoušek předepsaných platnými českými a evropskými technickými normami, bezpečnostními předpisy nebo vyžádaných od příslušných kompetentních orgánů, a to za účasti oprávněného zástupce objednatele.</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X.</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 xml:space="preserve"> Staveniště</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Objednatel předá zhotoviteli staveniště na podkladě písemného zápisu prosté práv a závazků třetích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Zápis o předání a převzetí staveniště musí obsahovat zejména tyto údaje:</w:t>
      </w:r>
    </w:p>
    <w:p w:rsidR="006C17CA" w:rsidRPr="002F4D2B" w:rsidRDefault="006C17CA" w:rsidP="006C17CA">
      <w:pPr>
        <w:pStyle w:val="Smlouva-slo0"/>
        <w:widowControl w:val="0"/>
        <w:tabs>
          <w:tab w:val="left" w:pos="400"/>
        </w:tabs>
        <w:spacing w:before="0" w:line="240" w:lineRule="auto"/>
        <w:rPr>
          <w:rFonts w:ascii="Arial" w:hAnsi="Arial" w:cs="Arial"/>
          <w:sz w:val="20"/>
          <w:szCs w:val="20"/>
        </w:rPr>
      </w:pPr>
      <w:r w:rsidRPr="002F4D2B">
        <w:rPr>
          <w:rFonts w:ascii="Arial" w:hAnsi="Arial" w:cs="Arial"/>
          <w:sz w:val="20"/>
          <w:szCs w:val="20"/>
        </w:rPr>
        <w:tab/>
        <w:t>a) vymezení prostoru stavby, včetně určení přístupových cest a vstupů na staveniště</w:t>
      </w:r>
      <w:r w:rsidR="008A5299">
        <w:rPr>
          <w:rFonts w:ascii="Arial" w:hAnsi="Arial" w:cs="Arial"/>
          <w:sz w:val="20"/>
          <w:szCs w:val="20"/>
        </w:rPr>
        <w:t>,</w:t>
      </w:r>
    </w:p>
    <w:p w:rsidR="006C17CA" w:rsidRPr="002F4D2B" w:rsidRDefault="006C17CA" w:rsidP="006C17CA">
      <w:pPr>
        <w:pStyle w:val="Smlouva-slo0"/>
        <w:widowControl w:val="0"/>
        <w:tabs>
          <w:tab w:val="left" w:pos="400"/>
        </w:tabs>
        <w:spacing w:before="0" w:line="240" w:lineRule="auto"/>
        <w:ind w:left="426" w:hanging="426"/>
        <w:rPr>
          <w:rFonts w:ascii="Arial" w:hAnsi="Arial" w:cs="Arial"/>
          <w:sz w:val="20"/>
          <w:szCs w:val="20"/>
        </w:rPr>
      </w:pPr>
      <w:r w:rsidRPr="002F4D2B">
        <w:rPr>
          <w:rFonts w:ascii="Arial" w:hAnsi="Arial" w:cs="Arial"/>
          <w:sz w:val="20"/>
          <w:szCs w:val="20"/>
        </w:rPr>
        <w:tab/>
        <w:t>b) určení prostoru pro odstavení strojů a uložení zařízení použitých k provedení stavebních prací</w:t>
      </w:r>
      <w:r w:rsidR="008A5299">
        <w:rPr>
          <w:rFonts w:ascii="Arial" w:hAnsi="Arial" w:cs="Arial"/>
          <w:sz w:val="20"/>
          <w:szCs w:val="20"/>
        </w:rPr>
        <w:t>,</w:t>
      </w:r>
    </w:p>
    <w:p w:rsidR="006C17CA" w:rsidRPr="002F4D2B" w:rsidRDefault="006C17CA" w:rsidP="006C17CA">
      <w:pPr>
        <w:pStyle w:val="Smlouva-slo0"/>
        <w:widowControl w:val="0"/>
        <w:tabs>
          <w:tab w:val="left" w:pos="400"/>
        </w:tabs>
        <w:spacing w:before="0" w:line="240" w:lineRule="auto"/>
        <w:rPr>
          <w:rFonts w:ascii="Arial" w:hAnsi="Arial" w:cs="Arial"/>
          <w:sz w:val="20"/>
          <w:szCs w:val="20"/>
        </w:rPr>
      </w:pPr>
      <w:r w:rsidRPr="002F4D2B">
        <w:rPr>
          <w:rFonts w:ascii="Arial" w:hAnsi="Arial" w:cs="Arial"/>
          <w:sz w:val="20"/>
          <w:szCs w:val="20"/>
        </w:rPr>
        <w:tab/>
        <w:t>c) napojovací body médií</w:t>
      </w:r>
      <w:r w:rsidR="008A5299">
        <w:rPr>
          <w:rFonts w:ascii="Arial" w:hAnsi="Arial" w:cs="Arial"/>
          <w:sz w:val="20"/>
          <w:szCs w:val="20"/>
        </w:rPr>
        <w:t>.</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Obvod staveniště je vymezen projektem. Pokud bude zhotovitel potřebovat pro realizaci díla prostor větší, zajistí si jej na vlastní náklady a vlastním jménem.</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zajistí na vlastní náklady veškeré zařízení staveniště a lešení v rozsahu nezbytném k provedení díla.</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hradí el. energii, vodné, stočné a další odebraná média. Zhotovitel zabezpečí na své náklady měření jejich odběru.</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se zavazuje vyklidit a vyčistit staveniště do 5 pracovních dnů od převzetí díla objednatelem, pokud se smluvní strany nedohodnou jinak. Při nedodržení tohoto termínu se zhotovitel zavazuje uhradit objednateli veškeré náklady a škody, které mu tím vznikly.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odpovídá za bezpečnost a ochranu zdraví všech osob v prostoru staveniště, dodržování bezpečnostních, hygienických a požárních předpisů, dle zpracovaného plánu BOZP (bude zhotoviteli předložen objednatelem při předání a převzetí staveniště) včetně prostorů zařízení staveniště, bezpečnosti silničního provozu v prostoru staveniště.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odpovídá v plném rozsahu za provoz na staveništi.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je povinen zabezpečit staveniště proti vniknutí nepovolaných osob a dále zabezpečit staveniště proti možnosti vzniku úrazu nepovolaných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se zavazuje udržovat na převzatém staveništi pořádek a čistotu, na svůj náklad odstraňovat odpady a nečistoty vzniklé jeho činností, a to v souladu s příslušnými předpisy, zejména ekologickými a o likvidaci odpadů. Zhotovitel je povinen předkládat objednateli, a to každý měsíc, písemné potvrzení, že s veškerými zbytkovými či vytěženými materiály ze stavby </w:t>
      </w:r>
      <w:r w:rsidR="00A53566">
        <w:rPr>
          <w:rFonts w:ascii="Arial" w:hAnsi="Arial" w:cs="Arial"/>
          <w:sz w:val="20"/>
          <w:szCs w:val="20"/>
        </w:rPr>
        <w:br/>
      </w:r>
      <w:r w:rsidRPr="002F4D2B">
        <w:rPr>
          <w:rFonts w:ascii="Arial" w:hAnsi="Arial" w:cs="Arial"/>
          <w:sz w:val="20"/>
          <w:szCs w:val="20"/>
        </w:rPr>
        <w:t xml:space="preserve">a renovace bylo naloženo v souladu s příslušnými předpisy, zejména ekologickými a o likvidaci odpadů a současně toto doloží kopiemi dokladů o likvidaci odpadů. </w:t>
      </w:r>
    </w:p>
    <w:p w:rsidR="006C17CA" w:rsidRPr="002F4D2B"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Stavební deník</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Zhotovitel je povinen o všech pracích a činnostech prováděných v souvislosti s realizací díla, vést stavební (montážní) deník již ode dne převzetí staveniště. V průběhu pracovní doby musí být stavební deník trvale dostupný na stavbě u stavbyvedoucího zhotovitele.</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Stavební deník musí obsahovat:</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základní list s uvedením názvu a sídla objednatele, zhotovitele a projektanta a případné změny těchto údajů,</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základní údaje o stavbě v souladu s realizační projektovou dokumentací stavby,</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seznam dokladů a úředních opatření, týkajících se stavby,</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přehled smluv a dodatků, případně změn,</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seznam dokumentace stavby, včetně jejich změn a doplnění.</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zhotovitele, nebo jeho zástupcem.</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Do stavebního deníku budou zapsány všechny skutečnosti související s plněním smlouvy. Jedná se zejména o:</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časový postup prací a jejich kvalitu,</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druh použitých materiálů a technologií,</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zdůvodnění odchylek v postupech prací a v použitých materiálech oproti realizační dokumentaci stavby, další údaje, které souvisí s hospodárností a bezpečností práce,</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stanovení termínů k odstranění zjištěných závad, vad a nedodělků.</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Zápisy do deníku mohou provádět oprávněný zástupce objednatele, autorský dozor objednatele, zmocnění zástupci objednatele a zhotovitele a dále orgány státního odborného dozoru nebo jiné příslušné orgány státní správy.</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V případě nesouhlasného stanoviska k provedenému zápisu od zmocněných zástupců objednatele, je stavbyvedoucí zhotovitele povinen do 3 pracovních dnů připojit k záznamu své písemné stanovisko, jinak se má za to, že s  obsahem tohoto záznamu souhlasí.</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Provádění pravidelných denních záznamů ve stavebním deníku končí dnem předání a převzetí díla objednatelem bez vad a nedodělků.</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 xml:space="preserve">Zhotovitel bude odevzdávat zmocněnému zástupci objednatele prvý průpis denních záznamů ze stavebního deníku při prováděné kontrolní činnosti. Po ukončení stavby pak oproti vrácení prvního průpisu předá originál stavebního deníku.    </w:t>
      </w:r>
    </w:p>
    <w:p w:rsidR="006C17CA" w:rsidRPr="002F4D2B"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XII.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Provádění díla</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se zavazuje provést dílo svým jménem, na vlastní náklady a nebezpečí a na vlastní zodpovědnost.</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pacing w:val="-2"/>
          <w:sz w:val="20"/>
          <w:szCs w:val="20"/>
        </w:rPr>
        <w:t xml:space="preserve">Zhotovitel se zavazuje provádět dílo s vynaložením odborné péče, přičemž je </w:t>
      </w:r>
      <w:r w:rsidRPr="002F4D2B">
        <w:rPr>
          <w:rFonts w:ascii="Arial" w:hAnsi="Arial" w:cs="Arial"/>
          <w:sz w:val="20"/>
          <w:szCs w:val="20"/>
        </w:rPr>
        <w:t>povinen zejména:</w:t>
      </w:r>
    </w:p>
    <w:p w:rsidR="006C17CA" w:rsidRPr="002F4D2B" w:rsidRDefault="006C17CA" w:rsidP="00A53566">
      <w:pPr>
        <w:shd w:val="clear" w:color="auto" w:fill="FFFFFF"/>
        <w:tabs>
          <w:tab w:val="left" w:pos="851"/>
        </w:tabs>
        <w:spacing w:after="0" w:line="240" w:lineRule="auto"/>
        <w:ind w:left="851" w:hanging="425"/>
        <w:jc w:val="both"/>
        <w:rPr>
          <w:rFonts w:ascii="Arial" w:hAnsi="Arial" w:cs="Arial"/>
          <w:sz w:val="20"/>
          <w:szCs w:val="20"/>
        </w:rPr>
      </w:pPr>
      <w:r w:rsidRPr="002F4D2B">
        <w:rPr>
          <w:rFonts w:ascii="Arial" w:hAnsi="Arial" w:cs="Arial"/>
          <w:spacing w:val="-34"/>
          <w:sz w:val="20"/>
          <w:szCs w:val="20"/>
        </w:rPr>
        <w:t>a)</w:t>
      </w:r>
      <w:r w:rsidRPr="002F4D2B">
        <w:rPr>
          <w:rFonts w:ascii="Arial" w:hAnsi="Arial" w:cs="Arial"/>
          <w:sz w:val="20"/>
          <w:szCs w:val="20"/>
        </w:rPr>
        <w:t xml:space="preserve"> </w:t>
      </w:r>
      <w:r w:rsidRPr="002F4D2B">
        <w:rPr>
          <w:rFonts w:ascii="Arial" w:hAnsi="Arial" w:cs="Arial"/>
          <w:sz w:val="20"/>
          <w:szCs w:val="20"/>
        </w:rPr>
        <w:tab/>
      </w:r>
      <w:r w:rsidRPr="002F4D2B">
        <w:rPr>
          <w:rFonts w:ascii="Arial" w:hAnsi="Arial" w:cs="Arial"/>
          <w:spacing w:val="-2"/>
          <w:sz w:val="20"/>
          <w:szCs w:val="20"/>
        </w:rPr>
        <w:t>dodržovat a postupovat zejména v souladu s veškerými platnými normami a obecně závaznými předpisy vztahujícími se k prováděné stavbě,</w:t>
      </w:r>
    </w:p>
    <w:p w:rsidR="006C17CA" w:rsidRPr="002F4D2B" w:rsidRDefault="006C17CA" w:rsidP="00A53566">
      <w:pPr>
        <w:shd w:val="clear" w:color="auto" w:fill="FFFFFF"/>
        <w:tabs>
          <w:tab w:val="left" w:pos="851"/>
        </w:tabs>
        <w:spacing w:after="0" w:line="240" w:lineRule="auto"/>
        <w:ind w:left="851" w:hanging="425"/>
        <w:jc w:val="both"/>
        <w:rPr>
          <w:rFonts w:ascii="Arial" w:hAnsi="Arial" w:cs="Arial"/>
          <w:sz w:val="20"/>
          <w:szCs w:val="20"/>
        </w:rPr>
      </w:pPr>
      <w:r w:rsidRPr="002F4D2B">
        <w:rPr>
          <w:rFonts w:ascii="Arial" w:hAnsi="Arial" w:cs="Arial"/>
          <w:sz w:val="20"/>
          <w:szCs w:val="20"/>
        </w:rPr>
        <w:t>b)</w:t>
      </w:r>
      <w:r w:rsidRPr="002F4D2B">
        <w:rPr>
          <w:rFonts w:ascii="Arial" w:hAnsi="Arial" w:cs="Arial"/>
          <w:sz w:val="20"/>
          <w:szCs w:val="20"/>
        </w:rPr>
        <w:tab/>
        <w:t>zajistit veškeré pracovní sily, vybavení a materiál potřebné k provedení díla řádným způsobem,</w:t>
      </w:r>
    </w:p>
    <w:p w:rsidR="006C17CA" w:rsidRPr="002F4D2B" w:rsidRDefault="006C17CA" w:rsidP="00A53566">
      <w:pPr>
        <w:shd w:val="clear" w:color="auto" w:fill="FFFFFF"/>
        <w:tabs>
          <w:tab w:val="left" w:pos="851"/>
        </w:tabs>
        <w:spacing w:after="0" w:line="240" w:lineRule="auto"/>
        <w:ind w:left="851" w:hanging="425"/>
        <w:jc w:val="both"/>
        <w:rPr>
          <w:rFonts w:ascii="Arial" w:hAnsi="Arial" w:cs="Arial"/>
          <w:sz w:val="20"/>
          <w:szCs w:val="20"/>
        </w:rPr>
      </w:pPr>
      <w:r w:rsidRPr="002F4D2B">
        <w:rPr>
          <w:rFonts w:ascii="Arial" w:hAnsi="Arial" w:cs="Arial"/>
          <w:spacing w:val="-27"/>
          <w:sz w:val="20"/>
          <w:szCs w:val="20"/>
        </w:rPr>
        <w:t>c)</w:t>
      </w:r>
      <w:r w:rsidRPr="002F4D2B">
        <w:rPr>
          <w:rFonts w:ascii="Arial" w:hAnsi="Arial" w:cs="Arial"/>
          <w:spacing w:val="-27"/>
          <w:sz w:val="20"/>
          <w:szCs w:val="20"/>
        </w:rPr>
        <w:tab/>
      </w:r>
      <w:r w:rsidRPr="002F4D2B">
        <w:rPr>
          <w:rFonts w:ascii="Arial" w:hAnsi="Arial" w:cs="Arial"/>
          <w:sz w:val="20"/>
          <w:szCs w:val="20"/>
        </w:rPr>
        <w:t>zajistit kvalitní řízení a dohled nad provedením díla, nezbytnou kontrolu prováděných prací (nezávisle na kontrole prováděné objednatelem),</w:t>
      </w:r>
    </w:p>
    <w:p w:rsidR="006C17CA" w:rsidRPr="002F4D2B" w:rsidRDefault="006C17CA" w:rsidP="00A53566">
      <w:pPr>
        <w:shd w:val="clear" w:color="auto" w:fill="FFFFFF"/>
        <w:tabs>
          <w:tab w:val="left" w:pos="851"/>
        </w:tabs>
        <w:spacing w:after="0" w:line="240" w:lineRule="auto"/>
        <w:ind w:left="851" w:hanging="425"/>
        <w:jc w:val="both"/>
        <w:rPr>
          <w:rFonts w:ascii="Arial" w:hAnsi="Arial" w:cs="Arial"/>
          <w:sz w:val="20"/>
          <w:szCs w:val="20"/>
        </w:rPr>
      </w:pPr>
      <w:r w:rsidRPr="002F4D2B">
        <w:rPr>
          <w:rFonts w:ascii="Arial" w:hAnsi="Arial" w:cs="Arial"/>
          <w:spacing w:val="-34"/>
          <w:sz w:val="20"/>
          <w:szCs w:val="20"/>
        </w:rPr>
        <w:t>d)</w:t>
      </w:r>
      <w:r w:rsidRPr="002F4D2B">
        <w:rPr>
          <w:rFonts w:ascii="Arial" w:hAnsi="Arial" w:cs="Arial"/>
          <w:spacing w:val="-34"/>
          <w:sz w:val="20"/>
          <w:szCs w:val="20"/>
        </w:rPr>
        <w:tab/>
      </w:r>
      <w:r w:rsidRPr="002F4D2B">
        <w:rPr>
          <w:rFonts w:ascii="Arial" w:hAnsi="Arial" w:cs="Arial"/>
          <w:sz w:val="20"/>
          <w:szCs w:val="20"/>
        </w:rPr>
        <w:t xml:space="preserve">omezit provádění díla na místo provádění díla (staveniště) a nedomáhat se vstupu na jakékoli pozemky, instalace nebo </w:t>
      </w:r>
      <w:r w:rsidRPr="002F4D2B">
        <w:rPr>
          <w:rFonts w:ascii="Arial" w:hAnsi="Arial" w:cs="Arial"/>
          <w:spacing w:val="-1"/>
          <w:sz w:val="20"/>
          <w:szCs w:val="20"/>
        </w:rPr>
        <w:t xml:space="preserve">infrastruktury, které nejsou součástí staveniště, bez získání svolení </w:t>
      </w:r>
      <w:r w:rsidRPr="002F4D2B">
        <w:rPr>
          <w:rFonts w:ascii="Arial" w:hAnsi="Arial" w:cs="Arial"/>
          <w:sz w:val="20"/>
          <w:szCs w:val="20"/>
        </w:rPr>
        <w:t>příslušného vlastníka nebo uživatele,</w:t>
      </w:r>
    </w:p>
    <w:p w:rsidR="006C17CA" w:rsidRPr="002F4D2B" w:rsidRDefault="006C17CA" w:rsidP="00A53566">
      <w:pPr>
        <w:shd w:val="clear" w:color="auto" w:fill="FFFFFF"/>
        <w:tabs>
          <w:tab w:val="left" w:pos="851"/>
        </w:tabs>
        <w:spacing w:after="0" w:line="240" w:lineRule="auto"/>
        <w:ind w:left="851" w:hanging="425"/>
        <w:jc w:val="both"/>
        <w:rPr>
          <w:rFonts w:ascii="Arial" w:hAnsi="Arial" w:cs="Arial"/>
          <w:sz w:val="20"/>
          <w:szCs w:val="20"/>
        </w:rPr>
      </w:pPr>
      <w:r w:rsidRPr="002F4D2B">
        <w:rPr>
          <w:rFonts w:ascii="Arial" w:hAnsi="Arial" w:cs="Arial"/>
          <w:spacing w:val="-34"/>
          <w:sz w:val="20"/>
          <w:szCs w:val="20"/>
        </w:rPr>
        <w:t>e)</w:t>
      </w:r>
      <w:r w:rsidRPr="002F4D2B">
        <w:rPr>
          <w:rFonts w:ascii="Arial" w:hAnsi="Arial" w:cs="Arial"/>
          <w:spacing w:val="-34"/>
          <w:sz w:val="20"/>
          <w:szCs w:val="20"/>
        </w:rPr>
        <w:tab/>
      </w:r>
      <w:r w:rsidRPr="002F4D2B">
        <w:rPr>
          <w:rFonts w:ascii="Arial" w:hAnsi="Arial" w:cs="Arial"/>
          <w:sz w:val="20"/>
          <w:szCs w:val="20"/>
        </w:rPr>
        <w:t>dodržovat obecně závazné právní předpisy, nařízení orgánů veřejné správy, podmínky uvedené v jednotlivých rozhodnutích, vyjádřeních nebo stanoviscích, závazné i doporučené technické normy, podklady a podmínky uvedené v této smlouvě a veškeré pokyny objednatele,</w:t>
      </w:r>
    </w:p>
    <w:p w:rsidR="006C17CA" w:rsidRPr="002F4D2B" w:rsidRDefault="006C17CA" w:rsidP="00A53566">
      <w:pPr>
        <w:shd w:val="clear" w:color="auto" w:fill="FFFFFF"/>
        <w:tabs>
          <w:tab w:val="left" w:pos="851"/>
        </w:tabs>
        <w:spacing w:after="0" w:line="240" w:lineRule="auto"/>
        <w:ind w:left="851" w:hanging="425"/>
        <w:jc w:val="both"/>
        <w:rPr>
          <w:rFonts w:ascii="Arial" w:hAnsi="Arial" w:cs="Arial"/>
          <w:sz w:val="20"/>
          <w:szCs w:val="20"/>
        </w:rPr>
      </w:pPr>
      <w:r w:rsidRPr="002F4D2B">
        <w:rPr>
          <w:rFonts w:ascii="Arial" w:hAnsi="Arial" w:cs="Arial"/>
          <w:spacing w:val="-34"/>
          <w:sz w:val="20"/>
          <w:szCs w:val="20"/>
        </w:rPr>
        <w:t>f)</w:t>
      </w:r>
      <w:r w:rsidRPr="002F4D2B">
        <w:rPr>
          <w:rFonts w:ascii="Arial" w:hAnsi="Arial" w:cs="Arial"/>
          <w:spacing w:val="-34"/>
          <w:sz w:val="20"/>
          <w:szCs w:val="20"/>
        </w:rPr>
        <w:tab/>
      </w:r>
      <w:r w:rsidRPr="002F4D2B">
        <w:rPr>
          <w:rFonts w:ascii="Arial" w:hAnsi="Arial" w:cs="Arial"/>
          <w:spacing w:val="-1"/>
          <w:sz w:val="20"/>
          <w:szCs w:val="20"/>
        </w:rPr>
        <w:t xml:space="preserve">chránit objednatele před vznikem škod v důsledku porušení právních či </w:t>
      </w:r>
      <w:r w:rsidRPr="002F4D2B">
        <w:rPr>
          <w:rFonts w:ascii="Arial" w:hAnsi="Arial" w:cs="Arial"/>
          <w:sz w:val="20"/>
          <w:szCs w:val="20"/>
        </w:rPr>
        <w:t>jiných předpisů a v případě jejich vzniku tyto škody uhradit na vlastní náklady,</w:t>
      </w:r>
    </w:p>
    <w:p w:rsidR="006C17CA" w:rsidRDefault="006C17CA" w:rsidP="00A53566">
      <w:pPr>
        <w:shd w:val="clear" w:color="auto" w:fill="FFFFFF"/>
        <w:tabs>
          <w:tab w:val="left" w:pos="851"/>
        </w:tabs>
        <w:spacing w:after="0" w:line="240" w:lineRule="auto"/>
        <w:ind w:left="851" w:hanging="425"/>
        <w:jc w:val="both"/>
        <w:rPr>
          <w:rFonts w:ascii="Arial" w:hAnsi="Arial" w:cs="Arial"/>
          <w:sz w:val="20"/>
          <w:szCs w:val="20"/>
        </w:rPr>
      </w:pPr>
      <w:r w:rsidRPr="002F4D2B">
        <w:rPr>
          <w:rFonts w:ascii="Arial" w:hAnsi="Arial" w:cs="Arial"/>
          <w:spacing w:val="-37"/>
          <w:sz w:val="20"/>
          <w:szCs w:val="20"/>
        </w:rPr>
        <w:t>g)</w:t>
      </w:r>
      <w:r w:rsidRPr="002F4D2B">
        <w:rPr>
          <w:rFonts w:ascii="Arial" w:hAnsi="Arial" w:cs="Arial"/>
          <w:spacing w:val="-37"/>
          <w:sz w:val="20"/>
          <w:szCs w:val="20"/>
        </w:rPr>
        <w:tab/>
      </w:r>
      <w:r w:rsidRPr="002F4D2B">
        <w:rPr>
          <w:rFonts w:ascii="Arial" w:hAnsi="Arial" w:cs="Arial"/>
          <w:spacing w:val="-1"/>
          <w:sz w:val="20"/>
          <w:szCs w:val="20"/>
        </w:rPr>
        <w:t xml:space="preserve">upozornit písemně objednatele na nesoulad mezi zadávacími podklady a právními či jinými předpisy v případě, že takový nesoulad kdykoli v </w:t>
      </w:r>
      <w:r w:rsidRPr="002F4D2B">
        <w:rPr>
          <w:rFonts w:ascii="Arial" w:hAnsi="Arial" w:cs="Arial"/>
          <w:sz w:val="20"/>
          <w:szCs w:val="20"/>
        </w:rPr>
        <w:t>průběhu provedení díla zjistí.</w:t>
      </w:r>
      <w:r w:rsidR="00A53566">
        <w:rPr>
          <w:rFonts w:ascii="Arial" w:hAnsi="Arial" w:cs="Arial"/>
          <w:sz w:val="20"/>
          <w:szCs w:val="20"/>
        </w:rPr>
        <w:t xml:space="preserve"> </w:t>
      </w:r>
    </w:p>
    <w:p w:rsidR="00A53566" w:rsidRPr="002F4D2B" w:rsidRDefault="00A53566" w:rsidP="00A53566">
      <w:pPr>
        <w:shd w:val="clear" w:color="auto" w:fill="FFFFFF"/>
        <w:tabs>
          <w:tab w:val="left" w:pos="851"/>
        </w:tabs>
        <w:spacing w:after="0" w:line="240" w:lineRule="auto"/>
        <w:ind w:left="851" w:hanging="425"/>
        <w:jc w:val="both"/>
        <w:rPr>
          <w:rFonts w:ascii="Arial" w:hAnsi="Arial" w:cs="Arial"/>
          <w:sz w:val="20"/>
          <w:szCs w:val="20"/>
        </w:rPr>
      </w:pP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 xml:space="preserve">Zhotovitel se zavazuje realizovat práce vyžadující zvláštní způsobilost nebo povolení podle příslušných předpisů osobami, které tuto podmínku splňují. </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 xml:space="preserve">Zhotovitel je povinen provedené stavební práce a výrobky zabezpečit před poškozením </w:t>
      </w:r>
      <w:r w:rsidR="00A53566">
        <w:rPr>
          <w:rFonts w:ascii="Arial" w:hAnsi="Arial" w:cs="Arial"/>
          <w:sz w:val="20"/>
          <w:szCs w:val="20"/>
        </w:rPr>
        <w:br/>
      </w:r>
      <w:r w:rsidRPr="002F4D2B">
        <w:rPr>
          <w:rFonts w:ascii="Arial" w:hAnsi="Arial" w:cs="Arial"/>
          <w:sz w:val="20"/>
          <w:szCs w:val="20"/>
        </w:rPr>
        <w:t>a krádežemi až do předání díla nebo jeho části k užívání objednateli, a to na vlastní náklady.</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 xml:space="preserve">Zhotovitel prokazatelně vyzve objednatele písemnou formou nejméně 2 pracovní dny předem </w:t>
      </w:r>
      <w:r w:rsidR="00A53566">
        <w:rPr>
          <w:rFonts w:ascii="Arial" w:hAnsi="Arial" w:cs="Arial"/>
          <w:sz w:val="20"/>
          <w:szCs w:val="20"/>
        </w:rPr>
        <w:br/>
      </w:r>
      <w:r w:rsidRPr="002F4D2B">
        <w:rPr>
          <w:rFonts w:ascii="Arial" w:hAnsi="Arial" w:cs="Arial"/>
          <w:sz w:val="20"/>
          <w:szCs w:val="20"/>
        </w:rPr>
        <w:t xml:space="preserve">k prověření kvality prací, jež budou dalším postupem při zhotovování díla zakryty. V případě, že se na tuto výzvu objednatel bez vážných důvodů nedostaví, může zhotovitel pokračovat </w:t>
      </w:r>
      <w:r w:rsidR="00A53566">
        <w:rPr>
          <w:rFonts w:ascii="Arial" w:hAnsi="Arial" w:cs="Arial"/>
          <w:sz w:val="20"/>
          <w:szCs w:val="20"/>
        </w:rPr>
        <w:br/>
      </w:r>
      <w:r w:rsidRPr="002F4D2B">
        <w:rPr>
          <w:rFonts w:ascii="Arial" w:hAnsi="Arial" w:cs="Arial"/>
          <w:sz w:val="20"/>
          <w:szCs w:val="20"/>
        </w:rPr>
        <w:t>v provádění díla po předchozím písemném upozornění objednatele.</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zhotovitel plnou odpovědnost za způsobené škody a tyto škody uhradí.</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Zjistí-li zhotovitel při provádění díla skryté překážky bránící řádnému provedení díla, je povinen to bez odkladu oznámit objednateli a navrhnout mu další postup.</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je povinen bez odkladu upozornit objednatele na případnou nevhodnost realizace vyžadovaných prací.</w:t>
      </w:r>
    </w:p>
    <w:p w:rsidR="006C17CA" w:rsidRPr="002F4D2B" w:rsidRDefault="006C17CA" w:rsidP="006C17CA">
      <w:pPr>
        <w:pStyle w:val="Smlouva-slo0"/>
        <w:numPr>
          <w:ilvl w:val="0"/>
          <w:numId w:val="17"/>
        </w:numPr>
        <w:spacing w:before="0" w:line="240" w:lineRule="auto"/>
        <w:rPr>
          <w:rFonts w:ascii="Arial" w:hAnsi="Arial" w:cs="Arial"/>
          <w:sz w:val="20"/>
          <w:szCs w:val="20"/>
        </w:rPr>
      </w:pPr>
      <w:r w:rsidRPr="002F4D2B">
        <w:rPr>
          <w:rFonts w:ascii="Arial" w:hAnsi="Arial" w:cs="Arial"/>
          <w:sz w:val="20"/>
          <w:szCs w:val="20"/>
        </w:rPr>
        <w:t xml:space="preserve">V průběhu realizace předmětu smlouvy se budou konat kontrolní dny nejméně 1x za 7 dní, pokud se smluvní strany nedohodnou jinak. Kontrolního dne jsou povinni účastnit se pověření zástupci obou smluvních stran. Zhotovitel je povinen v případě potřeby nebo požadavku objednatele zajistit účast svých subdodavatelů. </w:t>
      </w:r>
    </w:p>
    <w:p w:rsidR="006C17CA" w:rsidRPr="002F4D2B" w:rsidRDefault="006C17CA" w:rsidP="006C17CA">
      <w:pPr>
        <w:pStyle w:val="Smlouva-slo0"/>
        <w:numPr>
          <w:ilvl w:val="0"/>
          <w:numId w:val="17"/>
        </w:numPr>
        <w:spacing w:before="0" w:line="240" w:lineRule="auto"/>
        <w:rPr>
          <w:rFonts w:ascii="Arial" w:hAnsi="Arial" w:cs="Arial"/>
          <w:sz w:val="20"/>
          <w:szCs w:val="20"/>
        </w:rPr>
      </w:pPr>
      <w:r w:rsidRPr="002F4D2B">
        <w:rPr>
          <w:rFonts w:ascii="Arial" w:hAnsi="Arial" w:cs="Arial"/>
          <w:sz w:val="20"/>
          <w:szCs w:val="20"/>
        </w:rPr>
        <w:t xml:space="preserve">Změnu subdodavatele je zhotovitel povinen písemně předložit k odsouhlasení objednateli nejpozději 5 pracovních dní před zahájením prací daného subdodavatele s řádným zdůvodněním proč ke změně dochází. Pokud zhotovitel prokazoval kvalifikaci prostřednictvím měněného subdodavatele v zadávacím řízení je povinen doložit toto splnění kvalifikace v plném rozsahu tak, jak bylo stanoveno v zadávacích podmínkách i u nového subdodavatele. </w:t>
      </w:r>
    </w:p>
    <w:p w:rsidR="006C17CA" w:rsidRPr="00FC14A2" w:rsidRDefault="006C17CA" w:rsidP="00FC14A2">
      <w:pPr>
        <w:pStyle w:val="Smlouva-slo0"/>
        <w:widowControl w:val="0"/>
        <w:numPr>
          <w:ilvl w:val="0"/>
          <w:numId w:val="17"/>
        </w:numPr>
        <w:tabs>
          <w:tab w:val="clear" w:pos="397"/>
          <w:tab w:val="num" w:pos="0"/>
        </w:tabs>
        <w:spacing w:before="0"/>
        <w:rPr>
          <w:rStyle w:val="slostrnky"/>
          <w:rFonts w:ascii="Arial" w:hAnsi="Arial" w:cs="Arial"/>
          <w:sz w:val="20"/>
          <w:szCs w:val="20"/>
        </w:rPr>
      </w:pPr>
      <w:r w:rsidRPr="002F4D2B">
        <w:rPr>
          <w:rStyle w:val="slostrnky"/>
          <w:rFonts w:ascii="Arial" w:hAnsi="Arial" w:cs="Arial"/>
          <w:sz w:val="20"/>
          <w:szCs w:val="20"/>
        </w:rPr>
        <w:t>Při předání staveniš</w:t>
      </w:r>
      <w:r w:rsidR="00FC14A2">
        <w:rPr>
          <w:rStyle w:val="slostrnky"/>
          <w:rFonts w:ascii="Arial" w:hAnsi="Arial" w:cs="Arial"/>
          <w:sz w:val="20"/>
          <w:szCs w:val="20"/>
        </w:rPr>
        <w:t>tě objednatel předá zhotoviteli jednu sadu</w:t>
      </w:r>
      <w:r w:rsidRPr="00FC14A2">
        <w:rPr>
          <w:rStyle w:val="slostrnky"/>
          <w:rFonts w:ascii="Arial" w:hAnsi="Arial" w:cs="Arial"/>
          <w:sz w:val="20"/>
          <w:szCs w:val="20"/>
        </w:rPr>
        <w:t xml:space="preserve"> projektové dokumentace</w:t>
      </w:r>
      <w:r w:rsidR="00A53566">
        <w:rPr>
          <w:rStyle w:val="slostrnky"/>
          <w:rFonts w:ascii="Arial" w:hAnsi="Arial" w:cs="Arial"/>
          <w:sz w:val="20"/>
          <w:szCs w:val="20"/>
        </w:rPr>
        <w:t>.</w:t>
      </w:r>
      <w:r w:rsidRPr="00FC14A2">
        <w:rPr>
          <w:rStyle w:val="slostrnky"/>
          <w:rFonts w:ascii="Arial" w:hAnsi="Arial" w:cs="Arial"/>
          <w:sz w:val="20"/>
          <w:szCs w:val="20"/>
        </w:rPr>
        <w:t xml:space="preserve"> </w:t>
      </w:r>
    </w:p>
    <w:p w:rsidR="006C17CA" w:rsidRPr="002F4D2B" w:rsidRDefault="006C17CA" w:rsidP="006C17CA">
      <w:pPr>
        <w:pStyle w:val="Smlouva-slo0"/>
        <w:widowControl w:val="0"/>
        <w:tabs>
          <w:tab w:val="left" w:pos="480"/>
        </w:tabs>
        <w:spacing w:before="0"/>
        <w:rPr>
          <w:rStyle w:val="slostrnky"/>
          <w:rFonts w:ascii="Arial" w:hAnsi="Arial" w:cs="Arial"/>
          <w:sz w:val="20"/>
          <w:szCs w:val="20"/>
        </w:rPr>
      </w:pPr>
    </w:p>
    <w:p w:rsidR="006C17CA" w:rsidRPr="002F4D2B" w:rsidRDefault="006C17CA" w:rsidP="006C17CA">
      <w:pPr>
        <w:pStyle w:val="Smlouva-slo0"/>
        <w:widowControl w:val="0"/>
        <w:tabs>
          <w:tab w:val="left" w:pos="480"/>
        </w:tabs>
        <w:spacing w:before="0"/>
        <w:rPr>
          <w:rStyle w:val="slostrnky"/>
          <w:rFonts w:ascii="Arial" w:hAnsi="Arial" w:cs="Arial"/>
          <w:sz w:val="20"/>
          <w:szCs w:val="20"/>
        </w:rPr>
      </w:pP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XIII.</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Předání a převzetí díla</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splní svou povinnost provést dílo jeho řádným dokončením a předáním objednateli bez vad a nedodělků v místě provedení díla. O předání a převzetí díla jsou zhotovitel i objednatel povinni sepsat protokol o předání a převzetí díla, v jehož závěru objednatel prohlásí, zda dílo přejímá nebo nepřejímá, a pokud ne, z jakých důvodů. Drobné vady, případně nedodělky, nebránící užívání, nebudou důvodem nepřevzetí díla a uplatnění sankcí. V předávacím protokolu musí být tyto vady a nedodělky přesně specifikovány včetně termínu jejich odstranění. O tom, že drobné vady případně nedodělky uvedené v předchozí větě byly odstraněny, bude objednatelem a zhotovitele rovněž sepsán zápis. Po dokončení díla nebo jeho části, na jejímž samostatném předání se strany dohodly, se zhotovitel zavazuje min. 3 dny předem objednatele prokazatelně písemně vyzvat k převzetí.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Objednatel je povinen na výzvu zhotovitele řádně dokončené dílo převzít. Řádným dokončení díla se rozumí:</w:t>
      </w:r>
    </w:p>
    <w:p w:rsidR="006C17CA" w:rsidRPr="006C2E6A" w:rsidRDefault="006C17CA" w:rsidP="008468B5">
      <w:pPr>
        <w:tabs>
          <w:tab w:val="left" w:pos="709"/>
        </w:tabs>
        <w:spacing w:after="0" w:line="240" w:lineRule="auto"/>
        <w:ind w:left="709" w:hanging="283"/>
        <w:jc w:val="both"/>
        <w:rPr>
          <w:rFonts w:ascii="Arial" w:hAnsi="Arial" w:cs="Arial"/>
          <w:sz w:val="20"/>
          <w:szCs w:val="20"/>
        </w:rPr>
      </w:pPr>
      <w:r w:rsidRPr="002F4D2B">
        <w:rPr>
          <w:rFonts w:ascii="Arial" w:hAnsi="Arial" w:cs="Arial"/>
          <w:sz w:val="20"/>
          <w:szCs w:val="20"/>
        </w:rPr>
        <w:t xml:space="preserve">a) provedení kompletního díla bez vad </w:t>
      </w:r>
      <w:r w:rsidRPr="006C2E6A">
        <w:rPr>
          <w:rFonts w:ascii="Arial" w:hAnsi="Arial" w:cs="Arial"/>
          <w:sz w:val="20"/>
          <w:szCs w:val="20"/>
        </w:rPr>
        <w:t xml:space="preserve">a nedodělků – ověřuje se prohlídkou na místě provedení díla včetně funkčnosti díla, </w:t>
      </w:r>
    </w:p>
    <w:p w:rsidR="006C17CA" w:rsidRPr="006C2E6A" w:rsidRDefault="006C17CA" w:rsidP="008468B5">
      <w:pPr>
        <w:tabs>
          <w:tab w:val="left" w:pos="851"/>
        </w:tabs>
        <w:spacing w:after="0" w:line="240" w:lineRule="auto"/>
        <w:ind w:left="709" w:hanging="283"/>
        <w:jc w:val="both"/>
        <w:rPr>
          <w:rFonts w:ascii="Arial" w:hAnsi="Arial" w:cs="Arial"/>
          <w:sz w:val="20"/>
          <w:szCs w:val="20"/>
        </w:rPr>
      </w:pPr>
      <w:r w:rsidRPr="006C2E6A">
        <w:rPr>
          <w:rFonts w:ascii="Arial" w:hAnsi="Arial" w:cs="Arial"/>
          <w:sz w:val="20"/>
          <w:szCs w:val="20"/>
        </w:rPr>
        <w:t xml:space="preserve">b) předání kompletní požadované dokumentace – ověřuje se kontrolou rozsahu a obsahu </w:t>
      </w:r>
      <w:r w:rsidR="008468B5">
        <w:rPr>
          <w:rFonts w:ascii="Arial" w:hAnsi="Arial" w:cs="Arial"/>
          <w:sz w:val="20"/>
          <w:szCs w:val="20"/>
        </w:rPr>
        <w:t xml:space="preserve">  p</w:t>
      </w:r>
      <w:r w:rsidRPr="006C2E6A">
        <w:rPr>
          <w:rFonts w:ascii="Arial" w:hAnsi="Arial" w:cs="Arial"/>
          <w:sz w:val="20"/>
          <w:szCs w:val="20"/>
        </w:rPr>
        <w:t>ředávané dokumentace</w:t>
      </w:r>
      <w:r w:rsidR="008468B5">
        <w:rPr>
          <w:rFonts w:ascii="Arial" w:hAnsi="Arial" w:cs="Arial"/>
          <w:sz w:val="20"/>
          <w:szCs w:val="20"/>
        </w:rPr>
        <w:t>.</w:t>
      </w:r>
    </w:p>
    <w:p w:rsidR="006C17CA" w:rsidRPr="006C2E6A" w:rsidRDefault="006C17CA" w:rsidP="006C17CA">
      <w:pPr>
        <w:numPr>
          <w:ilvl w:val="0"/>
          <w:numId w:val="18"/>
        </w:numPr>
        <w:spacing w:after="0" w:line="240" w:lineRule="auto"/>
        <w:jc w:val="both"/>
        <w:rPr>
          <w:rFonts w:ascii="Arial" w:hAnsi="Arial" w:cs="Arial"/>
          <w:sz w:val="20"/>
          <w:szCs w:val="20"/>
        </w:rPr>
      </w:pPr>
      <w:r w:rsidRPr="006C2E6A">
        <w:rPr>
          <w:rFonts w:ascii="Arial" w:hAnsi="Arial" w:cs="Arial"/>
          <w:sz w:val="20"/>
          <w:szCs w:val="20"/>
        </w:rPr>
        <w:t>K přejímce díla je zhotovitel povinen předložit následující dokumentaci:</w:t>
      </w:r>
    </w:p>
    <w:p w:rsidR="006C17CA" w:rsidRPr="006C2E6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 xml:space="preserve">zápisy a osvědčení o provedených zkouškách použitých materiálů a </w:t>
      </w:r>
      <w:r w:rsidRPr="006C2E6A">
        <w:rPr>
          <w:rFonts w:ascii="Arial" w:hAnsi="Arial" w:cs="Arial"/>
          <w:spacing w:val="-1"/>
          <w:sz w:val="20"/>
          <w:szCs w:val="20"/>
        </w:rPr>
        <w:t xml:space="preserve">veškerých zkouškách </w:t>
      </w:r>
      <w:r w:rsidR="008468B5">
        <w:rPr>
          <w:rFonts w:ascii="Arial" w:hAnsi="Arial" w:cs="Arial"/>
          <w:spacing w:val="-1"/>
          <w:sz w:val="20"/>
          <w:szCs w:val="20"/>
        </w:rPr>
        <w:br/>
      </w:r>
      <w:r w:rsidRPr="006C2E6A">
        <w:rPr>
          <w:rFonts w:ascii="Arial" w:hAnsi="Arial" w:cs="Arial"/>
          <w:spacing w:val="-1"/>
          <w:sz w:val="20"/>
          <w:szCs w:val="20"/>
        </w:rPr>
        <w:t xml:space="preserve">a revizích předepsaných příslušnými </w:t>
      </w:r>
      <w:r w:rsidRPr="006C2E6A">
        <w:rPr>
          <w:rFonts w:ascii="Arial" w:hAnsi="Arial" w:cs="Arial"/>
          <w:sz w:val="20"/>
          <w:szCs w:val="20"/>
        </w:rPr>
        <w:t>předpisy, normami, případně touto smlouvou,</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zkušební protokoly o zkouškách prováděných</w:t>
      </w:r>
      <w:r w:rsidRPr="002F4D2B">
        <w:rPr>
          <w:rFonts w:ascii="Arial" w:hAnsi="Arial" w:cs="Arial"/>
          <w:sz w:val="20"/>
          <w:szCs w:val="20"/>
        </w:rPr>
        <w:t xml:space="preserve"> zhotovitelem a jeho partnery,</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zápisy o provedené kontrole stavu prací a dodávek zakrytých v průběhu provedení díla,</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stavební a montážní deníky (originál),</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 xml:space="preserve">doklady vydané v souladu se zákonem č.  22/1997 Sb., o technických </w:t>
      </w:r>
      <w:r w:rsidRPr="002F4D2B">
        <w:rPr>
          <w:rFonts w:ascii="Arial" w:hAnsi="Arial" w:cs="Arial"/>
          <w:spacing w:val="-1"/>
          <w:sz w:val="20"/>
          <w:szCs w:val="20"/>
        </w:rPr>
        <w:t>požadavcích na výrobky, ve znění pozdějších předpisů,</w:t>
      </w:r>
    </w:p>
    <w:p w:rsidR="006C17C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doklad o likvidaci odpadů (není možno doložit prohláše</w:t>
      </w:r>
      <w:r w:rsidR="008468B5">
        <w:rPr>
          <w:rFonts w:ascii="Arial" w:hAnsi="Arial" w:cs="Arial"/>
          <w:sz w:val="20"/>
          <w:szCs w:val="20"/>
        </w:rPr>
        <w:t>ním o způsobu likvidace odpadů).</w:t>
      </w:r>
    </w:p>
    <w:p w:rsidR="006C17CA" w:rsidRPr="002F4D2B" w:rsidRDefault="006C17CA" w:rsidP="006C17CA">
      <w:pPr>
        <w:pStyle w:val="Smlouva-slo0"/>
        <w:widowControl w:val="0"/>
        <w:numPr>
          <w:ilvl w:val="0"/>
          <w:numId w:val="18"/>
        </w:numPr>
        <w:spacing w:before="0"/>
        <w:rPr>
          <w:rFonts w:ascii="Arial" w:hAnsi="Arial" w:cs="Arial"/>
          <w:sz w:val="20"/>
          <w:szCs w:val="20"/>
        </w:rPr>
      </w:pPr>
      <w:r w:rsidRPr="002F4D2B">
        <w:rPr>
          <w:rFonts w:ascii="Arial" w:hAnsi="Arial" w:cs="Arial"/>
          <w:sz w:val="20"/>
          <w:szCs w:val="20"/>
        </w:rPr>
        <w:t>O předání a převzetí díla nebo jeho části bude sepsán protokol, který sepíše zhotovitel a bude obsahovat:</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popis předávaného díla – množství a druh provedených dodávek a prací,</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označení objednatele a zhotovitele díla,</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číslo a datum uzavření smlouvy o dílo včetně čísel a dat uzavření jejich dodatků,</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termín vyklizení staveniště,</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ukončení záruky na dílo,</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zahájení a dokončení prací na zhotovovaném díle,</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 xml:space="preserve">seznam převzaté dokumentace, </w:t>
      </w:r>
    </w:p>
    <w:p w:rsidR="006C17CA" w:rsidRPr="002F4D2B" w:rsidRDefault="006C17CA" w:rsidP="008468B5">
      <w:pPr>
        <w:numPr>
          <w:ilvl w:val="0"/>
          <w:numId w:val="4"/>
        </w:numPr>
        <w:tabs>
          <w:tab w:val="num" w:pos="709"/>
        </w:tabs>
        <w:spacing w:after="0" w:line="240" w:lineRule="auto"/>
        <w:ind w:left="709" w:hanging="283"/>
        <w:jc w:val="both"/>
        <w:rPr>
          <w:rFonts w:ascii="Arial" w:hAnsi="Arial" w:cs="Arial"/>
          <w:sz w:val="20"/>
          <w:szCs w:val="20"/>
        </w:rPr>
      </w:pPr>
      <w:r w:rsidRPr="002F4D2B">
        <w:rPr>
          <w:rFonts w:ascii="Arial" w:hAnsi="Arial" w:cs="Arial"/>
          <w:sz w:val="20"/>
          <w:szCs w:val="20"/>
        </w:rPr>
        <w:t>soupis případných zjevných vad a nedodělků pokud jej předávané dílo obsahuje s termínem jejich odstranění</w:t>
      </w:r>
      <w:r w:rsidR="008468B5">
        <w:rPr>
          <w:rFonts w:ascii="Arial" w:hAnsi="Arial" w:cs="Arial"/>
          <w:sz w:val="20"/>
          <w:szCs w:val="20"/>
        </w:rPr>
        <w:t>,</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prohlášení zhotovitele, že dílo předává a objednatele, že dílo přejímá,</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a místo sepsání zápisu,</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jména a podpisy zás</w:t>
      </w:r>
      <w:r w:rsidR="008468B5">
        <w:rPr>
          <w:rFonts w:ascii="Arial" w:hAnsi="Arial" w:cs="Arial"/>
          <w:sz w:val="20"/>
          <w:szCs w:val="20"/>
        </w:rPr>
        <w:t>tupců objednatele a zhotovitele.</w:t>
      </w:r>
    </w:p>
    <w:p w:rsidR="006C17CA" w:rsidRPr="002F4D2B" w:rsidRDefault="006C17CA" w:rsidP="006C17CA">
      <w:pPr>
        <w:pStyle w:val="Zkladntextodsazen3"/>
        <w:numPr>
          <w:ilvl w:val="0"/>
          <w:numId w:val="18"/>
        </w:numPr>
        <w:rPr>
          <w:sz w:val="20"/>
          <w:szCs w:val="20"/>
        </w:rPr>
      </w:pPr>
      <w:r w:rsidRPr="002F4D2B">
        <w:rPr>
          <w:sz w:val="20"/>
          <w:szCs w:val="20"/>
        </w:rPr>
        <w:t xml:space="preserve">Součástí předávacího protokolu musí být závěrečný výstupní protokol, ve kterém bude prohlášení zhotovitele o úplnosti a kompletnosti díla. </w:t>
      </w:r>
    </w:p>
    <w:p w:rsidR="006C17CA" w:rsidRPr="002F4D2B" w:rsidRDefault="006C17CA" w:rsidP="006C17CA">
      <w:pPr>
        <w:pStyle w:val="Zkladntextodsazen3"/>
        <w:numPr>
          <w:ilvl w:val="0"/>
          <w:numId w:val="18"/>
        </w:numPr>
        <w:rPr>
          <w:sz w:val="20"/>
          <w:szCs w:val="20"/>
        </w:rPr>
      </w:pPr>
      <w:r w:rsidRPr="002F4D2B">
        <w:rPr>
          <w:sz w:val="20"/>
          <w:szCs w:val="20"/>
        </w:rPr>
        <w:t>Objednatel se zavazuje převzít předmět smlouvy na základě protokolu o předání a převzetí předmětu díla i s případnými drobnými vadami a nedodělky, které samy o sobě nebo ve spojení s jinými nebrání provozu díla jako celku s tím, že v tomto protokolu o předání a převzetí budou zhotoviteli stanoveny závazné termíny k jejich odstranění.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 xml:space="preserve">Po podepsání protokolu o předání a převzetí díla oprávněnými zástupci obou smluvních stran, považují se veškerá opatření a lhůty v něm uvedené za dohodnuté, pokud některá ze stran neuvede, že s určitými jeho body nesouhlasí. Jestliže jsou objednatelem v protokole o předání </w:t>
      </w:r>
      <w:r w:rsidR="008468B5">
        <w:rPr>
          <w:rFonts w:ascii="Arial" w:hAnsi="Arial" w:cs="Arial"/>
          <w:sz w:val="20"/>
          <w:szCs w:val="20"/>
        </w:rPr>
        <w:br/>
      </w:r>
      <w:r w:rsidRPr="002F4D2B">
        <w:rPr>
          <w:rFonts w:ascii="Arial" w:hAnsi="Arial" w:cs="Arial"/>
          <w:sz w:val="20"/>
          <w:szCs w:val="20"/>
        </w:rPr>
        <w:t>a převzetí díla vady popsány nebo uvedeny, jak se projevují, platí, že tím současně požaduje po zhotoviteli jejich bezplatné odstranění. Za vady, které se projevily po odevzdání díla, zodpovídá zhotovitel v rozsahu sjednané záruky.</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V případě, že objednatel řádně dokončené dílo, které je předmětem této smlouvy nepřevezme, uvede v zápise i protokolu oprávněný důvod jeho nepřevzetí. Po odstranění nedostatků, pro které objednatel odmítl předmět smlouvy převzít, se opakuje přejímací řízení v nezbytně nutném rozsahu. Z opakované přejímky sepíší smluvní strany dodatek k předmětnému protokolu z předání a převzetí díla, v němž objednatel prohlásí, že předmět smlouvy nebo jeho dohodnutou část od zhotovitele přejímá.</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Pokud se smluvní strany nedohodnou ani v opakovaném přejímacím řízení na oprávněnosti či neoprávněnosti nepřevzetí předmětu smlouvy ve lhůtě 5-ti pracovních dnů od zahájení opětovného předávacího řízení, bude vzniklý spor předán k rozhodnutí příslušnému soudu. Pravomocné rozhodnutí soudu je pro obě smluvní strany závazné.</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Zástupci smluvních stran, kteří jsou zmocněni k přejímání a předávání předmětu smlouvy, budou uvedeni ve stavebním deníku.</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je povinen koordinovat své práce tak, aby byl co nejméně narušen nepřetržitý pr</w:t>
      </w:r>
      <w:r w:rsidR="00FC14A2">
        <w:rPr>
          <w:rFonts w:ascii="Arial" w:hAnsi="Arial" w:cs="Arial"/>
          <w:sz w:val="20"/>
          <w:szCs w:val="20"/>
        </w:rPr>
        <w:t>ovoz objektu</w:t>
      </w:r>
      <w:r w:rsidRPr="002F4D2B">
        <w:rPr>
          <w:rFonts w:ascii="Arial" w:hAnsi="Arial" w:cs="Arial"/>
          <w:sz w:val="20"/>
          <w:szCs w:val="20"/>
        </w:rPr>
        <w:t>.</w:t>
      </w: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XIV.</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Záruka za dílo</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vady, jež má dílo v době předání a převzetí a vady, které se projeví v záruční době. Tyto vady je zhotovitel povinen v souladu s níže uvedenými podmínkami bezplatně odstranit.</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 xml:space="preserve">Zhotovitel poskytuje na </w:t>
      </w:r>
      <w:r w:rsidR="0059273A">
        <w:rPr>
          <w:rFonts w:ascii="Arial" w:hAnsi="Arial" w:cs="Arial"/>
          <w:sz w:val="20"/>
          <w:szCs w:val="20"/>
        </w:rPr>
        <w:t xml:space="preserve">celé dílo </w:t>
      </w:r>
      <w:r w:rsidRPr="002F4D2B">
        <w:rPr>
          <w:rFonts w:ascii="Arial" w:hAnsi="Arial" w:cs="Arial"/>
          <w:sz w:val="20"/>
          <w:szCs w:val="20"/>
        </w:rPr>
        <w:t xml:space="preserve">záruku v délce </w:t>
      </w:r>
      <w:r w:rsidR="00FC14A2">
        <w:rPr>
          <w:rFonts w:ascii="Arial" w:hAnsi="Arial" w:cs="Arial"/>
          <w:b/>
          <w:sz w:val="20"/>
          <w:szCs w:val="20"/>
        </w:rPr>
        <w:t>60</w:t>
      </w:r>
      <w:r w:rsidRPr="0059273A">
        <w:rPr>
          <w:rFonts w:ascii="Arial" w:hAnsi="Arial" w:cs="Arial"/>
          <w:b/>
          <w:sz w:val="20"/>
          <w:szCs w:val="20"/>
        </w:rPr>
        <w:t xml:space="preserve"> měsíců</w:t>
      </w:r>
      <w:r w:rsidRPr="002F4D2B">
        <w:rPr>
          <w:rFonts w:ascii="Arial" w:hAnsi="Arial" w:cs="Arial"/>
          <w:sz w:val="20"/>
          <w:szCs w:val="20"/>
        </w:rPr>
        <w:t>,</w:t>
      </w:r>
      <w:r w:rsidRPr="002F4D2B">
        <w:rPr>
          <w:rFonts w:ascii="Arial" w:hAnsi="Arial" w:cs="Arial"/>
          <w:i/>
          <w:sz w:val="20"/>
          <w:szCs w:val="20"/>
        </w:rPr>
        <w:t xml:space="preserve"> </w:t>
      </w:r>
      <w:r w:rsidRPr="002F4D2B">
        <w:rPr>
          <w:rFonts w:ascii="Arial" w:hAnsi="Arial" w:cs="Arial"/>
          <w:sz w:val="20"/>
          <w:szCs w:val="20"/>
        </w:rPr>
        <w:t>pokud výrobce nenabízí delší záruku.</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Záruční doba začíná plynout ode dne řádného předání a převzetí celého díla a odstranění všech vad a nedodělků uvedených v předávacím protokole.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Vady zjištěné na provedeném díle v průběhu záruční doby, objednatel písemně oznámí zhotoviteli, vadu popíše a uvede, jak se projevuje. Jakmile objednatel odeslal toto písemné oznámení, má se za to, že požaduje bezplatné odstranění vady.</w:t>
      </w:r>
    </w:p>
    <w:p w:rsidR="006C17CA" w:rsidRPr="002F4D2B" w:rsidRDefault="006C17CA" w:rsidP="006C17CA">
      <w:pPr>
        <w:pStyle w:val="Smlouva-slo0"/>
        <w:spacing w:before="0"/>
        <w:ind w:left="3"/>
        <w:jc w:val="center"/>
        <w:rPr>
          <w:rFonts w:ascii="Arial" w:hAnsi="Arial" w:cs="Arial"/>
          <w:b/>
          <w:sz w:val="20"/>
          <w:szCs w:val="20"/>
        </w:rPr>
      </w:pPr>
    </w:p>
    <w:p w:rsidR="006C17CA" w:rsidRPr="002F4D2B" w:rsidRDefault="006C17CA" w:rsidP="006C17CA">
      <w:pPr>
        <w:pStyle w:val="Smlouva-slo0"/>
        <w:spacing w:before="0"/>
        <w:ind w:left="3"/>
        <w:jc w:val="center"/>
        <w:rPr>
          <w:rFonts w:ascii="Arial" w:hAnsi="Arial" w:cs="Arial"/>
          <w:b/>
          <w:sz w:val="20"/>
          <w:szCs w:val="20"/>
        </w:rPr>
      </w:pP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XV.</w:t>
      </w: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Způsob vyřízení reklamace zhotovitelem</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neodpovídá za vady, které byly po převzetí díla způsobeny objednatelem nebo zásahem vyšší moci.</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Objednatel se zavazuje uplatnit nárok (dále též reklamace) na odstranění vady u zhotovitele písemně bezodkladně, nejpozději však do 30 kalendářních dnů poté, co závadu zjistil.</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se zavazuje, že v případě vady díla, která se vyskytla v záruční době, poskytne objednateli níže uvedená plnění plynoucí z odpovědnosti zhotovitele za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bezplatně odstraní reklamované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pacing w:val="-34"/>
          <w:sz w:val="20"/>
          <w:szCs w:val="20"/>
        </w:rPr>
      </w:pPr>
      <w:r w:rsidRPr="002F4D2B">
        <w:rPr>
          <w:rFonts w:ascii="Arial" w:hAnsi="Arial" w:cs="Arial"/>
          <w:sz w:val="20"/>
          <w:szCs w:val="20"/>
        </w:rPr>
        <w:t xml:space="preserve">uhradí náklady na odstranění reklamovaných vad v případě, kdy tak </w:t>
      </w:r>
      <w:r w:rsidRPr="002F4D2B">
        <w:rPr>
          <w:rFonts w:ascii="Arial" w:hAnsi="Arial" w:cs="Arial"/>
          <w:spacing w:val="-1"/>
          <w:sz w:val="20"/>
          <w:szCs w:val="20"/>
        </w:rPr>
        <w:t xml:space="preserve">neučiní sám v souladu </w:t>
      </w:r>
      <w:r w:rsidR="008468B5">
        <w:rPr>
          <w:rFonts w:ascii="Arial" w:hAnsi="Arial" w:cs="Arial"/>
          <w:spacing w:val="-1"/>
          <w:sz w:val="20"/>
          <w:szCs w:val="20"/>
        </w:rPr>
        <w:br/>
      </w:r>
      <w:r w:rsidRPr="002F4D2B">
        <w:rPr>
          <w:rFonts w:ascii="Arial" w:hAnsi="Arial" w:cs="Arial"/>
          <w:spacing w:val="-1"/>
          <w:sz w:val="20"/>
          <w:szCs w:val="20"/>
        </w:rPr>
        <w:t xml:space="preserve">s odst. 4 tohoto článku, s lhůtou splatnosti 21 </w:t>
      </w:r>
      <w:r w:rsidRPr="002F4D2B">
        <w:rPr>
          <w:rFonts w:ascii="Arial" w:hAnsi="Arial" w:cs="Arial"/>
          <w:sz w:val="20"/>
          <w:szCs w:val="20"/>
        </w:rPr>
        <w:t xml:space="preserve">dnů po předložení vyúčtování objednatelem, </w:t>
      </w:r>
    </w:p>
    <w:p w:rsidR="006C17CA"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 xml:space="preserve">poskytne objednateli přiměřenou slevu z celkové ceny díla odpovídající rozdílu ceny díla </w:t>
      </w:r>
      <w:r w:rsidR="008468B5">
        <w:rPr>
          <w:rFonts w:ascii="Arial" w:hAnsi="Arial" w:cs="Arial"/>
          <w:sz w:val="20"/>
          <w:szCs w:val="20"/>
        </w:rPr>
        <w:br/>
      </w:r>
      <w:r w:rsidRPr="002F4D2B">
        <w:rPr>
          <w:rFonts w:ascii="Arial" w:hAnsi="Arial" w:cs="Arial"/>
          <w:sz w:val="20"/>
          <w:szCs w:val="20"/>
        </w:rPr>
        <w:t>s vadou a bez vady v případě neodstranitelné vady nebo v jiných případech na základě dohody smluvních stran.</w:t>
      </w:r>
      <w:r w:rsidR="008468B5">
        <w:rPr>
          <w:rFonts w:ascii="Arial" w:hAnsi="Arial" w:cs="Arial"/>
          <w:sz w:val="20"/>
          <w:szCs w:val="20"/>
        </w:rPr>
        <w:t xml:space="preserve"> </w:t>
      </w:r>
    </w:p>
    <w:p w:rsidR="008468B5" w:rsidRPr="002F4D2B" w:rsidRDefault="008468B5" w:rsidP="008468B5">
      <w:pPr>
        <w:shd w:val="clear" w:color="auto" w:fill="FFFFFF"/>
        <w:tabs>
          <w:tab w:val="num" w:pos="1455"/>
        </w:tabs>
        <w:spacing w:after="0" w:line="240" w:lineRule="auto"/>
        <w:ind w:left="720" w:right="29"/>
        <w:jc w:val="both"/>
        <w:rPr>
          <w:rFonts w:ascii="Arial" w:hAnsi="Arial" w:cs="Arial"/>
          <w:sz w:val="20"/>
          <w:szCs w:val="20"/>
        </w:rPr>
      </w:pPr>
    </w:p>
    <w:p w:rsidR="006C17CA" w:rsidRPr="002F4D2B" w:rsidRDefault="006C17CA" w:rsidP="006C17CA">
      <w:pPr>
        <w:numPr>
          <w:ilvl w:val="0"/>
          <w:numId w:val="22"/>
        </w:numPr>
        <w:shd w:val="clear" w:color="auto" w:fill="FFFFFF"/>
        <w:tabs>
          <w:tab w:val="clear" w:pos="720"/>
          <w:tab w:val="left" w:pos="367"/>
          <w:tab w:val="num" w:pos="400"/>
        </w:tabs>
        <w:spacing w:after="0" w:line="240" w:lineRule="auto"/>
        <w:ind w:left="400" w:right="14" w:hanging="400"/>
        <w:jc w:val="both"/>
        <w:rPr>
          <w:rFonts w:ascii="Arial" w:hAnsi="Arial" w:cs="Arial"/>
          <w:spacing w:val="-34"/>
          <w:sz w:val="20"/>
          <w:szCs w:val="20"/>
        </w:rPr>
      </w:pPr>
      <w:r w:rsidRPr="002F4D2B">
        <w:rPr>
          <w:rFonts w:ascii="Arial" w:hAnsi="Arial" w:cs="Arial"/>
          <w:sz w:val="20"/>
          <w:szCs w:val="20"/>
        </w:rPr>
        <w:t>Zhotovitel se v případě uplatnění reklamace vady díla objednatelem zavazuje:</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potvrdit objednateli bezodkladně faxem, e-mailem nebo telefonicky přijetí reklamace vady díla s uvedením termínu uskutečnění prověrky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uskutečnit prověrku k zjištění důvodnosti a charakteru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zahájit bezodkladně práce na odstraňování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odstranit běžnou vadu bezodkladně, nejpozději však ve lhůtě 15 kalendářních dnů od oznámení vady objednatelem,</w:t>
      </w:r>
    </w:p>
    <w:p w:rsidR="006C17CA" w:rsidRPr="002F4D2B" w:rsidRDefault="006C17CA" w:rsidP="008468B5">
      <w:pPr>
        <w:numPr>
          <w:ilvl w:val="1"/>
          <w:numId w:val="22"/>
        </w:numPr>
        <w:shd w:val="clear" w:color="auto" w:fill="FFFFFF"/>
        <w:tabs>
          <w:tab w:val="left" w:pos="709"/>
          <w:tab w:val="num" w:pos="993"/>
          <w:tab w:val="left" w:pos="1080"/>
        </w:tabs>
        <w:spacing w:after="0" w:line="240" w:lineRule="auto"/>
        <w:ind w:left="400" w:right="29" w:hanging="40"/>
        <w:jc w:val="both"/>
        <w:rPr>
          <w:rFonts w:ascii="Arial" w:hAnsi="Arial" w:cs="Arial"/>
          <w:sz w:val="20"/>
          <w:szCs w:val="20"/>
        </w:rPr>
      </w:pPr>
      <w:r w:rsidRPr="002F4D2B">
        <w:rPr>
          <w:rFonts w:ascii="Arial" w:hAnsi="Arial" w:cs="Arial"/>
          <w:spacing w:val="-2"/>
          <w:sz w:val="20"/>
          <w:szCs w:val="20"/>
        </w:rPr>
        <w:t>odstranit vadu bránící užívání díla nebo části díla bezodkladně v technicky nejkratším</w:t>
      </w:r>
      <w:r w:rsidRPr="002F4D2B">
        <w:rPr>
          <w:rFonts w:ascii="Arial" w:hAnsi="Arial" w:cs="Arial"/>
          <w:sz w:val="20"/>
          <w:szCs w:val="20"/>
        </w:rPr>
        <w:t xml:space="preserve"> možném </w:t>
      </w:r>
      <w:r w:rsidR="008468B5">
        <w:rPr>
          <w:rFonts w:ascii="Arial" w:hAnsi="Arial" w:cs="Arial"/>
          <w:sz w:val="20"/>
          <w:szCs w:val="20"/>
        </w:rPr>
        <w:br/>
        <w:t xml:space="preserve">      </w:t>
      </w:r>
      <w:r w:rsidRPr="002F4D2B">
        <w:rPr>
          <w:rFonts w:ascii="Arial" w:hAnsi="Arial" w:cs="Arial"/>
          <w:sz w:val="20"/>
          <w:szCs w:val="20"/>
        </w:rPr>
        <w:t>termínu, nejpozději však ve lhůtě 24 hodin od přijetí reklamace vady.</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7" w:hanging="400"/>
        <w:jc w:val="both"/>
        <w:rPr>
          <w:rFonts w:ascii="Arial" w:hAnsi="Arial" w:cs="Arial"/>
          <w:sz w:val="20"/>
          <w:szCs w:val="20"/>
        </w:rPr>
      </w:pPr>
      <w:r w:rsidRPr="002F4D2B">
        <w:rPr>
          <w:rFonts w:ascii="Arial" w:hAnsi="Arial" w:cs="Arial"/>
          <w:sz w:val="20"/>
          <w:szCs w:val="20"/>
        </w:rPr>
        <w:t>Lhůty dle předchozího odstavce jsou platné, pokud nebudou s objednatelem dohodnuty lhůty jiné.</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 xml:space="preserve">Zhotovitel se zavazuje odstranit vady, které mají charakter havárie ve lhůtě do 12 hodin od jejich uplatnění objednatelem (pokud nebude s objednatelem dohodnuta jiná lhůta). Objednatel je oprávněn takové vady </w:t>
      </w:r>
      <w:r w:rsidRPr="002F4D2B">
        <w:rPr>
          <w:rFonts w:ascii="Arial" w:hAnsi="Arial" w:cs="Arial"/>
          <w:spacing w:val="-1"/>
          <w:sz w:val="20"/>
          <w:szCs w:val="20"/>
        </w:rPr>
        <w:t>uplatnit u zhotovitele bezprostředně telefonicky, osobně nebo faxem.</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 xml:space="preserve">Pokud nebude zhotovitel prokazatelně plnit ve sjednaných termínech, je objednatel oprávněn odstranění vad sjednat s třetí osobou a příslušné náklady vyúčtovat zhotoviteli v souladu s odst. </w:t>
      </w:r>
      <w:r w:rsidR="008468B5">
        <w:rPr>
          <w:rFonts w:ascii="Arial" w:hAnsi="Arial" w:cs="Arial"/>
          <w:sz w:val="20"/>
          <w:szCs w:val="20"/>
        </w:rPr>
        <w:br/>
      </w:r>
      <w:r w:rsidRPr="002F4D2B">
        <w:rPr>
          <w:rFonts w:ascii="Arial" w:hAnsi="Arial" w:cs="Arial"/>
          <w:sz w:val="20"/>
          <w:szCs w:val="20"/>
        </w:rPr>
        <w:t>3 b) tohoto článku.</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Za řádně uplatněnou reklamaci se považuje pro účely této smlouvy i písemná reklamace adresovaná zhotoviteli a podaná k poštovní přepravě v poslední den záruční doby.</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Záruční doba neběží po dobu, kdy po oznámení záruční vady až po její odstranění objednatel nemohl předmět díla řádně užívat.</w:t>
      </w:r>
    </w:p>
    <w:p w:rsidR="006C17CA" w:rsidRPr="002F4D2B" w:rsidRDefault="006C17CA" w:rsidP="006C17CA">
      <w:pPr>
        <w:shd w:val="clear" w:color="auto" w:fill="FFFFFF"/>
        <w:spacing w:after="0" w:line="240" w:lineRule="auto"/>
        <w:ind w:left="403" w:right="11" w:hanging="403"/>
        <w:jc w:val="both"/>
        <w:rPr>
          <w:rFonts w:ascii="Arial" w:hAnsi="Arial" w:cs="Arial"/>
          <w:spacing w:val="-1"/>
          <w:sz w:val="20"/>
          <w:szCs w:val="20"/>
        </w:rPr>
      </w:pPr>
      <w:r w:rsidRPr="002F4D2B">
        <w:rPr>
          <w:rFonts w:ascii="Arial" w:hAnsi="Arial" w:cs="Arial"/>
          <w:sz w:val="20"/>
          <w:szCs w:val="20"/>
        </w:rPr>
        <w:t>1</w:t>
      </w:r>
      <w:r w:rsidR="00266E8D">
        <w:rPr>
          <w:rFonts w:ascii="Arial" w:hAnsi="Arial" w:cs="Arial"/>
          <w:sz w:val="20"/>
          <w:szCs w:val="20"/>
        </w:rPr>
        <w:t>0</w:t>
      </w:r>
      <w:r w:rsidRPr="002F4D2B">
        <w:rPr>
          <w:rFonts w:ascii="Arial" w:hAnsi="Arial" w:cs="Arial"/>
          <w:sz w:val="20"/>
          <w:szCs w:val="20"/>
        </w:rPr>
        <w:t>.</w:t>
      </w:r>
      <w:r w:rsidRPr="002F4D2B">
        <w:rPr>
          <w:rFonts w:ascii="Arial" w:hAnsi="Arial" w:cs="Arial"/>
          <w:sz w:val="20"/>
          <w:szCs w:val="20"/>
        </w:rPr>
        <w:tab/>
        <w:t xml:space="preserve">Z průběhu reklamačního řízení bude zhotovitelem pořízen zápis </w:t>
      </w:r>
      <w:r w:rsidRPr="002F4D2B">
        <w:rPr>
          <w:rFonts w:ascii="Arial" w:hAnsi="Arial" w:cs="Arial"/>
          <w:spacing w:val="-1"/>
          <w:sz w:val="20"/>
          <w:szCs w:val="20"/>
        </w:rPr>
        <w:t xml:space="preserve">obsahující souhlas nebo zdůvodněný nesouhlas s uznáním reklamované vady. V případě uznání vady bude zápis obsahovat termín odstranění vady, popis způsobu odstranění vady, případně zhotovitelem navrhovanou výši slevy za </w:t>
      </w:r>
      <w:r w:rsidRPr="002F4D2B">
        <w:rPr>
          <w:rFonts w:ascii="Arial" w:hAnsi="Arial" w:cs="Arial"/>
          <w:sz w:val="20"/>
          <w:szCs w:val="20"/>
        </w:rPr>
        <w:t>vadu.</w:t>
      </w:r>
    </w:p>
    <w:p w:rsidR="006C17CA" w:rsidRPr="002F4D2B" w:rsidRDefault="006C17CA" w:rsidP="006C17CA">
      <w:pPr>
        <w:shd w:val="clear" w:color="auto" w:fill="FFFFFF"/>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1</w:t>
      </w:r>
      <w:r w:rsidR="00266E8D">
        <w:rPr>
          <w:rFonts w:ascii="Arial" w:hAnsi="Arial" w:cs="Arial"/>
          <w:sz w:val="20"/>
          <w:szCs w:val="20"/>
        </w:rPr>
        <w:t>1</w:t>
      </w:r>
      <w:r w:rsidRPr="002F4D2B">
        <w:rPr>
          <w:rFonts w:ascii="Arial" w:hAnsi="Arial" w:cs="Arial"/>
          <w:sz w:val="20"/>
          <w:szCs w:val="20"/>
        </w:rPr>
        <w:t>.</w:t>
      </w:r>
      <w:r w:rsidRPr="002F4D2B">
        <w:rPr>
          <w:rFonts w:ascii="Arial" w:hAnsi="Arial" w:cs="Arial"/>
          <w:sz w:val="20"/>
          <w:szCs w:val="20"/>
        </w:rPr>
        <w:tab/>
        <w:t xml:space="preserve">V případě sporu o oprávněnost reklamace budou smluvní strany </w:t>
      </w:r>
      <w:r w:rsidRPr="002F4D2B">
        <w:rPr>
          <w:rFonts w:ascii="Arial" w:hAnsi="Arial" w:cs="Arial"/>
          <w:spacing w:val="-1"/>
          <w:sz w:val="20"/>
          <w:szCs w:val="20"/>
        </w:rPr>
        <w:t xml:space="preserve">respektovat vyjádření a konečné stanovisko společně stanoveného soudního </w:t>
      </w:r>
      <w:r w:rsidRPr="002F4D2B">
        <w:rPr>
          <w:rFonts w:ascii="Arial" w:hAnsi="Arial" w:cs="Arial"/>
          <w:sz w:val="20"/>
          <w:szCs w:val="20"/>
        </w:rPr>
        <w:t xml:space="preserve">znalce. Pokud se smluvní strany na společném znalci nedohodnou do sedmi </w:t>
      </w:r>
      <w:r w:rsidRPr="002F4D2B">
        <w:rPr>
          <w:rFonts w:ascii="Arial" w:hAnsi="Arial" w:cs="Arial"/>
          <w:spacing w:val="-1"/>
          <w:sz w:val="20"/>
          <w:szCs w:val="20"/>
        </w:rPr>
        <w:t xml:space="preserve">dnů od uplatnění rozporného stanoviska zhotovitele, určí soudního znalce </w:t>
      </w:r>
      <w:r w:rsidRPr="002F4D2B">
        <w:rPr>
          <w:rFonts w:ascii="Arial" w:hAnsi="Arial" w:cs="Arial"/>
          <w:sz w:val="20"/>
          <w:szCs w:val="20"/>
        </w:rPr>
        <w:t>objednatel.</w:t>
      </w:r>
    </w:p>
    <w:p w:rsidR="006C17CA" w:rsidRPr="002F4D2B" w:rsidRDefault="006C17CA" w:rsidP="006C17CA">
      <w:pPr>
        <w:shd w:val="clear" w:color="auto" w:fill="FFFFFF"/>
        <w:spacing w:after="0" w:line="240" w:lineRule="auto"/>
        <w:ind w:left="403" w:right="11" w:hanging="403"/>
        <w:jc w:val="both"/>
        <w:rPr>
          <w:rFonts w:ascii="Arial" w:hAnsi="Arial" w:cs="Arial"/>
          <w:spacing w:val="-1"/>
          <w:sz w:val="20"/>
          <w:szCs w:val="20"/>
        </w:rPr>
      </w:pPr>
      <w:r w:rsidRPr="002F4D2B">
        <w:rPr>
          <w:rFonts w:ascii="Arial" w:hAnsi="Arial" w:cs="Arial"/>
          <w:spacing w:val="-1"/>
          <w:sz w:val="20"/>
          <w:szCs w:val="20"/>
        </w:rPr>
        <w:t>1</w:t>
      </w:r>
      <w:r w:rsidR="00266E8D">
        <w:rPr>
          <w:rFonts w:ascii="Arial" w:hAnsi="Arial" w:cs="Arial"/>
          <w:spacing w:val="-1"/>
          <w:sz w:val="20"/>
          <w:szCs w:val="20"/>
        </w:rPr>
        <w:t>2</w:t>
      </w:r>
      <w:r w:rsidRPr="002F4D2B">
        <w:rPr>
          <w:rFonts w:ascii="Arial" w:hAnsi="Arial" w:cs="Arial"/>
          <w:spacing w:val="-1"/>
          <w:sz w:val="20"/>
          <w:szCs w:val="20"/>
        </w:rPr>
        <w:t xml:space="preserve">. Zhotovitel se zavazuje, že veškeré dodávky (materiál, komponenty, </w:t>
      </w:r>
      <w:r w:rsidRPr="002F4D2B">
        <w:rPr>
          <w:rFonts w:ascii="Arial" w:hAnsi="Arial" w:cs="Arial"/>
          <w:sz w:val="20"/>
          <w:szCs w:val="20"/>
        </w:rPr>
        <w:t>technologické celky apod.), které budou ke zhotovení díla použity, nebudou staršího data výroby než roku 2015.</w:t>
      </w:r>
    </w:p>
    <w:p w:rsidR="006C17CA"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XVI.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Odpovědnost za škodu</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Nebezpečí škody na zhotovovaném díle nebo jeho části nese zhotovitel v plném rozsahu až do dne předání a převzetí celého díla bez vad a nedodělků. Zhotovitel neodpovídá za škodu na zhotovovaném díle, která byla způsobena neodvratitelnou událostí (např. živelná událost), nemající původ v jednání zhotovitele.</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nese odpovědnost původce odpadů, zavazuje se nezpůsobovat únik ropných, toxických či jiných škodlivých látek na stavbě.</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učinit veškerá opatření potřebná k odvrácení škody nebo k jejich zmírnění.</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nahradit objednateli v plné výši škodu, která vznikla při realizaci a užívání díla v souvislosti nebo jako důsledek porušení povinností a závazků zhotovitele dle této smlouvy.</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sjednat nebo mít sjednáno pojištění proti škodám způsobeným vlastní činností. Toto pojištění je povinen zhotovitel udržovat v účinnosti po celou dobu zhotovování díla.</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V případě, že při činnosti prováděné zhotovitelem dojde ke způsobení prokazatelné škody objednateli, nebo třetím osobám, která nebude kryta pojištěním sjednaným ve smyslu bodu 5. tohoto článku, je zhotovitel povinen tyto škody uhradit z vlastních prostředků.</w:t>
      </w:r>
    </w:p>
    <w:p w:rsidR="006C17CA" w:rsidRPr="002F4D2B" w:rsidRDefault="006C17CA" w:rsidP="006C17CA">
      <w:pPr>
        <w:pStyle w:val="Smlouva-slo0"/>
        <w:spacing w:before="0" w:line="240" w:lineRule="auto"/>
        <w:rPr>
          <w:rFonts w:ascii="Arial" w:hAnsi="Arial" w:cs="Arial"/>
          <w:sz w:val="20"/>
          <w:szCs w:val="20"/>
        </w:rPr>
      </w:pPr>
    </w:p>
    <w:p w:rsidR="006C17CA" w:rsidRPr="002F4D2B" w:rsidRDefault="006C17CA" w:rsidP="006C17CA">
      <w:pPr>
        <w:pStyle w:val="Smlouva-slo0"/>
        <w:spacing w:before="0" w:line="240" w:lineRule="auto"/>
        <w:rPr>
          <w:rFonts w:ascii="Arial" w:hAnsi="Arial" w:cs="Arial"/>
          <w:sz w:val="20"/>
          <w:szCs w:val="20"/>
        </w:rPr>
      </w:pPr>
    </w:p>
    <w:p w:rsidR="006C17CA" w:rsidRPr="005551A8" w:rsidRDefault="006C17CA" w:rsidP="006C17CA">
      <w:pPr>
        <w:pStyle w:val="Nadpis7"/>
        <w:numPr>
          <w:ilvl w:val="12"/>
          <w:numId w:val="0"/>
        </w:numPr>
        <w:spacing w:before="0" w:after="0"/>
        <w:jc w:val="center"/>
        <w:rPr>
          <w:rFonts w:ascii="Arial" w:hAnsi="Arial" w:cs="Arial"/>
          <w:b/>
          <w:sz w:val="22"/>
          <w:szCs w:val="22"/>
        </w:rPr>
      </w:pPr>
      <w:r w:rsidRPr="005551A8">
        <w:rPr>
          <w:rFonts w:ascii="Arial" w:hAnsi="Arial" w:cs="Arial"/>
          <w:b/>
          <w:sz w:val="22"/>
          <w:szCs w:val="22"/>
        </w:rPr>
        <w:t>XVII.</w:t>
      </w:r>
    </w:p>
    <w:p w:rsidR="006C17CA" w:rsidRPr="005551A8" w:rsidRDefault="006C17CA" w:rsidP="006C17CA">
      <w:pPr>
        <w:pStyle w:val="Nadpis7"/>
        <w:numPr>
          <w:ilvl w:val="12"/>
          <w:numId w:val="0"/>
        </w:numPr>
        <w:spacing w:before="0" w:after="0"/>
        <w:jc w:val="center"/>
        <w:rPr>
          <w:rFonts w:ascii="Arial" w:hAnsi="Arial" w:cs="Arial"/>
          <w:sz w:val="22"/>
          <w:szCs w:val="22"/>
        </w:rPr>
      </w:pPr>
      <w:r w:rsidRPr="005551A8">
        <w:rPr>
          <w:rFonts w:ascii="Arial" w:hAnsi="Arial" w:cs="Arial"/>
          <w:b/>
          <w:sz w:val="22"/>
          <w:szCs w:val="22"/>
        </w:rPr>
        <w:t>Sankční ujednání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Zhotovitel je povinen zaplatit objednateli smluvní pokutu ve výši 5.000 Kč za každý i započatý den prodlení s předáním díla ve lhůtě stanovené dle čl. VI. Odst. 2. této smlouvy.</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Zhotovitel je povinen zaplatit objednateli smluvní pokutu ve výši 5</w:t>
      </w:r>
      <w:r>
        <w:rPr>
          <w:rFonts w:ascii="Arial" w:hAnsi="Arial" w:cs="Arial"/>
          <w:sz w:val="20"/>
          <w:szCs w:val="20"/>
        </w:rPr>
        <w:t>.000</w:t>
      </w:r>
      <w:r w:rsidR="008468B5">
        <w:rPr>
          <w:rFonts w:ascii="Arial" w:hAnsi="Arial" w:cs="Arial"/>
          <w:sz w:val="20"/>
          <w:szCs w:val="20"/>
        </w:rPr>
        <w:t xml:space="preserve"> </w:t>
      </w:r>
      <w:r w:rsidRPr="002F4D2B">
        <w:rPr>
          <w:rFonts w:ascii="Arial" w:hAnsi="Arial" w:cs="Arial"/>
          <w:sz w:val="20"/>
          <w:szCs w:val="20"/>
        </w:rPr>
        <w:t>Kč za každý prokazatelně zjištěný případ nedodržení pořádku na pracovišti. Pokuta bude vyúčtována až poté, kdy zhotovitel zjištěné nedostatky zapsané ve stavebním deníku objednatelem nebo jeho zástupcem ve stanoveném termínu neodstraní.</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Zhotovitel je povinen zaplatit objednatel</w:t>
      </w:r>
      <w:r w:rsidR="008468B5">
        <w:rPr>
          <w:rFonts w:ascii="Arial" w:hAnsi="Arial" w:cs="Arial"/>
          <w:sz w:val="20"/>
          <w:szCs w:val="20"/>
        </w:rPr>
        <w:t xml:space="preserve">i smluvní pokutu ve výši 500 </w:t>
      </w:r>
      <w:r w:rsidRPr="002F4D2B">
        <w:rPr>
          <w:rFonts w:ascii="Arial" w:hAnsi="Arial" w:cs="Arial"/>
          <w:sz w:val="20"/>
          <w:szCs w:val="20"/>
        </w:rPr>
        <w:t>Kč za každý prokazatelně zjištěný případ nedodržení BOZP na staveništi. Pokuta bude vyúčtována až poté, kdy zhotovitel zjištěné nedostatky zapsané ve stavebním deníku objednatelem nebo jeho zástupcem ve stanoveném termínu neodstraní.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V případě prodlení s vyklizením a vyčištěním staveniště se zhotovitel zavazuje uhradit smluvní pokutu ve výši 5.000 Kč za každý i započatý den prodlení.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V případě, že zhotovitel neodstraní nedodělky či vady uvedené v zápise o předání a převzetí díla v dohodnutém termínu, zaplatí objednateli smluvní pokutu 5.000</w:t>
      </w:r>
      <w:r w:rsidR="00850FD2">
        <w:rPr>
          <w:rFonts w:ascii="Arial" w:hAnsi="Arial" w:cs="Arial"/>
          <w:sz w:val="20"/>
          <w:szCs w:val="20"/>
        </w:rPr>
        <w:t xml:space="preserve"> </w:t>
      </w:r>
      <w:r w:rsidRPr="002F4D2B">
        <w:rPr>
          <w:rFonts w:ascii="Arial" w:hAnsi="Arial" w:cs="Arial"/>
          <w:sz w:val="20"/>
          <w:szCs w:val="20"/>
        </w:rPr>
        <w:t>Kč za každý nedodělek či vadu, u nichž je v prodlení a za každý den prodlení.</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Pokud zhotovitel neodstraní reklamovanou vadu ve sjednaném termínu, je povinen zaplatit objednateli smluvní pokutu ve výši 5.000</w:t>
      </w:r>
      <w:r w:rsidR="00850FD2">
        <w:rPr>
          <w:rFonts w:ascii="Arial" w:hAnsi="Arial" w:cs="Arial"/>
          <w:sz w:val="20"/>
          <w:szCs w:val="20"/>
        </w:rPr>
        <w:t xml:space="preserve"> </w:t>
      </w:r>
      <w:r w:rsidRPr="002F4D2B">
        <w:rPr>
          <w:rFonts w:ascii="Arial" w:hAnsi="Arial" w:cs="Arial"/>
          <w:sz w:val="20"/>
          <w:szCs w:val="20"/>
        </w:rPr>
        <w:t>Kč za každý i započatý den prodlení s odstraněním každé reklamované vady až do termínu jejího odstranění. Označil-li objednatel v reklamaci, že se jedná o vadu, která brání řádnému užívání díla, případně hrozí nebezpečí škody velkého rozsahu (havárie), sjednávají obě smluvní strany smluvní pokuty v dvojnásobné výši.  Pokud nenastoupí zhotovitel v případě havárie do 24 hod. od telefonického nahlášení, objednatel zajistí opravu na náklady zhotovitele.</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V případě, že bude zjištěno, že stavební deník není přístupný v pracovní době na stavbě, bude zhotoviteli účtována jednorázová smluvní pokuta ve výši 1.000</w:t>
      </w:r>
      <w:r w:rsidR="00850FD2">
        <w:rPr>
          <w:rFonts w:ascii="Arial" w:hAnsi="Arial" w:cs="Arial"/>
          <w:sz w:val="20"/>
          <w:szCs w:val="20"/>
        </w:rPr>
        <w:t xml:space="preserve"> </w:t>
      </w:r>
      <w:r w:rsidRPr="002F4D2B">
        <w:rPr>
          <w:rFonts w:ascii="Arial" w:hAnsi="Arial" w:cs="Arial"/>
          <w:sz w:val="20"/>
          <w:szCs w:val="20"/>
        </w:rPr>
        <w:t>Kč</w:t>
      </w:r>
      <w:r w:rsidRPr="002F4D2B">
        <w:rPr>
          <w:rFonts w:ascii="Arial" w:hAnsi="Arial" w:cs="Arial"/>
          <w:b/>
          <w:sz w:val="20"/>
          <w:szCs w:val="20"/>
        </w:rPr>
        <w:t xml:space="preserve"> </w:t>
      </w:r>
      <w:r w:rsidRPr="002F4D2B">
        <w:rPr>
          <w:rFonts w:ascii="Arial" w:hAnsi="Arial" w:cs="Arial"/>
          <w:sz w:val="20"/>
          <w:szCs w:val="20"/>
        </w:rPr>
        <w:t>za každý zjištěný případ.</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 xml:space="preserve">Smluvní pokuty je objednatel oprávněn započíst proti pohledávce zhotovitele. V případě, že taková pohledávka neexistuje, bude objednatelem vystavena a zhotovitelem uhrazena faktura </w:t>
      </w:r>
      <w:r w:rsidR="00850FD2">
        <w:rPr>
          <w:rFonts w:ascii="Arial" w:hAnsi="Arial" w:cs="Arial"/>
          <w:sz w:val="20"/>
          <w:szCs w:val="20"/>
        </w:rPr>
        <w:br/>
      </w:r>
      <w:r w:rsidRPr="002F4D2B">
        <w:rPr>
          <w:rFonts w:ascii="Arial" w:hAnsi="Arial" w:cs="Arial"/>
          <w:sz w:val="20"/>
          <w:szCs w:val="20"/>
        </w:rPr>
        <w:t>v souladu s těmito obchodními podmínkami.</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 xml:space="preserve">Zaplacením smluvní pokuty není dotčeno právo na náhradu škody způsobené porušením povinnosti i v případě, že se jedná o porušení povinnosti, na kterou se vztahuje smluvní pokuta, </w:t>
      </w:r>
      <w:r w:rsidR="00850FD2">
        <w:rPr>
          <w:rFonts w:ascii="Arial" w:hAnsi="Arial" w:cs="Arial"/>
          <w:sz w:val="20"/>
          <w:szCs w:val="20"/>
        </w:rPr>
        <w:br/>
      </w:r>
      <w:r w:rsidRPr="002F4D2B">
        <w:rPr>
          <w:rFonts w:ascii="Arial" w:hAnsi="Arial" w:cs="Arial"/>
          <w:sz w:val="20"/>
          <w:szCs w:val="20"/>
        </w:rPr>
        <w:t xml:space="preserve">a to i ve výši přesahující smluvní </w:t>
      </w:r>
      <w:r w:rsidRPr="002F4D2B">
        <w:rPr>
          <w:rFonts w:ascii="Arial" w:hAnsi="Arial" w:cs="Arial"/>
          <w:spacing w:val="-1"/>
          <w:sz w:val="20"/>
          <w:szCs w:val="20"/>
        </w:rPr>
        <w:t>pokutu. Náhrada škody zahrnuje skutečnou škodu a ušlý zisk.</w:t>
      </w:r>
    </w:p>
    <w:p w:rsidR="006C17CA" w:rsidRPr="002F4D2B" w:rsidRDefault="006C17CA" w:rsidP="006C17CA">
      <w:pPr>
        <w:pStyle w:val="Smlouva-slo0"/>
        <w:widowControl w:val="0"/>
        <w:spacing w:before="0" w:line="240" w:lineRule="auto"/>
        <w:ind w:left="397"/>
        <w:rPr>
          <w:rFonts w:ascii="Arial" w:hAnsi="Arial" w:cs="Arial"/>
          <w:spacing w:val="-1"/>
          <w:sz w:val="20"/>
          <w:szCs w:val="20"/>
        </w:rPr>
      </w:pPr>
    </w:p>
    <w:p w:rsidR="006C17CA" w:rsidRPr="002F4D2B" w:rsidRDefault="006C17CA" w:rsidP="006C17CA">
      <w:pPr>
        <w:pStyle w:val="Nadpis7"/>
        <w:spacing w:before="0" w:after="0"/>
        <w:jc w:val="center"/>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XVIII.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Objednatel, nad rámec obecné úpravy dle platných právních předpisů, je také oprávněn písemně odstoupit od smlouvy, pokud zhotovitel, po předchozím písemném upozornění objednatele: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z w:val="20"/>
          <w:szCs w:val="20"/>
        </w:rPr>
        <w:t xml:space="preserve">nezahájí provedení díla do 7 dnů od termínu zahájení díla nebo </w:t>
      </w:r>
      <w:r w:rsidRPr="002F4D2B">
        <w:rPr>
          <w:rFonts w:ascii="Arial" w:hAnsi="Arial" w:cs="Arial"/>
          <w:spacing w:val="-1"/>
          <w:sz w:val="20"/>
          <w:szCs w:val="20"/>
        </w:rPr>
        <w:t>termínu předání staveniště, podle toho, který termín nastane dříve,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 xml:space="preserve">neodstraní v průběhu provedení díla vady zjištěné objednatelem a uvedené v zápisu </w:t>
      </w:r>
      <w:r w:rsidR="00850FD2">
        <w:rPr>
          <w:rFonts w:ascii="Arial" w:hAnsi="Arial" w:cs="Arial"/>
          <w:sz w:val="20"/>
          <w:szCs w:val="20"/>
        </w:rPr>
        <w:br/>
      </w:r>
      <w:r w:rsidRPr="002F4D2B">
        <w:rPr>
          <w:rFonts w:ascii="Arial" w:hAnsi="Arial" w:cs="Arial"/>
          <w:sz w:val="20"/>
          <w:szCs w:val="20"/>
        </w:rPr>
        <w:t>z kontrolního dne, a to ani v dodatečné lhůtě stanovené písemně,</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pacing w:val="-1"/>
          <w:sz w:val="20"/>
          <w:szCs w:val="20"/>
        </w:rPr>
        <w:t>bezdůvodně přeruší provedení díla na dobu delší jak 3 pracovní dny,</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z w:val="20"/>
          <w:szCs w:val="20"/>
        </w:rPr>
        <w:t xml:space="preserve">je v prodlení s termínem, jež je v časovém harmonogramu postupu </w:t>
      </w:r>
      <w:r w:rsidRPr="002F4D2B">
        <w:rPr>
          <w:rFonts w:ascii="Arial" w:hAnsi="Arial" w:cs="Arial"/>
          <w:spacing w:val="-1"/>
          <w:sz w:val="20"/>
          <w:szCs w:val="20"/>
        </w:rPr>
        <w:t>provedení díla označen jako uzlový bod, po dobu delší než 21 dnů,</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2"/>
          <w:sz w:val="20"/>
          <w:szCs w:val="20"/>
        </w:rPr>
      </w:pPr>
      <w:r w:rsidRPr="002F4D2B">
        <w:rPr>
          <w:rFonts w:ascii="Arial" w:hAnsi="Arial" w:cs="Arial"/>
          <w:spacing w:val="-2"/>
          <w:sz w:val="20"/>
          <w:szCs w:val="20"/>
        </w:rPr>
        <w:t>je v prodlení s dokončením díla po dobu delší než 30 dnů,</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 xml:space="preserve">přes písemné upozornění objednatele provádí dílo s nedostatečnou odbornou péčí, </w:t>
      </w:r>
      <w:r w:rsidR="00850FD2">
        <w:rPr>
          <w:rFonts w:ascii="Arial" w:hAnsi="Arial" w:cs="Arial"/>
          <w:sz w:val="20"/>
          <w:szCs w:val="20"/>
        </w:rPr>
        <w:br/>
      </w:r>
      <w:r w:rsidRPr="002F4D2B">
        <w:rPr>
          <w:rFonts w:ascii="Arial" w:hAnsi="Arial" w:cs="Arial"/>
          <w:sz w:val="20"/>
          <w:szCs w:val="20"/>
        </w:rPr>
        <w:t>v rozporu s projektovou dokumentací, platnými technickými normami, obecně závaznými právními předpisy, případně pokyny objednatele,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31"/>
          <w:sz w:val="20"/>
          <w:szCs w:val="20"/>
        </w:rPr>
      </w:pPr>
      <w:r w:rsidRPr="002F4D2B">
        <w:rPr>
          <w:rFonts w:ascii="Arial" w:hAnsi="Arial" w:cs="Arial"/>
          <w:sz w:val="20"/>
          <w:szCs w:val="20"/>
        </w:rPr>
        <w:t xml:space="preserve">v případech, kde je k úkonům zhotovitele nutný předchozí písemný </w:t>
      </w:r>
      <w:r w:rsidRPr="002F4D2B">
        <w:rPr>
          <w:rFonts w:ascii="Arial" w:hAnsi="Arial" w:cs="Arial"/>
          <w:spacing w:val="-1"/>
          <w:sz w:val="20"/>
          <w:szCs w:val="20"/>
        </w:rPr>
        <w:t xml:space="preserve">souhlas objednatele </w:t>
      </w:r>
      <w:r w:rsidR="00850FD2">
        <w:rPr>
          <w:rFonts w:ascii="Arial" w:hAnsi="Arial" w:cs="Arial"/>
          <w:spacing w:val="-1"/>
          <w:sz w:val="20"/>
          <w:szCs w:val="20"/>
        </w:rPr>
        <w:br/>
      </w:r>
      <w:r w:rsidRPr="002F4D2B">
        <w:rPr>
          <w:rFonts w:ascii="Arial" w:hAnsi="Arial" w:cs="Arial"/>
          <w:spacing w:val="-1"/>
          <w:sz w:val="20"/>
          <w:szCs w:val="20"/>
        </w:rPr>
        <w:t>a zhotovitel činí tyto úkony bez tohoto souhlasu.</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 případě, že objednatel odstoupí od smlouvy z důvodů uvedených v odstavci 1, je zhotovitel povinen neprodleně předat objednateli místo provedení díla a věci, jež byly opatřeny k provedení díla a dopraveny na místo provedení díla.</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 případě, že objednatel odstoupí od smlouvy z důvodů uvedených v odstavci 1, není povinen </w:t>
      </w:r>
      <w:r w:rsidR="00850FD2">
        <w:rPr>
          <w:rFonts w:ascii="Arial" w:hAnsi="Arial" w:cs="Arial"/>
          <w:sz w:val="20"/>
          <w:szCs w:val="20"/>
        </w:rPr>
        <w:br/>
      </w:r>
      <w:r w:rsidRPr="002F4D2B">
        <w:rPr>
          <w:rFonts w:ascii="Arial" w:hAnsi="Arial" w:cs="Arial"/>
          <w:sz w:val="20"/>
          <w:szCs w:val="20"/>
        </w:rPr>
        <w:t>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w:t>
      </w:r>
      <w:r w:rsidR="00850FD2">
        <w:rPr>
          <w:rFonts w:ascii="Arial" w:hAnsi="Arial" w:cs="Arial"/>
          <w:sz w:val="20"/>
          <w:szCs w:val="20"/>
        </w:rPr>
        <w:t>.</w:t>
      </w:r>
      <w:r w:rsidRPr="002F4D2B">
        <w:rPr>
          <w:rFonts w:ascii="Arial" w:hAnsi="Arial" w:cs="Arial"/>
          <w:sz w:val="20"/>
          <w:szCs w:val="20"/>
        </w:rPr>
        <w:t xml:space="preserve">  </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Zhotovitel je oprávněn písemně odstoupit od smlouvy, pokud je objednatel v prodlení s předáním místa provedení díla (staveniště) po dobu delší než 15 dnů,</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Každá ze smluvních stran je také oprávněna písemně odstoupit od smlouvy, pokud:</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na majetek druhé smluvní strany bylo zah</w:t>
      </w:r>
      <w:r w:rsidR="00171E29">
        <w:rPr>
          <w:rFonts w:ascii="Arial" w:hAnsi="Arial" w:cs="Arial"/>
          <w:sz w:val="20"/>
          <w:szCs w:val="20"/>
        </w:rPr>
        <w:t>ájeno insolvenční řízení,</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druhá smluvní strana vstoupí do likvidace,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nastane vyšší moc uvedená v příslušné části smlouvy, kdy dojde k okolnostem, které nemohou smluvní strany ovlivnit a které zcela a na dobu delší než 90 dnů znemožní některé ze smluvních stran plnit své závazky ze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Vznik skutečností uvedených v odstavci 5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Pokud odstoupí od smlouvy zhotovitel z důvodů uvedených v odstavci 4 nebo některá ze smluvních stran z důvodů uvedených v odstavci 5,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nutná dohoda obou smluvních stran.</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Vzájemné pohledávky smluvních stran vzniklé ke dni odstoupení od smlouvy podle odstavců </w:t>
      </w:r>
      <w:r w:rsidR="00850FD2">
        <w:rPr>
          <w:rFonts w:ascii="Arial" w:hAnsi="Arial" w:cs="Arial"/>
          <w:sz w:val="20"/>
          <w:szCs w:val="20"/>
        </w:rPr>
        <w:br/>
      </w:r>
      <w:smartTag w:uri="urn:schemas-microsoft-com:office:smarttags" w:element="metricconverter">
        <w:smartTagPr>
          <w:attr w:name="ProductID" w:val="4. a"/>
        </w:smartTagPr>
        <w:r w:rsidRPr="002F4D2B">
          <w:rPr>
            <w:rFonts w:ascii="Arial" w:hAnsi="Arial" w:cs="Arial"/>
            <w:sz w:val="20"/>
            <w:szCs w:val="20"/>
          </w:rPr>
          <w:t>4. a</w:t>
        </w:r>
      </w:smartTag>
      <w:r w:rsidRPr="002F4D2B">
        <w:rPr>
          <w:rFonts w:ascii="Arial" w:hAnsi="Arial" w:cs="Arial"/>
          <w:sz w:val="20"/>
          <w:szCs w:val="20"/>
        </w:rPr>
        <w:t xml:space="preserve"> 5. se vypořádají vzájemným zápočtem, přičemž tento zápočet provede objednatel.</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Za den odstoupení od smlouvy se považuje den, kdy bylo písemné oznámení o odstoupení oprávněné smluvní strany doručeno druhé smluvní straně. Odstoupením od smlouvy se smlouva ruší nikoliv od počátku, nýbrž ode dne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Odstoupením od smlouvy nejsou dotčena práva smluvních stran na úhradu splatné smluvní pokuty a na náhradu škody.</w:t>
      </w:r>
    </w:p>
    <w:p w:rsidR="006C17CA" w:rsidRPr="002F4D2B" w:rsidRDefault="006C17CA" w:rsidP="006C17CA">
      <w:pPr>
        <w:shd w:val="clear" w:color="auto" w:fill="FFFFFF"/>
        <w:spacing w:after="0" w:line="240" w:lineRule="auto"/>
        <w:ind w:left="360" w:right="11"/>
        <w:jc w:val="both"/>
        <w:rPr>
          <w:rFonts w:ascii="Arial" w:hAnsi="Arial" w:cs="Arial"/>
          <w:sz w:val="20"/>
          <w:szCs w:val="20"/>
        </w:rPr>
      </w:pPr>
    </w:p>
    <w:p w:rsidR="006C17CA" w:rsidRPr="002F4D2B" w:rsidRDefault="006C17CA" w:rsidP="006C17CA">
      <w:pPr>
        <w:shd w:val="clear" w:color="auto" w:fill="FFFFFF"/>
        <w:tabs>
          <w:tab w:val="left" w:pos="713"/>
        </w:tabs>
        <w:spacing w:after="0" w:line="240" w:lineRule="auto"/>
        <w:ind w:left="403" w:hanging="403"/>
        <w:jc w:val="center"/>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 xml:space="preserve">XIX. </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Vyšší moc</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4"/>
          <w:sz w:val="20"/>
          <w:szCs w:val="20"/>
        </w:rPr>
      </w:pPr>
      <w:r w:rsidRPr="002F4D2B">
        <w:rPr>
          <w:rFonts w:ascii="Arial" w:hAnsi="Arial" w:cs="Arial"/>
          <w:sz w:val="20"/>
          <w:szCs w:val="20"/>
        </w:rPr>
        <w:t>1.</w:t>
      </w:r>
      <w:r w:rsidRPr="002F4D2B">
        <w:rPr>
          <w:rFonts w:ascii="Arial" w:hAnsi="Arial" w:cs="Arial"/>
          <w:sz w:val="20"/>
          <w:szCs w:val="20"/>
        </w:rPr>
        <w:tab/>
      </w:r>
      <w:r w:rsidRPr="002F4D2B">
        <w:rPr>
          <w:rFonts w:ascii="Arial" w:hAnsi="Arial" w:cs="Arial"/>
          <w:sz w:val="20"/>
          <w:szCs w:val="20"/>
        </w:rPr>
        <w:tab/>
        <w:t xml:space="preserve">Smluvní strany jsou zproštěny odpovědnosti za částečné nebo úplné </w:t>
      </w:r>
      <w:r w:rsidRPr="002F4D2B">
        <w:rPr>
          <w:rFonts w:ascii="Arial" w:hAnsi="Arial" w:cs="Arial"/>
          <w:spacing w:val="-1"/>
          <w:sz w:val="20"/>
          <w:szCs w:val="20"/>
        </w:rPr>
        <w:t xml:space="preserve">neplnění smluvních závazků, jestliže k němu došlo v důsledku vyšší moci. </w:t>
      </w:r>
      <w:r w:rsidRPr="002F4D2B">
        <w:rPr>
          <w:rFonts w:ascii="Arial" w:hAnsi="Arial" w:cs="Arial"/>
          <w:sz w:val="20"/>
          <w:szCs w:val="20"/>
        </w:rPr>
        <w:t xml:space="preserve">Za vyšší moc se pro účel smlouvy považují okolnosti, které vznikly po uzavření smlouvy v důsledku stranami nepředvídatelných </w:t>
      </w:r>
      <w:r w:rsidR="00850FD2">
        <w:rPr>
          <w:rFonts w:ascii="Arial" w:hAnsi="Arial" w:cs="Arial"/>
          <w:sz w:val="20"/>
          <w:szCs w:val="20"/>
        </w:rPr>
        <w:br/>
      </w:r>
      <w:r w:rsidRPr="002F4D2B">
        <w:rPr>
          <w:rFonts w:ascii="Arial" w:hAnsi="Arial" w:cs="Arial"/>
          <w:sz w:val="20"/>
          <w:szCs w:val="20"/>
        </w:rPr>
        <w:t>a neodvratitelných událostí mimořádné povahy, jež mají bezprostřední vliv na provedení díla.</w:t>
      </w:r>
    </w:p>
    <w:p w:rsidR="006C17CA" w:rsidRPr="002F4D2B" w:rsidRDefault="006C17CA" w:rsidP="006C17CA">
      <w:pPr>
        <w:shd w:val="clear" w:color="auto" w:fill="FFFFFF"/>
        <w:tabs>
          <w:tab w:val="left" w:pos="346"/>
          <w:tab w:val="left" w:pos="400"/>
        </w:tabs>
        <w:spacing w:after="0" w:line="240" w:lineRule="auto"/>
        <w:ind w:left="403" w:right="58" w:hanging="403"/>
        <w:jc w:val="both"/>
        <w:rPr>
          <w:rFonts w:ascii="Arial" w:hAnsi="Arial" w:cs="Arial"/>
          <w:spacing w:val="-31"/>
          <w:sz w:val="20"/>
          <w:szCs w:val="20"/>
        </w:rPr>
      </w:pPr>
      <w:r w:rsidRPr="002F4D2B">
        <w:rPr>
          <w:rFonts w:ascii="Arial" w:hAnsi="Arial" w:cs="Arial"/>
          <w:sz w:val="20"/>
          <w:szCs w:val="20"/>
        </w:rPr>
        <w:t>2.</w:t>
      </w:r>
      <w:r w:rsidRPr="002F4D2B">
        <w:rPr>
          <w:rFonts w:ascii="Arial" w:hAnsi="Arial" w:cs="Arial"/>
          <w:sz w:val="20"/>
          <w:szCs w:val="20"/>
        </w:rPr>
        <w:tab/>
      </w:r>
      <w:r w:rsidRPr="002F4D2B">
        <w:rPr>
          <w:rFonts w:ascii="Arial" w:hAnsi="Arial" w:cs="Arial"/>
          <w:sz w:val="20"/>
          <w:szCs w:val="20"/>
        </w:rPr>
        <w:tab/>
        <w:t xml:space="preserve">Za vyšší moc se dále zejména považují válka, nepřátelské vojenské akce, </w:t>
      </w:r>
      <w:r w:rsidRPr="002F4D2B">
        <w:rPr>
          <w:rFonts w:ascii="Arial" w:hAnsi="Arial" w:cs="Arial"/>
          <w:spacing w:val="-1"/>
          <w:sz w:val="20"/>
          <w:szCs w:val="20"/>
        </w:rPr>
        <w:t>teroristické útoky, povstání, občanské nepokoje a přírodní katastrofy.</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1"/>
          <w:sz w:val="20"/>
          <w:szCs w:val="20"/>
        </w:rPr>
      </w:pPr>
      <w:r w:rsidRPr="002F4D2B">
        <w:rPr>
          <w:rFonts w:ascii="Arial" w:hAnsi="Arial" w:cs="Arial"/>
          <w:sz w:val="20"/>
          <w:szCs w:val="20"/>
        </w:rPr>
        <w:t>3.</w:t>
      </w:r>
      <w:r w:rsidRPr="002F4D2B">
        <w:rPr>
          <w:rFonts w:ascii="Arial" w:hAnsi="Arial" w:cs="Arial"/>
          <w:sz w:val="20"/>
          <w:szCs w:val="20"/>
        </w:rPr>
        <w:tab/>
      </w:r>
      <w:r w:rsidRPr="002F4D2B">
        <w:rPr>
          <w:rFonts w:ascii="Arial" w:hAnsi="Arial" w:cs="Arial"/>
          <w:sz w:val="20"/>
          <w:szCs w:val="20"/>
        </w:rPr>
        <w:tab/>
        <w:t xml:space="preserve">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w:t>
      </w:r>
      <w:r w:rsidRPr="002F4D2B">
        <w:rPr>
          <w:rFonts w:ascii="Arial" w:hAnsi="Arial" w:cs="Arial"/>
          <w:spacing w:val="-1"/>
          <w:sz w:val="20"/>
          <w:szCs w:val="20"/>
        </w:rPr>
        <w:t>subjekty, na které přejdou práva a povinnosti smluvních stran, na dalším postupu provedení díla změnou smlouvy nebo ukončení její platnosti.</w:t>
      </w: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r w:rsidRPr="002F4D2B">
        <w:rPr>
          <w:rFonts w:ascii="Arial" w:hAnsi="Arial" w:cs="Arial"/>
          <w:sz w:val="20"/>
          <w:szCs w:val="20"/>
        </w:rPr>
        <w:t>4.</w:t>
      </w:r>
      <w:r w:rsidRPr="002F4D2B">
        <w:rPr>
          <w:rFonts w:ascii="Arial" w:hAnsi="Arial" w:cs="Arial"/>
          <w:sz w:val="20"/>
          <w:szCs w:val="20"/>
        </w:rPr>
        <w:tab/>
      </w:r>
      <w:r w:rsidRPr="002F4D2B">
        <w:rPr>
          <w:rFonts w:ascii="Arial" w:hAnsi="Arial" w:cs="Arial"/>
          <w:sz w:val="20"/>
          <w:szCs w:val="20"/>
        </w:rPr>
        <w:tab/>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rsidR="006C17CA"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p>
    <w:p w:rsidR="006C17CA" w:rsidRPr="00ED2117" w:rsidRDefault="006C17CA" w:rsidP="006C17CA">
      <w:pPr>
        <w:pStyle w:val="Nadpis7"/>
        <w:tabs>
          <w:tab w:val="left" w:pos="400"/>
        </w:tabs>
        <w:spacing w:before="0" w:after="0"/>
        <w:ind w:left="400" w:hanging="400"/>
        <w:jc w:val="center"/>
        <w:rPr>
          <w:rFonts w:ascii="Arial" w:hAnsi="Arial" w:cs="Arial"/>
          <w:b/>
          <w:sz w:val="22"/>
          <w:szCs w:val="22"/>
        </w:rPr>
      </w:pPr>
      <w:r w:rsidRPr="00ED2117">
        <w:rPr>
          <w:rFonts w:ascii="Arial" w:hAnsi="Arial" w:cs="Arial"/>
          <w:b/>
          <w:sz w:val="22"/>
          <w:szCs w:val="22"/>
        </w:rPr>
        <w:t>XX.</w:t>
      </w:r>
    </w:p>
    <w:p w:rsidR="006C17CA" w:rsidRPr="00ED2117" w:rsidRDefault="006C17CA" w:rsidP="006C17CA">
      <w:pPr>
        <w:pStyle w:val="Nadpis7"/>
        <w:tabs>
          <w:tab w:val="left" w:pos="360"/>
        </w:tabs>
        <w:spacing w:before="0" w:after="0"/>
        <w:ind w:left="400" w:hanging="400"/>
        <w:jc w:val="center"/>
        <w:rPr>
          <w:rFonts w:ascii="Arial" w:hAnsi="Arial" w:cs="Arial"/>
          <w:b/>
          <w:sz w:val="22"/>
          <w:szCs w:val="22"/>
        </w:rPr>
      </w:pPr>
      <w:r w:rsidRPr="00ED2117">
        <w:rPr>
          <w:rFonts w:ascii="Arial" w:hAnsi="Arial" w:cs="Arial"/>
          <w:b/>
          <w:sz w:val="22"/>
          <w:szCs w:val="22"/>
        </w:rPr>
        <w:t xml:space="preserve">Zvláštní ujednání  </w:t>
      </w:r>
    </w:p>
    <w:p w:rsidR="006C17CA" w:rsidRPr="00ED2117" w:rsidRDefault="006C17CA" w:rsidP="006C17CA">
      <w:pPr>
        <w:numPr>
          <w:ilvl w:val="0"/>
          <w:numId w:val="24"/>
        </w:numPr>
        <w:tabs>
          <w:tab w:val="clear" w:pos="720"/>
          <w:tab w:val="num" w:pos="360"/>
        </w:tabs>
        <w:spacing w:after="0" w:line="240" w:lineRule="auto"/>
        <w:ind w:left="360" w:hanging="400"/>
        <w:jc w:val="both"/>
        <w:rPr>
          <w:rFonts w:ascii="Arial" w:hAnsi="Arial" w:cs="Arial"/>
          <w:sz w:val="20"/>
          <w:szCs w:val="20"/>
        </w:rPr>
      </w:pPr>
      <w:r w:rsidRPr="00ED2117">
        <w:rPr>
          <w:rFonts w:ascii="Arial" w:hAnsi="Arial" w:cs="Arial"/>
          <w:sz w:val="20"/>
          <w:szCs w:val="20"/>
        </w:rPr>
        <w:t xml:space="preserve">V průběhu realizace stavby </w:t>
      </w:r>
      <w:r w:rsidR="00622200" w:rsidRPr="00ED2117">
        <w:rPr>
          <w:rFonts w:ascii="Arial" w:hAnsi="Arial" w:cs="Arial"/>
          <w:sz w:val="20"/>
          <w:szCs w:val="20"/>
        </w:rPr>
        <w:t xml:space="preserve">bude zajišťovat dohled nad dodržováním BOZP (bezpečnost </w:t>
      </w:r>
      <w:r w:rsidR="00850FD2">
        <w:rPr>
          <w:rFonts w:ascii="Arial" w:hAnsi="Arial" w:cs="Arial"/>
          <w:sz w:val="20"/>
          <w:szCs w:val="20"/>
        </w:rPr>
        <w:br/>
      </w:r>
      <w:r w:rsidR="00622200" w:rsidRPr="00ED2117">
        <w:rPr>
          <w:rFonts w:ascii="Arial" w:hAnsi="Arial" w:cs="Arial"/>
          <w:sz w:val="20"/>
          <w:szCs w:val="20"/>
        </w:rPr>
        <w:t>a ochrana zdraví při práci) koordinátor BOZP, kterého stanoví zhotovitel a jeho jméno bude objednateli sděleno při předání staveniště zápisem do stavebního deníku</w:t>
      </w:r>
      <w:r w:rsidR="00622200" w:rsidRPr="00ED2117">
        <w:rPr>
          <w:rFonts w:ascii="Arial" w:hAnsi="Arial" w:cs="Arial"/>
          <w:color w:val="FF0000"/>
          <w:sz w:val="20"/>
          <w:szCs w:val="20"/>
        </w:rPr>
        <w:t>.</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z w:val="20"/>
          <w:szCs w:val="20"/>
        </w:rPr>
      </w:pP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XXI.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Závěrečná ustanovení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Smlouva nabývá platnosti a účinnosti dnem podpisu smluvní stranou, která ji podepíše jako druhá.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je povinen spolupůsobit při výkonu finanční kontroly objednatele ve vztahu k dílu, a to ve smyslu § 2 písm. e) a § 13 zákona č. 320/2001 Sb., o finanční kontrole ve veřejné správě a o změně některých zákonů, ve znění pozdějších předpisů, tj. poskytnout kontrolnímu orgánu objednatele doklady o dodávkách stavebních prací, zboží a služeb hrazených z veřejných výdajů nebo z veřejné finanční podpory v rozsahu nezbytném pro ověření příslušné operace.</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Změnit nebo doplnit tuto smlouvu mohou smluvní strany pouze formou písemných dodatků </w:t>
      </w:r>
      <w:r w:rsidR="00850FD2">
        <w:rPr>
          <w:rFonts w:ascii="Arial" w:hAnsi="Arial" w:cs="Arial"/>
          <w:sz w:val="20"/>
          <w:szCs w:val="20"/>
        </w:rPr>
        <w:br/>
      </w:r>
      <w:r w:rsidRPr="002F4D2B">
        <w:rPr>
          <w:rFonts w:ascii="Arial" w:hAnsi="Arial" w:cs="Arial"/>
          <w:sz w:val="20"/>
          <w:szCs w:val="20"/>
        </w:rPr>
        <w:t xml:space="preserve">(s výjimkou změny ceny uvedené v ustanovení odst. 6. čl. V. této smlouvy), které budou vzestupně číslovány, výslovně prohlášeny za dodatek této smlouvy a podepsány oprávněnými zástupci smluvních stran. </w:t>
      </w:r>
    </w:p>
    <w:p w:rsidR="00850FD2"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Smluvní strany mohou ukončit smluvní vztah písemnou dohodou. Při ukončení smlouvy jsou smluvní strany povinny vzájemně vypořádat své závazky, zejména si vrátit věci předané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k provedení díla, vyklidit prostory poskytnuté k provedení díla a místo provedení díla a uhradit veškeré splatné peněžité závazky podle smlouvy; zánikem smlouvy rovněž nezanikají práva na již vzniklé (splatné) majetkové sankce podle smlouvy.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Objednatel může smlouvu vypovědět písemnou výpovědí s jednoměsíční výpovědní lhůtou, která začíná běžet dnem doručení druhé smluvní straně.</w:t>
      </w:r>
    </w:p>
    <w:p w:rsidR="006C17CA"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w:t>
      </w:r>
      <w:r w:rsidR="00850FD2">
        <w:rPr>
          <w:rFonts w:ascii="Arial" w:hAnsi="Arial" w:cs="Arial"/>
          <w:sz w:val="20"/>
          <w:szCs w:val="20"/>
        </w:rPr>
        <w:br/>
      </w:r>
      <w:r w:rsidRPr="002F4D2B">
        <w:rPr>
          <w:rFonts w:ascii="Arial" w:hAnsi="Arial" w:cs="Arial"/>
          <w:sz w:val="20"/>
          <w:szCs w:val="20"/>
        </w:rPr>
        <w:t>a povinnosti.</w:t>
      </w:r>
      <w:r w:rsidR="00850FD2">
        <w:rPr>
          <w:rFonts w:ascii="Arial" w:hAnsi="Arial" w:cs="Arial"/>
          <w:sz w:val="20"/>
          <w:szCs w:val="20"/>
        </w:rPr>
        <w:t xml:space="preserve"> </w:t>
      </w:r>
    </w:p>
    <w:p w:rsidR="00850FD2" w:rsidRDefault="00850FD2" w:rsidP="00850FD2">
      <w:pPr>
        <w:pStyle w:val="Smlouva-slo0"/>
        <w:widowControl w:val="0"/>
        <w:spacing w:before="0"/>
        <w:ind w:left="360"/>
        <w:rPr>
          <w:rFonts w:ascii="Arial" w:hAnsi="Arial" w:cs="Arial"/>
          <w:sz w:val="20"/>
          <w:szCs w:val="20"/>
        </w:rPr>
      </w:pPr>
    </w:p>
    <w:p w:rsidR="00626ECA" w:rsidRPr="002F4D2B" w:rsidRDefault="00626ECA" w:rsidP="00850FD2">
      <w:pPr>
        <w:pStyle w:val="Smlouva-slo0"/>
        <w:widowControl w:val="0"/>
        <w:spacing w:before="0"/>
        <w:ind w:left="360"/>
        <w:rPr>
          <w:rFonts w:ascii="Arial" w:hAnsi="Arial" w:cs="Arial"/>
          <w:sz w:val="20"/>
          <w:szCs w:val="20"/>
        </w:rPr>
      </w:pP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že jakékoliv informace, které se dozvěděl v souvislosti s plněním předmětu smlouvy nebo které jsou obsahem předmětu smlouvy, neposkytne třetím osobám.</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nemůže bez souhlasu objednatele postoupit svá práva a povinnosti plynoucí ze smlouvy třetí osobě.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Pro případ, že kterékoliv ustanovení této smlouvy oddělitelné od ostatního obsahu se stane neúčinným nebo neplatným, smluvní strany se zavazují bez zbytečného odkladu nahradit takové ustanovení novým. Případná neplatnost některého z takovýchto ustanovení této smlouvy nemá za následek neplatnost ostatních ustanovení.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Osoby podepisující tuto smlouvu svými podpisy stvrzují platnost svých jednatelských oprávnění.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účastnit se na základě pozvánky objednatele všech jednání týkajících se předmětného díla.</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Písemnosti se považují za doručené i v případě, že kterákoliv ze stran její doručení odmítne či jinak znemožní.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Smluvní strany shodně prohlašují, že si tuto smlouvu před jejím podpisem přečetly a že byla uzavřena po vzájemném projednání podle jejich pravé a svobodné vůle určitě, vážně </w:t>
      </w:r>
      <w:r w:rsidR="00850FD2">
        <w:rPr>
          <w:rFonts w:ascii="Arial" w:hAnsi="Arial" w:cs="Arial"/>
          <w:sz w:val="20"/>
          <w:szCs w:val="20"/>
        </w:rPr>
        <w:br/>
      </w:r>
      <w:r w:rsidRPr="002F4D2B">
        <w:rPr>
          <w:rFonts w:ascii="Arial" w:hAnsi="Arial" w:cs="Arial"/>
          <w:sz w:val="20"/>
          <w:szCs w:val="20"/>
        </w:rPr>
        <w:t>a srozumitelně, nikoliv v tísni za nápadně nevýhodných podmínek, a že se dohodly o celém jejím obsahu, což stvrzují svými podpisy.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Vše, co bylo dohodnuto před uzavřením smlouvy, je právně irelevantní a mezi smluvními stranami platí jen to, co je dohodnuto v této písemné smlouvě.</w:t>
      </w:r>
    </w:p>
    <w:p w:rsidR="006C17CA" w:rsidRPr="00ED2117"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se zavazuje nevydávat bez předchozího písemného souhlasu objednatele žádná stanoviska, komentáře či oznámení pro </w:t>
      </w:r>
      <w:r w:rsidRPr="00ED2117">
        <w:rPr>
          <w:rFonts w:ascii="Arial" w:hAnsi="Arial" w:cs="Arial"/>
          <w:sz w:val="20"/>
          <w:szCs w:val="20"/>
        </w:rPr>
        <w:t xml:space="preserve">sdělovací prostředky nebo jiné veřejné distributory </w:t>
      </w:r>
      <w:r w:rsidR="00850FD2">
        <w:rPr>
          <w:rFonts w:ascii="Arial" w:hAnsi="Arial" w:cs="Arial"/>
          <w:sz w:val="20"/>
          <w:szCs w:val="20"/>
        </w:rPr>
        <w:br/>
      </w:r>
      <w:r w:rsidRPr="00ED2117">
        <w:rPr>
          <w:rFonts w:ascii="Arial" w:hAnsi="Arial" w:cs="Arial"/>
          <w:sz w:val="20"/>
          <w:szCs w:val="20"/>
        </w:rPr>
        <w:t>a zpracovatele informací.</w:t>
      </w:r>
    </w:p>
    <w:p w:rsidR="001C72BA" w:rsidRPr="00850FD2" w:rsidRDefault="001C72BA" w:rsidP="001B446C">
      <w:pPr>
        <w:pStyle w:val="Smlouva-slo0"/>
        <w:widowControl w:val="0"/>
        <w:numPr>
          <w:ilvl w:val="0"/>
          <w:numId w:val="25"/>
        </w:numPr>
        <w:tabs>
          <w:tab w:val="clear" w:pos="720"/>
          <w:tab w:val="num" w:pos="360"/>
        </w:tabs>
        <w:spacing w:before="0"/>
        <w:ind w:left="360"/>
        <w:rPr>
          <w:rFonts w:ascii="Arial" w:hAnsi="Arial" w:cs="Arial"/>
          <w:sz w:val="20"/>
          <w:szCs w:val="20"/>
        </w:rPr>
      </w:pPr>
      <w:r w:rsidRPr="00850FD2">
        <w:rPr>
          <w:rFonts w:ascii="Arial" w:hAnsi="Arial" w:cs="Arial"/>
          <w:sz w:val="20"/>
          <w:szCs w:val="20"/>
        </w:rPr>
        <w:t xml:space="preserve">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zákon o registru smluv“), v platném znění. Smluvní strany se dohodly, že uveřejnění této smlouvy dle předchozí věty zajistí Městská část Praha 18 ve lhůtě 15 kalendářních dnů ode dne uzavření této smlouvy. </w:t>
      </w:r>
    </w:p>
    <w:p w:rsidR="001C72BA" w:rsidRPr="0095035C"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Druhá smluvní strana bude Městskou částí Praha 18 písemně informována o splnění této povinnosti nejpozději ve lhůtě 3 kalendá</w:t>
      </w:r>
      <w:r w:rsidRPr="0095035C">
        <w:rPr>
          <w:rFonts w:ascii="Arial" w:hAnsi="Arial" w:cs="Arial"/>
          <w:sz w:val="20"/>
          <w:szCs w:val="20"/>
        </w:rPr>
        <w:t>řních dnů ode dne uveřejnění této smlouvy v</w:t>
      </w:r>
      <w:r>
        <w:rPr>
          <w:rFonts w:ascii="Arial" w:hAnsi="Arial" w:cs="Arial"/>
          <w:sz w:val="20"/>
          <w:szCs w:val="20"/>
        </w:rPr>
        <w:t> </w:t>
      </w:r>
      <w:r w:rsidRPr="0095035C">
        <w:rPr>
          <w:rFonts w:ascii="Arial" w:hAnsi="Arial" w:cs="Arial"/>
          <w:sz w:val="20"/>
          <w:szCs w:val="20"/>
        </w:rPr>
        <w:t>registru</w:t>
      </w:r>
      <w:r>
        <w:rPr>
          <w:rFonts w:ascii="Arial" w:hAnsi="Arial" w:cs="Arial"/>
          <w:sz w:val="20"/>
          <w:szCs w:val="20"/>
        </w:rPr>
        <w:t xml:space="preserve"> </w:t>
      </w:r>
      <w:r w:rsidRPr="0095035C">
        <w:rPr>
          <w:rFonts w:ascii="Arial" w:hAnsi="Arial" w:cs="Arial"/>
          <w:sz w:val="20"/>
          <w:szCs w:val="20"/>
        </w:rPr>
        <w:t>smluv, a to oznámení</w:t>
      </w:r>
      <w:r w:rsidR="00F97662">
        <w:rPr>
          <w:rFonts w:ascii="Arial" w:hAnsi="Arial" w:cs="Arial"/>
          <w:sz w:val="20"/>
          <w:szCs w:val="20"/>
        </w:rPr>
        <w:t>m</w:t>
      </w:r>
      <w:r w:rsidRPr="0095035C">
        <w:rPr>
          <w:rFonts w:ascii="Arial" w:hAnsi="Arial" w:cs="Arial"/>
          <w:sz w:val="20"/>
          <w:szCs w:val="20"/>
        </w:rPr>
        <w:t xml:space="preserve"> na emailovou adresu:</w:t>
      </w:r>
      <w:r w:rsidR="008E7424">
        <w:rPr>
          <w:rFonts w:ascii="Arial" w:hAnsi="Arial" w:cs="Arial"/>
          <w:sz w:val="20"/>
          <w:szCs w:val="20"/>
        </w:rPr>
        <w:t xml:space="preserve">. </w:t>
      </w:r>
      <w:r w:rsidRPr="00ED2117">
        <w:rPr>
          <w:rFonts w:ascii="Arial" w:hAnsi="Arial" w:cs="Arial"/>
          <w:sz w:val="20"/>
          <w:szCs w:val="20"/>
        </w:rPr>
        <w:t xml:space="preserve">Pokud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 </w:t>
      </w:r>
      <w:bookmarkStart w:id="0" w:name="_GoBack"/>
      <w:bookmarkEnd w:id="0"/>
    </w:p>
    <w:p w:rsidR="006C17CA" w:rsidRPr="002F4D2B" w:rsidRDefault="00850FD2" w:rsidP="001C72BA">
      <w:pPr>
        <w:pStyle w:val="Smlouva-slo0"/>
        <w:widowControl w:val="0"/>
        <w:spacing w:before="0"/>
        <w:rPr>
          <w:rFonts w:ascii="Arial" w:hAnsi="Arial" w:cs="Arial"/>
          <w:sz w:val="20"/>
          <w:szCs w:val="20"/>
        </w:rPr>
      </w:pPr>
      <w:r>
        <w:rPr>
          <w:rFonts w:ascii="Arial" w:hAnsi="Arial" w:cs="Arial"/>
          <w:sz w:val="20"/>
          <w:szCs w:val="20"/>
        </w:rPr>
        <w:t>18</w:t>
      </w:r>
      <w:r w:rsidR="001C72BA">
        <w:rPr>
          <w:rFonts w:ascii="Arial" w:hAnsi="Arial" w:cs="Arial"/>
          <w:sz w:val="20"/>
          <w:szCs w:val="20"/>
        </w:rPr>
        <w:t xml:space="preserve">. </w:t>
      </w:r>
      <w:r w:rsidR="001C72BA" w:rsidRPr="002F4D2B">
        <w:rPr>
          <w:rFonts w:ascii="Arial" w:hAnsi="Arial" w:cs="Arial"/>
          <w:sz w:val="20"/>
          <w:szCs w:val="20"/>
        </w:rPr>
        <w:t>Smlouva je vyhotovena ve čtyřech stejnopisech s platností originálu podepsaných oprávněnými</w:t>
      </w:r>
      <w:r w:rsidR="001C72BA">
        <w:rPr>
          <w:rFonts w:ascii="Arial" w:hAnsi="Arial" w:cs="Arial"/>
          <w:sz w:val="20"/>
          <w:szCs w:val="20"/>
        </w:rPr>
        <w:br/>
        <w:t xml:space="preserve">      </w:t>
      </w:r>
      <w:r>
        <w:rPr>
          <w:rFonts w:ascii="Arial" w:hAnsi="Arial" w:cs="Arial"/>
          <w:sz w:val="20"/>
          <w:szCs w:val="20"/>
        </w:rPr>
        <w:t xml:space="preserve"> </w:t>
      </w:r>
      <w:r w:rsidR="001C72BA" w:rsidRPr="002F4D2B">
        <w:rPr>
          <w:rFonts w:ascii="Arial" w:hAnsi="Arial" w:cs="Arial"/>
          <w:sz w:val="20"/>
          <w:szCs w:val="20"/>
        </w:rPr>
        <w:t>zástupci smluvních stran, přičemž objednatel i zhotovitel obdrží po dvou vyhotoveních.</w:t>
      </w:r>
    </w:p>
    <w:p w:rsidR="00520185" w:rsidRPr="008E7424" w:rsidRDefault="00520185" w:rsidP="00850FD2">
      <w:pPr>
        <w:pStyle w:val="Smlouva-slo0"/>
        <w:numPr>
          <w:ilvl w:val="0"/>
          <w:numId w:val="29"/>
        </w:numPr>
        <w:spacing w:before="0"/>
        <w:ind w:left="426" w:hanging="426"/>
        <w:rPr>
          <w:rFonts w:ascii="Arial" w:hAnsi="Arial" w:cs="Arial"/>
          <w:sz w:val="20"/>
          <w:szCs w:val="20"/>
        </w:rPr>
      </w:pPr>
      <w:r w:rsidRPr="00520185">
        <w:rPr>
          <w:rFonts w:ascii="Arial" w:hAnsi="Arial" w:cs="Arial"/>
          <w:sz w:val="20"/>
          <w:szCs w:val="20"/>
        </w:rPr>
        <w:t xml:space="preserve">Doložka platnosti právního jednání dle § 41 zák. č. 128/2000 Sb., o obcích, ve znění pozdějších předpisů: o uzavření této smlouvy rozhodla RMČ usnesením č. </w:t>
      </w:r>
      <w:r w:rsidR="008E7424" w:rsidRPr="008E7424">
        <w:rPr>
          <w:rFonts w:ascii="Arial" w:hAnsi="Arial" w:cs="Arial"/>
          <w:sz w:val="20"/>
          <w:szCs w:val="20"/>
        </w:rPr>
        <w:t>307</w:t>
      </w:r>
      <w:r w:rsidRPr="008E7424">
        <w:rPr>
          <w:rFonts w:ascii="Arial" w:hAnsi="Arial" w:cs="Arial"/>
          <w:sz w:val="20"/>
          <w:szCs w:val="20"/>
        </w:rPr>
        <w:t>/</w:t>
      </w:r>
      <w:r w:rsidR="008E7424" w:rsidRPr="008E7424">
        <w:rPr>
          <w:rFonts w:ascii="Arial" w:hAnsi="Arial" w:cs="Arial"/>
          <w:sz w:val="20"/>
          <w:szCs w:val="20"/>
        </w:rPr>
        <w:t>13</w:t>
      </w:r>
      <w:r w:rsidRPr="008E7424">
        <w:rPr>
          <w:rFonts w:ascii="Arial" w:hAnsi="Arial" w:cs="Arial"/>
          <w:sz w:val="20"/>
          <w:szCs w:val="20"/>
        </w:rPr>
        <w:t>/1</w:t>
      </w:r>
      <w:r w:rsidR="006225E6" w:rsidRPr="008E7424">
        <w:rPr>
          <w:rFonts w:ascii="Arial" w:hAnsi="Arial" w:cs="Arial"/>
          <w:sz w:val="20"/>
          <w:szCs w:val="20"/>
        </w:rPr>
        <w:t>8</w:t>
      </w:r>
      <w:r w:rsidRPr="008E7424">
        <w:rPr>
          <w:rFonts w:ascii="Arial" w:hAnsi="Arial" w:cs="Arial"/>
          <w:sz w:val="20"/>
          <w:szCs w:val="20"/>
        </w:rPr>
        <w:t xml:space="preserve"> ze dne </w:t>
      </w:r>
      <w:r w:rsidR="008E7424" w:rsidRPr="008E7424">
        <w:rPr>
          <w:rFonts w:ascii="Arial" w:hAnsi="Arial" w:cs="Arial"/>
          <w:sz w:val="20"/>
          <w:szCs w:val="20"/>
        </w:rPr>
        <w:t>1</w:t>
      </w:r>
      <w:r w:rsidRPr="008E7424">
        <w:rPr>
          <w:rFonts w:ascii="Arial" w:hAnsi="Arial" w:cs="Arial"/>
          <w:sz w:val="20"/>
          <w:szCs w:val="20"/>
        </w:rPr>
        <w:t xml:space="preserve">. </w:t>
      </w:r>
      <w:r w:rsidR="00850FD2">
        <w:rPr>
          <w:rFonts w:ascii="Arial" w:hAnsi="Arial" w:cs="Arial"/>
          <w:sz w:val="20"/>
          <w:szCs w:val="20"/>
        </w:rPr>
        <w:t>8</w:t>
      </w:r>
      <w:r w:rsidRPr="008E7424">
        <w:rPr>
          <w:rFonts w:ascii="Arial" w:hAnsi="Arial" w:cs="Arial"/>
          <w:sz w:val="20"/>
          <w:szCs w:val="20"/>
        </w:rPr>
        <w:t>. 201</w:t>
      </w:r>
      <w:r w:rsidR="006225E6" w:rsidRPr="008E7424">
        <w:rPr>
          <w:rFonts w:ascii="Arial" w:hAnsi="Arial" w:cs="Arial"/>
          <w:sz w:val="20"/>
          <w:szCs w:val="20"/>
        </w:rPr>
        <w:t>8</w:t>
      </w:r>
      <w:r w:rsidRPr="008E7424">
        <w:rPr>
          <w:rFonts w:ascii="Arial" w:hAnsi="Arial" w:cs="Arial"/>
          <w:sz w:val="20"/>
          <w:szCs w:val="20"/>
        </w:rPr>
        <w:t>.</w:t>
      </w:r>
    </w:p>
    <w:p w:rsidR="006C17CA" w:rsidRPr="002F4D2B" w:rsidRDefault="006C17CA" w:rsidP="00520185">
      <w:pPr>
        <w:pStyle w:val="Smlouva-slo0"/>
        <w:widowControl w:val="0"/>
        <w:spacing w:before="0"/>
        <w:ind w:left="360"/>
        <w:rPr>
          <w:rFonts w:ascii="Arial" w:hAnsi="Arial" w:cs="Arial"/>
          <w:sz w:val="20"/>
          <w:szCs w:val="20"/>
        </w:rPr>
      </w:pPr>
    </w:p>
    <w:p w:rsidR="006C17CA" w:rsidRPr="002F4D2B" w:rsidRDefault="006C17CA" w:rsidP="00850FD2">
      <w:pPr>
        <w:pStyle w:val="Smlouva-slo0"/>
        <w:widowControl w:val="0"/>
        <w:numPr>
          <w:ilvl w:val="0"/>
          <w:numId w:val="29"/>
        </w:numPr>
        <w:spacing w:before="0"/>
        <w:ind w:left="360"/>
        <w:rPr>
          <w:rFonts w:ascii="Arial" w:hAnsi="Arial" w:cs="Arial"/>
          <w:sz w:val="20"/>
          <w:szCs w:val="20"/>
        </w:rPr>
      </w:pPr>
      <w:r w:rsidRPr="002F4D2B">
        <w:rPr>
          <w:rFonts w:ascii="Arial" w:hAnsi="Arial" w:cs="Arial"/>
          <w:sz w:val="20"/>
          <w:szCs w:val="20"/>
        </w:rPr>
        <w:t xml:space="preserve">Nedílnou součástí této smlouvy jsou přílohy: </w:t>
      </w:r>
    </w:p>
    <w:p w:rsidR="006C17CA" w:rsidRPr="002F4D2B" w:rsidRDefault="006C17CA" w:rsidP="006C17CA">
      <w:pPr>
        <w:tabs>
          <w:tab w:val="left" w:pos="426"/>
          <w:tab w:val="num" w:pos="1800"/>
        </w:tabs>
        <w:spacing w:after="0" w:line="240" w:lineRule="auto"/>
        <w:ind w:left="360"/>
        <w:jc w:val="both"/>
        <w:rPr>
          <w:rFonts w:ascii="Arial" w:hAnsi="Arial" w:cs="Arial"/>
          <w:sz w:val="20"/>
          <w:szCs w:val="20"/>
        </w:rPr>
      </w:pPr>
      <w:r w:rsidRPr="002F4D2B">
        <w:rPr>
          <w:rFonts w:ascii="Arial" w:hAnsi="Arial" w:cs="Arial"/>
          <w:sz w:val="20"/>
          <w:szCs w:val="20"/>
        </w:rPr>
        <w:t xml:space="preserve">č. 1 – </w:t>
      </w:r>
      <w:r>
        <w:rPr>
          <w:rFonts w:ascii="Arial" w:hAnsi="Arial" w:cs="Arial"/>
          <w:sz w:val="20"/>
          <w:szCs w:val="20"/>
        </w:rPr>
        <w:t>Oceněný výkaz výměr</w:t>
      </w:r>
    </w:p>
    <w:p w:rsidR="006C17CA" w:rsidRPr="002F4D2B" w:rsidRDefault="006C17CA" w:rsidP="006C17CA">
      <w:pPr>
        <w:tabs>
          <w:tab w:val="left" w:pos="400"/>
          <w:tab w:val="left" w:pos="600"/>
        </w:tabs>
        <w:jc w:val="both"/>
        <w:rPr>
          <w:rFonts w:ascii="Arial" w:hAnsi="Arial" w:cs="Arial"/>
          <w:sz w:val="20"/>
          <w:szCs w:val="20"/>
        </w:rPr>
      </w:pPr>
    </w:p>
    <w:p w:rsidR="006C17CA" w:rsidRPr="002F4D2B" w:rsidRDefault="00850FD2" w:rsidP="006C17CA">
      <w:pPr>
        <w:rPr>
          <w:rFonts w:ascii="Arial" w:hAnsi="Arial" w:cs="Arial"/>
          <w:b/>
          <w:sz w:val="20"/>
          <w:szCs w:val="20"/>
        </w:rPr>
      </w:pPr>
      <w:r>
        <w:rPr>
          <w:rFonts w:ascii="Arial" w:hAnsi="Arial" w:cs="Arial"/>
          <w:sz w:val="20"/>
          <w:szCs w:val="20"/>
        </w:rPr>
        <w:t>V Praze dne:</w:t>
      </w:r>
      <w:r w:rsidR="006C17CA" w:rsidRPr="002F4D2B">
        <w:rPr>
          <w:rFonts w:ascii="Arial" w:hAnsi="Arial" w:cs="Arial"/>
          <w:sz w:val="20"/>
          <w:szCs w:val="20"/>
        </w:rPr>
        <w:tab/>
      </w:r>
      <w:r w:rsidR="006C17CA" w:rsidRPr="002F4D2B">
        <w:rPr>
          <w:rFonts w:ascii="Arial" w:hAnsi="Arial" w:cs="Arial"/>
          <w:sz w:val="20"/>
          <w:szCs w:val="20"/>
        </w:rPr>
        <w:tab/>
      </w:r>
      <w:r w:rsidR="006C17CA" w:rsidRPr="002F4D2B">
        <w:rPr>
          <w:rFonts w:ascii="Arial" w:hAnsi="Arial" w:cs="Arial"/>
          <w:sz w:val="20"/>
          <w:szCs w:val="20"/>
        </w:rPr>
        <w:tab/>
      </w:r>
      <w:r w:rsidR="006C17CA" w:rsidRPr="002F4D2B">
        <w:rPr>
          <w:rFonts w:ascii="Arial" w:hAnsi="Arial" w:cs="Arial"/>
          <w:sz w:val="20"/>
          <w:szCs w:val="20"/>
        </w:rPr>
        <w:tab/>
      </w:r>
      <w:r w:rsidR="006C17CA" w:rsidRPr="002F4D2B">
        <w:rPr>
          <w:rFonts w:ascii="Arial" w:hAnsi="Arial" w:cs="Arial"/>
          <w:sz w:val="20"/>
          <w:szCs w:val="20"/>
        </w:rPr>
        <w:tab/>
      </w:r>
      <w:r>
        <w:rPr>
          <w:rFonts w:ascii="Arial" w:hAnsi="Arial" w:cs="Arial"/>
          <w:sz w:val="20"/>
          <w:szCs w:val="20"/>
        </w:rPr>
        <w:tab/>
      </w:r>
      <w:r w:rsidR="006C17CA" w:rsidRPr="002F4D2B">
        <w:rPr>
          <w:rFonts w:ascii="Arial" w:hAnsi="Arial" w:cs="Arial"/>
          <w:sz w:val="20"/>
          <w:szCs w:val="20"/>
        </w:rPr>
        <w:t>V</w:t>
      </w:r>
      <w:r w:rsidR="008E7424">
        <w:rPr>
          <w:rFonts w:ascii="Arial" w:hAnsi="Arial" w:cs="Arial"/>
          <w:sz w:val="20"/>
          <w:szCs w:val="20"/>
        </w:rPr>
        <w:t xml:space="preserve"> Praze </w:t>
      </w:r>
      <w:r>
        <w:rPr>
          <w:rFonts w:ascii="Arial" w:hAnsi="Arial" w:cs="Arial"/>
          <w:sz w:val="20"/>
          <w:szCs w:val="20"/>
        </w:rPr>
        <w:t>dne:</w:t>
      </w:r>
    </w:p>
    <w:p w:rsidR="006C17CA" w:rsidRDefault="006C17CA" w:rsidP="006C17CA">
      <w:pPr>
        <w:rPr>
          <w:rFonts w:ascii="Arial" w:hAnsi="Arial" w:cs="Arial"/>
          <w:sz w:val="20"/>
          <w:szCs w:val="20"/>
        </w:rPr>
      </w:pPr>
    </w:p>
    <w:p w:rsidR="00850FD2" w:rsidRDefault="00850FD2" w:rsidP="006C17CA">
      <w:pPr>
        <w:rPr>
          <w:rFonts w:ascii="Arial" w:hAnsi="Arial" w:cs="Arial"/>
          <w:sz w:val="20"/>
          <w:szCs w:val="20"/>
        </w:rPr>
      </w:pPr>
    </w:p>
    <w:p w:rsidR="00850FD2" w:rsidRPr="00850FD2" w:rsidRDefault="00850FD2" w:rsidP="00850FD2">
      <w:pPr>
        <w:pStyle w:val="Nzev"/>
        <w:jc w:val="left"/>
        <w:rPr>
          <w:b w:val="0"/>
          <w:i w:val="0"/>
          <w:sz w:val="20"/>
        </w:rPr>
      </w:pPr>
      <w:r w:rsidRPr="00850FD2">
        <w:rPr>
          <w:sz w:val="20"/>
        </w:rPr>
        <w:t>……</w:t>
      </w:r>
      <w:r>
        <w:rPr>
          <w:sz w:val="20"/>
        </w:rPr>
        <w:t>………..</w:t>
      </w:r>
      <w:r w:rsidRPr="00850FD2">
        <w:rPr>
          <w:sz w:val="20"/>
        </w:rPr>
        <w:t>……</w:t>
      </w:r>
      <w:r>
        <w:rPr>
          <w:sz w:val="20"/>
        </w:rPr>
        <w:t>.</w:t>
      </w:r>
      <w:r w:rsidRPr="00850FD2">
        <w:rPr>
          <w:sz w:val="20"/>
        </w:rPr>
        <w:t>…</w:t>
      </w:r>
      <w:r>
        <w:rPr>
          <w:sz w:val="20"/>
        </w:rPr>
        <w:tab/>
      </w:r>
      <w:r>
        <w:rPr>
          <w:sz w:val="20"/>
        </w:rPr>
        <w:tab/>
      </w:r>
      <w:r>
        <w:rPr>
          <w:sz w:val="20"/>
        </w:rPr>
        <w:tab/>
      </w:r>
      <w:r>
        <w:rPr>
          <w:sz w:val="20"/>
        </w:rPr>
        <w:tab/>
      </w:r>
      <w:r>
        <w:rPr>
          <w:sz w:val="20"/>
        </w:rPr>
        <w:tab/>
        <w:t>….………...................</w:t>
      </w:r>
    </w:p>
    <w:p w:rsidR="006C17CA" w:rsidRPr="002F4D2B" w:rsidRDefault="006C17CA" w:rsidP="006C17CA">
      <w:pPr>
        <w:spacing w:after="0"/>
        <w:jc w:val="both"/>
        <w:rPr>
          <w:rFonts w:ascii="Arial" w:hAnsi="Arial" w:cs="Arial"/>
          <w:sz w:val="20"/>
          <w:szCs w:val="20"/>
        </w:rPr>
      </w:pPr>
      <w:r w:rsidRPr="002F4D2B">
        <w:rPr>
          <w:rFonts w:ascii="Arial" w:hAnsi="Arial" w:cs="Arial"/>
          <w:sz w:val="20"/>
          <w:szCs w:val="20"/>
        </w:rPr>
        <w:t xml:space="preserve">za objednatele </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za zhotovitele</w:t>
      </w:r>
    </w:p>
    <w:p w:rsidR="006C17CA" w:rsidRPr="008E7424" w:rsidRDefault="006C17CA" w:rsidP="006C17CA">
      <w:pPr>
        <w:pStyle w:val="Nzev"/>
        <w:jc w:val="left"/>
        <w:rPr>
          <w:rFonts w:ascii="Arial" w:hAnsi="Arial" w:cs="Arial"/>
          <w:b w:val="0"/>
          <w:i w:val="0"/>
          <w:sz w:val="20"/>
        </w:rPr>
      </w:pPr>
      <w:r w:rsidRPr="002F4D2B">
        <w:rPr>
          <w:rFonts w:ascii="Arial" w:hAnsi="Arial" w:cs="Arial"/>
          <w:b w:val="0"/>
          <w:i w:val="0"/>
          <w:sz w:val="20"/>
        </w:rPr>
        <w:t>Mgr. Ivan Kabický</w:t>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008E7424" w:rsidRPr="008E7424">
        <w:rPr>
          <w:rFonts w:ascii="Arial" w:hAnsi="Arial" w:cs="Arial"/>
          <w:b w:val="0"/>
          <w:i w:val="0"/>
          <w:sz w:val="20"/>
        </w:rPr>
        <w:t>Jiří Fryš</w:t>
      </w:r>
    </w:p>
    <w:p w:rsidR="006C17CA" w:rsidRPr="008E7424" w:rsidRDefault="006C17CA" w:rsidP="006C17CA">
      <w:pPr>
        <w:pStyle w:val="Nzev"/>
        <w:jc w:val="left"/>
        <w:rPr>
          <w:rFonts w:ascii="Arial" w:hAnsi="Arial" w:cs="Arial"/>
          <w:b w:val="0"/>
          <w:i w:val="0"/>
          <w:sz w:val="20"/>
          <w:shd w:val="clear" w:color="auto" w:fill="FFFF00"/>
        </w:rPr>
      </w:pPr>
      <w:r w:rsidRPr="008E7424">
        <w:rPr>
          <w:rFonts w:ascii="Arial" w:hAnsi="Arial" w:cs="Arial"/>
          <w:b w:val="0"/>
          <w:i w:val="0"/>
          <w:sz w:val="20"/>
        </w:rPr>
        <w:t>starosta</w:t>
      </w:r>
      <w:r w:rsidRPr="008E7424">
        <w:rPr>
          <w:rFonts w:ascii="Arial" w:hAnsi="Arial" w:cs="Arial"/>
          <w:b w:val="0"/>
          <w:i w:val="0"/>
          <w:sz w:val="20"/>
        </w:rPr>
        <w:tab/>
      </w:r>
      <w:r w:rsidRPr="008E7424">
        <w:rPr>
          <w:rFonts w:ascii="Arial" w:hAnsi="Arial" w:cs="Arial"/>
          <w:sz w:val="20"/>
        </w:rPr>
        <w:tab/>
      </w:r>
      <w:r w:rsidRPr="008E7424">
        <w:rPr>
          <w:rFonts w:ascii="Arial" w:hAnsi="Arial" w:cs="Arial"/>
          <w:sz w:val="20"/>
        </w:rPr>
        <w:tab/>
      </w:r>
      <w:r w:rsidRPr="008E7424">
        <w:rPr>
          <w:rFonts w:ascii="Arial" w:hAnsi="Arial" w:cs="Arial"/>
          <w:sz w:val="20"/>
        </w:rPr>
        <w:tab/>
      </w:r>
      <w:r w:rsidRPr="008E7424">
        <w:rPr>
          <w:rFonts w:ascii="Arial" w:hAnsi="Arial" w:cs="Arial"/>
          <w:sz w:val="20"/>
        </w:rPr>
        <w:tab/>
        <w:t xml:space="preserve">       </w:t>
      </w:r>
      <w:r w:rsidRPr="008E7424">
        <w:rPr>
          <w:rFonts w:ascii="Arial" w:hAnsi="Arial" w:cs="Arial"/>
          <w:sz w:val="20"/>
        </w:rPr>
        <w:tab/>
      </w:r>
      <w:r w:rsidR="008E7424">
        <w:rPr>
          <w:rFonts w:ascii="Arial" w:hAnsi="Arial" w:cs="Arial"/>
          <w:b w:val="0"/>
          <w:i w:val="0"/>
          <w:sz w:val="20"/>
        </w:rPr>
        <w:t>jednatel společnosti</w:t>
      </w:r>
    </w:p>
    <w:p w:rsidR="00F4478B" w:rsidRDefault="00F4478B"/>
    <w:sectPr w:rsidR="00F4478B" w:rsidSect="005551A8">
      <w:headerReference w:type="default" r:id="rId7"/>
      <w:footerReference w:type="default" r:id="rId8"/>
      <w:pgSz w:w="11906" w:h="16838"/>
      <w:pgMar w:top="815" w:right="1417" w:bottom="1135"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71F" w:rsidRDefault="00D9771F" w:rsidP="00B90F6F">
      <w:pPr>
        <w:spacing w:after="0" w:line="240" w:lineRule="auto"/>
      </w:pPr>
      <w:r>
        <w:separator/>
      </w:r>
    </w:p>
  </w:endnote>
  <w:endnote w:type="continuationSeparator" w:id="0">
    <w:p w:rsidR="00D9771F" w:rsidRDefault="00D9771F" w:rsidP="00B9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Pr="00FD4DB8" w:rsidRDefault="006C17CA" w:rsidP="00FD4DB8">
    <w:pPr>
      <w:pStyle w:val="Zpat"/>
      <w:jc w:val="center"/>
      <w:rPr>
        <w:rFonts w:ascii="Arial" w:hAnsi="Arial" w:cs="Arial"/>
        <w:sz w:val="16"/>
        <w:szCs w:val="16"/>
      </w:rPr>
    </w:pPr>
    <w:r w:rsidRPr="00FD4DB8">
      <w:rPr>
        <w:rFonts w:ascii="Arial" w:hAnsi="Arial" w:cs="Arial"/>
        <w:sz w:val="16"/>
        <w:szCs w:val="16"/>
      </w:rPr>
      <w:t xml:space="preserve">Stránka </w:t>
    </w:r>
    <w:r w:rsidR="008D3270" w:rsidRPr="00FD4DB8">
      <w:rPr>
        <w:rFonts w:ascii="Arial" w:hAnsi="Arial" w:cs="Arial"/>
        <w:sz w:val="16"/>
        <w:szCs w:val="16"/>
      </w:rPr>
      <w:fldChar w:fldCharType="begin"/>
    </w:r>
    <w:r w:rsidRPr="00FD4DB8">
      <w:rPr>
        <w:rFonts w:ascii="Arial" w:hAnsi="Arial" w:cs="Arial"/>
        <w:sz w:val="16"/>
        <w:szCs w:val="16"/>
      </w:rPr>
      <w:instrText>PAGE</w:instrText>
    </w:r>
    <w:r w:rsidR="008D3270" w:rsidRPr="00FD4DB8">
      <w:rPr>
        <w:rFonts w:ascii="Arial" w:hAnsi="Arial" w:cs="Arial"/>
        <w:sz w:val="16"/>
        <w:szCs w:val="16"/>
      </w:rPr>
      <w:fldChar w:fldCharType="separate"/>
    </w:r>
    <w:r w:rsidR="00DE7916">
      <w:rPr>
        <w:rFonts w:ascii="Arial" w:hAnsi="Arial" w:cs="Arial"/>
        <w:noProof/>
        <w:sz w:val="16"/>
        <w:szCs w:val="16"/>
      </w:rPr>
      <w:t>7</w:t>
    </w:r>
    <w:r w:rsidR="008D3270" w:rsidRPr="00FD4DB8">
      <w:rPr>
        <w:rFonts w:ascii="Arial" w:hAnsi="Arial" w:cs="Arial"/>
        <w:sz w:val="16"/>
        <w:szCs w:val="16"/>
      </w:rPr>
      <w:fldChar w:fldCharType="end"/>
    </w:r>
    <w:r w:rsidRPr="00FD4DB8">
      <w:rPr>
        <w:rFonts w:ascii="Arial" w:hAnsi="Arial" w:cs="Arial"/>
        <w:sz w:val="16"/>
        <w:szCs w:val="16"/>
      </w:rPr>
      <w:t xml:space="preserve"> z </w:t>
    </w:r>
    <w:r w:rsidR="008D3270" w:rsidRPr="00FD4DB8">
      <w:rPr>
        <w:rFonts w:ascii="Arial" w:hAnsi="Arial" w:cs="Arial"/>
        <w:sz w:val="16"/>
        <w:szCs w:val="16"/>
      </w:rPr>
      <w:fldChar w:fldCharType="begin"/>
    </w:r>
    <w:r w:rsidRPr="00FD4DB8">
      <w:rPr>
        <w:rFonts w:ascii="Arial" w:hAnsi="Arial" w:cs="Arial"/>
        <w:sz w:val="16"/>
        <w:szCs w:val="16"/>
      </w:rPr>
      <w:instrText>NUMPAGES</w:instrText>
    </w:r>
    <w:r w:rsidR="008D3270" w:rsidRPr="00FD4DB8">
      <w:rPr>
        <w:rFonts w:ascii="Arial" w:hAnsi="Arial" w:cs="Arial"/>
        <w:sz w:val="16"/>
        <w:szCs w:val="16"/>
      </w:rPr>
      <w:fldChar w:fldCharType="separate"/>
    </w:r>
    <w:r w:rsidR="00DE7916">
      <w:rPr>
        <w:rFonts w:ascii="Arial" w:hAnsi="Arial" w:cs="Arial"/>
        <w:noProof/>
        <w:sz w:val="16"/>
        <w:szCs w:val="16"/>
      </w:rPr>
      <w:t>12</w:t>
    </w:r>
    <w:r w:rsidR="008D3270" w:rsidRPr="00FD4DB8">
      <w:rPr>
        <w:rFonts w:ascii="Arial" w:hAnsi="Arial" w:cs="Arial"/>
        <w:sz w:val="16"/>
        <w:szCs w:val="16"/>
      </w:rPr>
      <w:fldChar w:fldCharType="end"/>
    </w:r>
  </w:p>
  <w:p w:rsidR="004227A4" w:rsidRDefault="00DE79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71F" w:rsidRDefault="00D9771F" w:rsidP="00B90F6F">
      <w:pPr>
        <w:spacing w:after="0" w:line="240" w:lineRule="auto"/>
      </w:pPr>
      <w:r>
        <w:separator/>
      </w:r>
    </w:p>
  </w:footnote>
  <w:footnote w:type="continuationSeparator" w:id="0">
    <w:p w:rsidR="00D9771F" w:rsidRDefault="00D9771F" w:rsidP="00B90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Default="00DE7916" w:rsidP="00647254">
    <w:pPr>
      <w:pStyle w:val="Zhlav"/>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6DF60246"/>
    <w:lvl w:ilvl="0" w:tplc="8FE838C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956DCE"/>
    <w:multiLevelType w:val="hybridMultilevel"/>
    <w:tmpl w:val="949CB13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 w15:restartNumberingAfterBreak="0">
    <w:nsid w:val="0BFF5BE5"/>
    <w:multiLevelType w:val="hybridMultilevel"/>
    <w:tmpl w:val="6276D8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7A29E4"/>
    <w:multiLevelType w:val="hybridMultilevel"/>
    <w:tmpl w:val="818693AC"/>
    <w:lvl w:ilvl="0" w:tplc="953A5E8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4C366C"/>
    <w:multiLevelType w:val="hybridMultilevel"/>
    <w:tmpl w:val="49AA79D6"/>
    <w:lvl w:ilvl="0" w:tplc="68A86008">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1B0C5527"/>
    <w:multiLevelType w:val="singleLevel"/>
    <w:tmpl w:val="BE14AF44"/>
    <w:lvl w:ilvl="0">
      <w:start w:val="1"/>
      <w:numFmt w:val="lowerLetter"/>
      <w:lvlText w:val="%1)"/>
      <w:lvlJc w:val="left"/>
      <w:pPr>
        <w:tabs>
          <w:tab w:val="num" w:pos="454"/>
        </w:tabs>
        <w:ind w:left="454" w:hanging="454"/>
      </w:pPr>
      <w:rPr>
        <w:rFonts w:cs="Times New Roman"/>
        <w:b w:val="0"/>
        <w:i w:val="0"/>
        <w:sz w:val="20"/>
        <w:szCs w:val="20"/>
      </w:rPr>
    </w:lvl>
  </w:abstractNum>
  <w:abstractNum w:abstractNumId="6" w15:restartNumberingAfterBreak="0">
    <w:nsid w:val="1D3B1CB1"/>
    <w:multiLevelType w:val="singleLevel"/>
    <w:tmpl w:val="7DEADDF8"/>
    <w:lvl w:ilvl="0">
      <w:start w:val="1"/>
      <w:numFmt w:val="decimal"/>
      <w:lvlText w:val="%1."/>
      <w:lvlJc w:val="left"/>
      <w:pPr>
        <w:tabs>
          <w:tab w:val="num" w:pos="397"/>
        </w:tabs>
        <w:ind w:left="397" w:hanging="397"/>
      </w:pPr>
      <w:rPr>
        <w:rFonts w:ascii="Arial" w:hAnsi="Arial" w:cs="Arial" w:hint="default"/>
        <w:b w:val="0"/>
        <w:i w:val="0"/>
        <w:sz w:val="20"/>
        <w:szCs w:val="20"/>
      </w:rPr>
    </w:lvl>
  </w:abstractNum>
  <w:abstractNum w:abstractNumId="7" w15:restartNumberingAfterBreak="0">
    <w:nsid w:val="1D492222"/>
    <w:multiLevelType w:val="hybridMultilevel"/>
    <w:tmpl w:val="8DD47FDE"/>
    <w:lvl w:ilvl="0" w:tplc="0405000F">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05CCF"/>
    <w:multiLevelType w:val="hybridMultilevel"/>
    <w:tmpl w:val="60529F5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4720CD"/>
    <w:multiLevelType w:val="hybridMultilevel"/>
    <w:tmpl w:val="80CCA110"/>
    <w:lvl w:ilvl="0" w:tplc="5ED0D7E0">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757212"/>
    <w:multiLevelType w:val="hybridMultilevel"/>
    <w:tmpl w:val="4ACABBCA"/>
    <w:lvl w:ilvl="0" w:tplc="E2764F7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8C6988"/>
    <w:multiLevelType w:val="hybridMultilevel"/>
    <w:tmpl w:val="A4282686"/>
    <w:lvl w:ilvl="0" w:tplc="FFFFFFFF">
      <w:start w:val="5"/>
      <w:numFmt w:val="decimal"/>
      <w:lvlText w:val="%1."/>
      <w:lvlJc w:val="left"/>
      <w:pPr>
        <w:tabs>
          <w:tab w:val="num" w:pos="720"/>
        </w:tabs>
        <w:ind w:left="720" w:hanging="360"/>
      </w:pPr>
      <w:rPr>
        <w:rFonts w:ascii="Times New Roman" w:hAnsi="Times New Roman" w:cs="Times New Roman" w:hint="default"/>
        <w:b/>
        <w:i w:val="0"/>
        <w:sz w:val="24"/>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3C460F58"/>
    <w:multiLevelType w:val="hybridMultilevel"/>
    <w:tmpl w:val="0B6ECA82"/>
    <w:lvl w:ilvl="0" w:tplc="78E0C9D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AA691E"/>
    <w:multiLevelType w:val="hybridMultilevel"/>
    <w:tmpl w:val="3888139A"/>
    <w:lvl w:ilvl="0" w:tplc="4B5C8EE2">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43A66723"/>
    <w:multiLevelType w:val="singleLevel"/>
    <w:tmpl w:val="6EC024CA"/>
    <w:lvl w:ilvl="0">
      <w:start w:val="1"/>
      <w:numFmt w:val="lowerLetter"/>
      <w:lvlText w:val="%1)"/>
      <w:lvlJc w:val="left"/>
      <w:pPr>
        <w:tabs>
          <w:tab w:val="num" w:pos="360"/>
        </w:tabs>
        <w:ind w:left="360" w:hanging="360"/>
      </w:pPr>
      <w:rPr>
        <w:rFonts w:cs="Times New Roman"/>
        <w:b w:val="0"/>
        <w:i w:val="0"/>
        <w:sz w:val="20"/>
        <w:szCs w:val="20"/>
      </w:rPr>
    </w:lvl>
  </w:abstractNum>
  <w:abstractNum w:abstractNumId="15" w15:restartNumberingAfterBreak="0">
    <w:nsid w:val="485C237E"/>
    <w:multiLevelType w:val="hybridMultilevel"/>
    <w:tmpl w:val="1FB4B1B4"/>
    <w:lvl w:ilvl="0" w:tplc="EED05EE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A107E8"/>
    <w:multiLevelType w:val="hybridMultilevel"/>
    <w:tmpl w:val="AEF20724"/>
    <w:lvl w:ilvl="0" w:tplc="0405000F">
      <w:start w:val="1"/>
      <w:numFmt w:val="decimal"/>
      <w:lvlText w:val="%1."/>
      <w:lvlJc w:val="left"/>
      <w:pPr>
        <w:tabs>
          <w:tab w:val="num" w:pos="720"/>
        </w:tabs>
        <w:ind w:left="720" w:hanging="360"/>
      </w:pPr>
      <w:rPr>
        <w:rFonts w:cs="Times New Roman" w:hint="default"/>
      </w:rPr>
    </w:lvl>
    <w:lvl w:ilvl="1" w:tplc="52727A9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18" w15:restartNumberingAfterBreak="0">
    <w:nsid w:val="50CA0C41"/>
    <w:multiLevelType w:val="hybridMultilevel"/>
    <w:tmpl w:val="9EC8EB98"/>
    <w:lvl w:ilvl="0" w:tplc="D7206C4E">
      <w:start w:val="1"/>
      <w:numFmt w:val="decimal"/>
      <w:lvlText w:val="%1."/>
      <w:lvlJc w:val="left"/>
      <w:pPr>
        <w:tabs>
          <w:tab w:val="num" w:pos="397"/>
        </w:tabs>
        <w:ind w:left="397" w:hanging="397"/>
      </w:pPr>
      <w:rPr>
        <w:rFonts w:ascii="Arial" w:hAnsi="Arial" w:cs="Arial" w:hint="default"/>
        <w:b w:val="0"/>
        <w:i w:val="0"/>
        <w:sz w:val="20"/>
        <w:szCs w:val="20"/>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07044E"/>
    <w:multiLevelType w:val="singleLevel"/>
    <w:tmpl w:val="36560026"/>
    <w:lvl w:ilvl="0">
      <w:start w:val="1"/>
      <w:numFmt w:val="lowerLetter"/>
      <w:lvlText w:val="%1)"/>
      <w:lvlJc w:val="left"/>
      <w:pPr>
        <w:tabs>
          <w:tab w:val="num" w:pos="360"/>
        </w:tabs>
        <w:ind w:left="360" w:hanging="360"/>
      </w:pPr>
      <w:rPr>
        <w:rFonts w:cs="Times New Roman"/>
        <w:b w:val="0"/>
        <w:i w:val="0"/>
        <w:sz w:val="20"/>
        <w:szCs w:val="20"/>
      </w:rPr>
    </w:lvl>
  </w:abstractNum>
  <w:abstractNum w:abstractNumId="20" w15:restartNumberingAfterBreak="0">
    <w:nsid w:val="5B4E1056"/>
    <w:multiLevelType w:val="hybridMultilevel"/>
    <w:tmpl w:val="C7020AC8"/>
    <w:lvl w:ilvl="0" w:tplc="1D88648E">
      <w:start w:val="1"/>
      <w:numFmt w:val="decimal"/>
      <w:lvlText w:val="%1."/>
      <w:lvlJc w:val="left"/>
      <w:pPr>
        <w:tabs>
          <w:tab w:val="num" w:pos="720"/>
        </w:tabs>
        <w:ind w:left="720" w:hanging="360"/>
      </w:pPr>
      <w:rPr>
        <w:rFonts w:cs="Times New Roman"/>
      </w:rPr>
    </w:lvl>
    <w:lvl w:ilvl="1" w:tplc="4DD669B4">
      <w:start w:val="1"/>
      <w:numFmt w:val="lowerLetter"/>
      <w:lvlText w:val="%2)"/>
      <w:lvlJc w:val="left"/>
      <w:pPr>
        <w:tabs>
          <w:tab w:val="num" w:pos="1455"/>
        </w:tabs>
        <w:ind w:left="1455" w:hanging="375"/>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B657CB8"/>
    <w:multiLevelType w:val="singleLevel"/>
    <w:tmpl w:val="1A9293F2"/>
    <w:lvl w:ilvl="0">
      <w:start w:val="1"/>
      <w:numFmt w:val="lowerLetter"/>
      <w:lvlText w:val="%1)"/>
      <w:lvlJc w:val="left"/>
      <w:pPr>
        <w:tabs>
          <w:tab w:val="num" w:pos="360"/>
        </w:tabs>
        <w:ind w:left="283" w:hanging="283"/>
      </w:pPr>
      <w:rPr>
        <w:rFonts w:cs="Times New Roman"/>
        <w:b w:val="0"/>
        <w:i w:val="0"/>
        <w:sz w:val="22"/>
        <w:szCs w:val="22"/>
      </w:rPr>
    </w:lvl>
  </w:abstractNum>
  <w:abstractNum w:abstractNumId="22" w15:restartNumberingAfterBreak="0">
    <w:nsid w:val="5ED72BF4"/>
    <w:multiLevelType w:val="hybridMultilevel"/>
    <w:tmpl w:val="BE8ED79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FE40508"/>
    <w:multiLevelType w:val="hybridMultilevel"/>
    <w:tmpl w:val="D2BC014A"/>
    <w:lvl w:ilvl="0" w:tplc="E6A87426">
      <w:start w:val="1"/>
      <w:numFmt w:val="decimal"/>
      <w:lvlText w:val="%1."/>
      <w:lvlJc w:val="left"/>
      <w:pPr>
        <w:tabs>
          <w:tab w:val="num" w:pos="397"/>
        </w:tabs>
        <w:ind w:left="397" w:hanging="397"/>
      </w:pPr>
      <w:rPr>
        <w:rFonts w:ascii="Arial" w:hAnsi="Arial" w:cs="Arial" w:hint="default"/>
        <w:b w:val="0"/>
        <w:i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547"/>
        </w:tabs>
        <w:ind w:left="2547" w:hanging="567"/>
      </w:pPr>
      <w:rPr>
        <w:rFonts w:ascii="Arial" w:eastAsia="Times New Roman" w:hAnsi="Arial" w:hint="default"/>
        <w:b w:val="0"/>
        <w:i w:val="0"/>
        <w:sz w:val="22"/>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68DE62B0"/>
    <w:multiLevelType w:val="hybridMultilevel"/>
    <w:tmpl w:val="EEE42234"/>
    <w:lvl w:ilvl="0" w:tplc="9C24852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9692293"/>
    <w:multiLevelType w:val="hybridMultilevel"/>
    <w:tmpl w:val="D4EE2C66"/>
    <w:lvl w:ilvl="0" w:tplc="AB66D7BC">
      <w:start w:val="1"/>
      <w:numFmt w:val="decimal"/>
      <w:lvlText w:val="%1."/>
      <w:lvlJc w:val="left"/>
      <w:pPr>
        <w:tabs>
          <w:tab w:val="num" w:pos="397"/>
        </w:tabs>
        <w:ind w:left="397" w:hanging="397"/>
      </w:pPr>
      <w:rPr>
        <w:rFonts w:ascii="Arial Narrow" w:hAnsi="Arial Narrow" w:cs="Times New Roman"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BF323E1"/>
    <w:multiLevelType w:val="hybridMultilevel"/>
    <w:tmpl w:val="0A92F264"/>
    <w:lvl w:ilvl="0" w:tplc="7B280B02">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7D1974CA"/>
    <w:multiLevelType w:val="singleLevel"/>
    <w:tmpl w:val="33FA6E7A"/>
    <w:lvl w:ilvl="0">
      <w:start w:val="1"/>
      <w:numFmt w:val="lowerLetter"/>
      <w:lvlText w:val="%1)"/>
      <w:lvlJc w:val="left"/>
      <w:pPr>
        <w:tabs>
          <w:tab w:val="num" w:pos="360"/>
        </w:tabs>
        <w:ind w:left="360" w:hanging="360"/>
      </w:pPr>
      <w:rPr>
        <w:rFonts w:cs="Times New Roman"/>
        <w:b w:val="0"/>
        <w:i w:val="0"/>
        <w:sz w:val="20"/>
        <w:szCs w:val="20"/>
      </w:rPr>
    </w:lvl>
  </w:abstractNum>
  <w:num w:numId="1">
    <w:abstractNumId w:val="6"/>
  </w:num>
  <w:num w:numId="2">
    <w:abstractNumId w:val="27"/>
  </w:num>
  <w:num w:numId="3">
    <w:abstractNumId w:val="14"/>
  </w:num>
  <w:num w:numId="4">
    <w:abstractNumId w:val="5"/>
  </w:num>
  <w:num w:numId="5">
    <w:abstractNumId w:val="19"/>
  </w:num>
  <w:num w:numId="6">
    <w:abstractNumId w:val="21"/>
  </w:num>
  <w:num w:numId="7">
    <w:abstractNumId w:val="17"/>
  </w:num>
  <w:num w:numId="8">
    <w:abstractNumId w:val="11"/>
  </w:num>
  <w:num w:numId="9">
    <w:abstractNumId w:val="23"/>
  </w:num>
  <w:num w:numId="10">
    <w:abstractNumId w:val="18"/>
  </w:num>
  <w:num w:numId="11">
    <w:abstractNumId w:val="4"/>
  </w:num>
  <w:num w:numId="12">
    <w:abstractNumId w:val="24"/>
  </w:num>
  <w:num w:numId="13">
    <w:abstractNumId w:val="9"/>
  </w:num>
  <w:num w:numId="14">
    <w:abstractNumId w:val="10"/>
  </w:num>
  <w:num w:numId="15">
    <w:abstractNumId w:val="12"/>
  </w:num>
  <w:num w:numId="16">
    <w:abstractNumId w:val="3"/>
  </w:num>
  <w:num w:numId="17">
    <w:abstractNumId w:val="26"/>
  </w:num>
  <w:num w:numId="18">
    <w:abstractNumId w:val="0"/>
  </w:num>
  <w:num w:numId="19">
    <w:abstractNumId w:val="25"/>
  </w:num>
  <w:num w:numId="20">
    <w:abstractNumId w:val="15"/>
  </w:num>
  <w:num w:numId="21">
    <w:abstractNumId w:val="13"/>
  </w:num>
  <w:num w:numId="22">
    <w:abstractNumId w:val="20"/>
  </w:num>
  <w:num w:numId="23">
    <w:abstractNumId w:val="16"/>
  </w:num>
  <w:num w:numId="24">
    <w:abstractNumId w:val="22"/>
  </w:num>
  <w:num w:numId="25">
    <w:abstractNumId w:val="8"/>
  </w:num>
  <w:num w:numId="26">
    <w:abstractNumId w:val="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17CA"/>
    <w:rsid w:val="000C17CD"/>
    <w:rsid w:val="001069F0"/>
    <w:rsid w:val="0015353B"/>
    <w:rsid w:val="00171E29"/>
    <w:rsid w:val="001B125E"/>
    <w:rsid w:val="001C72BA"/>
    <w:rsid w:val="00266E8D"/>
    <w:rsid w:val="00294AD7"/>
    <w:rsid w:val="00385899"/>
    <w:rsid w:val="003957CF"/>
    <w:rsid w:val="00447682"/>
    <w:rsid w:val="00520185"/>
    <w:rsid w:val="005314D8"/>
    <w:rsid w:val="00534C0E"/>
    <w:rsid w:val="00564F52"/>
    <w:rsid w:val="0059273A"/>
    <w:rsid w:val="00595D80"/>
    <w:rsid w:val="00622200"/>
    <w:rsid w:val="006225E6"/>
    <w:rsid w:val="00626ECA"/>
    <w:rsid w:val="006661DC"/>
    <w:rsid w:val="006C17CA"/>
    <w:rsid w:val="006C2E6A"/>
    <w:rsid w:val="007064AA"/>
    <w:rsid w:val="007C37D3"/>
    <w:rsid w:val="00815822"/>
    <w:rsid w:val="00842DF9"/>
    <w:rsid w:val="00845CA2"/>
    <w:rsid w:val="008468B5"/>
    <w:rsid w:val="00850FD2"/>
    <w:rsid w:val="008A5299"/>
    <w:rsid w:val="008D3270"/>
    <w:rsid w:val="008E7424"/>
    <w:rsid w:val="008F2712"/>
    <w:rsid w:val="0096298D"/>
    <w:rsid w:val="00993AEA"/>
    <w:rsid w:val="00A336EA"/>
    <w:rsid w:val="00A53566"/>
    <w:rsid w:val="00AA2521"/>
    <w:rsid w:val="00B40F7B"/>
    <w:rsid w:val="00B53A3D"/>
    <w:rsid w:val="00B90F6F"/>
    <w:rsid w:val="00BE3407"/>
    <w:rsid w:val="00BE5DF6"/>
    <w:rsid w:val="00C45E90"/>
    <w:rsid w:val="00C530E9"/>
    <w:rsid w:val="00CB7235"/>
    <w:rsid w:val="00D300D6"/>
    <w:rsid w:val="00D84973"/>
    <w:rsid w:val="00D9771F"/>
    <w:rsid w:val="00DE7916"/>
    <w:rsid w:val="00ED2117"/>
    <w:rsid w:val="00F4478B"/>
    <w:rsid w:val="00F66A2C"/>
    <w:rsid w:val="00F9558A"/>
    <w:rsid w:val="00F97662"/>
    <w:rsid w:val="00FB1944"/>
    <w:rsid w:val="00FC1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01083B6-8368-4ED4-9A2E-5A6573D3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17CA"/>
    <w:pPr>
      <w:spacing w:after="200" w:line="276" w:lineRule="auto"/>
    </w:pPr>
    <w:rPr>
      <w:rFonts w:ascii="Calibri" w:eastAsia="Times New Roman" w:hAnsi="Calibri" w:cs="Times New Roman"/>
    </w:rPr>
  </w:style>
  <w:style w:type="paragraph" w:styleId="Nadpis7">
    <w:name w:val="heading 7"/>
    <w:basedOn w:val="Normln"/>
    <w:next w:val="Normln"/>
    <w:link w:val="Nadpis7Char"/>
    <w:uiPriority w:val="9"/>
    <w:qFormat/>
    <w:rsid w:val="006C17CA"/>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rsid w:val="006C17CA"/>
    <w:rPr>
      <w:rFonts w:ascii="Calibri" w:eastAsia="Times New Roman" w:hAnsi="Calibri" w:cs="Times New Roman"/>
      <w:sz w:val="24"/>
      <w:szCs w:val="24"/>
    </w:rPr>
  </w:style>
  <w:style w:type="character" w:styleId="slostrnky">
    <w:name w:val="page number"/>
    <w:uiPriority w:val="99"/>
    <w:rsid w:val="006C17CA"/>
    <w:rPr>
      <w:rFonts w:cs="Times New Roman"/>
    </w:rPr>
  </w:style>
  <w:style w:type="paragraph" w:styleId="Zkladntextodsazen3">
    <w:name w:val="Body Text Indent 3"/>
    <w:basedOn w:val="Normln"/>
    <w:link w:val="Zkladntextodsazen3Char"/>
    <w:uiPriority w:val="99"/>
    <w:rsid w:val="006C17CA"/>
    <w:pPr>
      <w:spacing w:after="0" w:line="240" w:lineRule="auto"/>
      <w:ind w:firstLine="16"/>
      <w:jc w:val="both"/>
    </w:pPr>
    <w:rPr>
      <w:rFonts w:ascii="Arial" w:hAnsi="Arial" w:cs="Arial"/>
    </w:rPr>
  </w:style>
  <w:style w:type="character" w:customStyle="1" w:styleId="Zkladntextodsazen3Char">
    <w:name w:val="Základní text odsazený 3 Char"/>
    <w:basedOn w:val="Standardnpsmoodstavce"/>
    <w:link w:val="Zkladntextodsazen3"/>
    <w:uiPriority w:val="99"/>
    <w:rsid w:val="006C17CA"/>
    <w:rPr>
      <w:rFonts w:ascii="Arial" w:eastAsia="Times New Roman" w:hAnsi="Arial" w:cs="Arial"/>
    </w:rPr>
  </w:style>
  <w:style w:type="paragraph" w:customStyle="1" w:styleId="Smlouva-slo">
    <w:name w:val="Smlouva-è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mlouva2">
    <w:name w:val="Smlouva2"/>
    <w:basedOn w:val="Normln"/>
    <w:rsid w:val="006C17CA"/>
    <w:pPr>
      <w:spacing w:after="0" w:line="240" w:lineRule="auto"/>
      <w:jc w:val="center"/>
    </w:pPr>
    <w:rPr>
      <w:rFonts w:ascii="Times New Roman" w:hAnsi="Times New Roman"/>
      <w:b/>
      <w:bCs/>
      <w:sz w:val="24"/>
      <w:szCs w:val="24"/>
      <w:lang w:eastAsia="cs-CZ"/>
    </w:rPr>
  </w:style>
  <w:style w:type="paragraph" w:customStyle="1" w:styleId="Smlouva-slo0">
    <w:name w:val="Smlouva-č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lovnvSOD">
    <w:name w:val="číslování v SOD"/>
    <w:basedOn w:val="Zkladntext"/>
    <w:rsid w:val="006C17CA"/>
    <w:pPr>
      <w:widowControl w:val="0"/>
      <w:numPr>
        <w:numId w:val="7"/>
      </w:numPr>
      <w:tabs>
        <w:tab w:val="clear" w:pos="567"/>
        <w:tab w:val="num" w:pos="360"/>
      </w:tabs>
      <w:spacing w:line="240" w:lineRule="auto"/>
      <w:ind w:left="0" w:firstLine="0"/>
      <w:jc w:val="both"/>
    </w:pPr>
    <w:rPr>
      <w:rFonts w:ascii="Arial" w:hAnsi="Arial"/>
      <w:szCs w:val="20"/>
    </w:rPr>
  </w:style>
  <w:style w:type="paragraph" w:styleId="Zhlav">
    <w:name w:val="header"/>
    <w:basedOn w:val="Normln"/>
    <w:link w:val="ZhlavChar"/>
    <w:uiPriority w:val="99"/>
    <w:rsid w:val="006C17CA"/>
    <w:pPr>
      <w:tabs>
        <w:tab w:val="center" w:pos="4536"/>
        <w:tab w:val="right" w:pos="9072"/>
      </w:tabs>
    </w:pPr>
  </w:style>
  <w:style w:type="character" w:customStyle="1" w:styleId="ZhlavChar">
    <w:name w:val="Záhlaví Char"/>
    <w:basedOn w:val="Standardnpsmoodstavce"/>
    <w:link w:val="Zhlav"/>
    <w:uiPriority w:val="99"/>
    <w:rsid w:val="006C17CA"/>
    <w:rPr>
      <w:rFonts w:ascii="Calibri" w:eastAsia="Times New Roman" w:hAnsi="Calibri" w:cs="Times New Roman"/>
    </w:rPr>
  </w:style>
  <w:style w:type="paragraph" w:styleId="Zpat">
    <w:name w:val="footer"/>
    <w:basedOn w:val="Normln"/>
    <w:link w:val="ZpatChar"/>
    <w:uiPriority w:val="99"/>
    <w:rsid w:val="006C17CA"/>
    <w:pPr>
      <w:tabs>
        <w:tab w:val="center" w:pos="4536"/>
        <w:tab w:val="right" w:pos="9072"/>
      </w:tabs>
    </w:pPr>
  </w:style>
  <w:style w:type="character" w:customStyle="1" w:styleId="ZpatChar">
    <w:name w:val="Zápatí Char"/>
    <w:basedOn w:val="Standardnpsmoodstavce"/>
    <w:link w:val="Zpat"/>
    <w:uiPriority w:val="99"/>
    <w:rsid w:val="006C17CA"/>
    <w:rPr>
      <w:rFonts w:ascii="Calibri" w:eastAsia="Times New Roman" w:hAnsi="Calibri" w:cs="Times New Roman"/>
    </w:rPr>
  </w:style>
  <w:style w:type="character" w:styleId="Hypertextovodkaz">
    <w:name w:val="Hyperlink"/>
    <w:rsid w:val="006C17CA"/>
    <w:rPr>
      <w:color w:val="0000FF"/>
      <w:u w:val="single"/>
    </w:rPr>
  </w:style>
  <w:style w:type="paragraph" w:styleId="Nzev">
    <w:name w:val="Title"/>
    <w:basedOn w:val="Normln"/>
    <w:next w:val="Podtitul"/>
    <w:link w:val="NzevChar"/>
    <w:qFormat/>
    <w:rsid w:val="006C17CA"/>
    <w:pPr>
      <w:suppressAutoHyphens/>
      <w:spacing w:after="0" w:line="240" w:lineRule="auto"/>
      <w:jc w:val="center"/>
    </w:pPr>
    <w:rPr>
      <w:rFonts w:ascii="Times New Roman" w:hAnsi="Times New Roman"/>
      <w:b/>
      <w:i/>
      <w:sz w:val="32"/>
      <w:szCs w:val="20"/>
      <w:lang w:eastAsia="ar-SA"/>
    </w:rPr>
  </w:style>
  <w:style w:type="character" w:customStyle="1" w:styleId="NzevChar">
    <w:name w:val="Název Char"/>
    <w:basedOn w:val="Standardnpsmoodstavce"/>
    <w:link w:val="Nzev"/>
    <w:rsid w:val="006C17CA"/>
    <w:rPr>
      <w:rFonts w:ascii="Times New Roman" w:eastAsia="Times New Roman" w:hAnsi="Times New Roman" w:cs="Times New Roman"/>
      <w:b/>
      <w:i/>
      <w:sz w:val="32"/>
      <w:szCs w:val="20"/>
      <w:lang w:eastAsia="ar-SA"/>
    </w:rPr>
  </w:style>
  <w:style w:type="paragraph" w:styleId="Podtitul">
    <w:name w:val="Subtitle"/>
    <w:basedOn w:val="Normln"/>
    <w:next w:val="Zkladntext"/>
    <w:link w:val="PodtitulChar"/>
    <w:qFormat/>
    <w:rsid w:val="006C17CA"/>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odtitulChar">
    <w:name w:val="Podtitul Char"/>
    <w:basedOn w:val="Standardnpsmoodstavce"/>
    <w:link w:val="Podtitul"/>
    <w:rsid w:val="006C17CA"/>
    <w:rPr>
      <w:rFonts w:ascii="Arial" w:eastAsia="Lucida Sans Unicode" w:hAnsi="Arial" w:cs="Tahoma"/>
      <w:i/>
      <w:iCs/>
      <w:sz w:val="28"/>
      <w:szCs w:val="28"/>
      <w:lang w:eastAsia="ar-SA"/>
    </w:rPr>
  </w:style>
  <w:style w:type="paragraph" w:customStyle="1" w:styleId="NormlnIMP0">
    <w:name w:val="Normální_IMP~0"/>
    <w:basedOn w:val="Normln"/>
    <w:rsid w:val="006C17CA"/>
    <w:pPr>
      <w:suppressAutoHyphens/>
      <w:overflowPunct w:val="0"/>
      <w:autoSpaceDE w:val="0"/>
      <w:autoSpaceDN w:val="0"/>
      <w:adjustRightInd w:val="0"/>
      <w:spacing w:after="0" w:line="189" w:lineRule="auto"/>
    </w:pPr>
    <w:rPr>
      <w:rFonts w:ascii="Times New Roman" w:hAnsi="Times New Roman"/>
      <w:sz w:val="24"/>
      <w:szCs w:val="20"/>
      <w:lang w:eastAsia="cs-CZ"/>
    </w:rPr>
  </w:style>
  <w:style w:type="paragraph" w:styleId="Zkladntext">
    <w:name w:val="Body Text"/>
    <w:basedOn w:val="Normln"/>
    <w:link w:val="ZkladntextChar"/>
    <w:uiPriority w:val="99"/>
    <w:semiHidden/>
    <w:unhideWhenUsed/>
    <w:rsid w:val="006C17CA"/>
    <w:pPr>
      <w:spacing w:after="120"/>
    </w:pPr>
  </w:style>
  <w:style w:type="character" w:customStyle="1" w:styleId="ZkladntextChar">
    <w:name w:val="Základní text Char"/>
    <w:basedOn w:val="Standardnpsmoodstavce"/>
    <w:link w:val="Zkladntext"/>
    <w:uiPriority w:val="99"/>
    <w:semiHidden/>
    <w:rsid w:val="006C17CA"/>
    <w:rPr>
      <w:rFonts w:ascii="Calibri" w:eastAsia="Times New Roman" w:hAnsi="Calibri" w:cs="Times New Roman"/>
    </w:rPr>
  </w:style>
  <w:style w:type="paragraph" w:styleId="Textbubliny">
    <w:name w:val="Balloon Text"/>
    <w:basedOn w:val="Normln"/>
    <w:link w:val="TextbublinyChar"/>
    <w:uiPriority w:val="99"/>
    <w:semiHidden/>
    <w:unhideWhenUsed/>
    <w:rsid w:val="009629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29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12</Pages>
  <Words>6961</Words>
  <Characters>41074</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Kajínek</dc:creator>
  <cp:lastModifiedBy>Ondřej Kajínek</cp:lastModifiedBy>
  <cp:revision>32</cp:revision>
  <cp:lastPrinted>2018-08-09T08:11:00Z</cp:lastPrinted>
  <dcterms:created xsi:type="dcterms:W3CDTF">2016-09-07T12:20:00Z</dcterms:created>
  <dcterms:modified xsi:type="dcterms:W3CDTF">2018-09-03T13:03:00Z</dcterms:modified>
</cp:coreProperties>
</file>