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E2" w:rsidRPr="00206222" w:rsidRDefault="007A73E2">
      <w:pPr>
        <w:pStyle w:val="Nzev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</w:t>
      </w:r>
      <w:r w:rsidRPr="00206222">
        <w:rPr>
          <w:rFonts w:ascii="Arial" w:hAnsi="Arial" w:cs="Arial"/>
        </w:rPr>
        <w:t xml:space="preserve">mlouva o </w:t>
      </w:r>
      <w:r w:rsidR="0011294D">
        <w:rPr>
          <w:rFonts w:ascii="Arial" w:hAnsi="Arial" w:cs="Arial"/>
        </w:rPr>
        <w:t>výpůjčce</w:t>
      </w:r>
      <w:r w:rsidRPr="00206222">
        <w:rPr>
          <w:rFonts w:ascii="Arial" w:hAnsi="Arial" w:cs="Arial"/>
        </w:rPr>
        <w:t xml:space="preserve"> nebytových prostor</w:t>
      </w:r>
    </w:p>
    <w:p w:rsidR="007A73E2" w:rsidRPr="00206222" w:rsidRDefault="007A73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6222">
        <w:rPr>
          <w:rFonts w:ascii="Arial" w:hAnsi="Arial" w:cs="Arial"/>
          <w:b/>
          <w:bCs/>
          <w:sz w:val="22"/>
          <w:szCs w:val="22"/>
        </w:rPr>
        <w:t xml:space="preserve">uzavřená </w:t>
      </w:r>
      <w:r>
        <w:rPr>
          <w:rFonts w:ascii="Arial" w:hAnsi="Arial" w:cs="Arial"/>
          <w:b/>
          <w:bCs/>
          <w:sz w:val="22"/>
          <w:szCs w:val="22"/>
        </w:rPr>
        <w:t>podle</w:t>
      </w:r>
      <w:r w:rsidRPr="00206222">
        <w:rPr>
          <w:rFonts w:ascii="Arial" w:hAnsi="Arial" w:cs="Arial"/>
          <w:b/>
          <w:bCs/>
          <w:sz w:val="22"/>
          <w:szCs w:val="22"/>
        </w:rPr>
        <w:t xml:space="preserve"> </w:t>
      </w:r>
      <w:r w:rsidR="0011294D">
        <w:rPr>
          <w:rFonts w:ascii="Arial" w:hAnsi="Arial" w:cs="Arial"/>
          <w:b/>
          <w:bCs/>
          <w:sz w:val="22"/>
          <w:szCs w:val="22"/>
        </w:rPr>
        <w:t>§</w:t>
      </w:r>
      <w:r w:rsidR="00FA060C">
        <w:rPr>
          <w:rFonts w:ascii="Arial" w:hAnsi="Arial" w:cs="Arial"/>
          <w:b/>
          <w:bCs/>
          <w:sz w:val="22"/>
          <w:szCs w:val="22"/>
        </w:rPr>
        <w:t xml:space="preserve">1724 </w:t>
      </w:r>
      <w:r w:rsidR="0011294D">
        <w:rPr>
          <w:rFonts w:ascii="Arial" w:hAnsi="Arial" w:cs="Arial"/>
          <w:b/>
          <w:bCs/>
          <w:sz w:val="22"/>
          <w:szCs w:val="22"/>
        </w:rPr>
        <w:t xml:space="preserve">a násl. </w:t>
      </w:r>
      <w:r w:rsidRPr="00206222">
        <w:rPr>
          <w:rFonts w:ascii="Arial" w:hAnsi="Arial" w:cs="Arial"/>
          <w:b/>
          <w:bCs/>
          <w:sz w:val="22"/>
          <w:szCs w:val="22"/>
        </w:rPr>
        <w:t xml:space="preserve">zákona č. </w:t>
      </w:r>
      <w:r w:rsidR="00FA060C">
        <w:rPr>
          <w:rFonts w:ascii="Arial" w:hAnsi="Arial" w:cs="Arial"/>
          <w:b/>
          <w:bCs/>
          <w:sz w:val="22"/>
          <w:szCs w:val="22"/>
        </w:rPr>
        <w:t>89/2012</w:t>
      </w:r>
      <w:r w:rsidR="0011294D">
        <w:rPr>
          <w:rFonts w:ascii="Arial" w:hAnsi="Arial" w:cs="Arial"/>
          <w:b/>
          <w:bCs/>
          <w:sz w:val="22"/>
          <w:szCs w:val="22"/>
        </w:rPr>
        <w:t xml:space="preserve"> Sb</w:t>
      </w:r>
      <w:r w:rsidRPr="00206222">
        <w:rPr>
          <w:rFonts w:ascii="Arial" w:hAnsi="Arial" w:cs="Arial"/>
          <w:b/>
          <w:bCs/>
          <w:sz w:val="22"/>
          <w:szCs w:val="22"/>
        </w:rPr>
        <w:t>.</w:t>
      </w:r>
      <w:r w:rsidR="00FA060C">
        <w:rPr>
          <w:rFonts w:ascii="Arial" w:hAnsi="Arial" w:cs="Arial"/>
          <w:b/>
          <w:bCs/>
          <w:sz w:val="22"/>
          <w:szCs w:val="22"/>
        </w:rPr>
        <w:t>, občanský zákoník</w:t>
      </w:r>
      <w:r w:rsidR="0011294D">
        <w:rPr>
          <w:rFonts w:ascii="Arial" w:hAnsi="Arial" w:cs="Arial"/>
          <w:b/>
          <w:bCs/>
          <w:sz w:val="22"/>
          <w:szCs w:val="22"/>
        </w:rPr>
        <w:t xml:space="preserve"> v platném znění</w:t>
      </w:r>
    </w:p>
    <w:p w:rsidR="007A73E2" w:rsidRPr="00206222" w:rsidRDefault="007A73E2">
      <w:pPr>
        <w:jc w:val="center"/>
        <w:rPr>
          <w:rFonts w:ascii="Arial" w:hAnsi="Arial" w:cs="Arial"/>
          <w:sz w:val="22"/>
          <w:szCs w:val="22"/>
        </w:rPr>
      </w:pPr>
      <w:r w:rsidRPr="00206222">
        <w:rPr>
          <w:rFonts w:ascii="Arial" w:hAnsi="Arial" w:cs="Arial"/>
          <w:b/>
          <w:bCs/>
          <w:sz w:val="22"/>
          <w:szCs w:val="22"/>
        </w:rPr>
        <w:t>níže uvedeného dne, měsíce a roku mezi smluvními stranami, kterými jsou:</w:t>
      </w:r>
    </w:p>
    <w:p w:rsidR="007A73E2" w:rsidRPr="00206222" w:rsidRDefault="007A73E2">
      <w:pPr>
        <w:jc w:val="both"/>
        <w:rPr>
          <w:rFonts w:ascii="Arial" w:hAnsi="Arial" w:cs="Arial"/>
          <w:sz w:val="22"/>
          <w:szCs w:val="22"/>
        </w:rPr>
      </w:pPr>
    </w:p>
    <w:p w:rsidR="007A73E2" w:rsidRPr="00243A67" w:rsidRDefault="00897F06" w:rsidP="00C56E27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Střední průmyslová škola, Obchodní akademie a Jazyková škola s právem státní jazykové zkoušky Frýdek-Místek, příspěvková organizace</w:t>
      </w:r>
    </w:p>
    <w:p w:rsidR="007A73E2" w:rsidRPr="00243A67" w:rsidRDefault="007A73E2" w:rsidP="0002355C">
      <w:pPr>
        <w:jc w:val="both"/>
        <w:rPr>
          <w:rFonts w:ascii="Arial" w:hAnsi="Arial" w:cs="Arial"/>
          <w:b/>
          <w:bCs/>
        </w:rPr>
      </w:pPr>
      <w:r w:rsidRPr="00243A67">
        <w:rPr>
          <w:rFonts w:ascii="Arial" w:hAnsi="Arial" w:cs="Arial"/>
        </w:rPr>
        <w:t xml:space="preserve">se sídlem </w:t>
      </w:r>
      <w:r w:rsidR="00897F06">
        <w:rPr>
          <w:rFonts w:ascii="Arial" w:hAnsi="Arial" w:cs="Arial"/>
        </w:rPr>
        <w:t>28. října 1598</w:t>
      </w:r>
      <w:r w:rsidRPr="00243A67">
        <w:rPr>
          <w:rFonts w:ascii="Arial" w:hAnsi="Arial" w:cs="Arial"/>
        </w:rPr>
        <w:t>, 7</w:t>
      </w:r>
      <w:r w:rsidR="00897F06">
        <w:rPr>
          <w:rFonts w:ascii="Arial" w:hAnsi="Arial" w:cs="Arial"/>
        </w:rPr>
        <w:t>38 0</w:t>
      </w:r>
      <w:r w:rsidRPr="00243A67">
        <w:rPr>
          <w:rFonts w:ascii="Arial" w:hAnsi="Arial" w:cs="Arial"/>
        </w:rPr>
        <w:t xml:space="preserve">1 </w:t>
      </w:r>
      <w:r w:rsidR="00897F06">
        <w:rPr>
          <w:rFonts w:ascii="Arial" w:hAnsi="Arial" w:cs="Arial"/>
        </w:rPr>
        <w:t>Frýdek-Místek</w:t>
      </w:r>
      <w:r w:rsidRPr="00243A67">
        <w:rPr>
          <w:rFonts w:ascii="Arial" w:hAnsi="Arial" w:cs="Arial"/>
        </w:rPr>
        <w:t>,</w:t>
      </w:r>
    </w:p>
    <w:p w:rsidR="007A73E2" w:rsidRPr="00243A67" w:rsidRDefault="007A73E2" w:rsidP="00206222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>zastoupen</w:t>
      </w:r>
      <w:r w:rsidR="00897F06">
        <w:rPr>
          <w:rFonts w:ascii="Arial" w:hAnsi="Arial" w:cs="Arial"/>
        </w:rPr>
        <w:t>á</w:t>
      </w:r>
      <w:r w:rsidRPr="00243A67">
        <w:rPr>
          <w:rFonts w:ascii="Arial" w:hAnsi="Arial" w:cs="Arial"/>
        </w:rPr>
        <w:t xml:space="preserve"> </w:t>
      </w:r>
      <w:r w:rsidR="00897F06">
        <w:rPr>
          <w:rFonts w:ascii="Arial" w:hAnsi="Arial" w:cs="Arial"/>
        </w:rPr>
        <w:t>ředitelem</w:t>
      </w:r>
      <w:r w:rsidR="00D50C99">
        <w:rPr>
          <w:rFonts w:ascii="Arial" w:hAnsi="Arial" w:cs="Arial"/>
        </w:rPr>
        <w:t>,</w:t>
      </w:r>
      <w:r w:rsidRPr="00243A67">
        <w:rPr>
          <w:rFonts w:ascii="Arial" w:hAnsi="Arial" w:cs="Arial"/>
        </w:rPr>
        <w:t xml:space="preserve"> </w:t>
      </w:r>
      <w:r w:rsidR="00373984">
        <w:rPr>
          <w:rFonts w:ascii="Arial" w:hAnsi="Arial" w:cs="Arial"/>
        </w:rPr>
        <w:t xml:space="preserve">Mgr. </w:t>
      </w:r>
      <w:r w:rsidR="00897F06">
        <w:rPr>
          <w:rFonts w:ascii="Arial" w:hAnsi="Arial" w:cs="Arial"/>
        </w:rPr>
        <w:t>Martinem Tobiášem</w:t>
      </w:r>
      <w:r w:rsidRPr="00243A67">
        <w:rPr>
          <w:rFonts w:ascii="Arial" w:hAnsi="Arial" w:cs="Arial"/>
        </w:rPr>
        <w:t>,</w:t>
      </w:r>
    </w:p>
    <w:p w:rsidR="007A73E2" w:rsidRPr="00243A67" w:rsidRDefault="007A73E2" w:rsidP="00206222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 xml:space="preserve">IČ: </w:t>
      </w:r>
      <w:r w:rsidR="00897F06">
        <w:rPr>
          <w:rFonts w:ascii="Arial" w:hAnsi="Arial" w:cs="Arial"/>
        </w:rPr>
        <w:t>00601381, DIČ: CZ00601381</w:t>
      </w:r>
      <w:r w:rsidRPr="00243A67">
        <w:rPr>
          <w:rFonts w:ascii="Arial" w:hAnsi="Arial" w:cs="Arial"/>
        </w:rPr>
        <w:t>,</w:t>
      </w:r>
    </w:p>
    <w:p w:rsidR="007A73E2" w:rsidRPr="00243A67" w:rsidRDefault="007A73E2" w:rsidP="00206222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 xml:space="preserve">bankovní spojení: </w:t>
      </w:r>
      <w:r w:rsidR="00897F06">
        <w:rPr>
          <w:rFonts w:ascii="Arial" w:hAnsi="Arial" w:cs="Arial"/>
        </w:rPr>
        <w:t>Komerční banka</w:t>
      </w:r>
      <w:r w:rsidRPr="00243A67">
        <w:rPr>
          <w:rFonts w:ascii="Arial" w:hAnsi="Arial" w:cs="Arial"/>
        </w:rPr>
        <w:t>,</w:t>
      </w:r>
      <w:r w:rsidR="00897F06">
        <w:rPr>
          <w:rFonts w:ascii="Arial" w:hAnsi="Arial" w:cs="Arial"/>
        </w:rPr>
        <w:t xml:space="preserve"> a. s.,</w:t>
      </w:r>
      <w:r w:rsidRPr="00243A67">
        <w:rPr>
          <w:rFonts w:ascii="Arial" w:hAnsi="Arial" w:cs="Arial"/>
        </w:rPr>
        <w:t xml:space="preserve"> číslo účtu </w:t>
      </w:r>
      <w:r w:rsidR="00897F06">
        <w:rPr>
          <w:rFonts w:ascii="Arial" w:hAnsi="Arial" w:cs="Arial"/>
        </w:rPr>
        <w:t>9834781/0100</w:t>
      </w:r>
    </w:p>
    <w:p w:rsidR="007A73E2" w:rsidRPr="00243A67" w:rsidRDefault="007A73E2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 xml:space="preserve">jako </w:t>
      </w:r>
      <w:proofErr w:type="spellStart"/>
      <w:r w:rsidRPr="00243A67">
        <w:rPr>
          <w:rFonts w:ascii="Arial" w:hAnsi="Arial" w:cs="Arial"/>
        </w:rPr>
        <w:t>p</w:t>
      </w:r>
      <w:r w:rsidR="008C2889">
        <w:rPr>
          <w:rFonts w:ascii="Arial" w:hAnsi="Arial" w:cs="Arial"/>
        </w:rPr>
        <w:t>ůjčitel</w:t>
      </w:r>
      <w:proofErr w:type="spellEnd"/>
      <w:r w:rsidRPr="00243A67">
        <w:rPr>
          <w:rFonts w:ascii="Arial" w:hAnsi="Arial" w:cs="Arial"/>
        </w:rPr>
        <w:t xml:space="preserve"> na straně jedné (dále jen „</w:t>
      </w:r>
      <w:proofErr w:type="spellStart"/>
      <w:r w:rsidRPr="00243A67">
        <w:rPr>
          <w:rFonts w:ascii="Arial" w:hAnsi="Arial" w:cs="Arial"/>
        </w:rPr>
        <w:t>p</w:t>
      </w:r>
      <w:r w:rsidR="008C2889">
        <w:rPr>
          <w:rFonts w:ascii="Arial" w:hAnsi="Arial" w:cs="Arial"/>
        </w:rPr>
        <w:t>ůjči</w:t>
      </w:r>
      <w:r w:rsidRPr="00243A67">
        <w:rPr>
          <w:rFonts w:ascii="Arial" w:hAnsi="Arial" w:cs="Arial"/>
        </w:rPr>
        <w:t>tel</w:t>
      </w:r>
      <w:proofErr w:type="spellEnd"/>
      <w:r w:rsidRPr="00243A67">
        <w:rPr>
          <w:rFonts w:ascii="Arial" w:hAnsi="Arial" w:cs="Arial"/>
        </w:rPr>
        <w:t>“)</w:t>
      </w:r>
    </w:p>
    <w:p w:rsidR="007A73E2" w:rsidRPr="00243A67" w:rsidRDefault="007A73E2" w:rsidP="00C56E27">
      <w:pPr>
        <w:spacing w:before="120" w:after="120"/>
        <w:jc w:val="both"/>
        <w:rPr>
          <w:rFonts w:ascii="Arial" w:hAnsi="Arial" w:cs="Arial"/>
          <w:b/>
          <w:bCs/>
        </w:rPr>
      </w:pPr>
      <w:r w:rsidRPr="00243A67">
        <w:rPr>
          <w:rFonts w:ascii="Arial" w:hAnsi="Arial" w:cs="Arial"/>
          <w:b/>
          <w:bCs/>
        </w:rPr>
        <w:t>a</w:t>
      </w:r>
    </w:p>
    <w:p w:rsidR="0049065A" w:rsidRPr="00243A67" w:rsidRDefault="002131AB" w:rsidP="0049065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Pedagogicko</w:t>
      </w:r>
      <w:proofErr w:type="spellEnd"/>
      <w:r>
        <w:rPr>
          <w:rFonts w:ascii="Arial" w:hAnsi="Arial" w:cs="Arial"/>
          <w:b/>
        </w:rPr>
        <w:t xml:space="preserve"> – psychologická poradna, </w:t>
      </w:r>
      <w:proofErr w:type="gramStart"/>
      <w:r>
        <w:rPr>
          <w:rFonts w:ascii="Arial" w:hAnsi="Arial" w:cs="Arial"/>
          <w:b/>
        </w:rPr>
        <w:t>Frýdek</w:t>
      </w:r>
      <w:proofErr w:type="gramEnd"/>
      <w:r>
        <w:rPr>
          <w:rFonts w:ascii="Arial" w:hAnsi="Arial" w:cs="Arial"/>
          <w:b/>
        </w:rPr>
        <w:t>–</w:t>
      </w:r>
      <w:proofErr w:type="gramStart"/>
      <w:r>
        <w:rPr>
          <w:rFonts w:ascii="Arial" w:hAnsi="Arial" w:cs="Arial"/>
          <w:b/>
        </w:rPr>
        <w:t>Místek</w:t>
      </w:r>
      <w:proofErr w:type="gramEnd"/>
      <w:r>
        <w:rPr>
          <w:rFonts w:ascii="Arial" w:hAnsi="Arial" w:cs="Arial"/>
          <w:b/>
        </w:rPr>
        <w:t xml:space="preserve">, </w:t>
      </w:r>
      <w:r w:rsidR="00D30314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říspěvková organizace</w:t>
      </w:r>
      <w:r w:rsidR="0049065A" w:rsidRPr="00243A67">
        <w:rPr>
          <w:rFonts w:ascii="Arial" w:hAnsi="Arial" w:cs="Arial"/>
        </w:rPr>
        <w:t>,</w:t>
      </w:r>
    </w:p>
    <w:p w:rsidR="0049065A" w:rsidRDefault="008C2889" w:rsidP="0049065A">
      <w:pPr>
        <w:jc w:val="both"/>
        <w:rPr>
          <w:rFonts w:ascii="Arial" w:hAnsi="Arial" w:cs="Arial"/>
        </w:rPr>
      </w:pPr>
      <w:r w:rsidRPr="00936527">
        <w:rPr>
          <w:rFonts w:ascii="Arial" w:hAnsi="Arial" w:cs="Arial"/>
        </w:rPr>
        <w:t>Palackého 1</w:t>
      </w:r>
      <w:r w:rsidR="00936527">
        <w:rPr>
          <w:rFonts w:ascii="Arial" w:hAnsi="Arial" w:cs="Arial"/>
        </w:rPr>
        <w:t>30</w:t>
      </w:r>
      <w:r w:rsidRPr="00936527">
        <w:rPr>
          <w:rFonts w:ascii="Arial" w:hAnsi="Arial" w:cs="Arial"/>
        </w:rPr>
        <w:t>, 738 02 Frýdek – Místek</w:t>
      </w:r>
    </w:p>
    <w:p w:rsidR="0049065A" w:rsidRDefault="008C2889" w:rsidP="00490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proofErr w:type="gramStart"/>
      <w:r>
        <w:rPr>
          <w:rFonts w:ascii="Arial" w:hAnsi="Arial" w:cs="Arial"/>
        </w:rPr>
        <w:t>ředitelkou</w:t>
      </w:r>
      <w:proofErr w:type="gramEnd"/>
      <w:r>
        <w:rPr>
          <w:rFonts w:ascii="Arial" w:hAnsi="Arial" w:cs="Arial"/>
        </w:rPr>
        <w:t xml:space="preserve"> </w:t>
      </w:r>
      <w:r w:rsidR="009F1718">
        <w:rPr>
          <w:rFonts w:ascii="Arial" w:hAnsi="Arial" w:cs="Arial"/>
        </w:rPr>
        <w:t>–</w:t>
      </w:r>
      <w:proofErr w:type="gramStart"/>
      <w:r w:rsidR="0049065A" w:rsidRPr="00243A67">
        <w:rPr>
          <w:rFonts w:ascii="Arial" w:hAnsi="Arial" w:cs="Arial"/>
        </w:rPr>
        <w:t>IČ</w:t>
      </w:r>
      <w:proofErr w:type="gramEnd"/>
      <w:r w:rsidR="0049065A" w:rsidRPr="00243A67">
        <w:rPr>
          <w:rFonts w:ascii="Arial" w:hAnsi="Arial" w:cs="Arial"/>
        </w:rPr>
        <w:t xml:space="preserve">: </w:t>
      </w:r>
      <w:r w:rsidR="000D03E7" w:rsidRPr="000D03E7">
        <w:rPr>
          <w:rFonts w:ascii="Arial" w:hAnsi="Arial" w:cs="Arial"/>
        </w:rPr>
        <w:t>60045922</w:t>
      </w:r>
    </w:p>
    <w:p w:rsidR="008C4B34" w:rsidRPr="00897F06" w:rsidRDefault="008C4B34" w:rsidP="0049065A">
      <w:pPr>
        <w:jc w:val="both"/>
        <w:rPr>
          <w:rFonts w:ascii="Arial" w:hAnsi="Arial" w:cs="Arial"/>
        </w:rPr>
      </w:pPr>
      <w:r w:rsidRPr="00936527">
        <w:rPr>
          <w:rFonts w:ascii="Arial" w:hAnsi="Arial" w:cs="Arial"/>
        </w:rPr>
        <w:t>bankovní spojení:</w:t>
      </w:r>
      <w:r w:rsidR="00936527">
        <w:rPr>
          <w:rFonts w:ascii="Arial" w:hAnsi="Arial" w:cs="Arial"/>
        </w:rPr>
        <w:t xml:space="preserve"> </w:t>
      </w:r>
    </w:p>
    <w:p w:rsidR="007A73E2" w:rsidRPr="00243A67" w:rsidRDefault="007A73E2" w:rsidP="008A4297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 xml:space="preserve">jako </w:t>
      </w:r>
      <w:proofErr w:type="spellStart"/>
      <w:r w:rsidR="008C2889">
        <w:rPr>
          <w:rFonts w:ascii="Arial" w:hAnsi="Arial" w:cs="Arial"/>
        </w:rPr>
        <w:t>vý</w:t>
      </w:r>
      <w:r w:rsidR="008C2889" w:rsidRPr="00243A67">
        <w:rPr>
          <w:rFonts w:ascii="Arial" w:hAnsi="Arial" w:cs="Arial"/>
        </w:rPr>
        <w:t>p</w:t>
      </w:r>
      <w:r w:rsidR="008C2889">
        <w:rPr>
          <w:rFonts w:ascii="Arial" w:hAnsi="Arial" w:cs="Arial"/>
        </w:rPr>
        <w:t>ůjčitel</w:t>
      </w:r>
      <w:proofErr w:type="spellEnd"/>
      <w:r w:rsidRPr="00243A67">
        <w:rPr>
          <w:rFonts w:ascii="Arial" w:hAnsi="Arial" w:cs="Arial"/>
        </w:rPr>
        <w:t xml:space="preserve"> na straně druhé (dále jen „</w:t>
      </w:r>
      <w:proofErr w:type="spellStart"/>
      <w:r w:rsidR="008C2889">
        <w:rPr>
          <w:rFonts w:ascii="Arial" w:hAnsi="Arial" w:cs="Arial"/>
        </w:rPr>
        <w:t>vý</w:t>
      </w:r>
      <w:r w:rsidR="008C2889" w:rsidRPr="00243A67">
        <w:rPr>
          <w:rFonts w:ascii="Arial" w:hAnsi="Arial" w:cs="Arial"/>
        </w:rPr>
        <w:t>p</w:t>
      </w:r>
      <w:r w:rsidR="008C2889">
        <w:rPr>
          <w:rFonts w:ascii="Arial" w:hAnsi="Arial" w:cs="Arial"/>
        </w:rPr>
        <w:t>ůjčitel</w:t>
      </w:r>
      <w:proofErr w:type="spellEnd"/>
      <w:r w:rsidRPr="00243A67">
        <w:rPr>
          <w:rFonts w:ascii="Arial" w:hAnsi="Arial" w:cs="Arial"/>
        </w:rPr>
        <w:t>“)</w:t>
      </w:r>
    </w:p>
    <w:p w:rsidR="007A73E2" w:rsidRPr="00243A67" w:rsidRDefault="007A73E2" w:rsidP="00C56E27">
      <w:pPr>
        <w:pStyle w:val="Zkladntext"/>
        <w:spacing w:before="24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I.</w:t>
      </w:r>
    </w:p>
    <w:p w:rsidR="007A73E2" w:rsidRPr="00243A67" w:rsidRDefault="007A73E2" w:rsidP="00E35212">
      <w:pPr>
        <w:pStyle w:val="Zkladntext"/>
        <w:spacing w:after="24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Vlastnictví nemovitosti</w:t>
      </w:r>
    </w:p>
    <w:p w:rsidR="007A73E2" w:rsidRPr="00243A67" w:rsidRDefault="000D03E7" w:rsidP="00934D51">
      <w:pPr>
        <w:pStyle w:val="Zkladntext"/>
        <w:tabs>
          <w:tab w:val="left" w:pos="283"/>
        </w:tabs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2131AB">
        <w:rPr>
          <w:rFonts w:ascii="Arial" w:hAnsi="Arial" w:cs="Arial"/>
          <w:color w:val="auto"/>
          <w:sz w:val="20"/>
          <w:szCs w:val="20"/>
        </w:rPr>
        <w:t xml:space="preserve">je dle zřizovací listiny </w:t>
      </w:r>
      <w:proofErr w:type="spellStart"/>
      <w:r w:rsidR="002131AB">
        <w:rPr>
          <w:rFonts w:ascii="Arial" w:hAnsi="Arial" w:cs="Arial"/>
          <w:color w:val="auto"/>
          <w:sz w:val="20"/>
          <w:szCs w:val="20"/>
        </w:rPr>
        <w:t>ZL</w:t>
      </w:r>
      <w:proofErr w:type="spellEnd"/>
      <w:r w:rsidR="002131AB">
        <w:rPr>
          <w:rFonts w:ascii="Arial" w:hAnsi="Arial" w:cs="Arial"/>
          <w:color w:val="auto"/>
          <w:sz w:val="20"/>
          <w:szCs w:val="20"/>
        </w:rPr>
        <w:t>/</w:t>
      </w:r>
      <w:r w:rsidR="00897F06">
        <w:rPr>
          <w:rFonts w:ascii="Arial" w:hAnsi="Arial" w:cs="Arial"/>
          <w:color w:val="auto"/>
          <w:sz w:val="20"/>
          <w:szCs w:val="20"/>
        </w:rPr>
        <w:t>268</w:t>
      </w:r>
      <w:r w:rsidR="002131AB">
        <w:rPr>
          <w:rFonts w:ascii="Arial" w:hAnsi="Arial" w:cs="Arial"/>
          <w:color w:val="auto"/>
          <w:sz w:val="20"/>
          <w:szCs w:val="20"/>
        </w:rPr>
        <w:t xml:space="preserve">/2001 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příslušný hospodařit s budovou č. p. </w:t>
      </w:r>
      <w:r w:rsidR="00897F06">
        <w:rPr>
          <w:rFonts w:ascii="Arial" w:hAnsi="Arial" w:cs="Arial"/>
          <w:color w:val="auto"/>
          <w:sz w:val="20"/>
          <w:szCs w:val="20"/>
        </w:rPr>
        <w:t>123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na ulici </w:t>
      </w:r>
      <w:r w:rsidR="00897F06">
        <w:rPr>
          <w:rFonts w:ascii="Arial" w:hAnsi="Arial" w:cs="Arial"/>
          <w:color w:val="auto"/>
          <w:sz w:val="20"/>
          <w:szCs w:val="20"/>
        </w:rPr>
        <w:t>Palackého</w:t>
      </w:r>
      <w:r w:rsidR="002131AB">
        <w:rPr>
          <w:rFonts w:ascii="Arial" w:hAnsi="Arial" w:cs="Arial"/>
          <w:color w:val="auto"/>
          <w:sz w:val="20"/>
          <w:szCs w:val="20"/>
        </w:rPr>
        <w:t xml:space="preserve"> ve Frýdku – Místku, umístěné na </w:t>
      </w:r>
      <w:r w:rsidR="007A73E2" w:rsidRPr="00243A67">
        <w:rPr>
          <w:rFonts w:ascii="Arial" w:hAnsi="Arial" w:cs="Arial"/>
          <w:color w:val="auto"/>
          <w:sz w:val="20"/>
          <w:szCs w:val="20"/>
        </w:rPr>
        <w:t>pozemku parcelní číslo 1</w:t>
      </w:r>
      <w:r w:rsidR="002131AB">
        <w:rPr>
          <w:rFonts w:ascii="Arial" w:hAnsi="Arial" w:cs="Arial"/>
          <w:color w:val="auto"/>
          <w:sz w:val="20"/>
          <w:szCs w:val="20"/>
        </w:rPr>
        <w:t>83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73E2" w:rsidRPr="00243A67">
        <w:rPr>
          <w:rFonts w:ascii="Arial" w:hAnsi="Arial" w:cs="Arial"/>
          <w:color w:val="auto"/>
          <w:sz w:val="20"/>
          <w:szCs w:val="20"/>
        </w:rPr>
        <w:t>zast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. plocha a nádvoří v katastrálním území </w:t>
      </w:r>
      <w:r w:rsidR="008902E7">
        <w:rPr>
          <w:rFonts w:ascii="Arial" w:hAnsi="Arial" w:cs="Arial"/>
          <w:color w:val="auto"/>
          <w:sz w:val="20"/>
          <w:szCs w:val="20"/>
        </w:rPr>
        <w:t xml:space="preserve">634824 </w:t>
      </w:r>
      <w:r w:rsidR="002131AB">
        <w:rPr>
          <w:rFonts w:ascii="Arial" w:hAnsi="Arial" w:cs="Arial"/>
          <w:color w:val="auto"/>
          <w:sz w:val="20"/>
          <w:szCs w:val="20"/>
        </w:rPr>
        <w:t>Místek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, obce </w:t>
      </w:r>
      <w:r w:rsidR="002131AB">
        <w:rPr>
          <w:rFonts w:ascii="Arial" w:hAnsi="Arial" w:cs="Arial"/>
          <w:color w:val="auto"/>
          <w:sz w:val="20"/>
          <w:szCs w:val="20"/>
        </w:rPr>
        <w:t>Frýdek-Místek</w:t>
      </w:r>
      <w:r w:rsidR="007A73E2" w:rsidRPr="00243A67">
        <w:rPr>
          <w:rFonts w:ascii="Arial" w:hAnsi="Arial" w:cs="Arial"/>
          <w:color w:val="auto"/>
          <w:sz w:val="20"/>
          <w:szCs w:val="20"/>
        </w:rPr>
        <w:t>, která je ve vlastnictví Moravskoslezského kraje.</w:t>
      </w:r>
    </w:p>
    <w:p w:rsidR="007A73E2" w:rsidRPr="00243A67" w:rsidRDefault="007A73E2" w:rsidP="00C56E27">
      <w:pPr>
        <w:pStyle w:val="Zkladntext"/>
        <w:tabs>
          <w:tab w:val="left" w:pos="283"/>
        </w:tabs>
        <w:spacing w:before="180" w:after="60"/>
        <w:ind w:left="284" w:hanging="284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II.</w:t>
      </w:r>
    </w:p>
    <w:p w:rsidR="007A73E2" w:rsidRPr="00243A67" w:rsidRDefault="007A73E2" w:rsidP="00E35212">
      <w:pPr>
        <w:pStyle w:val="Zkladntext"/>
        <w:tabs>
          <w:tab w:val="left" w:pos="283"/>
        </w:tabs>
        <w:spacing w:after="240"/>
        <w:ind w:left="284" w:hanging="284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 xml:space="preserve">Předmět </w:t>
      </w:r>
      <w:r w:rsidR="002131AB">
        <w:rPr>
          <w:rFonts w:ascii="Arial" w:hAnsi="Arial" w:cs="Arial"/>
          <w:b/>
          <w:bCs/>
          <w:color w:val="auto"/>
          <w:sz w:val="20"/>
          <w:szCs w:val="20"/>
        </w:rPr>
        <w:t>výpůjčky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1. Strany této smlouvy se na základě plné shody vůle a všech níže uvedených ustanovení a v souladu s příslušnými ustanoveními obecně závazných právních předpisů dohodly na této smlouvě</w:t>
      </w:r>
      <w:r w:rsidR="002131AB">
        <w:rPr>
          <w:rFonts w:ascii="Arial" w:hAnsi="Arial" w:cs="Arial"/>
          <w:color w:val="auto"/>
          <w:sz w:val="20"/>
          <w:szCs w:val="20"/>
        </w:rPr>
        <w:t xml:space="preserve"> o výpůjčce nebytových prostor</w:t>
      </w:r>
      <w:r w:rsidRPr="00243A67">
        <w:rPr>
          <w:rFonts w:ascii="Arial" w:hAnsi="Arial" w:cs="Arial"/>
          <w:color w:val="auto"/>
          <w:sz w:val="20"/>
          <w:szCs w:val="20"/>
        </w:rPr>
        <w:t>.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2.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A15F8B">
        <w:rPr>
          <w:rFonts w:ascii="Arial" w:hAnsi="Arial" w:cs="Arial"/>
          <w:color w:val="auto"/>
          <w:sz w:val="20"/>
          <w:szCs w:val="20"/>
        </w:rPr>
        <w:t>vypůjčuje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v souladu s touto smlouvou a obecně závaznými právními předpisy dále specifikovaný předmět </w:t>
      </w:r>
      <w:r w:rsidR="000D03E7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výpůjčiteli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přijímá do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od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půjčitele</w:t>
      </w:r>
      <w:proofErr w:type="spellEnd"/>
      <w:r w:rsidR="000D39C3">
        <w:rPr>
          <w:rFonts w:ascii="Arial" w:hAnsi="Arial" w:cs="Arial"/>
          <w:color w:val="auto"/>
          <w:sz w:val="20"/>
          <w:szCs w:val="20"/>
        </w:rPr>
        <w:t xml:space="preserve"> v souladu s touto smlouvou a </w:t>
      </w:r>
      <w:r w:rsidRPr="00243A67">
        <w:rPr>
          <w:rFonts w:ascii="Arial" w:hAnsi="Arial" w:cs="Arial"/>
          <w:color w:val="auto"/>
          <w:sz w:val="20"/>
          <w:szCs w:val="20"/>
        </w:rPr>
        <w:t>obecně závaznými</w:t>
      </w:r>
      <w:r w:rsidR="000D03E7">
        <w:rPr>
          <w:rFonts w:ascii="Arial" w:hAnsi="Arial" w:cs="Arial"/>
          <w:color w:val="auto"/>
          <w:sz w:val="20"/>
          <w:szCs w:val="20"/>
        </w:rPr>
        <w:t xml:space="preserve"> právními předpisy předmět 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.  </w:t>
      </w:r>
    </w:p>
    <w:p w:rsidR="005F0D9A" w:rsidRDefault="000D03E7" w:rsidP="00D00F3F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 Předmětem v</w:t>
      </w:r>
      <w:r w:rsidR="002B4BB6">
        <w:rPr>
          <w:rFonts w:ascii="Arial" w:hAnsi="Arial" w:cs="Arial"/>
          <w:color w:val="auto"/>
          <w:sz w:val="20"/>
          <w:szCs w:val="20"/>
        </w:rPr>
        <w:t>ý</w:t>
      </w:r>
      <w:r>
        <w:rPr>
          <w:rFonts w:ascii="Arial" w:hAnsi="Arial" w:cs="Arial"/>
          <w:color w:val="auto"/>
          <w:sz w:val="20"/>
          <w:szCs w:val="20"/>
        </w:rPr>
        <w:t>půjčky</w:t>
      </w:r>
      <w:r w:rsidR="005F0D9A">
        <w:rPr>
          <w:rFonts w:ascii="Arial" w:hAnsi="Arial" w:cs="Arial"/>
          <w:color w:val="auto"/>
          <w:sz w:val="20"/>
          <w:szCs w:val="20"/>
        </w:rPr>
        <w:t xml:space="preserve"> jsou tyto nebytové prostory:</w:t>
      </w:r>
    </w:p>
    <w:p w:rsidR="001D59ED" w:rsidRPr="00936527" w:rsidRDefault="001D59ED" w:rsidP="00D00F3F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  <w:t>Společné prostory</w:t>
      </w:r>
      <w:r w:rsidR="00936527">
        <w:rPr>
          <w:rFonts w:ascii="Arial" w:hAnsi="Arial" w:cs="Arial"/>
          <w:color w:val="auto"/>
          <w:sz w:val="20"/>
          <w:szCs w:val="20"/>
        </w:rPr>
        <w:t xml:space="preserve">: celkem </w:t>
      </w:r>
      <w:r w:rsidR="002B4BB6">
        <w:rPr>
          <w:rFonts w:ascii="Arial" w:hAnsi="Arial" w:cs="Arial"/>
          <w:color w:val="auto"/>
          <w:sz w:val="20"/>
          <w:szCs w:val="20"/>
        </w:rPr>
        <w:t>8,32</w:t>
      </w:r>
      <w:r w:rsidR="00936527">
        <w:rPr>
          <w:rFonts w:ascii="Arial" w:hAnsi="Arial" w:cs="Arial"/>
          <w:color w:val="auto"/>
          <w:sz w:val="20"/>
          <w:szCs w:val="20"/>
        </w:rPr>
        <w:t xml:space="preserve"> m</w:t>
      </w:r>
      <w:r w:rsidR="00936527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243878">
        <w:rPr>
          <w:rFonts w:ascii="Arial" w:hAnsi="Arial" w:cs="Arial"/>
          <w:color w:val="auto"/>
          <w:sz w:val="20"/>
          <w:szCs w:val="20"/>
        </w:rPr>
        <w:t>, tj. 0,</w:t>
      </w:r>
      <w:r w:rsidR="00DD2D0F">
        <w:rPr>
          <w:rFonts w:ascii="Arial" w:hAnsi="Arial" w:cs="Arial"/>
          <w:color w:val="auto"/>
          <w:sz w:val="20"/>
          <w:szCs w:val="20"/>
        </w:rPr>
        <w:t>5</w:t>
      </w:r>
      <w:r w:rsidR="002B4BB6">
        <w:rPr>
          <w:rFonts w:ascii="Arial" w:hAnsi="Arial" w:cs="Arial"/>
          <w:color w:val="auto"/>
          <w:sz w:val="20"/>
          <w:szCs w:val="20"/>
        </w:rPr>
        <w:t>0</w:t>
      </w:r>
      <w:r w:rsidR="00936527">
        <w:rPr>
          <w:rFonts w:ascii="Arial" w:hAnsi="Arial" w:cs="Arial"/>
          <w:color w:val="auto"/>
          <w:sz w:val="20"/>
          <w:szCs w:val="20"/>
        </w:rPr>
        <w:t xml:space="preserve"> % celkové plochy</w:t>
      </w:r>
    </w:p>
    <w:tbl>
      <w:tblPr>
        <w:tblW w:w="3887" w:type="dxa"/>
        <w:tblInd w:w="1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519"/>
        <w:gridCol w:w="1767"/>
      </w:tblGrid>
      <w:tr w:rsidR="00D832FD" w:rsidRPr="00EF0C43" w:rsidTr="006342CC">
        <w:trPr>
          <w:trHeight w:val="345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EF0C43" w:rsidRDefault="00D832FD" w:rsidP="00D832FD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místnost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EF0C43" w:rsidRDefault="00D832FD" w:rsidP="00D832FD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výměra v m</w:t>
            </w: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D832F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2.01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243878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C</w:t>
            </w:r>
            <w:r w:rsidR="00D832FD" w:rsidRPr="00F03EF7">
              <w:rPr>
                <w:rFonts w:ascii="Calibri" w:hAnsi="Calibri"/>
                <w:color w:val="000000"/>
              </w:rPr>
              <w:t>hodba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4,25</w:t>
            </w:r>
          </w:p>
        </w:tc>
      </w:tr>
      <w:tr w:rsidR="00D832F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2.03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předsíň WC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1,29</w:t>
            </w:r>
          </w:p>
        </w:tc>
      </w:tr>
      <w:tr w:rsidR="00D832F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2.05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předsíň WC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1,17</w:t>
            </w:r>
          </w:p>
        </w:tc>
      </w:tr>
      <w:tr w:rsidR="00D832F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2.06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WC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1,61</w:t>
            </w:r>
          </w:p>
        </w:tc>
      </w:tr>
    </w:tbl>
    <w:p w:rsidR="001D59ED" w:rsidRDefault="001D59ED" w:rsidP="001D59ED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  <w:t>Vypůjčené prostory</w:t>
      </w:r>
      <w:r w:rsidR="00936527">
        <w:rPr>
          <w:rFonts w:ascii="Arial" w:hAnsi="Arial" w:cs="Arial"/>
          <w:color w:val="auto"/>
          <w:sz w:val="20"/>
          <w:szCs w:val="20"/>
        </w:rPr>
        <w:t>:</w:t>
      </w:r>
      <w:r w:rsidR="004A624D">
        <w:rPr>
          <w:rFonts w:ascii="Arial" w:hAnsi="Arial" w:cs="Arial"/>
          <w:color w:val="auto"/>
          <w:sz w:val="20"/>
          <w:szCs w:val="20"/>
        </w:rPr>
        <w:t xml:space="preserve"> samostatné</w:t>
      </w:r>
    </w:p>
    <w:tbl>
      <w:tblPr>
        <w:tblW w:w="3887" w:type="dxa"/>
        <w:tblInd w:w="1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519"/>
        <w:gridCol w:w="1767"/>
      </w:tblGrid>
      <w:tr w:rsidR="001D59ED" w:rsidRPr="00EF0C43" w:rsidTr="00DD1732">
        <w:trPr>
          <w:trHeight w:val="345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EF0C43" w:rsidRDefault="001D59ED" w:rsidP="00DD1732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místnost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EF0C43" w:rsidRDefault="001D59ED" w:rsidP="00DD1732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výměra v m</w:t>
            </w: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Č</w:t>
            </w:r>
            <w:r w:rsidR="001D59ED" w:rsidRPr="00F03EF7">
              <w:rPr>
                <w:rFonts w:ascii="Calibri" w:hAnsi="Calibri"/>
                <w:color w:val="000000"/>
              </w:rPr>
              <w:t>ekárna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15,39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2B4BB6">
            <w:pPr>
              <w:autoSpaceDE/>
              <w:autoSpaceDN/>
              <w:rPr>
                <w:rFonts w:ascii="Calibri" w:hAnsi="Calibri"/>
                <w:color w:val="000000"/>
              </w:rPr>
            </w:pPr>
            <w:proofErr w:type="spellStart"/>
            <w:r w:rsidRPr="00F03EF7">
              <w:rPr>
                <w:rFonts w:ascii="Calibri" w:hAnsi="Calibri"/>
                <w:color w:val="000000"/>
              </w:rPr>
              <w:t>serv</w:t>
            </w:r>
            <w:r w:rsidR="002B4BB6">
              <w:rPr>
                <w:rFonts w:ascii="Calibri" w:hAnsi="Calibri"/>
                <w:color w:val="000000"/>
              </w:rPr>
              <w:t>e</w:t>
            </w:r>
            <w:r w:rsidRPr="00F03EF7">
              <w:rPr>
                <w:rFonts w:ascii="Calibri" w:hAnsi="Calibri"/>
                <w:color w:val="000000"/>
              </w:rPr>
              <w:t>rovna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7,40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C</w:t>
            </w:r>
            <w:r w:rsidR="001D59ED" w:rsidRPr="00F03EF7">
              <w:rPr>
                <w:rFonts w:ascii="Calibri" w:hAnsi="Calibri"/>
                <w:color w:val="000000"/>
              </w:rPr>
              <w:t>hodba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51,08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1D59E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18,38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19,32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1D59E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19,66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18,43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20,64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28,62</w:t>
            </w:r>
          </w:p>
        </w:tc>
      </w:tr>
      <w:tr w:rsidR="002B4BB6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BB6" w:rsidRPr="00F03EF7" w:rsidRDefault="002B4BB6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BB6" w:rsidRPr="00F03EF7" w:rsidRDefault="002B4BB6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BB6" w:rsidRPr="00F03EF7" w:rsidRDefault="002B4BB6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1,61</w:t>
            </w:r>
          </w:p>
        </w:tc>
      </w:tr>
      <w:tr w:rsidR="001D59ED" w:rsidRPr="00D832FD" w:rsidTr="00F03EF7">
        <w:trPr>
          <w:trHeight w:val="255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 w:rsidRPr="00F03EF7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B4BB6" w:rsidP="003C199A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200,53</w:t>
            </w:r>
          </w:p>
        </w:tc>
      </w:tr>
    </w:tbl>
    <w:p w:rsidR="005F0D9A" w:rsidRDefault="005F0D9A" w:rsidP="00CF53A4">
      <w:pPr>
        <w:pStyle w:val="Zkladntext"/>
        <w:spacing w:after="120"/>
        <w:ind w:left="113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1D59ED" w:rsidRDefault="001D59ED" w:rsidP="00CF53A4">
      <w:pPr>
        <w:pStyle w:val="Zkladntext"/>
        <w:spacing w:after="120"/>
        <w:ind w:left="113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D00F3F" w:rsidRPr="00B84338" w:rsidRDefault="00D00F3F" w:rsidP="00D00F3F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F0863">
        <w:rPr>
          <w:rFonts w:ascii="Arial" w:hAnsi="Arial" w:cs="Arial"/>
          <w:color w:val="auto"/>
          <w:sz w:val="20"/>
          <w:szCs w:val="20"/>
        </w:rPr>
        <w:t xml:space="preserve"> </w:t>
      </w:r>
      <w:r w:rsidR="006342CC">
        <w:rPr>
          <w:rFonts w:ascii="Arial" w:hAnsi="Arial" w:cs="Arial"/>
          <w:color w:val="auto"/>
          <w:sz w:val="20"/>
          <w:szCs w:val="20"/>
        </w:rPr>
        <w:tab/>
      </w:r>
      <w:r w:rsidRPr="006F0863">
        <w:rPr>
          <w:rFonts w:ascii="Arial" w:hAnsi="Arial" w:cs="Arial"/>
          <w:color w:val="auto"/>
          <w:sz w:val="20"/>
          <w:szCs w:val="20"/>
        </w:rPr>
        <w:t xml:space="preserve">o celkové ploše </w:t>
      </w:r>
      <w:r w:rsidR="00DD2D0F">
        <w:rPr>
          <w:rFonts w:ascii="Arial" w:hAnsi="Arial" w:cs="Arial"/>
          <w:color w:val="auto"/>
          <w:sz w:val="20"/>
          <w:szCs w:val="20"/>
        </w:rPr>
        <w:t>208,85</w:t>
      </w:r>
      <w:r w:rsidR="00E869BF" w:rsidRPr="006342CC">
        <w:rPr>
          <w:rFonts w:ascii="Arial" w:hAnsi="Arial" w:cs="Arial"/>
          <w:color w:val="auto"/>
          <w:sz w:val="20"/>
          <w:szCs w:val="20"/>
        </w:rPr>
        <w:t xml:space="preserve"> </w:t>
      </w:r>
      <w:r w:rsidRPr="006342CC">
        <w:rPr>
          <w:rFonts w:ascii="Arial" w:hAnsi="Arial" w:cs="Arial"/>
          <w:color w:val="auto"/>
          <w:sz w:val="20"/>
          <w:szCs w:val="20"/>
        </w:rPr>
        <w:t>m</w:t>
      </w:r>
      <w:r w:rsidRPr="006342CC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3F23CE" w:rsidRPr="006342CC">
        <w:rPr>
          <w:rFonts w:ascii="Arial" w:hAnsi="Arial" w:cs="Arial"/>
          <w:color w:val="auto"/>
          <w:sz w:val="20"/>
          <w:szCs w:val="20"/>
        </w:rPr>
        <w:t xml:space="preserve">, což je </w:t>
      </w:r>
      <w:r w:rsidR="006342CC" w:rsidRPr="006342CC">
        <w:rPr>
          <w:rFonts w:ascii="Arial" w:hAnsi="Arial" w:cs="Arial"/>
          <w:color w:val="auto"/>
          <w:sz w:val="20"/>
          <w:szCs w:val="20"/>
        </w:rPr>
        <w:t>1</w:t>
      </w:r>
      <w:r w:rsidR="00DD2D0F">
        <w:rPr>
          <w:rFonts w:ascii="Arial" w:hAnsi="Arial" w:cs="Arial"/>
          <w:color w:val="auto"/>
          <w:sz w:val="20"/>
          <w:szCs w:val="20"/>
        </w:rPr>
        <w:t>2,45</w:t>
      </w:r>
      <w:r w:rsidR="003F23CE" w:rsidRPr="006342CC">
        <w:rPr>
          <w:rFonts w:ascii="Arial" w:hAnsi="Arial" w:cs="Arial"/>
          <w:color w:val="auto"/>
          <w:sz w:val="20"/>
          <w:szCs w:val="20"/>
        </w:rPr>
        <w:t xml:space="preserve"> %</w:t>
      </w:r>
      <w:r w:rsidR="003F23CE">
        <w:rPr>
          <w:rFonts w:ascii="Arial" w:hAnsi="Arial" w:cs="Arial"/>
          <w:color w:val="auto"/>
          <w:sz w:val="20"/>
          <w:szCs w:val="20"/>
        </w:rPr>
        <w:t xml:space="preserve"> celkové užívané ploch</w:t>
      </w:r>
      <w:r w:rsidR="006342CC">
        <w:rPr>
          <w:rFonts w:ascii="Arial" w:hAnsi="Arial" w:cs="Arial"/>
          <w:color w:val="auto"/>
          <w:sz w:val="20"/>
          <w:szCs w:val="20"/>
        </w:rPr>
        <w:t>y</w:t>
      </w:r>
      <w:r w:rsidR="003F23CE">
        <w:rPr>
          <w:rFonts w:ascii="Arial" w:hAnsi="Arial" w:cs="Arial"/>
          <w:color w:val="auto"/>
          <w:sz w:val="20"/>
          <w:szCs w:val="20"/>
        </w:rPr>
        <w:t xml:space="preserve"> ve výše uvedené budově</w:t>
      </w:r>
      <w:r w:rsidR="006342CC">
        <w:rPr>
          <w:rFonts w:ascii="Arial" w:hAnsi="Arial" w:cs="Arial"/>
          <w:color w:val="auto"/>
          <w:sz w:val="20"/>
          <w:szCs w:val="20"/>
        </w:rPr>
        <w:t xml:space="preserve"> (celková užitná plocha budovy je 1 677m</w:t>
      </w:r>
      <w:r w:rsidR="006342CC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6342CC">
        <w:rPr>
          <w:rFonts w:ascii="Arial" w:hAnsi="Arial" w:cs="Arial"/>
          <w:color w:val="auto"/>
          <w:sz w:val="20"/>
          <w:szCs w:val="20"/>
        </w:rPr>
        <w:t>)</w:t>
      </w:r>
      <w:r w:rsidR="00B84338">
        <w:rPr>
          <w:rFonts w:ascii="Arial" w:hAnsi="Arial" w:cs="Arial"/>
          <w:color w:val="auto"/>
          <w:sz w:val="20"/>
          <w:szCs w:val="20"/>
        </w:rPr>
        <w:t>.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4.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prohlašuje, že se před uzavřením smlouvy podrobně seznámil se stavem předmětu </w:t>
      </w:r>
      <w:r w:rsidR="005F0D9A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a přijímá jej do </w:t>
      </w:r>
      <w:r w:rsidR="005F0D9A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jako vhodný pro účely popsané v této smlouvě. Zároveň potvrzuje, že předmět </w:t>
      </w:r>
      <w:r w:rsidR="005F0D9A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 ve stavu způsobilém k řádnému užívání a že jej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seznámil se všemi zvláštními pravidly, která je třeba při užívání </w:t>
      </w:r>
      <w:r w:rsidR="005F0D9A">
        <w:rPr>
          <w:rFonts w:ascii="Arial" w:hAnsi="Arial" w:cs="Arial"/>
          <w:color w:val="auto"/>
          <w:sz w:val="20"/>
          <w:szCs w:val="20"/>
        </w:rPr>
        <w:t>těchto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prostor dodržovat.</w:t>
      </w:r>
    </w:p>
    <w:p w:rsidR="007A73E2" w:rsidRPr="00243A67" w:rsidRDefault="007A73E2" w:rsidP="00C56E27">
      <w:pPr>
        <w:pStyle w:val="Zkladntext"/>
        <w:tabs>
          <w:tab w:val="left" w:pos="283"/>
        </w:tabs>
        <w:spacing w:before="120" w:after="60"/>
        <w:ind w:left="284" w:hanging="284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III.</w:t>
      </w:r>
    </w:p>
    <w:p w:rsidR="007A73E2" w:rsidRDefault="006B6256" w:rsidP="00C56E27">
      <w:pPr>
        <w:pStyle w:val="Zkladntext"/>
        <w:tabs>
          <w:tab w:val="left" w:pos="283"/>
        </w:tabs>
        <w:spacing w:after="120"/>
        <w:ind w:left="284" w:hanging="284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EF2BEE">
        <w:rPr>
          <w:rFonts w:ascii="Arial" w:hAnsi="Arial" w:cs="Arial"/>
          <w:b/>
          <w:bCs/>
          <w:color w:val="auto"/>
          <w:sz w:val="20"/>
          <w:szCs w:val="20"/>
        </w:rPr>
        <w:t>Ú</w:t>
      </w:r>
      <w:r w:rsidR="007A73E2" w:rsidRPr="00243A67">
        <w:rPr>
          <w:rFonts w:ascii="Arial" w:hAnsi="Arial" w:cs="Arial"/>
          <w:b/>
          <w:bCs/>
          <w:color w:val="auto"/>
          <w:sz w:val="20"/>
          <w:szCs w:val="20"/>
        </w:rPr>
        <w:t>hrada za poskytované služby</w:t>
      </w:r>
    </w:p>
    <w:p w:rsidR="00EF0C43" w:rsidRPr="00EF0C43" w:rsidRDefault="00EF0C43" w:rsidP="00EF0C43">
      <w:pPr>
        <w:pStyle w:val="Zkladntext"/>
        <w:numPr>
          <w:ilvl w:val="0"/>
          <w:numId w:val="5"/>
        </w:numPr>
        <w:tabs>
          <w:tab w:val="left" w:pos="283"/>
        </w:tabs>
        <w:spacing w:after="120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Půjčitel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bude v souvislosti s výpůjčkou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přefakturov</w:t>
      </w:r>
      <w:r w:rsidR="002B4BB6">
        <w:rPr>
          <w:rFonts w:ascii="Arial" w:hAnsi="Arial" w:cs="Arial"/>
          <w:bCs/>
          <w:color w:val="auto"/>
          <w:sz w:val="20"/>
          <w:szCs w:val="20"/>
        </w:rPr>
        <w:t>á</w:t>
      </w:r>
      <w:r w:rsidR="001B1EAD">
        <w:rPr>
          <w:rFonts w:ascii="Arial" w:hAnsi="Arial" w:cs="Arial"/>
          <w:bCs/>
          <w:color w:val="auto"/>
          <w:sz w:val="20"/>
          <w:szCs w:val="20"/>
        </w:rPr>
        <w:t>v</w:t>
      </w:r>
      <w:r>
        <w:rPr>
          <w:rFonts w:ascii="Arial" w:hAnsi="Arial" w:cs="Arial"/>
          <w:bCs/>
          <w:color w:val="auto"/>
          <w:sz w:val="20"/>
          <w:szCs w:val="20"/>
        </w:rPr>
        <w:t>at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následující služby</w:t>
      </w:r>
    </w:p>
    <w:p w:rsidR="00B404B0" w:rsidRDefault="00F051BB" w:rsidP="00F051B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</w:t>
      </w:r>
      <w:r w:rsidR="00B404B0">
        <w:rPr>
          <w:rFonts w:ascii="Arial" w:hAnsi="Arial" w:cs="Arial"/>
          <w:color w:val="auto"/>
          <w:sz w:val="20"/>
          <w:szCs w:val="20"/>
        </w:rPr>
        <w:t>lektrická energie  - dle skutečné spotřeby podle podružného elektroměru a za společné prostory poměrnou částí</w:t>
      </w:r>
      <w:r w:rsidR="00C55598">
        <w:rPr>
          <w:rFonts w:ascii="Arial" w:hAnsi="Arial" w:cs="Arial"/>
          <w:color w:val="auto"/>
          <w:sz w:val="20"/>
          <w:szCs w:val="20"/>
        </w:rPr>
        <w:t>, což je 0,</w:t>
      </w:r>
      <w:r w:rsidR="00DD2D0F">
        <w:rPr>
          <w:rFonts w:ascii="Arial" w:hAnsi="Arial" w:cs="Arial"/>
          <w:color w:val="auto"/>
          <w:sz w:val="20"/>
          <w:szCs w:val="20"/>
        </w:rPr>
        <w:t>5</w:t>
      </w:r>
      <w:r w:rsidR="002B4BB6">
        <w:rPr>
          <w:rFonts w:ascii="Arial" w:hAnsi="Arial" w:cs="Arial"/>
          <w:color w:val="auto"/>
          <w:sz w:val="20"/>
          <w:szCs w:val="20"/>
        </w:rPr>
        <w:t>0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% z celkové užívané plochy</w:t>
      </w:r>
    </w:p>
    <w:p w:rsidR="00B404B0" w:rsidRDefault="00F051BB" w:rsidP="00F051B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</w:t>
      </w:r>
      <w:r w:rsidR="00B404B0">
        <w:rPr>
          <w:rFonts w:ascii="Arial" w:hAnsi="Arial" w:cs="Arial"/>
          <w:color w:val="auto"/>
          <w:sz w:val="20"/>
          <w:szCs w:val="20"/>
        </w:rPr>
        <w:t>odné, stočné – podle vodoměru a za společné prostory poměrnou částí</w:t>
      </w:r>
      <w:r w:rsidR="00C55598">
        <w:rPr>
          <w:rFonts w:ascii="Arial" w:hAnsi="Arial" w:cs="Arial"/>
          <w:color w:val="auto"/>
          <w:sz w:val="20"/>
          <w:szCs w:val="20"/>
        </w:rPr>
        <w:t>, což je 0,</w:t>
      </w:r>
      <w:r w:rsidR="00DD2D0F">
        <w:rPr>
          <w:rFonts w:ascii="Arial" w:hAnsi="Arial" w:cs="Arial"/>
          <w:color w:val="auto"/>
          <w:sz w:val="20"/>
          <w:szCs w:val="20"/>
        </w:rPr>
        <w:t>5</w:t>
      </w:r>
      <w:r w:rsidR="002B4BB6">
        <w:rPr>
          <w:rFonts w:ascii="Arial" w:hAnsi="Arial" w:cs="Arial"/>
          <w:color w:val="auto"/>
          <w:sz w:val="20"/>
          <w:szCs w:val="20"/>
        </w:rPr>
        <w:t>0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% z celkové užívané plochy</w:t>
      </w:r>
    </w:p>
    <w:p w:rsidR="00AC747A" w:rsidRDefault="00AC747A" w:rsidP="00F051B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teplá voda – podle vodoměru</w:t>
      </w:r>
    </w:p>
    <w:p w:rsidR="00B404B0" w:rsidRDefault="00F051BB" w:rsidP="00F051B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B404B0">
        <w:rPr>
          <w:rFonts w:ascii="Arial" w:hAnsi="Arial" w:cs="Arial"/>
          <w:color w:val="auto"/>
          <w:sz w:val="20"/>
          <w:szCs w:val="20"/>
        </w:rPr>
        <w:t>ešťová voda – poměrnou částí</w:t>
      </w:r>
      <w:r w:rsidR="00C55598">
        <w:rPr>
          <w:rFonts w:ascii="Arial" w:hAnsi="Arial" w:cs="Arial"/>
          <w:color w:val="auto"/>
          <w:sz w:val="20"/>
          <w:szCs w:val="20"/>
        </w:rPr>
        <w:t>, což je 1</w:t>
      </w:r>
      <w:r w:rsidR="00DD2D0F">
        <w:rPr>
          <w:rFonts w:ascii="Arial" w:hAnsi="Arial" w:cs="Arial"/>
          <w:color w:val="auto"/>
          <w:sz w:val="20"/>
          <w:szCs w:val="20"/>
        </w:rPr>
        <w:t>2,45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% z celkové užívané plochy</w:t>
      </w:r>
    </w:p>
    <w:p w:rsidR="00B404B0" w:rsidRPr="00C55598" w:rsidRDefault="00F051BB" w:rsidP="00C55598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vytápění – poměrnou částí</w:t>
      </w:r>
      <w:r w:rsidR="00243878">
        <w:rPr>
          <w:rFonts w:ascii="Arial" w:hAnsi="Arial" w:cs="Arial"/>
          <w:color w:val="auto"/>
          <w:sz w:val="20"/>
          <w:szCs w:val="20"/>
        </w:rPr>
        <w:t>, což je 1</w:t>
      </w:r>
      <w:r w:rsidR="00DD2D0F">
        <w:rPr>
          <w:rFonts w:ascii="Arial" w:hAnsi="Arial" w:cs="Arial"/>
          <w:color w:val="auto"/>
          <w:sz w:val="20"/>
          <w:szCs w:val="20"/>
        </w:rPr>
        <w:t xml:space="preserve">2,45 </w:t>
      </w:r>
      <w:r w:rsidR="00C55598">
        <w:rPr>
          <w:rFonts w:ascii="Arial" w:hAnsi="Arial" w:cs="Arial"/>
          <w:color w:val="auto"/>
          <w:sz w:val="20"/>
          <w:szCs w:val="20"/>
        </w:rPr>
        <w:t>% z celkové užívané plochy</w:t>
      </w:r>
    </w:p>
    <w:p w:rsidR="00F051BB" w:rsidRPr="00C55598" w:rsidRDefault="00F051BB" w:rsidP="00C55598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ostraha – poměrnou částí</w:t>
      </w:r>
      <w:r w:rsidR="00243878">
        <w:rPr>
          <w:rFonts w:ascii="Arial" w:hAnsi="Arial" w:cs="Arial"/>
          <w:color w:val="auto"/>
          <w:sz w:val="20"/>
          <w:szCs w:val="20"/>
        </w:rPr>
        <w:t>, což je 1</w:t>
      </w:r>
      <w:r w:rsidR="00DD2D0F">
        <w:rPr>
          <w:rFonts w:ascii="Arial" w:hAnsi="Arial" w:cs="Arial"/>
          <w:color w:val="auto"/>
          <w:sz w:val="20"/>
          <w:szCs w:val="20"/>
        </w:rPr>
        <w:t>2,45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% z celkové užívané plochy</w:t>
      </w:r>
    </w:p>
    <w:p w:rsidR="00395313" w:rsidRPr="00F051BB" w:rsidRDefault="00395313" w:rsidP="00F051BB">
      <w:pPr>
        <w:pStyle w:val="Zkladntext"/>
        <w:numPr>
          <w:ilvl w:val="0"/>
          <w:numId w:val="17"/>
        </w:numPr>
        <w:tabs>
          <w:tab w:val="left" w:pos="283"/>
        </w:tabs>
        <w:spacing w:before="240"/>
        <w:jc w:val="both"/>
        <w:rPr>
          <w:rFonts w:ascii="Arial" w:hAnsi="Arial" w:cs="Arial"/>
          <w:color w:val="auto"/>
          <w:sz w:val="20"/>
          <w:szCs w:val="20"/>
        </w:rPr>
      </w:pPr>
      <w:r w:rsidRPr="00F051BB">
        <w:rPr>
          <w:rFonts w:ascii="Arial" w:hAnsi="Arial" w:cs="Arial"/>
          <w:color w:val="auto"/>
          <w:sz w:val="20"/>
          <w:szCs w:val="20"/>
        </w:rPr>
        <w:t xml:space="preserve">Platby na úhradu </w:t>
      </w:r>
      <w:r w:rsidR="007B2AE1" w:rsidRPr="00F051BB">
        <w:rPr>
          <w:rFonts w:ascii="Arial" w:hAnsi="Arial" w:cs="Arial"/>
          <w:color w:val="auto"/>
          <w:sz w:val="20"/>
          <w:szCs w:val="20"/>
        </w:rPr>
        <w:t>služeb</w:t>
      </w:r>
      <w:r w:rsidR="00F051BB">
        <w:rPr>
          <w:rFonts w:ascii="Arial" w:hAnsi="Arial" w:cs="Arial"/>
          <w:color w:val="auto"/>
          <w:sz w:val="20"/>
          <w:szCs w:val="20"/>
        </w:rPr>
        <w:t xml:space="preserve"> budou vypůjčitelem hrazeny na základ</w:t>
      </w:r>
      <w:r w:rsidR="002B4BB6">
        <w:rPr>
          <w:rFonts w:ascii="Arial" w:hAnsi="Arial" w:cs="Arial"/>
          <w:color w:val="auto"/>
          <w:sz w:val="20"/>
          <w:szCs w:val="20"/>
        </w:rPr>
        <w:t xml:space="preserve">ě </w:t>
      </w:r>
      <w:proofErr w:type="spellStart"/>
      <w:r w:rsidR="002B4BB6">
        <w:rPr>
          <w:rFonts w:ascii="Arial" w:hAnsi="Arial" w:cs="Arial"/>
          <w:color w:val="auto"/>
          <w:sz w:val="20"/>
          <w:szCs w:val="20"/>
        </w:rPr>
        <w:t>přefakturace</w:t>
      </w:r>
      <w:proofErr w:type="spellEnd"/>
      <w:r w:rsidR="002B4BB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B4BB6">
        <w:rPr>
          <w:rFonts w:ascii="Arial" w:hAnsi="Arial" w:cs="Arial"/>
          <w:color w:val="auto"/>
          <w:sz w:val="20"/>
          <w:szCs w:val="20"/>
        </w:rPr>
        <w:t>půjčitele</w:t>
      </w:r>
      <w:proofErr w:type="spellEnd"/>
      <w:r w:rsidR="002B4BB6">
        <w:rPr>
          <w:rFonts w:ascii="Arial" w:hAnsi="Arial" w:cs="Arial"/>
          <w:color w:val="auto"/>
          <w:sz w:val="20"/>
          <w:szCs w:val="20"/>
        </w:rPr>
        <w:t xml:space="preserve"> Období </w:t>
      </w:r>
      <w:proofErr w:type="gramStart"/>
      <w:r w:rsidR="002B4BB6">
        <w:rPr>
          <w:rFonts w:ascii="Arial" w:hAnsi="Arial" w:cs="Arial"/>
          <w:color w:val="auto"/>
          <w:sz w:val="20"/>
          <w:szCs w:val="20"/>
        </w:rPr>
        <w:t>j</w:t>
      </w:r>
      <w:r w:rsidR="00F051BB">
        <w:rPr>
          <w:rFonts w:ascii="Arial" w:hAnsi="Arial" w:cs="Arial"/>
          <w:color w:val="auto"/>
          <w:sz w:val="20"/>
          <w:szCs w:val="20"/>
        </w:rPr>
        <w:t>e</w:t>
      </w:r>
      <w:proofErr w:type="gramEnd"/>
      <w:r w:rsidR="002B4BB6">
        <w:rPr>
          <w:rFonts w:ascii="Arial" w:hAnsi="Arial" w:cs="Arial"/>
          <w:color w:val="auto"/>
          <w:sz w:val="20"/>
          <w:szCs w:val="20"/>
        </w:rPr>
        <w:t xml:space="preserve"> </w:t>
      </w:r>
      <w:r w:rsidR="00F051BB">
        <w:rPr>
          <w:rFonts w:ascii="Arial" w:hAnsi="Arial" w:cs="Arial"/>
          <w:color w:val="auto"/>
          <w:sz w:val="20"/>
          <w:szCs w:val="20"/>
        </w:rPr>
        <w:t>závislé na fakturaci jednotlivých dodavatelů.</w:t>
      </w:r>
    </w:p>
    <w:p w:rsidR="00395313" w:rsidRPr="00F051BB" w:rsidRDefault="00395313" w:rsidP="007E382B">
      <w:pPr>
        <w:pStyle w:val="Zkladntext"/>
        <w:numPr>
          <w:ilvl w:val="0"/>
          <w:numId w:val="17"/>
        </w:numPr>
        <w:tabs>
          <w:tab w:val="left" w:pos="283"/>
        </w:tabs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F051BB">
        <w:rPr>
          <w:rFonts w:ascii="Arial" w:hAnsi="Arial" w:cs="Arial"/>
          <w:color w:val="auto"/>
          <w:sz w:val="20"/>
          <w:szCs w:val="20"/>
        </w:rPr>
        <w:t xml:space="preserve">Úrok z prodlení za nedodržení termínu splatnosti </w:t>
      </w:r>
      <w:r w:rsidR="00F051BB" w:rsidRPr="00F051BB">
        <w:rPr>
          <w:rFonts w:ascii="Arial" w:hAnsi="Arial" w:cs="Arial"/>
          <w:color w:val="auto"/>
          <w:sz w:val="20"/>
          <w:szCs w:val="20"/>
        </w:rPr>
        <w:t>faktur za jednotlivé služby</w:t>
      </w:r>
      <w:r w:rsidRPr="00F051BB">
        <w:rPr>
          <w:rFonts w:ascii="Arial" w:hAnsi="Arial" w:cs="Arial"/>
          <w:color w:val="auto"/>
          <w:sz w:val="20"/>
          <w:szCs w:val="20"/>
        </w:rPr>
        <w:t xml:space="preserve"> byl dohodnut ve výši 0,05 % z dlužné částky za každý den prodlení.</w:t>
      </w:r>
    </w:p>
    <w:p w:rsidR="003F23CE" w:rsidRDefault="003F23CE" w:rsidP="007E382B">
      <w:pPr>
        <w:pStyle w:val="Zkladntext"/>
        <w:numPr>
          <w:ilvl w:val="0"/>
          <w:numId w:val="17"/>
        </w:numPr>
        <w:tabs>
          <w:tab w:val="left" w:pos="283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>
        <w:rPr>
          <w:rFonts w:ascii="Arial" w:hAnsi="Arial" w:cs="Arial"/>
          <w:color w:val="auto"/>
          <w:sz w:val="20"/>
          <w:szCs w:val="20"/>
        </w:rPr>
        <w:t xml:space="preserve">půjčitel se zavazuje hradit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půjčiteli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poměrnou část </w:t>
      </w:r>
      <w:r w:rsidRPr="006342CC">
        <w:rPr>
          <w:rFonts w:ascii="Arial" w:hAnsi="Arial" w:cs="Arial"/>
          <w:color w:val="auto"/>
          <w:sz w:val="20"/>
          <w:szCs w:val="20"/>
        </w:rPr>
        <w:t xml:space="preserve">nákladů </w:t>
      </w:r>
      <w:r w:rsidRPr="002B4BB6">
        <w:rPr>
          <w:rFonts w:ascii="Arial" w:hAnsi="Arial" w:cs="Arial"/>
          <w:color w:val="auto"/>
          <w:sz w:val="20"/>
          <w:szCs w:val="20"/>
        </w:rPr>
        <w:t>(</w:t>
      </w:r>
      <w:r w:rsidR="006342CC" w:rsidRPr="002B4BB6">
        <w:rPr>
          <w:rFonts w:ascii="Arial" w:hAnsi="Arial" w:cs="Arial"/>
          <w:color w:val="auto"/>
          <w:sz w:val="20"/>
          <w:szCs w:val="20"/>
        </w:rPr>
        <w:t>1</w:t>
      </w:r>
      <w:r w:rsidR="003C199A" w:rsidRPr="002B4BB6">
        <w:rPr>
          <w:rFonts w:ascii="Arial" w:hAnsi="Arial" w:cs="Arial"/>
          <w:color w:val="auto"/>
          <w:sz w:val="20"/>
          <w:szCs w:val="20"/>
        </w:rPr>
        <w:t>2</w:t>
      </w:r>
      <w:r w:rsidR="002B4BB6">
        <w:rPr>
          <w:rFonts w:ascii="Arial" w:hAnsi="Arial" w:cs="Arial"/>
          <w:color w:val="auto"/>
          <w:sz w:val="20"/>
          <w:szCs w:val="20"/>
        </w:rPr>
        <w:t>,45</w:t>
      </w:r>
      <w:r w:rsidR="00757514" w:rsidRPr="002B4BB6">
        <w:rPr>
          <w:rFonts w:ascii="Arial" w:hAnsi="Arial" w:cs="Arial"/>
          <w:color w:val="auto"/>
          <w:sz w:val="20"/>
          <w:szCs w:val="20"/>
        </w:rPr>
        <w:t xml:space="preserve"> </w:t>
      </w:r>
      <w:r w:rsidRPr="002B4BB6">
        <w:rPr>
          <w:rFonts w:ascii="Arial" w:hAnsi="Arial" w:cs="Arial"/>
          <w:color w:val="auto"/>
          <w:sz w:val="20"/>
          <w:szCs w:val="20"/>
        </w:rPr>
        <w:t>%)</w:t>
      </w:r>
      <w:r>
        <w:rPr>
          <w:rFonts w:ascii="Arial" w:hAnsi="Arial" w:cs="Arial"/>
          <w:color w:val="auto"/>
          <w:sz w:val="20"/>
          <w:szCs w:val="20"/>
        </w:rPr>
        <w:t xml:space="preserve"> na ostatní nepravidelné</w:t>
      </w:r>
      <w:r w:rsidR="00E767F7">
        <w:rPr>
          <w:rFonts w:ascii="Arial" w:hAnsi="Arial" w:cs="Arial"/>
          <w:color w:val="auto"/>
          <w:sz w:val="20"/>
          <w:szCs w:val="20"/>
        </w:rPr>
        <w:t xml:space="preserve"> jednorázové</w:t>
      </w:r>
      <w:r>
        <w:rPr>
          <w:rFonts w:ascii="Arial" w:hAnsi="Arial" w:cs="Arial"/>
          <w:color w:val="auto"/>
          <w:sz w:val="20"/>
          <w:szCs w:val="20"/>
        </w:rPr>
        <w:t xml:space="preserve"> služby spojené s provozem budovy a drobné opravy, které j</w:t>
      </w:r>
      <w:r w:rsidR="00E767F7">
        <w:rPr>
          <w:rFonts w:ascii="Arial" w:hAnsi="Arial" w:cs="Arial"/>
          <w:color w:val="auto"/>
          <w:sz w:val="20"/>
          <w:szCs w:val="20"/>
        </w:rPr>
        <w:t>sou společné pro celou budovu a </w:t>
      </w:r>
      <w:r>
        <w:rPr>
          <w:rFonts w:ascii="Arial" w:hAnsi="Arial" w:cs="Arial"/>
          <w:color w:val="auto"/>
          <w:sz w:val="20"/>
          <w:szCs w:val="20"/>
        </w:rPr>
        <w:t>vyplývají</w:t>
      </w:r>
      <w:r w:rsidR="00E767F7">
        <w:rPr>
          <w:rFonts w:ascii="Arial" w:hAnsi="Arial" w:cs="Arial"/>
          <w:color w:val="auto"/>
          <w:sz w:val="20"/>
          <w:szCs w:val="20"/>
        </w:rPr>
        <w:t xml:space="preserve"> z jejího</w:t>
      </w:r>
      <w:r>
        <w:rPr>
          <w:rFonts w:ascii="Arial" w:hAnsi="Arial" w:cs="Arial"/>
          <w:color w:val="auto"/>
          <w:sz w:val="20"/>
          <w:szCs w:val="20"/>
        </w:rPr>
        <w:t xml:space="preserve"> společného užívání (čištění kanalizace, revize a odborné prohlídky</w:t>
      </w:r>
      <w:r w:rsidR="002B4BB6">
        <w:rPr>
          <w:rFonts w:ascii="Arial" w:hAnsi="Arial" w:cs="Arial"/>
          <w:color w:val="auto"/>
          <w:sz w:val="20"/>
          <w:szCs w:val="20"/>
        </w:rPr>
        <w:t xml:space="preserve"> – 2 ks hasicích přístrojů,</w:t>
      </w:r>
      <w:r>
        <w:rPr>
          <w:rFonts w:ascii="Arial" w:hAnsi="Arial" w:cs="Arial"/>
          <w:color w:val="auto"/>
          <w:sz w:val="20"/>
          <w:szCs w:val="20"/>
        </w:rPr>
        <w:t xml:space="preserve"> apod.). </w:t>
      </w:r>
      <w:r w:rsidR="00E767F7">
        <w:rPr>
          <w:rFonts w:ascii="Arial" w:hAnsi="Arial" w:cs="Arial"/>
          <w:color w:val="auto"/>
          <w:sz w:val="20"/>
          <w:szCs w:val="20"/>
        </w:rPr>
        <w:t xml:space="preserve">Úhrada těchto nákladů se uskuteční na základě </w:t>
      </w:r>
      <w:proofErr w:type="spellStart"/>
      <w:r w:rsidR="00E767F7">
        <w:rPr>
          <w:rFonts w:ascii="Arial" w:hAnsi="Arial" w:cs="Arial"/>
          <w:color w:val="auto"/>
          <w:sz w:val="20"/>
          <w:szCs w:val="20"/>
        </w:rPr>
        <w:t>půjčitelem</w:t>
      </w:r>
      <w:proofErr w:type="spellEnd"/>
      <w:r w:rsidR="00E767F7">
        <w:rPr>
          <w:rFonts w:ascii="Arial" w:hAnsi="Arial" w:cs="Arial"/>
          <w:color w:val="auto"/>
          <w:sz w:val="20"/>
          <w:szCs w:val="20"/>
        </w:rPr>
        <w:t xml:space="preserve"> vystaveného daňového dokladu.</w:t>
      </w:r>
    </w:p>
    <w:p w:rsidR="00CD1639" w:rsidRDefault="00CD1639" w:rsidP="007E382B">
      <w:pPr>
        <w:pStyle w:val="Zkladntext"/>
        <w:numPr>
          <w:ilvl w:val="0"/>
          <w:numId w:val="17"/>
        </w:numPr>
        <w:tabs>
          <w:tab w:val="left" w:pos="283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Drobné opravy ve vypůjčených prostorách provád</w:t>
      </w:r>
      <w:r w:rsidR="00EF0C43">
        <w:rPr>
          <w:rFonts w:ascii="Arial" w:hAnsi="Arial" w:cs="Arial"/>
          <w:color w:val="auto"/>
          <w:sz w:val="20"/>
          <w:szCs w:val="20"/>
        </w:rPr>
        <w:t xml:space="preserve">í vypůjčitel na vlastní náklady, přičemž drobnými a běžnými opravami se rozumí takové opravy věcí, jejichž cena nepřesáhne v jednotlivém případě opravy částku </w:t>
      </w:r>
      <w:r w:rsidR="004777F1">
        <w:rPr>
          <w:rFonts w:ascii="Arial" w:hAnsi="Arial" w:cs="Arial"/>
          <w:color w:val="auto"/>
          <w:sz w:val="20"/>
          <w:szCs w:val="20"/>
        </w:rPr>
        <w:t>3</w:t>
      </w:r>
      <w:r w:rsidR="00EF0C43">
        <w:rPr>
          <w:rFonts w:ascii="Arial" w:hAnsi="Arial" w:cs="Arial"/>
          <w:color w:val="auto"/>
          <w:sz w:val="20"/>
          <w:szCs w:val="20"/>
        </w:rPr>
        <w:t> 000 Kč, k provedení těchto oprav 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EF0C43">
        <w:rPr>
          <w:rFonts w:ascii="Arial" w:hAnsi="Arial" w:cs="Arial"/>
          <w:color w:val="auto"/>
          <w:sz w:val="20"/>
          <w:szCs w:val="20"/>
        </w:rPr>
        <w:t xml:space="preserve">půjčitel nepotřebuje přechozí souhlas </w:t>
      </w:r>
      <w:proofErr w:type="spellStart"/>
      <w:r w:rsidR="00EF0C43">
        <w:rPr>
          <w:rFonts w:ascii="Arial" w:hAnsi="Arial" w:cs="Arial"/>
          <w:color w:val="auto"/>
          <w:sz w:val="20"/>
          <w:szCs w:val="20"/>
        </w:rPr>
        <w:t>půjčitele</w:t>
      </w:r>
      <w:proofErr w:type="spellEnd"/>
      <w:r w:rsidR="00EF0C43">
        <w:rPr>
          <w:rFonts w:ascii="Arial" w:hAnsi="Arial" w:cs="Arial"/>
          <w:color w:val="auto"/>
          <w:sz w:val="20"/>
          <w:szCs w:val="20"/>
        </w:rPr>
        <w:t>.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Jedná se o prostory, které užívá PPP, nikoliv o společné prostory.</w:t>
      </w:r>
    </w:p>
    <w:p w:rsidR="007A73E2" w:rsidRPr="00243A67" w:rsidRDefault="007A73E2" w:rsidP="00BF525B">
      <w:pPr>
        <w:pStyle w:val="Zkladntext"/>
        <w:tabs>
          <w:tab w:val="left" w:pos="283"/>
        </w:tabs>
        <w:spacing w:before="180" w:after="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IV.</w:t>
      </w:r>
    </w:p>
    <w:p w:rsidR="007A73E2" w:rsidRPr="00243A67" w:rsidRDefault="00497F26" w:rsidP="003A3288">
      <w:pPr>
        <w:pStyle w:val="Zkladntext"/>
        <w:tabs>
          <w:tab w:val="left" w:pos="283"/>
        </w:tabs>
        <w:spacing w:after="24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Doba výpůjčky</w:t>
      </w:r>
    </w:p>
    <w:p w:rsidR="00395313" w:rsidRPr="002C639B" w:rsidRDefault="00497F26" w:rsidP="00395313">
      <w:pPr>
        <w:pStyle w:val="Zkladntext"/>
        <w:numPr>
          <w:ilvl w:val="0"/>
          <w:numId w:val="3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>Smlouva o výpůjčce</w:t>
      </w:r>
      <w:r w:rsidR="00395313" w:rsidRPr="002C639B">
        <w:rPr>
          <w:rFonts w:ascii="Arial" w:hAnsi="Arial" w:cs="Arial"/>
          <w:color w:val="auto"/>
          <w:sz w:val="20"/>
          <w:szCs w:val="20"/>
        </w:rPr>
        <w:t xml:space="preserve"> se sjednává na dobu určitou ode </w:t>
      </w:r>
      <w:r w:rsidR="00CF048E">
        <w:rPr>
          <w:rFonts w:ascii="Arial" w:hAnsi="Arial" w:cs="Arial"/>
          <w:color w:val="auto"/>
          <w:sz w:val="20"/>
          <w:szCs w:val="20"/>
        </w:rPr>
        <w:t xml:space="preserve">dne </w:t>
      </w:r>
      <w:r w:rsidR="00493448">
        <w:rPr>
          <w:rFonts w:ascii="Arial" w:hAnsi="Arial" w:cs="Arial"/>
          <w:color w:val="auto"/>
          <w:sz w:val="20"/>
          <w:szCs w:val="20"/>
        </w:rPr>
        <w:t>3</w:t>
      </w:r>
      <w:r w:rsidR="00EF0C43">
        <w:rPr>
          <w:rFonts w:ascii="Arial" w:hAnsi="Arial" w:cs="Arial"/>
          <w:color w:val="auto"/>
          <w:sz w:val="20"/>
          <w:szCs w:val="20"/>
        </w:rPr>
        <w:t>. 9. 201</w:t>
      </w:r>
      <w:r w:rsidR="00493448">
        <w:rPr>
          <w:rFonts w:ascii="Arial" w:hAnsi="Arial" w:cs="Arial"/>
          <w:color w:val="auto"/>
          <w:sz w:val="20"/>
          <w:szCs w:val="20"/>
        </w:rPr>
        <w:t>8</w:t>
      </w:r>
      <w:r w:rsidR="00EF0C43">
        <w:rPr>
          <w:rFonts w:ascii="Arial" w:hAnsi="Arial" w:cs="Arial"/>
          <w:color w:val="auto"/>
          <w:sz w:val="20"/>
          <w:szCs w:val="20"/>
        </w:rPr>
        <w:t xml:space="preserve"> do </w:t>
      </w:r>
      <w:r w:rsidR="00493448">
        <w:rPr>
          <w:rFonts w:ascii="Arial" w:hAnsi="Arial" w:cs="Arial"/>
          <w:color w:val="auto"/>
          <w:sz w:val="20"/>
          <w:szCs w:val="20"/>
        </w:rPr>
        <w:t>2. 9.</w:t>
      </w:r>
      <w:r w:rsidR="00EF0C43">
        <w:rPr>
          <w:rFonts w:ascii="Arial" w:hAnsi="Arial" w:cs="Arial"/>
          <w:color w:val="auto"/>
          <w:sz w:val="20"/>
          <w:szCs w:val="20"/>
        </w:rPr>
        <w:t xml:space="preserve"> 201</w:t>
      </w:r>
      <w:r w:rsidR="00493448">
        <w:rPr>
          <w:rFonts w:ascii="Arial" w:hAnsi="Arial" w:cs="Arial"/>
          <w:color w:val="auto"/>
          <w:sz w:val="20"/>
          <w:szCs w:val="20"/>
        </w:rPr>
        <w:t>9</w:t>
      </w:r>
      <w:r w:rsidR="00395313" w:rsidRPr="002C639B">
        <w:rPr>
          <w:rFonts w:ascii="Arial" w:hAnsi="Arial" w:cs="Arial"/>
          <w:color w:val="auto"/>
          <w:sz w:val="20"/>
          <w:szCs w:val="20"/>
        </w:rPr>
        <w:t>.</w:t>
      </w:r>
    </w:p>
    <w:p w:rsidR="00AF72C5" w:rsidRPr="002C639B" w:rsidRDefault="000D03E7" w:rsidP="00AF72C5">
      <w:pPr>
        <w:pStyle w:val="Zkladntext"/>
        <w:numPr>
          <w:ilvl w:val="0"/>
          <w:numId w:val="3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2C639B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AF72C5" w:rsidRPr="002C639B">
        <w:rPr>
          <w:rFonts w:ascii="Arial" w:hAnsi="Arial" w:cs="Arial"/>
          <w:color w:val="auto"/>
          <w:sz w:val="20"/>
          <w:szCs w:val="20"/>
        </w:rPr>
        <w:t xml:space="preserve"> souhlasí se skutečností, že </w:t>
      </w:r>
      <w:proofErr w:type="spellStart"/>
      <w:r w:rsidRPr="002C639B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="00AF72C5" w:rsidRPr="002C639B">
        <w:rPr>
          <w:rFonts w:ascii="Arial" w:hAnsi="Arial" w:cs="Arial"/>
          <w:color w:val="auto"/>
          <w:sz w:val="20"/>
          <w:szCs w:val="20"/>
        </w:rPr>
        <w:t xml:space="preserve"> může odstoupit od smlouvy a požadovat vrácení </w:t>
      </w:r>
      <w:r w:rsidR="00497F26" w:rsidRPr="002C639B">
        <w:rPr>
          <w:rFonts w:ascii="Arial" w:hAnsi="Arial" w:cs="Arial"/>
          <w:color w:val="auto"/>
          <w:sz w:val="20"/>
          <w:szCs w:val="20"/>
        </w:rPr>
        <w:t>vypůjčených</w:t>
      </w:r>
      <w:r w:rsidR="00AF72C5" w:rsidRPr="002C639B">
        <w:rPr>
          <w:rFonts w:ascii="Arial" w:hAnsi="Arial" w:cs="Arial"/>
          <w:color w:val="auto"/>
          <w:sz w:val="20"/>
          <w:szCs w:val="20"/>
        </w:rPr>
        <w:t xml:space="preserve"> prostor v den následující po zjištění rozporů s touto uzavřenou smlouvou, zejména v těchto případech:</w:t>
      </w:r>
    </w:p>
    <w:p w:rsidR="00AF72C5" w:rsidRPr="002C639B" w:rsidRDefault="00AF72C5" w:rsidP="00AF72C5">
      <w:pPr>
        <w:pStyle w:val="Zkladntext"/>
        <w:tabs>
          <w:tab w:val="left" w:pos="283"/>
        </w:tabs>
        <w:spacing w:before="120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 xml:space="preserve">a) </w:t>
      </w:r>
      <w:proofErr w:type="spellStart"/>
      <w:r w:rsidR="000D03E7" w:rsidRPr="002C639B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C639B">
        <w:rPr>
          <w:rFonts w:ascii="Arial" w:hAnsi="Arial" w:cs="Arial"/>
          <w:color w:val="auto"/>
          <w:sz w:val="20"/>
          <w:szCs w:val="20"/>
        </w:rPr>
        <w:t xml:space="preserve"> nebude řádně užívat nebo bude předmět </w:t>
      </w:r>
      <w:r w:rsidR="00497F26" w:rsidRPr="002C639B">
        <w:rPr>
          <w:rFonts w:ascii="Arial" w:hAnsi="Arial" w:cs="Arial"/>
          <w:color w:val="auto"/>
          <w:sz w:val="20"/>
          <w:szCs w:val="20"/>
        </w:rPr>
        <w:t>výpůjčky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užíva</w:t>
      </w:r>
      <w:r w:rsidR="0094552B">
        <w:rPr>
          <w:rFonts w:ascii="Arial" w:hAnsi="Arial" w:cs="Arial"/>
          <w:color w:val="auto"/>
          <w:sz w:val="20"/>
          <w:szCs w:val="20"/>
        </w:rPr>
        <w:t xml:space="preserve">t v rozporu s účelem, který je </w:t>
      </w:r>
      <w:r w:rsidRPr="002C639B">
        <w:rPr>
          <w:rFonts w:ascii="Arial" w:hAnsi="Arial" w:cs="Arial"/>
          <w:color w:val="auto"/>
          <w:sz w:val="20"/>
          <w:szCs w:val="20"/>
        </w:rPr>
        <w:t>specifikován v odst. V. této smlouvy,</w:t>
      </w:r>
    </w:p>
    <w:p w:rsidR="00AF72C5" w:rsidRPr="002C639B" w:rsidRDefault="00AF72C5" w:rsidP="00AF72C5">
      <w:pPr>
        <w:pStyle w:val="Zkladntext"/>
        <w:tabs>
          <w:tab w:val="left" w:pos="283"/>
        </w:tabs>
        <w:spacing w:before="120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F0C43">
        <w:rPr>
          <w:rFonts w:ascii="Arial" w:hAnsi="Arial" w:cs="Arial"/>
          <w:color w:val="auto"/>
          <w:sz w:val="20"/>
          <w:szCs w:val="20"/>
        </w:rPr>
        <w:t xml:space="preserve">b) </w:t>
      </w:r>
      <w:proofErr w:type="spellStart"/>
      <w:r w:rsidR="000D03E7" w:rsidRPr="00EF0C43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EF0C43">
        <w:rPr>
          <w:rFonts w:ascii="Arial" w:hAnsi="Arial" w:cs="Arial"/>
          <w:color w:val="auto"/>
          <w:sz w:val="20"/>
          <w:szCs w:val="20"/>
        </w:rPr>
        <w:t xml:space="preserve"> j</w:t>
      </w:r>
      <w:r w:rsidR="00497F26" w:rsidRPr="00EF0C43">
        <w:rPr>
          <w:rFonts w:ascii="Arial" w:hAnsi="Arial" w:cs="Arial"/>
          <w:color w:val="auto"/>
          <w:sz w:val="20"/>
          <w:szCs w:val="20"/>
        </w:rPr>
        <w:t xml:space="preserve">e v prodlení s úhradou plateb </w:t>
      </w:r>
      <w:r w:rsidRPr="00EF0C43">
        <w:rPr>
          <w:rFonts w:ascii="Arial" w:hAnsi="Arial" w:cs="Arial"/>
          <w:color w:val="auto"/>
          <w:sz w:val="20"/>
          <w:szCs w:val="20"/>
        </w:rPr>
        <w:t>za zálohy</w:t>
      </w:r>
      <w:r w:rsidR="00CD1639" w:rsidRPr="00EF0C43">
        <w:rPr>
          <w:rFonts w:ascii="Arial" w:hAnsi="Arial" w:cs="Arial"/>
          <w:color w:val="auto"/>
          <w:sz w:val="20"/>
          <w:szCs w:val="20"/>
        </w:rPr>
        <w:t xml:space="preserve"> a za</w:t>
      </w:r>
      <w:r w:rsidRPr="00EF0C43">
        <w:rPr>
          <w:rFonts w:ascii="Arial" w:hAnsi="Arial" w:cs="Arial"/>
          <w:color w:val="auto"/>
          <w:sz w:val="20"/>
          <w:szCs w:val="20"/>
        </w:rPr>
        <w:t xml:space="preserve"> na služby spojené s </w:t>
      </w:r>
      <w:r w:rsidR="00497F26" w:rsidRPr="00EF0C43">
        <w:rPr>
          <w:rFonts w:ascii="Arial" w:hAnsi="Arial" w:cs="Arial"/>
          <w:color w:val="auto"/>
          <w:sz w:val="20"/>
          <w:szCs w:val="20"/>
        </w:rPr>
        <w:t>výpůjčkou</w:t>
      </w:r>
      <w:r w:rsidRPr="00EF0C43">
        <w:rPr>
          <w:rFonts w:ascii="Arial" w:hAnsi="Arial" w:cs="Arial"/>
          <w:color w:val="auto"/>
          <w:sz w:val="20"/>
          <w:szCs w:val="20"/>
        </w:rPr>
        <w:t>, případně s vyúčtováním těchto záloh delším než 15 dnů po datu splatnosti.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F72C5" w:rsidRPr="002C639B" w:rsidRDefault="00AF72C5" w:rsidP="00AF72C5">
      <w:pPr>
        <w:pStyle w:val="Zkladntext"/>
        <w:tabs>
          <w:tab w:val="left" w:pos="283"/>
        </w:tabs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</w:p>
    <w:p w:rsidR="007A73E2" w:rsidRPr="002C639B" w:rsidRDefault="007A73E2" w:rsidP="00B00B40">
      <w:pPr>
        <w:pStyle w:val="Zkladntext"/>
        <w:tabs>
          <w:tab w:val="left" w:pos="283"/>
        </w:tabs>
        <w:spacing w:before="180" w:after="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C639B">
        <w:rPr>
          <w:rFonts w:ascii="Arial" w:hAnsi="Arial" w:cs="Arial"/>
          <w:b/>
          <w:bCs/>
          <w:color w:val="auto"/>
          <w:sz w:val="20"/>
          <w:szCs w:val="20"/>
        </w:rPr>
        <w:t>V.</w:t>
      </w:r>
    </w:p>
    <w:p w:rsidR="007A73E2" w:rsidRPr="002C639B" w:rsidRDefault="007A73E2" w:rsidP="003A3288">
      <w:pPr>
        <w:pStyle w:val="Zkladntext"/>
        <w:tabs>
          <w:tab w:val="left" w:pos="283"/>
        </w:tabs>
        <w:spacing w:after="240"/>
        <w:jc w:val="center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b/>
          <w:bCs/>
          <w:color w:val="auto"/>
          <w:sz w:val="20"/>
          <w:szCs w:val="20"/>
        </w:rPr>
        <w:t xml:space="preserve">Účel </w:t>
      </w:r>
      <w:r w:rsidR="00497F26" w:rsidRPr="002C639B">
        <w:rPr>
          <w:rFonts w:ascii="Arial" w:hAnsi="Arial" w:cs="Arial"/>
          <w:b/>
          <w:bCs/>
          <w:color w:val="auto"/>
          <w:sz w:val="20"/>
          <w:szCs w:val="20"/>
        </w:rPr>
        <w:t>výpůjčky</w:t>
      </w:r>
    </w:p>
    <w:p w:rsidR="007A73E2" w:rsidRPr="002C639B" w:rsidRDefault="007A73E2" w:rsidP="00BC21CA">
      <w:pPr>
        <w:pStyle w:val="Zkladntext"/>
        <w:numPr>
          <w:ilvl w:val="0"/>
          <w:numId w:val="4"/>
        </w:numPr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 xml:space="preserve">Předmět </w:t>
      </w:r>
      <w:r w:rsidR="005F0D9A" w:rsidRPr="002C639B">
        <w:rPr>
          <w:rFonts w:ascii="Arial" w:hAnsi="Arial" w:cs="Arial"/>
          <w:color w:val="auto"/>
          <w:sz w:val="20"/>
          <w:szCs w:val="20"/>
        </w:rPr>
        <w:t xml:space="preserve">výpůjčky 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se </w:t>
      </w:r>
      <w:r w:rsidR="005F0D9A" w:rsidRPr="002C639B">
        <w:rPr>
          <w:rFonts w:ascii="Arial" w:hAnsi="Arial" w:cs="Arial"/>
          <w:color w:val="auto"/>
          <w:sz w:val="20"/>
          <w:szCs w:val="20"/>
        </w:rPr>
        <w:t>vypůjčuje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</w:t>
      </w:r>
      <w:r w:rsidR="005F0D9A" w:rsidRPr="002C639B">
        <w:rPr>
          <w:rFonts w:ascii="Arial" w:hAnsi="Arial" w:cs="Arial"/>
          <w:color w:val="auto"/>
          <w:sz w:val="20"/>
          <w:szCs w:val="20"/>
        </w:rPr>
        <w:t>jako kancelářské prostory s příslušenstvím</w:t>
      </w:r>
      <w:r w:rsidR="00497F26" w:rsidRPr="002C639B">
        <w:rPr>
          <w:rFonts w:ascii="Arial" w:hAnsi="Arial" w:cs="Arial"/>
          <w:color w:val="auto"/>
          <w:sz w:val="20"/>
          <w:szCs w:val="20"/>
        </w:rPr>
        <w:t>,</w:t>
      </w:r>
      <w:r w:rsidR="005F0D9A" w:rsidRPr="002C639B">
        <w:rPr>
          <w:rFonts w:ascii="Arial" w:hAnsi="Arial" w:cs="Arial"/>
          <w:color w:val="auto"/>
          <w:sz w:val="20"/>
          <w:szCs w:val="20"/>
        </w:rPr>
        <w:t xml:space="preserve"> pro vykonávání všech činností daných zřizovací listinou </w:t>
      </w:r>
      <w:proofErr w:type="spellStart"/>
      <w:r w:rsidR="005F0D9A" w:rsidRPr="002C639B">
        <w:rPr>
          <w:rFonts w:ascii="Arial" w:hAnsi="Arial" w:cs="Arial"/>
          <w:color w:val="auto"/>
          <w:sz w:val="20"/>
          <w:szCs w:val="20"/>
        </w:rPr>
        <w:t>výpůjčitele</w:t>
      </w:r>
      <w:proofErr w:type="spellEnd"/>
      <w:r w:rsidRPr="002C639B">
        <w:rPr>
          <w:rFonts w:ascii="Arial" w:hAnsi="Arial" w:cs="Arial"/>
          <w:color w:val="auto"/>
          <w:sz w:val="20"/>
          <w:szCs w:val="20"/>
        </w:rPr>
        <w:t xml:space="preserve">. Případná změna využití musí být schválena </w:t>
      </w:r>
      <w:proofErr w:type="spellStart"/>
      <w:r w:rsidR="000D03E7" w:rsidRPr="002C639B">
        <w:rPr>
          <w:rFonts w:ascii="Arial" w:hAnsi="Arial" w:cs="Arial"/>
          <w:color w:val="auto"/>
          <w:sz w:val="20"/>
          <w:szCs w:val="20"/>
        </w:rPr>
        <w:t>půjčitel</w:t>
      </w:r>
      <w:r w:rsidRPr="002C639B">
        <w:rPr>
          <w:rFonts w:ascii="Arial" w:hAnsi="Arial" w:cs="Arial"/>
          <w:color w:val="auto"/>
          <w:sz w:val="20"/>
          <w:szCs w:val="20"/>
        </w:rPr>
        <w:t>em</w:t>
      </w:r>
      <w:proofErr w:type="spellEnd"/>
      <w:r w:rsidRPr="002C639B">
        <w:rPr>
          <w:rFonts w:ascii="Arial" w:hAnsi="Arial" w:cs="Arial"/>
          <w:color w:val="auto"/>
          <w:sz w:val="20"/>
          <w:szCs w:val="20"/>
        </w:rPr>
        <w:t xml:space="preserve">, který se musí vyjádřit do tří dnů po předložení písemného požadavku </w:t>
      </w:r>
      <w:proofErr w:type="spellStart"/>
      <w:r w:rsidR="000D03E7" w:rsidRPr="002C639B">
        <w:rPr>
          <w:rFonts w:ascii="Arial" w:hAnsi="Arial" w:cs="Arial"/>
          <w:color w:val="auto"/>
          <w:sz w:val="20"/>
          <w:szCs w:val="20"/>
        </w:rPr>
        <w:t>výpůjčitel</w:t>
      </w:r>
      <w:r w:rsidR="005F0D9A" w:rsidRPr="002C639B">
        <w:rPr>
          <w:rFonts w:ascii="Arial" w:hAnsi="Arial" w:cs="Arial"/>
          <w:color w:val="auto"/>
          <w:sz w:val="20"/>
          <w:szCs w:val="20"/>
        </w:rPr>
        <w:t>e</w:t>
      </w:r>
      <w:r w:rsidRPr="002C639B">
        <w:rPr>
          <w:rFonts w:ascii="Arial" w:hAnsi="Arial" w:cs="Arial"/>
          <w:color w:val="auto"/>
          <w:sz w:val="20"/>
          <w:szCs w:val="20"/>
        </w:rPr>
        <w:t>m</w:t>
      </w:r>
      <w:proofErr w:type="spellEnd"/>
      <w:r w:rsidRPr="002C639B">
        <w:rPr>
          <w:rFonts w:ascii="Arial" w:hAnsi="Arial" w:cs="Arial"/>
          <w:color w:val="auto"/>
          <w:sz w:val="20"/>
          <w:szCs w:val="20"/>
        </w:rPr>
        <w:t>.</w:t>
      </w:r>
    </w:p>
    <w:p w:rsidR="007A73E2" w:rsidRDefault="007A73E2" w:rsidP="00BC21CA">
      <w:pPr>
        <w:pStyle w:val="Zkladntext"/>
        <w:tabs>
          <w:tab w:val="left" w:pos="283"/>
        </w:tabs>
        <w:spacing w:after="120"/>
        <w:ind w:left="283" w:hanging="283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>2.</w:t>
      </w:r>
      <w:r w:rsidRPr="002C639B">
        <w:rPr>
          <w:rFonts w:ascii="Arial" w:hAnsi="Arial" w:cs="Arial"/>
          <w:color w:val="auto"/>
          <w:sz w:val="20"/>
          <w:szCs w:val="20"/>
        </w:rPr>
        <w:tab/>
      </w:r>
      <w:proofErr w:type="spellStart"/>
      <w:r w:rsidR="000D03E7" w:rsidRPr="002C639B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C639B">
        <w:rPr>
          <w:rFonts w:ascii="Arial" w:hAnsi="Arial" w:cs="Arial"/>
          <w:color w:val="auto"/>
          <w:sz w:val="20"/>
          <w:szCs w:val="20"/>
        </w:rPr>
        <w:t xml:space="preserve"> je oprávněn využívat předmět </w:t>
      </w:r>
      <w:r w:rsidR="00497F26" w:rsidRPr="002C639B">
        <w:rPr>
          <w:rFonts w:ascii="Arial" w:hAnsi="Arial" w:cs="Arial"/>
          <w:color w:val="auto"/>
          <w:sz w:val="20"/>
          <w:szCs w:val="20"/>
        </w:rPr>
        <w:t>výpůjčky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v souladu s platnými právními předpisy, touto smlouvou a svým předmětem činnosti 24 hodin denně nepřetržitě po celé smluvní období.</w:t>
      </w:r>
    </w:p>
    <w:p w:rsidR="007A73E2" w:rsidRPr="00243A67" w:rsidRDefault="007A73E2" w:rsidP="003A3288">
      <w:pPr>
        <w:pStyle w:val="Zkladntext"/>
        <w:spacing w:before="24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VI.</w:t>
      </w:r>
    </w:p>
    <w:p w:rsidR="007A73E2" w:rsidRPr="00243A67" w:rsidRDefault="007A73E2" w:rsidP="003A3288">
      <w:pPr>
        <w:pStyle w:val="Zkladntext"/>
        <w:spacing w:after="24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Práva a povinnosti </w:t>
      </w:r>
      <w:proofErr w:type="spellStart"/>
      <w:r w:rsidR="000D03E7">
        <w:rPr>
          <w:rFonts w:ascii="Arial" w:hAnsi="Arial" w:cs="Arial"/>
          <w:b/>
          <w:bCs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b/>
          <w:bCs/>
          <w:color w:val="auto"/>
          <w:sz w:val="20"/>
          <w:szCs w:val="20"/>
        </w:rPr>
        <w:t>e</w:t>
      </w:r>
      <w:proofErr w:type="spellEnd"/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1.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je povinen udržovat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jako svůj majetek ve stavu nebránícím možnosti řádného užívání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m. 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Za tímto účelem jsou pověřené osoby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4C485B" w:rsidRPr="004C485B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oprávněny vstupovat do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spolu s osobou oprávněnou jednat jménem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v pracovních dnech v běžných provozních hodinách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. Současně je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oprávněn vstoupit do předmětu této smlouvy ve výjimečných případech i mimo výše stanovenou dobu bez doprovodu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nebo jím pověřené osoby, jestliže to vyžaduje náhle vzniklý havarijní stav či jiná podobná skutečnost. O tomto musí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757514">
        <w:rPr>
          <w:rFonts w:ascii="Arial" w:hAnsi="Arial" w:cs="Arial"/>
          <w:color w:val="auto"/>
          <w:sz w:val="20"/>
          <w:szCs w:val="20"/>
        </w:rPr>
        <w:t>e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neprodleně uvědomit ihned po takovémto vstupu do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, jestliže nebylo možno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informovat předem a musí </w:t>
      </w:r>
      <w:r w:rsidR="00CF53A4">
        <w:rPr>
          <w:rFonts w:ascii="Arial" w:hAnsi="Arial" w:cs="Arial"/>
          <w:color w:val="auto"/>
          <w:sz w:val="20"/>
          <w:szCs w:val="20"/>
        </w:rPr>
        <w:t>o tomto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vyhotovit písemný zápis.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Dále je</w:t>
      </w:r>
      <w:r w:rsidR="004C485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povinen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při užívání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v souladu s touto smlouvou bez vážného důvodu v  užívání neomezovat. 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2.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se zavazuje, že </w:t>
      </w:r>
      <w:proofErr w:type="spellStart"/>
      <w:r w:rsidR="00A15F8B">
        <w:rPr>
          <w:rFonts w:ascii="Arial" w:hAnsi="Arial" w:cs="Arial"/>
          <w:color w:val="auto"/>
          <w:sz w:val="20"/>
          <w:szCs w:val="20"/>
        </w:rPr>
        <w:t>výpůjčiteli</w:t>
      </w:r>
      <w:proofErr w:type="spellEnd"/>
      <w:r w:rsidR="00A15F8B"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umožní po celou dobu trvání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nerušený a bezplatný přístup pro jeho zaměstnance a jiné oprávněné osoby do jím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>předmětných prostor.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3.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je povinen umožnit </w:t>
      </w:r>
      <w:proofErr w:type="spellStart"/>
      <w:r w:rsidR="00CF53A4">
        <w:rPr>
          <w:rFonts w:ascii="Arial" w:hAnsi="Arial" w:cs="Arial"/>
          <w:color w:val="auto"/>
          <w:sz w:val="20"/>
          <w:szCs w:val="20"/>
        </w:rPr>
        <w:t>výpůjčiteli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nahlédnutí do dokladů stanovujících výši vyúčtovaných nákla</w:t>
      </w:r>
      <w:r w:rsidR="00A20B8E">
        <w:rPr>
          <w:rFonts w:ascii="Arial" w:hAnsi="Arial" w:cs="Arial"/>
          <w:color w:val="auto"/>
          <w:sz w:val="20"/>
          <w:szCs w:val="20"/>
        </w:rPr>
        <w:t>dů dle článku III. této smlouvy.</w:t>
      </w:r>
    </w:p>
    <w:p w:rsidR="007A73E2" w:rsidRPr="00243A67" w:rsidRDefault="007A73E2" w:rsidP="00A20B8E">
      <w:pPr>
        <w:pStyle w:val="Zkladntext"/>
        <w:spacing w:before="12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VII.</w:t>
      </w:r>
    </w:p>
    <w:p w:rsidR="007A73E2" w:rsidRPr="00243A67" w:rsidRDefault="007A73E2" w:rsidP="00A20B8E">
      <w:pPr>
        <w:pStyle w:val="Zkladntext"/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 xml:space="preserve">Práva a povinnosti </w:t>
      </w:r>
      <w:proofErr w:type="spellStart"/>
      <w:r w:rsidR="000D03E7">
        <w:rPr>
          <w:rFonts w:ascii="Arial" w:hAnsi="Arial" w:cs="Arial"/>
          <w:b/>
          <w:bCs/>
          <w:color w:val="auto"/>
          <w:sz w:val="20"/>
          <w:szCs w:val="20"/>
        </w:rPr>
        <w:t>výpůjčitel</w:t>
      </w:r>
      <w:r w:rsidR="00CF53A4">
        <w:rPr>
          <w:rFonts w:ascii="Arial" w:hAnsi="Arial" w:cs="Arial"/>
          <w:b/>
          <w:bCs/>
          <w:color w:val="auto"/>
          <w:sz w:val="20"/>
          <w:szCs w:val="20"/>
        </w:rPr>
        <w:t>e</w:t>
      </w:r>
      <w:proofErr w:type="spellEnd"/>
    </w:p>
    <w:p w:rsidR="007A73E2" w:rsidRPr="00243A67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je povinen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řádně užívat v souladu s dohodnutým účelem, pečovat o jeho udržování, provádět drobné opravy uvnitř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. Případné, pro jeho potřeby nezbytně nutné úpravy může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provádět po předchozím písemném souhlasu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>. Běžnou údržbu a</w:t>
      </w:r>
      <w:r w:rsidR="00971B03">
        <w:rPr>
          <w:rFonts w:ascii="Arial" w:hAnsi="Arial" w:cs="Arial"/>
          <w:color w:val="auto"/>
          <w:sz w:val="20"/>
          <w:szCs w:val="20"/>
        </w:rPr>
        <w:t xml:space="preserve"> běžné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 drobné opravy předmětných nebytových prostor je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povinen provádět na vlas</w:t>
      </w:r>
      <w:r w:rsidR="00D171FE">
        <w:rPr>
          <w:rFonts w:ascii="Arial" w:hAnsi="Arial" w:cs="Arial"/>
          <w:color w:val="auto"/>
          <w:sz w:val="20"/>
          <w:szCs w:val="20"/>
        </w:rPr>
        <w:t xml:space="preserve">tní náklady. 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Potřeby oprav přesahujících běžnou údržbu a </w:t>
      </w:r>
      <w:r w:rsidR="00971B03">
        <w:rPr>
          <w:rFonts w:ascii="Arial" w:hAnsi="Arial" w:cs="Arial"/>
          <w:color w:val="auto"/>
          <w:sz w:val="20"/>
          <w:szCs w:val="20"/>
        </w:rPr>
        <w:t xml:space="preserve">běžné 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drobné opravy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povinen oznamovat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telefonicky či písemně nejméně 2 dny dopředu.</w:t>
      </w:r>
    </w:p>
    <w:p w:rsidR="007A73E2" w:rsidRPr="004C485B" w:rsidRDefault="007A73E2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Za organizaci a zajištění požární ochrany, bezpečnosti a ochrany zdraví při práci, ochrany životního prostředí a hygieny odpovídá v souladu s platnými právními předpisy v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prostorách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. Vždy je přitom povinen zohlednit způsob užívání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a povahu skladovaného zboží (kontroly, revize apod.). Kopie revizních zpráv je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povinen předávat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vždy do 30 dnů po provedení revize.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je oprávněn kontrolovat dodržová</w:t>
      </w:r>
      <w:r w:rsidR="004C485B">
        <w:rPr>
          <w:rFonts w:ascii="Arial" w:hAnsi="Arial" w:cs="Arial"/>
          <w:color w:val="auto"/>
          <w:sz w:val="20"/>
          <w:szCs w:val="20"/>
        </w:rPr>
        <w:t>ní platných právních předpisů v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r w:rsidR="004C485B">
        <w:rPr>
          <w:rFonts w:ascii="Arial" w:hAnsi="Arial" w:cs="Arial"/>
          <w:color w:val="auto"/>
          <w:sz w:val="20"/>
          <w:szCs w:val="20"/>
        </w:rPr>
        <w:t> 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>prostorách.</w:t>
      </w:r>
      <w:r w:rsidR="004C485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zajistí školení PO a </w:t>
      </w:r>
      <w:proofErr w:type="spellStart"/>
      <w:r w:rsidR="004C485B" w:rsidRPr="004C485B">
        <w:rPr>
          <w:rFonts w:ascii="Arial" w:hAnsi="Arial" w:cs="Arial"/>
          <w:color w:val="auto"/>
          <w:sz w:val="20"/>
          <w:szCs w:val="20"/>
        </w:rPr>
        <w:t>BOZP</w:t>
      </w:r>
      <w:proofErr w:type="spellEnd"/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svých zaměstnanců dle požadavku legislativy.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zajistí zabezpečení objektu věcnými prostředky požární ochrany a požárně bezpečnostními zařízením</w:t>
      </w:r>
      <w:r w:rsidR="00CF53A4">
        <w:rPr>
          <w:rFonts w:ascii="Arial" w:hAnsi="Arial" w:cs="Arial"/>
          <w:color w:val="auto"/>
          <w:sz w:val="20"/>
          <w:szCs w:val="20"/>
        </w:rPr>
        <w:t>i dle legislativy a normativů o </w:t>
      </w:r>
      <w:r w:rsidR="004C485B" w:rsidRPr="004C485B">
        <w:rPr>
          <w:rFonts w:ascii="Arial" w:hAnsi="Arial" w:cs="Arial"/>
          <w:color w:val="auto"/>
          <w:sz w:val="20"/>
          <w:szCs w:val="20"/>
        </w:rPr>
        <w:t>požární ochraně.</w:t>
      </w:r>
    </w:p>
    <w:p w:rsidR="007A73E2" w:rsidRPr="00243A67" w:rsidRDefault="007A73E2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V případě skončení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z jakéhokoli důvodu je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povinen předat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vyklizený, vyčištěný, vymalovaný a nebude-li dohodnuto jinak, ve stavu, v jakém jej převzal, po provedených opravách a úpravách, s přihlédnutím k běžnému a obvyklému opotřebení za dobu trvání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je povinen vyklizený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odevzdat nejpozději do dvou dnů po skončení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>. Nepředá-</w:t>
      </w:r>
      <w:proofErr w:type="gramStart"/>
      <w:r w:rsidRPr="00243A67">
        <w:rPr>
          <w:rFonts w:ascii="Arial" w:hAnsi="Arial" w:cs="Arial"/>
          <w:color w:val="auto"/>
          <w:sz w:val="20"/>
          <w:szCs w:val="20"/>
        </w:rPr>
        <w:t xml:space="preserve">li 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gramEnd"/>
      <w:r w:rsidRPr="00243A67">
        <w:rPr>
          <w:rFonts w:ascii="Arial" w:hAnsi="Arial" w:cs="Arial"/>
          <w:color w:val="auto"/>
          <w:sz w:val="20"/>
          <w:szCs w:val="20"/>
        </w:rPr>
        <w:t xml:space="preserve">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včas a řádně vyklizený, zaplatí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za dobu prodlení smluvní pokutu ve výši 300,- Kč za každou místnost a den prodlení.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je rovněž povinen vrátit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klíče od všech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>místností.</w:t>
      </w:r>
    </w:p>
    <w:p w:rsidR="007A73E2" w:rsidRPr="00243A67" w:rsidRDefault="00757514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je povinen b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ez odkladu nahlásit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potřebu oprav, které má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provést a umožnit provedení těchto oprav, jinak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odpovídá za škodu, která vznikla nesplněním této povinnosti.</w:t>
      </w:r>
    </w:p>
    <w:p w:rsidR="007A73E2" w:rsidRPr="00243A67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je povinen zabezpečit pojištění vlastního movitého majetku, vybavení a zařízení proti škodám na svůj náklad.</w:t>
      </w:r>
      <w:r w:rsidR="004C485B">
        <w:rPr>
          <w:rFonts w:ascii="Arial" w:hAnsi="Arial" w:cs="Arial"/>
          <w:color w:val="auto"/>
          <w:sz w:val="20"/>
          <w:szCs w:val="20"/>
        </w:rPr>
        <w:t xml:space="preserve"> Dále je povinen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4C485B">
        <w:rPr>
          <w:rFonts w:ascii="Arial" w:hAnsi="Arial" w:cs="Arial"/>
          <w:color w:val="auto"/>
          <w:sz w:val="20"/>
          <w:szCs w:val="20"/>
        </w:rPr>
        <w:t>p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ísemně oznámit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škodu vzniklou na jeho majetku do 24 hodin po jejím vzniku, vždy tak, aby mohla být řádně prošetřena a řešena.</w:t>
      </w:r>
    </w:p>
    <w:p w:rsidR="007A73E2" w:rsidRPr="00243A67" w:rsidRDefault="001322FC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322FC">
        <w:rPr>
          <w:rFonts w:ascii="Arial" w:hAnsi="Arial" w:cs="Arial"/>
          <w:color w:val="auto"/>
          <w:sz w:val="20"/>
          <w:szCs w:val="20"/>
        </w:rPr>
        <w:t>Malov</w:t>
      </w:r>
      <w:r w:rsidR="00A31C9C">
        <w:rPr>
          <w:rFonts w:ascii="Arial" w:hAnsi="Arial" w:cs="Arial"/>
          <w:color w:val="auto"/>
          <w:sz w:val="20"/>
          <w:szCs w:val="20"/>
        </w:rPr>
        <w:t>á</w:t>
      </w:r>
      <w:r w:rsidRPr="001322FC">
        <w:rPr>
          <w:rFonts w:ascii="Arial" w:hAnsi="Arial" w:cs="Arial"/>
          <w:color w:val="auto"/>
          <w:sz w:val="20"/>
          <w:szCs w:val="20"/>
        </w:rPr>
        <w:t xml:space="preserve">ní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1322FC">
        <w:rPr>
          <w:rFonts w:ascii="Arial" w:hAnsi="Arial" w:cs="Arial"/>
          <w:color w:val="auto"/>
          <w:sz w:val="20"/>
          <w:szCs w:val="20"/>
        </w:rPr>
        <w:t xml:space="preserve">prostor provádí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1322FC">
        <w:rPr>
          <w:rFonts w:ascii="Arial" w:hAnsi="Arial" w:cs="Arial"/>
          <w:color w:val="auto"/>
          <w:sz w:val="20"/>
          <w:szCs w:val="20"/>
        </w:rPr>
        <w:t xml:space="preserve"> na vlastní náklady v souladu s obecně závaznými právními předpisy</w:t>
      </w:r>
      <w:r w:rsidR="007A73E2" w:rsidRPr="00243A67">
        <w:rPr>
          <w:rFonts w:ascii="Arial" w:hAnsi="Arial" w:cs="Arial"/>
          <w:color w:val="auto"/>
          <w:sz w:val="20"/>
          <w:szCs w:val="20"/>
        </w:rPr>
        <w:t>.</w:t>
      </w:r>
    </w:p>
    <w:p w:rsidR="007A73E2" w:rsidRPr="00243A67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se zavazuje, že nebude přilehlé pozemky a společné prostory předmětné budovy znečišťovat, nebo zaplňovat různými předměty a materiály.</w:t>
      </w:r>
    </w:p>
    <w:p w:rsidR="007A73E2" w:rsidRPr="002C639B" w:rsidRDefault="007A73E2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 xml:space="preserve">Umístění </w:t>
      </w:r>
      <w:r w:rsidR="00E4484C" w:rsidRPr="002C639B">
        <w:rPr>
          <w:rFonts w:ascii="Arial" w:hAnsi="Arial" w:cs="Arial"/>
          <w:color w:val="auto"/>
          <w:sz w:val="20"/>
          <w:szCs w:val="20"/>
        </w:rPr>
        <w:t>informačních tabulí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, propagačních materiálů a nápisů ve společných prostorách či na vnějším plášti předmětné budovy (včetně vstupních dveří) je možné jen po písemném souhlasu </w:t>
      </w:r>
      <w:proofErr w:type="spellStart"/>
      <w:r w:rsidR="000D03E7" w:rsidRPr="002C639B">
        <w:rPr>
          <w:rFonts w:ascii="Arial" w:hAnsi="Arial" w:cs="Arial"/>
          <w:color w:val="auto"/>
          <w:sz w:val="20"/>
          <w:szCs w:val="20"/>
        </w:rPr>
        <w:t>půjčitel</w:t>
      </w:r>
      <w:r w:rsidRPr="002C639B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="002C639B">
        <w:rPr>
          <w:rFonts w:ascii="Arial" w:hAnsi="Arial" w:cs="Arial"/>
          <w:color w:val="auto"/>
          <w:sz w:val="20"/>
          <w:szCs w:val="20"/>
        </w:rPr>
        <w:t>.</w:t>
      </w:r>
    </w:p>
    <w:p w:rsidR="007A73E2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2C639B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="007A73E2" w:rsidRPr="002C639B">
        <w:rPr>
          <w:rFonts w:ascii="Arial" w:hAnsi="Arial" w:cs="Arial"/>
          <w:color w:val="auto"/>
          <w:sz w:val="20"/>
          <w:szCs w:val="20"/>
        </w:rPr>
        <w:t xml:space="preserve"> může na </w:t>
      </w:r>
      <w:proofErr w:type="spellStart"/>
      <w:r w:rsidR="00A15F8B" w:rsidRPr="002C639B">
        <w:rPr>
          <w:rFonts w:ascii="Arial" w:hAnsi="Arial" w:cs="Arial"/>
          <w:color w:val="auto"/>
          <w:sz w:val="20"/>
          <w:szCs w:val="20"/>
        </w:rPr>
        <w:t>výpůjčiteli</w:t>
      </w:r>
      <w:proofErr w:type="spellEnd"/>
      <w:r w:rsidR="00A15F8B" w:rsidRPr="002C639B">
        <w:rPr>
          <w:rFonts w:ascii="Arial" w:hAnsi="Arial" w:cs="Arial"/>
          <w:color w:val="auto"/>
          <w:sz w:val="20"/>
          <w:szCs w:val="20"/>
        </w:rPr>
        <w:t xml:space="preserve"> </w:t>
      </w:r>
      <w:r w:rsidR="007A73E2" w:rsidRPr="002C639B">
        <w:rPr>
          <w:rFonts w:ascii="Arial" w:hAnsi="Arial" w:cs="Arial"/>
          <w:color w:val="auto"/>
          <w:sz w:val="20"/>
          <w:szCs w:val="20"/>
        </w:rPr>
        <w:t>požadovat náhradu škody způsobené porušením jeho povinností, na kterou se vztahuje smluvní pokuta, a to i na náhrady škody přesahující smluvní pokutu.</w:t>
      </w:r>
    </w:p>
    <w:p w:rsidR="00FD49C9" w:rsidRPr="00243A67" w:rsidRDefault="00FD49C9" w:rsidP="00FD49C9">
      <w:pPr>
        <w:pStyle w:val="Zkladntext"/>
        <w:jc w:val="both"/>
        <w:rPr>
          <w:rFonts w:ascii="Arial" w:hAnsi="Arial" w:cs="Arial"/>
          <w:color w:val="auto"/>
          <w:sz w:val="20"/>
          <w:szCs w:val="20"/>
        </w:rPr>
      </w:pPr>
    </w:p>
    <w:p w:rsidR="007A73E2" w:rsidRPr="00243A67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bez předchozího písemného souhlasu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nesmí </w:t>
      </w:r>
      <w:r w:rsidR="00A15F8B">
        <w:rPr>
          <w:rFonts w:ascii="Arial" w:hAnsi="Arial" w:cs="Arial"/>
          <w:color w:val="auto"/>
          <w:sz w:val="20"/>
          <w:szCs w:val="20"/>
        </w:rPr>
        <w:t>vypůjčené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prostory přenechat k užívání třetí osobě, a to ani z části.</w:t>
      </w:r>
    </w:p>
    <w:p w:rsidR="007E382B" w:rsidRDefault="007A73E2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K zajištění ochrany majetku a zdraví v budově uloží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u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řádně označené náhradní klíče od všech dveřních zámků všech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místností. Proti zneužití náhradních klíčů je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před uložením zapečetí v obálce.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je oprávněn kontrolovat stav pečeti náhradních klíčů. Tyto náhradní klíče lze použít jen v případě nezbytné potřeby při ochraně majetku a zdraví (zejména h</w:t>
      </w:r>
      <w:r w:rsidR="00A15F8B">
        <w:rPr>
          <w:rFonts w:ascii="Arial" w:hAnsi="Arial" w:cs="Arial"/>
          <w:color w:val="auto"/>
          <w:sz w:val="20"/>
          <w:szCs w:val="20"/>
        </w:rPr>
        <w:t xml:space="preserve">avárie a živelné katastrofy). </w:t>
      </w:r>
      <w:r w:rsidR="00A15F8B">
        <w:rPr>
          <w:rFonts w:ascii="Arial" w:hAnsi="Arial" w:cs="Arial"/>
          <w:color w:val="auto"/>
          <w:sz w:val="20"/>
          <w:szCs w:val="20"/>
        </w:rPr>
        <w:lastRenderedPageBreak/>
        <w:t>O 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případném použití náhradních klíčů je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povinen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informovat předem, popřípadě neprodleně po použití těchto klíčů</w:t>
      </w:r>
      <w:r w:rsidR="001322FC">
        <w:rPr>
          <w:rFonts w:ascii="Arial" w:hAnsi="Arial" w:cs="Arial"/>
          <w:color w:val="auto"/>
          <w:sz w:val="20"/>
          <w:szCs w:val="20"/>
        </w:rPr>
        <w:t xml:space="preserve"> a zhotovit zápis</w:t>
      </w:r>
      <w:r w:rsidRPr="00243A67">
        <w:rPr>
          <w:rFonts w:ascii="Arial" w:hAnsi="Arial" w:cs="Arial"/>
          <w:color w:val="auto"/>
          <w:sz w:val="20"/>
          <w:szCs w:val="20"/>
        </w:rPr>
        <w:t>.</w:t>
      </w:r>
    </w:p>
    <w:p w:rsidR="007E382B" w:rsidRPr="00757514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757514">
        <w:rPr>
          <w:rFonts w:ascii="Arial" w:hAnsi="Arial" w:cs="Arial"/>
          <w:color w:val="auto"/>
          <w:sz w:val="20"/>
          <w:szCs w:val="20"/>
        </w:rPr>
        <w:t>V</w:t>
      </w:r>
      <w:r w:rsidR="00713ABC">
        <w:rPr>
          <w:rFonts w:ascii="Arial" w:hAnsi="Arial" w:cs="Arial"/>
          <w:color w:val="auto"/>
          <w:sz w:val="20"/>
          <w:szCs w:val="20"/>
        </w:rPr>
        <w:t>y</w:t>
      </w:r>
      <w:r w:rsidRPr="00757514">
        <w:rPr>
          <w:rFonts w:ascii="Arial" w:hAnsi="Arial" w:cs="Arial"/>
          <w:color w:val="auto"/>
          <w:sz w:val="20"/>
          <w:szCs w:val="20"/>
        </w:rPr>
        <w:t>půjčitel</w:t>
      </w:r>
      <w:r w:rsidR="007E382B" w:rsidRPr="00757514">
        <w:rPr>
          <w:rFonts w:ascii="Arial" w:hAnsi="Arial" w:cs="Arial"/>
          <w:color w:val="auto"/>
          <w:sz w:val="20"/>
          <w:szCs w:val="20"/>
        </w:rPr>
        <w:t xml:space="preserve"> </w:t>
      </w:r>
      <w:r w:rsidR="00757514" w:rsidRPr="00757514">
        <w:rPr>
          <w:rFonts w:ascii="Arial" w:hAnsi="Arial" w:cs="Arial"/>
          <w:color w:val="auto"/>
          <w:sz w:val="20"/>
          <w:szCs w:val="20"/>
        </w:rPr>
        <w:t>je povinen při odchodu posledního zaměstnance uzamknout hlavní vchod do budovy.</w:t>
      </w:r>
    </w:p>
    <w:p w:rsidR="007A73E2" w:rsidRPr="00243A67" w:rsidRDefault="007A73E2" w:rsidP="00BF525B">
      <w:pPr>
        <w:pStyle w:val="Zkladntext"/>
        <w:spacing w:before="18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VIII.</w:t>
      </w:r>
    </w:p>
    <w:p w:rsidR="007A73E2" w:rsidRPr="00243A67" w:rsidRDefault="007A73E2" w:rsidP="00493448">
      <w:pPr>
        <w:pStyle w:val="Zkladntext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Odpovědnost za škodu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1.</w:t>
      </w:r>
      <w:r w:rsidRPr="00243A67">
        <w:rPr>
          <w:rFonts w:ascii="Arial" w:hAnsi="Arial" w:cs="Arial"/>
          <w:color w:val="auto"/>
          <w:sz w:val="20"/>
          <w:szCs w:val="20"/>
        </w:rPr>
        <w:tab/>
        <w:t xml:space="preserve">Ochrana veškerého majetku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umístěného v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před ztrátou, poškozením nebo zničením a jeho pojištění je výlučně věcí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>.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2.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neodpovídá za odcizení čehokoli z majetku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757514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umístěného v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ani neodpovídá za jiné škody, které by </w:t>
      </w:r>
      <w:proofErr w:type="spellStart"/>
      <w:r w:rsidR="00A15F8B">
        <w:rPr>
          <w:rFonts w:ascii="Arial" w:hAnsi="Arial" w:cs="Arial"/>
          <w:color w:val="auto"/>
          <w:sz w:val="20"/>
          <w:szCs w:val="20"/>
        </w:rPr>
        <w:t>výpůjčiteli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>, jeho pracovníkům nebo obchodním pa</w:t>
      </w:r>
      <w:r w:rsidR="000D39C3">
        <w:rPr>
          <w:rFonts w:ascii="Arial" w:hAnsi="Arial" w:cs="Arial"/>
          <w:color w:val="auto"/>
          <w:sz w:val="20"/>
          <w:szCs w:val="20"/>
        </w:rPr>
        <w:t>rtnerům</w:t>
      </w:r>
      <w:r w:rsidR="00757514">
        <w:rPr>
          <w:rFonts w:ascii="Arial" w:hAnsi="Arial" w:cs="Arial"/>
          <w:color w:val="auto"/>
          <w:sz w:val="20"/>
          <w:szCs w:val="20"/>
        </w:rPr>
        <w:t xml:space="preserve"> a klientům</w:t>
      </w:r>
      <w:r w:rsidR="000D39C3">
        <w:rPr>
          <w:rFonts w:ascii="Arial" w:hAnsi="Arial" w:cs="Arial"/>
          <w:color w:val="auto"/>
          <w:sz w:val="20"/>
          <w:szCs w:val="20"/>
        </w:rPr>
        <w:t xml:space="preserve"> vznikly v souvislosti s 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užíváním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, s výjimkou případů, prokazatelně zaviněných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>em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>.</w:t>
      </w:r>
    </w:p>
    <w:p w:rsidR="007A73E2" w:rsidRPr="00243A67" w:rsidRDefault="007A73E2">
      <w:pPr>
        <w:pStyle w:val="Zkladntext"/>
        <w:tabs>
          <w:tab w:val="left" w:pos="283"/>
        </w:tabs>
        <w:ind w:left="283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3.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odpovídá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za veškeré jím zaviněné škody způsobené na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způsobené během trvání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a v souvislosti s ním.</w:t>
      </w:r>
    </w:p>
    <w:p w:rsidR="007A73E2" w:rsidRPr="00243A67" w:rsidRDefault="007A73E2" w:rsidP="00BF525B">
      <w:pPr>
        <w:pStyle w:val="Zkladntext"/>
        <w:spacing w:before="18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IX.</w:t>
      </w:r>
    </w:p>
    <w:p w:rsidR="007A73E2" w:rsidRPr="00243A67" w:rsidRDefault="007A73E2" w:rsidP="00493448">
      <w:pPr>
        <w:pStyle w:val="Zkladntext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Závěrečná ujednání</w:t>
      </w:r>
    </w:p>
    <w:p w:rsidR="007A73E2" w:rsidRPr="00243A67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Změny a doplňky této smlouvy jsou možné pouze v písemné formě, formou chronologicky číslovaných dodatků, schválených a podepsaných oběma stranami.</w:t>
      </w:r>
    </w:p>
    <w:p w:rsidR="007E382B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Tato smlouva nabývá platnosti dnem oboustranného podpisu osobami uvedenými v záhlaví této smlouvy.</w:t>
      </w:r>
    </w:p>
    <w:p w:rsidR="007A73E2" w:rsidRPr="00243A67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Tato smlouva je sepsána ve dvou vyhotoveních, z nichž obdrží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a </w:t>
      </w:r>
      <w:proofErr w:type="spellStart"/>
      <w:r w:rsidR="000D03E7">
        <w:rPr>
          <w:rFonts w:ascii="Arial" w:hAnsi="Arial" w:cs="Arial"/>
          <w:color w:val="auto"/>
          <w:sz w:val="20"/>
          <w:szCs w:val="20"/>
        </w:rPr>
        <w:t>půjčitel</w:t>
      </w:r>
      <w:proofErr w:type="spellEnd"/>
      <w:r w:rsidRPr="00243A67">
        <w:rPr>
          <w:rFonts w:ascii="Arial" w:hAnsi="Arial" w:cs="Arial"/>
          <w:color w:val="auto"/>
          <w:sz w:val="20"/>
          <w:szCs w:val="20"/>
        </w:rPr>
        <w:t xml:space="preserve"> po jednom exempláři.</w:t>
      </w:r>
    </w:p>
    <w:p w:rsidR="007A73E2" w:rsidRPr="00243A67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</w:t>
      </w:r>
      <w:r w:rsidR="00D171FE">
        <w:rPr>
          <w:rFonts w:ascii="Arial" w:hAnsi="Arial" w:cs="Arial"/>
          <w:color w:val="auto"/>
          <w:sz w:val="20"/>
          <w:szCs w:val="20"/>
        </w:rPr>
        <w:t>du pozbýt platnosti (zejména z </w:t>
      </w:r>
      <w:r w:rsidRPr="00243A67">
        <w:rPr>
          <w:rFonts w:ascii="Arial" w:hAnsi="Arial" w:cs="Arial"/>
          <w:color w:val="auto"/>
          <w:sz w:val="20"/>
          <w:szCs w:val="20"/>
        </w:rPr>
        <w:t>důvodu rozporu s aplikovatelnými zákony a ostatními právními normami), prove</w:t>
      </w:r>
      <w:r w:rsidR="009767E3">
        <w:rPr>
          <w:rFonts w:ascii="Arial" w:hAnsi="Arial" w:cs="Arial"/>
          <w:color w:val="auto"/>
          <w:sz w:val="20"/>
          <w:szCs w:val="20"/>
        </w:rPr>
        <w:t>dou smluvní strany konzultace a </w:t>
      </w:r>
      <w:r w:rsidRPr="00243A67">
        <w:rPr>
          <w:rFonts w:ascii="Arial" w:hAnsi="Arial" w:cs="Arial"/>
          <w:color w:val="auto"/>
          <w:sz w:val="20"/>
          <w:szCs w:val="20"/>
        </w:rPr>
        <w:t>dohodnou se na právně přijatelném způsobu provedení záměrů obsažených v takové části smlouvy</w:t>
      </w:r>
      <w:r w:rsidR="009767E3">
        <w:rPr>
          <w:rFonts w:ascii="Arial" w:hAnsi="Arial" w:cs="Arial"/>
          <w:color w:val="auto"/>
          <w:sz w:val="20"/>
          <w:szCs w:val="20"/>
        </w:rPr>
        <w:t>,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jež pozbyla platnosti.</w:t>
      </w:r>
    </w:p>
    <w:p w:rsidR="007A73E2" w:rsidRPr="00243A67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V případě vyšší moci je každá strana po dobu trvání okolností majících povahu vyšší moci zproštěna svých závazků z této smlouvy a jakékoli nedodržení (celkové nebo částečné) nebo prodlení v plnění jakéhokoli ze závazků uloženého touto smlouvou kterékoli ze smluvních stran, bude tolerováno a tato strana nebude odpovědná za škody nebo jinak, pokud takovéto nedodržení nebo prodlení bude přímým nebo nepřímým důsledkem některé z příčin uvedených níže. Vznik okolností působících vyšší moc je každá smluvní strana povinna druhé smluvní straně neprodleně oznámit.</w:t>
      </w:r>
    </w:p>
    <w:p w:rsidR="007A73E2" w:rsidRDefault="007A73E2" w:rsidP="009767E3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  <w:tab w:val="left" w:pos="567"/>
          <w:tab w:val="left" w:pos="851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Za vyšší moc se považují zejména živelné události, svévolné jednání třetích osob, povstání, pouliční bouře, stávky, pracovní výluky, bojkotování práce, obsazení majetku důležitého pro pln</w:t>
      </w:r>
      <w:r w:rsidR="009767E3">
        <w:rPr>
          <w:rFonts w:ascii="Arial" w:hAnsi="Arial" w:cs="Arial"/>
          <w:color w:val="auto"/>
          <w:sz w:val="20"/>
          <w:szCs w:val="20"/>
        </w:rPr>
        <w:t>ění povinností vyplývajících z 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této smlouvy, rušení pracovního pořádku, války (vyhlášené i nevyhlášené), </w:t>
      </w:r>
      <w:r w:rsidR="00B229E6">
        <w:rPr>
          <w:rFonts w:ascii="Arial" w:hAnsi="Arial" w:cs="Arial"/>
          <w:color w:val="auto"/>
          <w:sz w:val="20"/>
          <w:szCs w:val="20"/>
        </w:rPr>
        <w:t xml:space="preserve">změna politické situace, která </w:t>
      </w:r>
      <w:r w:rsidRPr="00243A67">
        <w:rPr>
          <w:rFonts w:ascii="Arial" w:hAnsi="Arial" w:cs="Arial"/>
          <w:color w:val="auto"/>
          <w:sz w:val="20"/>
          <w:szCs w:val="20"/>
        </w:rPr>
        <w:t>vylučuje nebo nepřiměřeně ztěžuje výkon práv a povinností z této smlouvy nebo jakákoli jiná podobná příčina.</w:t>
      </w:r>
    </w:p>
    <w:p w:rsidR="00493448" w:rsidRPr="00243A67" w:rsidRDefault="00493448" w:rsidP="009767E3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  <w:tab w:val="left" w:pos="567"/>
          <w:tab w:val="left" w:pos="851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93448">
        <w:rPr>
          <w:rFonts w:ascii="Arial" w:hAnsi="Arial" w:cs="Arial"/>
          <w:color w:val="auto"/>
          <w:sz w:val="20"/>
          <w:szCs w:val="20"/>
        </w:rPr>
        <w:t xml:space="preserve">Tato smlouva nabývá platnosti dnem jejího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smluv), jinak. V takovém případě smlouva nabývá platnosti dnem jejího podpisu smluvními stranami a účinnosti </w:t>
      </w:r>
      <w:r>
        <w:rPr>
          <w:rFonts w:ascii="Arial" w:hAnsi="Arial" w:cs="Arial"/>
          <w:color w:val="auto"/>
          <w:sz w:val="20"/>
          <w:szCs w:val="20"/>
        </w:rPr>
        <w:t>uveřejněním v registru smluv.</w:t>
      </w:r>
    </w:p>
    <w:p w:rsidR="007A73E2" w:rsidRPr="00243A67" w:rsidRDefault="007A73E2" w:rsidP="009767E3">
      <w:pPr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>Smluvní strany prohlašují, že si smlouvu přečetly a její text odpovídá pravé a svobodné vůli smluvních stran. Na důkaz toho připojují své podpisy.</w:t>
      </w:r>
    </w:p>
    <w:p w:rsidR="007A73E2" w:rsidRPr="00243A67" w:rsidRDefault="007A73E2" w:rsidP="007E382B">
      <w:pPr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 xml:space="preserve">Tato smlouva je účinná dnem </w:t>
      </w:r>
      <w:r w:rsidR="00493448">
        <w:rPr>
          <w:rFonts w:ascii="Arial" w:hAnsi="Arial" w:cs="Arial"/>
        </w:rPr>
        <w:t>3.</w:t>
      </w:r>
      <w:r w:rsidR="001D59ED">
        <w:rPr>
          <w:rFonts w:ascii="Arial" w:hAnsi="Arial" w:cs="Arial"/>
        </w:rPr>
        <w:t xml:space="preserve"> 9. 201</w:t>
      </w:r>
      <w:r w:rsidR="00493448">
        <w:rPr>
          <w:rFonts w:ascii="Arial" w:hAnsi="Arial" w:cs="Arial"/>
        </w:rPr>
        <w:t>8</w:t>
      </w:r>
    </w:p>
    <w:p w:rsidR="00C56E27" w:rsidRDefault="00C56E27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:rsidR="00F8231D" w:rsidRPr="00243A67" w:rsidRDefault="007A73E2" w:rsidP="00F8231D">
      <w:pPr>
        <w:pStyle w:val="Zkladntext"/>
        <w:tabs>
          <w:tab w:val="center" w:pos="1418"/>
          <w:tab w:val="center" w:pos="7513"/>
        </w:tabs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V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A15F8B">
        <w:rPr>
          <w:rFonts w:ascii="Arial" w:hAnsi="Arial" w:cs="Arial"/>
          <w:color w:val="auto"/>
          <w:sz w:val="20"/>
          <w:szCs w:val="20"/>
        </w:rPr>
        <w:t>Frýdku - Místku</w:t>
      </w:r>
      <w:r w:rsidR="0000473A">
        <w:rPr>
          <w:rFonts w:ascii="Arial" w:hAnsi="Arial" w:cs="Arial"/>
          <w:color w:val="auto"/>
          <w:sz w:val="20"/>
          <w:szCs w:val="20"/>
        </w:rPr>
        <w:t xml:space="preserve"> dne </w:t>
      </w:r>
      <w:r w:rsidR="00493448">
        <w:rPr>
          <w:rFonts w:ascii="Arial" w:hAnsi="Arial" w:cs="Arial"/>
          <w:color w:val="auto"/>
          <w:sz w:val="20"/>
          <w:szCs w:val="20"/>
        </w:rPr>
        <w:t>3</w:t>
      </w:r>
      <w:r w:rsidR="0000473A">
        <w:rPr>
          <w:rFonts w:ascii="Arial" w:hAnsi="Arial" w:cs="Arial"/>
          <w:color w:val="auto"/>
          <w:sz w:val="20"/>
          <w:szCs w:val="20"/>
        </w:rPr>
        <w:t>. 9. 201</w:t>
      </w:r>
      <w:r w:rsidR="00493448">
        <w:rPr>
          <w:rFonts w:ascii="Arial" w:hAnsi="Arial" w:cs="Arial"/>
          <w:color w:val="auto"/>
          <w:sz w:val="20"/>
          <w:szCs w:val="20"/>
        </w:rPr>
        <w:t>8</w:t>
      </w:r>
      <w:r w:rsidR="00F8231D">
        <w:rPr>
          <w:rFonts w:ascii="Arial" w:hAnsi="Arial" w:cs="Arial"/>
          <w:color w:val="auto"/>
          <w:sz w:val="20"/>
          <w:szCs w:val="20"/>
        </w:rPr>
        <w:tab/>
      </w:r>
      <w:r w:rsidR="00A31C9C" w:rsidRPr="00243A6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A73E2" w:rsidRPr="00243A67" w:rsidRDefault="007A73E2" w:rsidP="00F8231D">
      <w:pPr>
        <w:pStyle w:val="Zkladntext"/>
        <w:tabs>
          <w:tab w:val="center" w:pos="1418"/>
          <w:tab w:val="center" w:pos="7513"/>
        </w:tabs>
        <w:rPr>
          <w:rFonts w:ascii="Arial" w:hAnsi="Arial" w:cs="Arial"/>
          <w:color w:val="auto"/>
          <w:sz w:val="20"/>
          <w:szCs w:val="20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7A73E2" w:rsidRPr="00243A67" w:rsidRDefault="007A73E2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>.......................................</w:t>
      </w:r>
      <w:r w:rsidRPr="00243A67">
        <w:rPr>
          <w:rFonts w:ascii="Arial" w:hAnsi="Arial" w:cs="Arial"/>
        </w:rPr>
        <w:tab/>
        <w:t>..........................................</w:t>
      </w:r>
    </w:p>
    <w:p w:rsidR="007A73E2" w:rsidRPr="00243A67" w:rsidRDefault="007A73E2" w:rsidP="00952D6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ab/>
        <w:t xml:space="preserve">Za </w:t>
      </w:r>
      <w:proofErr w:type="spellStart"/>
      <w:r w:rsidR="000D03E7">
        <w:rPr>
          <w:rFonts w:ascii="Arial" w:hAnsi="Arial" w:cs="Arial"/>
        </w:rPr>
        <w:t>půjčitel</w:t>
      </w:r>
      <w:r w:rsidRPr="00243A67">
        <w:rPr>
          <w:rFonts w:ascii="Arial" w:hAnsi="Arial" w:cs="Arial"/>
        </w:rPr>
        <w:t>e</w:t>
      </w:r>
      <w:proofErr w:type="spellEnd"/>
      <w:r w:rsidRPr="00243A67">
        <w:rPr>
          <w:rFonts w:ascii="Arial" w:hAnsi="Arial" w:cs="Arial"/>
        </w:rPr>
        <w:t>:</w:t>
      </w:r>
      <w:r w:rsidRPr="00243A67">
        <w:rPr>
          <w:rFonts w:ascii="Arial" w:hAnsi="Arial" w:cs="Arial"/>
        </w:rPr>
        <w:tab/>
        <w:t xml:space="preserve">Za </w:t>
      </w:r>
      <w:r w:rsidR="000D03E7">
        <w:rPr>
          <w:rFonts w:ascii="Arial" w:hAnsi="Arial" w:cs="Arial"/>
        </w:rPr>
        <w:t>v</w:t>
      </w:r>
      <w:r w:rsidR="003C199A">
        <w:rPr>
          <w:rFonts w:ascii="Arial" w:hAnsi="Arial" w:cs="Arial"/>
        </w:rPr>
        <w:t>y</w:t>
      </w:r>
      <w:r w:rsidR="000D03E7">
        <w:rPr>
          <w:rFonts w:ascii="Arial" w:hAnsi="Arial" w:cs="Arial"/>
        </w:rPr>
        <w:t>půjčitel</w:t>
      </w:r>
      <w:r w:rsidR="00A31C9C">
        <w:rPr>
          <w:rFonts w:ascii="Arial" w:hAnsi="Arial" w:cs="Arial"/>
        </w:rPr>
        <w:t>e</w:t>
      </w:r>
      <w:r w:rsidRPr="00243A67">
        <w:rPr>
          <w:rFonts w:ascii="Arial" w:hAnsi="Arial" w:cs="Arial"/>
        </w:rPr>
        <w:t>:</w:t>
      </w:r>
    </w:p>
    <w:p w:rsidR="00AC747A" w:rsidRPr="0094552B" w:rsidRDefault="007A73E2" w:rsidP="00506732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  <w:r w:rsidRPr="0094552B">
        <w:rPr>
          <w:rFonts w:ascii="Arial" w:hAnsi="Arial" w:cs="Arial"/>
        </w:rPr>
        <w:tab/>
      </w:r>
      <w:r w:rsidR="004E26D7" w:rsidRPr="0094552B">
        <w:rPr>
          <w:rFonts w:ascii="Arial" w:hAnsi="Arial" w:cs="Arial"/>
        </w:rPr>
        <w:t xml:space="preserve">Mgr. </w:t>
      </w:r>
      <w:r w:rsidR="00A31C9C">
        <w:rPr>
          <w:rFonts w:ascii="Arial" w:hAnsi="Arial" w:cs="Arial"/>
        </w:rPr>
        <w:t>Martin Tobiáš</w:t>
      </w:r>
      <w:r w:rsidRPr="0094552B">
        <w:rPr>
          <w:rFonts w:ascii="Arial" w:hAnsi="Arial" w:cs="Arial"/>
        </w:rPr>
        <w:tab/>
      </w:r>
    </w:p>
    <w:sectPr w:rsidR="00AC747A" w:rsidRPr="0094552B" w:rsidSect="00BF525B">
      <w:footerReference w:type="default" r:id="rId9"/>
      <w:pgSz w:w="11907" w:h="16840" w:code="9"/>
      <w:pgMar w:top="794" w:right="907" w:bottom="964" w:left="907" w:header="709" w:footer="624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4B" w:rsidRDefault="0095754B">
      <w:r>
        <w:separator/>
      </w:r>
    </w:p>
  </w:endnote>
  <w:endnote w:type="continuationSeparator" w:id="0">
    <w:p w:rsidR="0095754B" w:rsidRDefault="0095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6E" w:rsidRPr="003A3288" w:rsidRDefault="002F216E" w:rsidP="003A3288">
    <w:pPr>
      <w:pStyle w:val="Zpat"/>
      <w:jc w:val="center"/>
      <w:rPr>
        <w:rFonts w:ascii="Arial" w:hAnsi="Arial" w:cs="Arial"/>
        <w:b/>
        <w:bCs/>
        <w:sz w:val="16"/>
        <w:szCs w:val="16"/>
      </w:rPr>
    </w:pPr>
    <w:r w:rsidRPr="003A3288">
      <w:rPr>
        <w:rStyle w:val="slostrnky"/>
        <w:rFonts w:ascii="Arial" w:hAnsi="Arial" w:cs="Arial"/>
        <w:b/>
        <w:bCs/>
        <w:sz w:val="16"/>
        <w:szCs w:val="16"/>
      </w:rPr>
      <w:t xml:space="preserve">Strana </w: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begin"/>
    </w:r>
    <w:r w:rsidRPr="003A3288">
      <w:rPr>
        <w:rStyle w:val="slostrnky"/>
        <w:rFonts w:ascii="Arial" w:hAnsi="Arial" w:cs="Arial"/>
        <w:b/>
        <w:bCs/>
        <w:sz w:val="16"/>
        <w:szCs w:val="16"/>
      </w:rPr>
      <w:instrText xml:space="preserve"> PAGE </w:instrTex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separate"/>
    </w:r>
    <w:r w:rsidR="000C3B12">
      <w:rPr>
        <w:rStyle w:val="slostrnky"/>
        <w:rFonts w:ascii="Arial" w:hAnsi="Arial" w:cs="Arial"/>
        <w:b/>
        <w:bCs/>
        <w:noProof/>
        <w:sz w:val="16"/>
        <w:szCs w:val="16"/>
      </w:rPr>
      <w:t>4</w: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end"/>
    </w:r>
    <w:r w:rsidRPr="003A3288">
      <w:rPr>
        <w:rStyle w:val="slostrnky"/>
        <w:rFonts w:ascii="Arial" w:hAnsi="Arial" w:cs="Arial"/>
        <w:b/>
        <w:bCs/>
        <w:sz w:val="16"/>
        <w:szCs w:val="16"/>
      </w:rPr>
      <w:t xml:space="preserve"> z celkem </w: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begin"/>
    </w:r>
    <w:r w:rsidRPr="003A3288">
      <w:rPr>
        <w:rStyle w:val="slostrnky"/>
        <w:rFonts w:ascii="Arial" w:hAnsi="Arial" w:cs="Arial"/>
        <w:b/>
        <w:bCs/>
        <w:sz w:val="16"/>
        <w:szCs w:val="16"/>
      </w:rPr>
      <w:instrText xml:space="preserve"> NUMPAGES </w:instrTex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separate"/>
    </w:r>
    <w:r w:rsidR="000C3B12">
      <w:rPr>
        <w:rStyle w:val="slostrnky"/>
        <w:rFonts w:ascii="Arial" w:hAnsi="Arial" w:cs="Arial"/>
        <w:b/>
        <w:bCs/>
        <w:noProof/>
        <w:sz w:val="16"/>
        <w:szCs w:val="16"/>
      </w:rPr>
      <w:t>4</w: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4B" w:rsidRDefault="0095754B">
      <w:r>
        <w:separator/>
      </w:r>
    </w:p>
  </w:footnote>
  <w:footnote w:type="continuationSeparator" w:id="0">
    <w:p w:rsidR="0095754B" w:rsidRDefault="0095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9A34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6CE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DCB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B6268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828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9442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422A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C668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B9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F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D529BC"/>
    <w:multiLevelType w:val="hybridMultilevel"/>
    <w:tmpl w:val="7B9A4836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4E1009"/>
    <w:multiLevelType w:val="hybridMultilevel"/>
    <w:tmpl w:val="960A9D12"/>
    <w:lvl w:ilvl="0" w:tplc="CFEE7E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5F122D"/>
    <w:multiLevelType w:val="hybridMultilevel"/>
    <w:tmpl w:val="13B2D218"/>
    <w:lvl w:ilvl="0" w:tplc="CFEE7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1262AA"/>
    <w:multiLevelType w:val="hybridMultilevel"/>
    <w:tmpl w:val="CA7EEA6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336C36"/>
    <w:multiLevelType w:val="singleLevel"/>
    <w:tmpl w:val="4F2EECE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576F71"/>
    <w:multiLevelType w:val="multilevel"/>
    <w:tmpl w:val="40A8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3A40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6631AE"/>
    <w:multiLevelType w:val="hybridMultilevel"/>
    <w:tmpl w:val="2646CC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727A3"/>
    <w:multiLevelType w:val="multilevel"/>
    <w:tmpl w:val="7B9A4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578C4"/>
    <w:multiLevelType w:val="hybridMultilevel"/>
    <w:tmpl w:val="83783A8E"/>
    <w:lvl w:ilvl="0" w:tplc="CFEE7EC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1231B4"/>
    <w:multiLevelType w:val="hybridMultilevel"/>
    <w:tmpl w:val="7232689A"/>
    <w:lvl w:ilvl="0" w:tplc="CFEE7E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820FA"/>
    <w:multiLevelType w:val="hybridMultilevel"/>
    <w:tmpl w:val="8DFEB078"/>
    <w:lvl w:ilvl="0" w:tplc="7436D98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B97128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9CF3655"/>
    <w:multiLevelType w:val="multilevel"/>
    <w:tmpl w:val="0086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DF6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F240863"/>
    <w:multiLevelType w:val="hybridMultilevel"/>
    <w:tmpl w:val="00868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0665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B5368A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16"/>
  </w:num>
  <w:num w:numId="5">
    <w:abstractNumId w:val="26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0"/>
  </w:num>
  <w:num w:numId="18">
    <w:abstractNumId w:val="10"/>
  </w:num>
  <w:num w:numId="19">
    <w:abstractNumId w:val="18"/>
  </w:num>
  <w:num w:numId="20">
    <w:abstractNumId w:val="11"/>
  </w:num>
  <w:num w:numId="21">
    <w:abstractNumId w:val="17"/>
  </w:num>
  <w:num w:numId="22">
    <w:abstractNumId w:val="19"/>
  </w:num>
  <w:num w:numId="23">
    <w:abstractNumId w:val="15"/>
  </w:num>
  <w:num w:numId="24">
    <w:abstractNumId w:val="25"/>
  </w:num>
  <w:num w:numId="25">
    <w:abstractNumId w:val="12"/>
  </w:num>
  <w:num w:numId="26">
    <w:abstractNumId w:val="23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CA"/>
    <w:rsid w:val="0000473A"/>
    <w:rsid w:val="0001527A"/>
    <w:rsid w:val="0002131C"/>
    <w:rsid w:val="0002355C"/>
    <w:rsid w:val="000320DD"/>
    <w:rsid w:val="00035C48"/>
    <w:rsid w:val="0003713C"/>
    <w:rsid w:val="00042D20"/>
    <w:rsid w:val="000448C2"/>
    <w:rsid w:val="000462D6"/>
    <w:rsid w:val="00057A3F"/>
    <w:rsid w:val="00070626"/>
    <w:rsid w:val="000739D7"/>
    <w:rsid w:val="000944E1"/>
    <w:rsid w:val="000A1430"/>
    <w:rsid w:val="000A69E3"/>
    <w:rsid w:val="000C3B12"/>
    <w:rsid w:val="000C5A82"/>
    <w:rsid w:val="000C6285"/>
    <w:rsid w:val="000C6A36"/>
    <w:rsid w:val="000D03E7"/>
    <w:rsid w:val="000D39C3"/>
    <w:rsid w:val="000E1F95"/>
    <w:rsid w:val="000E6C34"/>
    <w:rsid w:val="000F1BE4"/>
    <w:rsid w:val="000F4735"/>
    <w:rsid w:val="00102F72"/>
    <w:rsid w:val="00104CD9"/>
    <w:rsid w:val="00110E00"/>
    <w:rsid w:val="00110F1C"/>
    <w:rsid w:val="0011294D"/>
    <w:rsid w:val="00114E7D"/>
    <w:rsid w:val="00122F3F"/>
    <w:rsid w:val="00126DF6"/>
    <w:rsid w:val="001322FC"/>
    <w:rsid w:val="001337F8"/>
    <w:rsid w:val="001516BA"/>
    <w:rsid w:val="00154DE8"/>
    <w:rsid w:val="001605C2"/>
    <w:rsid w:val="00167591"/>
    <w:rsid w:val="0017220D"/>
    <w:rsid w:val="0017526C"/>
    <w:rsid w:val="00190F60"/>
    <w:rsid w:val="001A7D7B"/>
    <w:rsid w:val="001A7F88"/>
    <w:rsid w:val="001B0C2B"/>
    <w:rsid w:val="001B1EAD"/>
    <w:rsid w:val="001B482B"/>
    <w:rsid w:val="001B659D"/>
    <w:rsid w:val="001B661C"/>
    <w:rsid w:val="001D59ED"/>
    <w:rsid w:val="001D77F3"/>
    <w:rsid w:val="001E7D87"/>
    <w:rsid w:val="001F1498"/>
    <w:rsid w:val="001F3DEA"/>
    <w:rsid w:val="001F48B5"/>
    <w:rsid w:val="001F527A"/>
    <w:rsid w:val="00200503"/>
    <w:rsid w:val="00204C14"/>
    <w:rsid w:val="00204D27"/>
    <w:rsid w:val="00204F6C"/>
    <w:rsid w:val="00206222"/>
    <w:rsid w:val="002131AB"/>
    <w:rsid w:val="002276FA"/>
    <w:rsid w:val="00227DB1"/>
    <w:rsid w:val="00235569"/>
    <w:rsid w:val="00243878"/>
    <w:rsid w:val="00243A67"/>
    <w:rsid w:val="002460FF"/>
    <w:rsid w:val="00252686"/>
    <w:rsid w:val="002653F5"/>
    <w:rsid w:val="002777A0"/>
    <w:rsid w:val="002802B7"/>
    <w:rsid w:val="00295A9E"/>
    <w:rsid w:val="002961A4"/>
    <w:rsid w:val="002979B9"/>
    <w:rsid w:val="002A4BEF"/>
    <w:rsid w:val="002B3C15"/>
    <w:rsid w:val="002B4BB6"/>
    <w:rsid w:val="002C1366"/>
    <w:rsid w:val="002C4198"/>
    <w:rsid w:val="002C639B"/>
    <w:rsid w:val="002C74A1"/>
    <w:rsid w:val="002D71E1"/>
    <w:rsid w:val="002E02E4"/>
    <w:rsid w:val="002E3D79"/>
    <w:rsid w:val="002F054F"/>
    <w:rsid w:val="002F11F1"/>
    <w:rsid w:val="002F216E"/>
    <w:rsid w:val="002F5FED"/>
    <w:rsid w:val="003001B6"/>
    <w:rsid w:val="00303C72"/>
    <w:rsid w:val="00321229"/>
    <w:rsid w:val="00322326"/>
    <w:rsid w:val="00322811"/>
    <w:rsid w:val="003257FF"/>
    <w:rsid w:val="003264E8"/>
    <w:rsid w:val="00357D04"/>
    <w:rsid w:val="00360C91"/>
    <w:rsid w:val="00373984"/>
    <w:rsid w:val="00375395"/>
    <w:rsid w:val="0038087F"/>
    <w:rsid w:val="0038320B"/>
    <w:rsid w:val="00387F5E"/>
    <w:rsid w:val="00387FB0"/>
    <w:rsid w:val="00392035"/>
    <w:rsid w:val="00395313"/>
    <w:rsid w:val="003A2EB8"/>
    <w:rsid w:val="003A3288"/>
    <w:rsid w:val="003A568A"/>
    <w:rsid w:val="003B4014"/>
    <w:rsid w:val="003B76E3"/>
    <w:rsid w:val="003C199A"/>
    <w:rsid w:val="003C561E"/>
    <w:rsid w:val="003D1DF2"/>
    <w:rsid w:val="003E5C92"/>
    <w:rsid w:val="003F23CE"/>
    <w:rsid w:val="003F3376"/>
    <w:rsid w:val="00404D88"/>
    <w:rsid w:val="00407525"/>
    <w:rsid w:val="00415D8F"/>
    <w:rsid w:val="00422E30"/>
    <w:rsid w:val="00423F7B"/>
    <w:rsid w:val="00431A93"/>
    <w:rsid w:val="00432B95"/>
    <w:rsid w:val="00437CCA"/>
    <w:rsid w:val="00455A5C"/>
    <w:rsid w:val="00464D93"/>
    <w:rsid w:val="004777F1"/>
    <w:rsid w:val="0049065A"/>
    <w:rsid w:val="00491305"/>
    <w:rsid w:val="00493448"/>
    <w:rsid w:val="00497F26"/>
    <w:rsid w:val="004A624D"/>
    <w:rsid w:val="004B7F10"/>
    <w:rsid w:val="004C485B"/>
    <w:rsid w:val="004C49C2"/>
    <w:rsid w:val="004E14B9"/>
    <w:rsid w:val="004E26D7"/>
    <w:rsid w:val="004E619C"/>
    <w:rsid w:val="004F0C32"/>
    <w:rsid w:val="005000EA"/>
    <w:rsid w:val="00505A10"/>
    <w:rsid w:val="00506732"/>
    <w:rsid w:val="00520F64"/>
    <w:rsid w:val="00524CA4"/>
    <w:rsid w:val="00525D96"/>
    <w:rsid w:val="00527C2E"/>
    <w:rsid w:val="00531F1C"/>
    <w:rsid w:val="0055739D"/>
    <w:rsid w:val="00557B0A"/>
    <w:rsid w:val="00566222"/>
    <w:rsid w:val="00571D99"/>
    <w:rsid w:val="00581073"/>
    <w:rsid w:val="0058288E"/>
    <w:rsid w:val="00585496"/>
    <w:rsid w:val="00586ECC"/>
    <w:rsid w:val="00596233"/>
    <w:rsid w:val="005962F6"/>
    <w:rsid w:val="005A5CEC"/>
    <w:rsid w:val="005B26FC"/>
    <w:rsid w:val="005B551B"/>
    <w:rsid w:val="005C323A"/>
    <w:rsid w:val="005C4E23"/>
    <w:rsid w:val="005C684F"/>
    <w:rsid w:val="005C7C7C"/>
    <w:rsid w:val="005D4A26"/>
    <w:rsid w:val="005E248E"/>
    <w:rsid w:val="005E6197"/>
    <w:rsid w:val="005E7D2F"/>
    <w:rsid w:val="005F0D9A"/>
    <w:rsid w:val="005F4CC0"/>
    <w:rsid w:val="00615FD2"/>
    <w:rsid w:val="00625980"/>
    <w:rsid w:val="00626742"/>
    <w:rsid w:val="0063181E"/>
    <w:rsid w:val="006342CC"/>
    <w:rsid w:val="00644FAA"/>
    <w:rsid w:val="006524BC"/>
    <w:rsid w:val="006569CE"/>
    <w:rsid w:val="00660FE6"/>
    <w:rsid w:val="00664FA8"/>
    <w:rsid w:val="00671CBF"/>
    <w:rsid w:val="006810FC"/>
    <w:rsid w:val="00694F69"/>
    <w:rsid w:val="006A0536"/>
    <w:rsid w:val="006A0917"/>
    <w:rsid w:val="006A0CD9"/>
    <w:rsid w:val="006A3141"/>
    <w:rsid w:val="006A5AD4"/>
    <w:rsid w:val="006B6256"/>
    <w:rsid w:val="006C0FE3"/>
    <w:rsid w:val="006F0FC3"/>
    <w:rsid w:val="00706EBD"/>
    <w:rsid w:val="00710915"/>
    <w:rsid w:val="00713ABC"/>
    <w:rsid w:val="00714842"/>
    <w:rsid w:val="00721980"/>
    <w:rsid w:val="007272B0"/>
    <w:rsid w:val="00730622"/>
    <w:rsid w:val="0074066D"/>
    <w:rsid w:val="00743CF3"/>
    <w:rsid w:val="00755334"/>
    <w:rsid w:val="00756C05"/>
    <w:rsid w:val="00757514"/>
    <w:rsid w:val="007602A6"/>
    <w:rsid w:val="00765B0E"/>
    <w:rsid w:val="00773F4D"/>
    <w:rsid w:val="0078090D"/>
    <w:rsid w:val="00781940"/>
    <w:rsid w:val="00792B5F"/>
    <w:rsid w:val="007959F8"/>
    <w:rsid w:val="00797800"/>
    <w:rsid w:val="007A73E2"/>
    <w:rsid w:val="007B2AE1"/>
    <w:rsid w:val="007B2C27"/>
    <w:rsid w:val="007D2866"/>
    <w:rsid w:val="007E248F"/>
    <w:rsid w:val="007E382B"/>
    <w:rsid w:val="007E44EA"/>
    <w:rsid w:val="007F48B2"/>
    <w:rsid w:val="00804C4A"/>
    <w:rsid w:val="00804EBA"/>
    <w:rsid w:val="008146DC"/>
    <w:rsid w:val="00821050"/>
    <w:rsid w:val="0082209D"/>
    <w:rsid w:val="00830CF7"/>
    <w:rsid w:val="00834AE2"/>
    <w:rsid w:val="00836248"/>
    <w:rsid w:val="00844DA1"/>
    <w:rsid w:val="00845867"/>
    <w:rsid w:val="00846285"/>
    <w:rsid w:val="00847CED"/>
    <w:rsid w:val="00862242"/>
    <w:rsid w:val="00867B23"/>
    <w:rsid w:val="0087341B"/>
    <w:rsid w:val="00875BEB"/>
    <w:rsid w:val="0088689D"/>
    <w:rsid w:val="008902E7"/>
    <w:rsid w:val="00897F06"/>
    <w:rsid w:val="008A4297"/>
    <w:rsid w:val="008B6BEF"/>
    <w:rsid w:val="008C1830"/>
    <w:rsid w:val="008C2889"/>
    <w:rsid w:val="008C39F2"/>
    <w:rsid w:val="008C4B34"/>
    <w:rsid w:val="008D2B4F"/>
    <w:rsid w:val="008D4F65"/>
    <w:rsid w:val="008D5580"/>
    <w:rsid w:val="008E409F"/>
    <w:rsid w:val="008E4A6F"/>
    <w:rsid w:val="008E7C52"/>
    <w:rsid w:val="008F3D4C"/>
    <w:rsid w:val="008F7F86"/>
    <w:rsid w:val="00901854"/>
    <w:rsid w:val="00911CEE"/>
    <w:rsid w:val="0091256C"/>
    <w:rsid w:val="00933077"/>
    <w:rsid w:val="0093315B"/>
    <w:rsid w:val="0093384E"/>
    <w:rsid w:val="00934D51"/>
    <w:rsid w:val="00936527"/>
    <w:rsid w:val="00937AC7"/>
    <w:rsid w:val="009416F8"/>
    <w:rsid w:val="00944667"/>
    <w:rsid w:val="0094552B"/>
    <w:rsid w:val="00947932"/>
    <w:rsid w:val="00951178"/>
    <w:rsid w:val="00951B37"/>
    <w:rsid w:val="00952D6A"/>
    <w:rsid w:val="009535EA"/>
    <w:rsid w:val="0095754B"/>
    <w:rsid w:val="009657FA"/>
    <w:rsid w:val="00965B92"/>
    <w:rsid w:val="00971B03"/>
    <w:rsid w:val="00971E73"/>
    <w:rsid w:val="00974270"/>
    <w:rsid w:val="009767E3"/>
    <w:rsid w:val="00983363"/>
    <w:rsid w:val="00983700"/>
    <w:rsid w:val="009876D0"/>
    <w:rsid w:val="00987CC2"/>
    <w:rsid w:val="0099088F"/>
    <w:rsid w:val="009976AF"/>
    <w:rsid w:val="009A47E5"/>
    <w:rsid w:val="009B21F8"/>
    <w:rsid w:val="009B2C33"/>
    <w:rsid w:val="009C15D8"/>
    <w:rsid w:val="009C4F60"/>
    <w:rsid w:val="009C54CA"/>
    <w:rsid w:val="009C73EC"/>
    <w:rsid w:val="009C7830"/>
    <w:rsid w:val="009D1B94"/>
    <w:rsid w:val="009D7BBC"/>
    <w:rsid w:val="009E250E"/>
    <w:rsid w:val="009E2E62"/>
    <w:rsid w:val="009E4E3C"/>
    <w:rsid w:val="009E78A8"/>
    <w:rsid w:val="009E79A4"/>
    <w:rsid w:val="009F1718"/>
    <w:rsid w:val="009F7A2E"/>
    <w:rsid w:val="00A0141D"/>
    <w:rsid w:val="00A0749D"/>
    <w:rsid w:val="00A13766"/>
    <w:rsid w:val="00A15F8B"/>
    <w:rsid w:val="00A17E56"/>
    <w:rsid w:val="00A208EA"/>
    <w:rsid w:val="00A20B8E"/>
    <w:rsid w:val="00A31C9C"/>
    <w:rsid w:val="00A47E48"/>
    <w:rsid w:val="00A54B8F"/>
    <w:rsid w:val="00A61BB2"/>
    <w:rsid w:val="00A72346"/>
    <w:rsid w:val="00A7527F"/>
    <w:rsid w:val="00A766F0"/>
    <w:rsid w:val="00A842C2"/>
    <w:rsid w:val="00A87708"/>
    <w:rsid w:val="00A917A0"/>
    <w:rsid w:val="00A94C30"/>
    <w:rsid w:val="00AA3DEA"/>
    <w:rsid w:val="00AA69DE"/>
    <w:rsid w:val="00AB171A"/>
    <w:rsid w:val="00AB3ABF"/>
    <w:rsid w:val="00AB66FB"/>
    <w:rsid w:val="00AC1188"/>
    <w:rsid w:val="00AC747A"/>
    <w:rsid w:val="00AC7775"/>
    <w:rsid w:val="00AC7FA0"/>
    <w:rsid w:val="00AD4488"/>
    <w:rsid w:val="00AD5948"/>
    <w:rsid w:val="00AD59E4"/>
    <w:rsid w:val="00AE469E"/>
    <w:rsid w:val="00AF5A45"/>
    <w:rsid w:val="00AF72C5"/>
    <w:rsid w:val="00B00B40"/>
    <w:rsid w:val="00B12EB7"/>
    <w:rsid w:val="00B220DD"/>
    <w:rsid w:val="00B229E6"/>
    <w:rsid w:val="00B404B0"/>
    <w:rsid w:val="00B41194"/>
    <w:rsid w:val="00B51A90"/>
    <w:rsid w:val="00B57BD3"/>
    <w:rsid w:val="00B671A5"/>
    <w:rsid w:val="00B74712"/>
    <w:rsid w:val="00B750FF"/>
    <w:rsid w:val="00B7544A"/>
    <w:rsid w:val="00B84338"/>
    <w:rsid w:val="00B85D71"/>
    <w:rsid w:val="00B873B7"/>
    <w:rsid w:val="00B912DF"/>
    <w:rsid w:val="00B951B2"/>
    <w:rsid w:val="00BA1353"/>
    <w:rsid w:val="00BA61F1"/>
    <w:rsid w:val="00BA6CB2"/>
    <w:rsid w:val="00BB0615"/>
    <w:rsid w:val="00BB20BD"/>
    <w:rsid w:val="00BC10AE"/>
    <w:rsid w:val="00BC1DA1"/>
    <w:rsid w:val="00BC21CA"/>
    <w:rsid w:val="00BD056C"/>
    <w:rsid w:val="00BD1468"/>
    <w:rsid w:val="00BD3B6B"/>
    <w:rsid w:val="00BE3B30"/>
    <w:rsid w:val="00BE7C0A"/>
    <w:rsid w:val="00BF525B"/>
    <w:rsid w:val="00C10360"/>
    <w:rsid w:val="00C13024"/>
    <w:rsid w:val="00C220D3"/>
    <w:rsid w:val="00C236CF"/>
    <w:rsid w:val="00C30752"/>
    <w:rsid w:val="00C31BFA"/>
    <w:rsid w:val="00C35218"/>
    <w:rsid w:val="00C40EFF"/>
    <w:rsid w:val="00C41506"/>
    <w:rsid w:val="00C42A35"/>
    <w:rsid w:val="00C4353D"/>
    <w:rsid w:val="00C55598"/>
    <w:rsid w:val="00C56E27"/>
    <w:rsid w:val="00C6457F"/>
    <w:rsid w:val="00C671D6"/>
    <w:rsid w:val="00C85F33"/>
    <w:rsid w:val="00C96115"/>
    <w:rsid w:val="00CA2A27"/>
    <w:rsid w:val="00CA5817"/>
    <w:rsid w:val="00CB1A9F"/>
    <w:rsid w:val="00CB4C4B"/>
    <w:rsid w:val="00CB6407"/>
    <w:rsid w:val="00CB7259"/>
    <w:rsid w:val="00CD1639"/>
    <w:rsid w:val="00CD2A89"/>
    <w:rsid w:val="00CE547D"/>
    <w:rsid w:val="00CF048E"/>
    <w:rsid w:val="00CF53A4"/>
    <w:rsid w:val="00D00F3F"/>
    <w:rsid w:val="00D0454E"/>
    <w:rsid w:val="00D04BAB"/>
    <w:rsid w:val="00D0730B"/>
    <w:rsid w:val="00D171FE"/>
    <w:rsid w:val="00D27043"/>
    <w:rsid w:val="00D27ABD"/>
    <w:rsid w:val="00D30314"/>
    <w:rsid w:val="00D31483"/>
    <w:rsid w:val="00D3186A"/>
    <w:rsid w:val="00D3709E"/>
    <w:rsid w:val="00D40189"/>
    <w:rsid w:val="00D40F82"/>
    <w:rsid w:val="00D45CC7"/>
    <w:rsid w:val="00D50C99"/>
    <w:rsid w:val="00D55AFB"/>
    <w:rsid w:val="00D645A0"/>
    <w:rsid w:val="00D832FD"/>
    <w:rsid w:val="00D862E7"/>
    <w:rsid w:val="00D94FF3"/>
    <w:rsid w:val="00D96414"/>
    <w:rsid w:val="00DA2116"/>
    <w:rsid w:val="00DD01D5"/>
    <w:rsid w:val="00DD1732"/>
    <w:rsid w:val="00DD1869"/>
    <w:rsid w:val="00DD2D0F"/>
    <w:rsid w:val="00DE3774"/>
    <w:rsid w:val="00DF0E83"/>
    <w:rsid w:val="00DF1B2F"/>
    <w:rsid w:val="00E01350"/>
    <w:rsid w:val="00E10A29"/>
    <w:rsid w:val="00E234EB"/>
    <w:rsid w:val="00E35212"/>
    <w:rsid w:val="00E42B51"/>
    <w:rsid w:val="00E4305B"/>
    <w:rsid w:val="00E4484C"/>
    <w:rsid w:val="00E50847"/>
    <w:rsid w:val="00E74406"/>
    <w:rsid w:val="00E75B52"/>
    <w:rsid w:val="00E767F7"/>
    <w:rsid w:val="00E85747"/>
    <w:rsid w:val="00E869BF"/>
    <w:rsid w:val="00E8724F"/>
    <w:rsid w:val="00E97F52"/>
    <w:rsid w:val="00EA4227"/>
    <w:rsid w:val="00EC3570"/>
    <w:rsid w:val="00ED690C"/>
    <w:rsid w:val="00EE57BC"/>
    <w:rsid w:val="00EF0C43"/>
    <w:rsid w:val="00EF2BEE"/>
    <w:rsid w:val="00EF6A80"/>
    <w:rsid w:val="00F021CB"/>
    <w:rsid w:val="00F0357A"/>
    <w:rsid w:val="00F03EF7"/>
    <w:rsid w:val="00F051BB"/>
    <w:rsid w:val="00F172C6"/>
    <w:rsid w:val="00F205B0"/>
    <w:rsid w:val="00F24A10"/>
    <w:rsid w:val="00F379FC"/>
    <w:rsid w:val="00F44FAA"/>
    <w:rsid w:val="00F64879"/>
    <w:rsid w:val="00F6606D"/>
    <w:rsid w:val="00F71101"/>
    <w:rsid w:val="00F74B72"/>
    <w:rsid w:val="00F80A6D"/>
    <w:rsid w:val="00F8231D"/>
    <w:rsid w:val="00F84FBC"/>
    <w:rsid w:val="00F91C71"/>
    <w:rsid w:val="00F95277"/>
    <w:rsid w:val="00F956B4"/>
    <w:rsid w:val="00FA060C"/>
    <w:rsid w:val="00FA1C9B"/>
    <w:rsid w:val="00FA236F"/>
    <w:rsid w:val="00FA43A9"/>
    <w:rsid w:val="00FB51F7"/>
    <w:rsid w:val="00FD49C9"/>
    <w:rsid w:val="00FE21F7"/>
    <w:rsid w:val="00FF2AAA"/>
    <w:rsid w:val="00FF7760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830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8C1830"/>
    <w:pPr>
      <w:keepNext/>
      <w:autoSpaceDE/>
      <w:autoSpaceDN/>
      <w:jc w:val="both"/>
      <w:outlineLvl w:val="0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rsid w:val="008C1830"/>
    <w:pPr>
      <w:keepNext/>
      <w:autoSpaceDE/>
      <w:autoSpaceDN/>
      <w:jc w:val="both"/>
      <w:outlineLvl w:val="2"/>
    </w:pPr>
    <w:rPr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8C1830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Znaka">
    <w:name w:val="Značka"/>
    <w:rsid w:val="008C1830"/>
    <w:pPr>
      <w:widowControl w:val="0"/>
      <w:tabs>
        <w:tab w:val="left" w:pos="0"/>
      </w:tabs>
      <w:autoSpaceDE w:val="0"/>
      <w:autoSpaceDN w:val="0"/>
      <w:ind w:left="340" w:hanging="340"/>
      <w:jc w:val="both"/>
    </w:pPr>
    <w:rPr>
      <w:color w:val="000000"/>
      <w:sz w:val="22"/>
      <w:szCs w:val="22"/>
    </w:rPr>
  </w:style>
  <w:style w:type="paragraph" w:customStyle="1" w:styleId="Znaka1">
    <w:name w:val="Značka 1"/>
    <w:rsid w:val="008C1830"/>
    <w:pPr>
      <w:widowControl w:val="0"/>
      <w:autoSpaceDE w:val="0"/>
      <w:autoSpaceDN w:val="0"/>
      <w:ind w:left="629" w:hanging="340"/>
      <w:jc w:val="both"/>
    </w:pPr>
    <w:rPr>
      <w:color w:val="000000"/>
      <w:sz w:val="22"/>
      <w:szCs w:val="22"/>
    </w:rPr>
  </w:style>
  <w:style w:type="paragraph" w:customStyle="1" w:styleId="sloseznamu">
    <w:name w:val="Číslo seznamu"/>
    <w:rsid w:val="008C1830"/>
    <w:pPr>
      <w:widowControl w:val="0"/>
      <w:autoSpaceDE w:val="0"/>
      <w:autoSpaceDN w:val="0"/>
      <w:ind w:left="357" w:hanging="301"/>
    </w:pPr>
    <w:rPr>
      <w:color w:val="000000"/>
      <w:sz w:val="22"/>
      <w:szCs w:val="22"/>
    </w:rPr>
  </w:style>
  <w:style w:type="paragraph" w:customStyle="1" w:styleId="Podnadpis">
    <w:name w:val="Podnadpis"/>
    <w:rsid w:val="008C1830"/>
    <w:pPr>
      <w:widowControl w:val="0"/>
      <w:autoSpaceDE w:val="0"/>
      <w:autoSpaceDN w:val="0"/>
      <w:jc w:val="center"/>
    </w:pPr>
    <w:rPr>
      <w:b/>
      <w:bCs/>
      <w:color w:val="000000"/>
      <w:sz w:val="28"/>
      <w:szCs w:val="28"/>
    </w:rPr>
  </w:style>
  <w:style w:type="paragraph" w:customStyle="1" w:styleId="Nadpis">
    <w:name w:val="Nadpis"/>
    <w:rsid w:val="008C1830"/>
    <w:pPr>
      <w:widowControl w:val="0"/>
      <w:autoSpaceDE w:val="0"/>
      <w:autoSpaceDN w:val="0"/>
      <w:jc w:val="center"/>
    </w:pPr>
    <w:rPr>
      <w:color w:val="000000"/>
      <w:sz w:val="36"/>
      <w:szCs w:val="36"/>
    </w:rPr>
  </w:style>
  <w:style w:type="paragraph" w:styleId="Zhlav">
    <w:name w:val="header"/>
    <w:basedOn w:val="Normln"/>
    <w:rsid w:val="008C1830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8C1830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styleId="Zkladntext">
    <w:name w:val="Body Text"/>
    <w:basedOn w:val="Normln"/>
    <w:rsid w:val="008C1830"/>
    <w:pPr>
      <w:widowControl w:val="0"/>
    </w:pPr>
    <w:rPr>
      <w:color w:val="000000"/>
      <w:sz w:val="22"/>
      <w:szCs w:val="22"/>
    </w:rPr>
  </w:style>
  <w:style w:type="paragraph" w:styleId="Nzev">
    <w:name w:val="Title"/>
    <w:basedOn w:val="Normln"/>
    <w:qFormat/>
    <w:rsid w:val="008C1830"/>
    <w:pPr>
      <w:autoSpaceDE/>
      <w:autoSpaceDN/>
      <w:jc w:val="center"/>
    </w:pPr>
    <w:rPr>
      <w:b/>
      <w:bCs/>
      <w:smallCaps/>
      <w:sz w:val="48"/>
      <w:szCs w:val="48"/>
    </w:rPr>
  </w:style>
  <w:style w:type="paragraph" w:styleId="Zpat">
    <w:name w:val="footer"/>
    <w:basedOn w:val="Normln"/>
    <w:rsid w:val="003A32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3288"/>
  </w:style>
  <w:style w:type="paragraph" w:styleId="Textbubliny">
    <w:name w:val="Balloon Text"/>
    <w:basedOn w:val="Normln"/>
    <w:link w:val="TextbublinyChar"/>
    <w:rsid w:val="005F0D9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F0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830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8C1830"/>
    <w:pPr>
      <w:keepNext/>
      <w:autoSpaceDE/>
      <w:autoSpaceDN/>
      <w:jc w:val="both"/>
      <w:outlineLvl w:val="0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rsid w:val="008C1830"/>
    <w:pPr>
      <w:keepNext/>
      <w:autoSpaceDE/>
      <w:autoSpaceDN/>
      <w:jc w:val="both"/>
      <w:outlineLvl w:val="2"/>
    </w:pPr>
    <w:rPr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8C1830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Znaka">
    <w:name w:val="Značka"/>
    <w:rsid w:val="008C1830"/>
    <w:pPr>
      <w:widowControl w:val="0"/>
      <w:tabs>
        <w:tab w:val="left" w:pos="0"/>
      </w:tabs>
      <w:autoSpaceDE w:val="0"/>
      <w:autoSpaceDN w:val="0"/>
      <w:ind w:left="340" w:hanging="340"/>
      <w:jc w:val="both"/>
    </w:pPr>
    <w:rPr>
      <w:color w:val="000000"/>
      <w:sz w:val="22"/>
      <w:szCs w:val="22"/>
    </w:rPr>
  </w:style>
  <w:style w:type="paragraph" w:customStyle="1" w:styleId="Znaka1">
    <w:name w:val="Značka 1"/>
    <w:rsid w:val="008C1830"/>
    <w:pPr>
      <w:widowControl w:val="0"/>
      <w:autoSpaceDE w:val="0"/>
      <w:autoSpaceDN w:val="0"/>
      <w:ind w:left="629" w:hanging="340"/>
      <w:jc w:val="both"/>
    </w:pPr>
    <w:rPr>
      <w:color w:val="000000"/>
      <w:sz w:val="22"/>
      <w:szCs w:val="22"/>
    </w:rPr>
  </w:style>
  <w:style w:type="paragraph" w:customStyle="1" w:styleId="sloseznamu">
    <w:name w:val="Číslo seznamu"/>
    <w:rsid w:val="008C1830"/>
    <w:pPr>
      <w:widowControl w:val="0"/>
      <w:autoSpaceDE w:val="0"/>
      <w:autoSpaceDN w:val="0"/>
      <w:ind w:left="357" w:hanging="301"/>
    </w:pPr>
    <w:rPr>
      <w:color w:val="000000"/>
      <w:sz w:val="22"/>
      <w:szCs w:val="22"/>
    </w:rPr>
  </w:style>
  <w:style w:type="paragraph" w:customStyle="1" w:styleId="Podnadpis">
    <w:name w:val="Podnadpis"/>
    <w:rsid w:val="008C1830"/>
    <w:pPr>
      <w:widowControl w:val="0"/>
      <w:autoSpaceDE w:val="0"/>
      <w:autoSpaceDN w:val="0"/>
      <w:jc w:val="center"/>
    </w:pPr>
    <w:rPr>
      <w:b/>
      <w:bCs/>
      <w:color w:val="000000"/>
      <w:sz w:val="28"/>
      <w:szCs w:val="28"/>
    </w:rPr>
  </w:style>
  <w:style w:type="paragraph" w:customStyle="1" w:styleId="Nadpis">
    <w:name w:val="Nadpis"/>
    <w:rsid w:val="008C1830"/>
    <w:pPr>
      <w:widowControl w:val="0"/>
      <w:autoSpaceDE w:val="0"/>
      <w:autoSpaceDN w:val="0"/>
      <w:jc w:val="center"/>
    </w:pPr>
    <w:rPr>
      <w:color w:val="000000"/>
      <w:sz w:val="36"/>
      <w:szCs w:val="36"/>
    </w:rPr>
  </w:style>
  <w:style w:type="paragraph" w:styleId="Zhlav">
    <w:name w:val="header"/>
    <w:basedOn w:val="Normln"/>
    <w:rsid w:val="008C1830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8C1830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styleId="Zkladntext">
    <w:name w:val="Body Text"/>
    <w:basedOn w:val="Normln"/>
    <w:rsid w:val="008C1830"/>
    <w:pPr>
      <w:widowControl w:val="0"/>
    </w:pPr>
    <w:rPr>
      <w:color w:val="000000"/>
      <w:sz w:val="22"/>
      <w:szCs w:val="22"/>
    </w:rPr>
  </w:style>
  <w:style w:type="paragraph" w:styleId="Nzev">
    <w:name w:val="Title"/>
    <w:basedOn w:val="Normln"/>
    <w:qFormat/>
    <w:rsid w:val="008C1830"/>
    <w:pPr>
      <w:autoSpaceDE/>
      <w:autoSpaceDN/>
      <w:jc w:val="center"/>
    </w:pPr>
    <w:rPr>
      <w:b/>
      <w:bCs/>
      <w:smallCaps/>
      <w:sz w:val="48"/>
      <w:szCs w:val="48"/>
    </w:rPr>
  </w:style>
  <w:style w:type="paragraph" w:styleId="Zpat">
    <w:name w:val="footer"/>
    <w:basedOn w:val="Normln"/>
    <w:rsid w:val="003A32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3288"/>
  </w:style>
  <w:style w:type="paragraph" w:styleId="Textbubliny">
    <w:name w:val="Balloon Text"/>
    <w:basedOn w:val="Normln"/>
    <w:link w:val="TextbublinyChar"/>
    <w:rsid w:val="005F0D9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F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06E6D-1B46-4274-8989-150AB8A4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2014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Unknown Organization</Company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Martina Dobešová</dc:creator>
  <cp:lastModifiedBy>pobudovaj</cp:lastModifiedBy>
  <cp:revision>3</cp:revision>
  <cp:lastPrinted>2018-09-03T10:06:00Z</cp:lastPrinted>
  <dcterms:created xsi:type="dcterms:W3CDTF">2018-09-03T10:05:00Z</dcterms:created>
  <dcterms:modified xsi:type="dcterms:W3CDTF">2018-09-03T10:06:00Z</dcterms:modified>
</cp:coreProperties>
</file>