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2" w:rsidRDefault="00955A42" w:rsidP="00955A42">
      <w:pPr>
        <w:suppressAutoHyphens/>
        <w:spacing w:after="0" w:line="276" w:lineRule="auto"/>
        <w:ind w:left="4247" w:hanging="4247"/>
        <w:jc w:val="right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  <w:t xml:space="preserve">Č.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  <w:t>Agendio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  <w:t xml:space="preserve"> </w:t>
      </w:r>
      <w:r w:rsidRPr="00955A42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  <w:t>53102018</w:t>
      </w:r>
    </w:p>
    <w:p w:rsidR="00955A42" w:rsidRDefault="00955A42" w:rsidP="00BF1BD8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</w:pPr>
    </w:p>
    <w:p w:rsidR="00955A42" w:rsidRPr="00955A42" w:rsidRDefault="00955A42" w:rsidP="00BF1BD8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cs-CZ"/>
        </w:rPr>
      </w:pPr>
    </w:p>
    <w:p w:rsidR="00D17041" w:rsidRPr="00BF1BD8" w:rsidRDefault="00BF1BD8" w:rsidP="00BF1BD8">
      <w:pPr>
        <w:suppressAutoHyphens/>
        <w:spacing w:after="0" w:line="276" w:lineRule="auto"/>
        <w:ind w:left="4247" w:hanging="4247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SMLOUVA</w:t>
      </w:r>
      <w:r w:rsidR="00D1704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O KOUPI A SERVISU</w:t>
      </w:r>
      <w:r w:rsidR="00955A4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 xml:space="preserve"> </w:t>
      </w:r>
      <w:r w:rsidR="00D1704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DIGITÁLNÍ ÚŘEDNÍ DESKY</w:t>
      </w: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0A2E85" w:rsidRPr="00BF1BD8" w:rsidRDefault="000A2E85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BF1BD8">
        <w:rPr>
          <w:rFonts w:ascii="Calibri" w:eastAsia="Times New Roman" w:hAnsi="Calibri" w:cs="Calibri"/>
          <w:b/>
          <w:color w:val="000000"/>
          <w:lang w:eastAsia="cs-CZ"/>
        </w:rPr>
        <w:t>Smluvní strany: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Název: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Plzeňský kraj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Sídlo: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 w:rsidRPr="00BF1BD8">
        <w:rPr>
          <w:rFonts w:ascii="Calibri" w:eastAsia="Times New Roman" w:hAnsi="Calibri" w:cs="Calibri"/>
          <w:color w:val="000000"/>
          <w:lang w:eastAsia="cs-CZ"/>
        </w:rPr>
        <w:t>Škroupova 1760/18, Jižní Předměstí, 301 00 Plzeň</w:t>
      </w:r>
      <w:r w:rsidRPr="00BF1BD8">
        <w:rPr>
          <w:rFonts w:ascii="Calibri" w:eastAsia="Times New Roman" w:hAnsi="Calibri" w:cs="Calibri"/>
          <w:color w:val="000000"/>
          <w:lang w:eastAsia="cs-CZ"/>
        </w:rPr>
        <w:tab/>
      </w:r>
    </w:p>
    <w:p w:rsid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>IČ</w:t>
      </w:r>
      <w:r>
        <w:rPr>
          <w:rFonts w:ascii="Calibri" w:eastAsia="Times New Roman" w:hAnsi="Calibri" w:cs="Calibri"/>
          <w:color w:val="000000"/>
          <w:lang w:eastAsia="cs-CZ"/>
        </w:rPr>
        <w:t>O</w:t>
      </w: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: 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 w:rsidRPr="00BF1BD8">
        <w:rPr>
          <w:rFonts w:ascii="Calibri" w:eastAsia="Times New Roman" w:hAnsi="Calibri" w:cs="Calibri"/>
          <w:color w:val="000000"/>
          <w:lang w:eastAsia="cs-CZ"/>
        </w:rPr>
        <w:t>70890366</w:t>
      </w:r>
    </w:p>
    <w:p w:rsidR="000516B4" w:rsidRPr="00BF1BD8" w:rsidRDefault="000516B4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DIČ: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0516B4">
        <w:rPr>
          <w:rFonts w:ascii="Calibri" w:eastAsia="Times New Roman" w:hAnsi="Calibri" w:cs="Calibri"/>
          <w:color w:val="000000"/>
          <w:lang w:eastAsia="cs-CZ"/>
        </w:rPr>
        <w:t>CZ70890366</w:t>
      </w:r>
    </w:p>
    <w:p w:rsid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Oprávněn </w:t>
      </w:r>
      <w:r w:rsidR="000516B4">
        <w:rPr>
          <w:rFonts w:ascii="Calibri" w:eastAsia="Times New Roman" w:hAnsi="Calibri" w:cs="Calibri"/>
          <w:color w:val="000000"/>
          <w:lang w:eastAsia="cs-CZ"/>
        </w:rPr>
        <w:t>jednat ve věcech smluvních</w:t>
      </w:r>
      <w:r>
        <w:rPr>
          <w:rFonts w:ascii="Calibri" w:eastAsia="Times New Roman" w:hAnsi="Calibri" w:cs="Calibri"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BF1BD8">
        <w:rPr>
          <w:rFonts w:ascii="Calibri" w:eastAsia="Times New Roman" w:hAnsi="Calibri" w:cs="Calibri"/>
          <w:color w:val="000000"/>
          <w:lang w:eastAsia="cs-CZ"/>
        </w:rPr>
        <w:t>Mgr. Jiří Leščinský, ředitel</w:t>
      </w:r>
      <w:r>
        <w:rPr>
          <w:rFonts w:ascii="Calibri" w:eastAsia="Times New Roman" w:hAnsi="Calibri" w:cs="Calibri"/>
          <w:color w:val="000000"/>
          <w:lang w:eastAsia="cs-CZ"/>
        </w:rPr>
        <w:t xml:space="preserve"> Krajského úřadu Plzeňského kraje</w:t>
      </w:r>
    </w:p>
    <w:p w:rsidR="001228CB" w:rsidRPr="00BF1BD8" w:rsidRDefault="001228CB" w:rsidP="00D17041">
      <w:pPr>
        <w:autoSpaceDE w:val="0"/>
        <w:autoSpaceDN w:val="0"/>
        <w:adjustRightInd w:val="0"/>
        <w:spacing w:after="0" w:line="276" w:lineRule="auto"/>
        <w:ind w:left="4245" w:hanging="4245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Oprávněn </w:t>
      </w:r>
      <w:r w:rsidR="000516B4">
        <w:rPr>
          <w:rFonts w:ascii="Calibri" w:eastAsia="Times New Roman" w:hAnsi="Calibri" w:cs="Calibri"/>
          <w:color w:val="000000"/>
          <w:lang w:eastAsia="cs-CZ"/>
        </w:rPr>
        <w:t>jednat ve věcech plnění smlouvy</w:t>
      </w:r>
      <w:r>
        <w:rPr>
          <w:rFonts w:ascii="Calibri" w:eastAsia="Times New Roman" w:hAnsi="Calibri" w:cs="Calibri"/>
          <w:color w:val="000000"/>
          <w:lang w:eastAsia="cs-CZ"/>
        </w:rPr>
        <w:t>:</w:t>
      </w:r>
      <w:r w:rsidR="000516B4">
        <w:rPr>
          <w:rFonts w:ascii="Calibri" w:eastAsia="Times New Roman" w:hAnsi="Calibri" w:cs="Calibri"/>
          <w:color w:val="000000"/>
          <w:lang w:eastAsia="cs-CZ"/>
        </w:rPr>
        <w:tab/>
      </w:r>
      <w:r w:rsidR="00D17041">
        <w:rPr>
          <w:rFonts w:ascii="Calibri" w:eastAsia="Times New Roman" w:hAnsi="Calibri" w:cs="Calibri"/>
          <w:color w:val="000000"/>
          <w:lang w:eastAsia="cs-CZ"/>
        </w:rPr>
        <w:t>Ing. Jan Nový, vedoucí odboru vnitřní věci a krajský živnostenský úřad</w:t>
      </w:r>
      <w:r>
        <w:rPr>
          <w:rFonts w:ascii="Calibri" w:eastAsia="Times New Roman" w:hAnsi="Calibri" w:cs="Calibri"/>
          <w:color w:val="000000"/>
          <w:lang w:eastAsia="cs-CZ"/>
        </w:rPr>
        <w:tab/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eastAsia="cs-CZ"/>
        </w:rPr>
      </w:pPr>
    </w:p>
    <w:p w:rsidR="00BF1BD8" w:rsidRPr="000A2E85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>(dále též „</w:t>
      </w:r>
      <w:r w:rsidRPr="00BF1BD8">
        <w:rPr>
          <w:rFonts w:ascii="Calibri" w:eastAsia="Times New Roman" w:hAnsi="Calibri" w:cs="Calibri"/>
          <w:b/>
          <w:color w:val="000000"/>
          <w:lang w:eastAsia="cs-CZ"/>
        </w:rPr>
        <w:t>kupujíc</w:t>
      </w:r>
      <w:r w:rsidRPr="00BF1BD8">
        <w:rPr>
          <w:rFonts w:ascii="Calibri" w:eastAsia="Times New Roman" w:hAnsi="Calibri" w:cs="Calibri"/>
          <w:color w:val="000000"/>
          <w:lang w:eastAsia="cs-CZ"/>
        </w:rPr>
        <w:t>í“)</w:t>
      </w:r>
      <w:r w:rsidR="000A2E8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na straně jedné 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a 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Název: </w:t>
      </w:r>
      <w:r w:rsidR="007E58B4">
        <w:rPr>
          <w:rFonts w:ascii="Calibri" w:eastAsia="Times New Roman" w:hAnsi="Calibri" w:cs="Calibri"/>
          <w:color w:val="000000"/>
          <w:lang w:eastAsia="cs-CZ"/>
        </w:rPr>
        <w:tab/>
      </w:r>
      <w:r w:rsidR="007E58B4">
        <w:rPr>
          <w:rFonts w:ascii="Calibri" w:eastAsia="Times New Roman" w:hAnsi="Calibri" w:cs="Calibri"/>
          <w:color w:val="000000"/>
          <w:lang w:eastAsia="cs-CZ"/>
        </w:rPr>
        <w:tab/>
      </w:r>
      <w:r w:rsidR="007E58B4">
        <w:rPr>
          <w:rFonts w:ascii="Calibri" w:eastAsia="Times New Roman" w:hAnsi="Calibri" w:cs="Calibri"/>
          <w:color w:val="000000"/>
          <w:lang w:eastAsia="cs-CZ"/>
        </w:rPr>
        <w:tab/>
      </w:r>
      <w:r w:rsidR="007E58B4">
        <w:rPr>
          <w:rFonts w:ascii="Calibri" w:eastAsia="Times New Roman" w:hAnsi="Calibri" w:cs="Calibri"/>
          <w:color w:val="000000"/>
          <w:lang w:eastAsia="cs-CZ"/>
        </w:rPr>
        <w:tab/>
      </w:r>
      <w:r w:rsidR="007E58B4">
        <w:rPr>
          <w:rFonts w:ascii="Calibri" w:eastAsia="Times New Roman" w:hAnsi="Calibri" w:cs="Calibri"/>
          <w:color w:val="000000"/>
          <w:lang w:eastAsia="cs-CZ"/>
        </w:rPr>
        <w:tab/>
      </w:r>
      <w:proofErr w:type="spellStart"/>
      <w:r w:rsidR="007E58B4" w:rsidRPr="007E58B4">
        <w:rPr>
          <w:rFonts w:ascii="Calibri" w:eastAsia="Times New Roman" w:hAnsi="Calibri" w:cs="Calibri"/>
          <w:color w:val="000000"/>
          <w:lang w:eastAsia="cs-CZ"/>
        </w:rPr>
        <w:t>Ki-Wi</w:t>
      </w:r>
      <w:proofErr w:type="spellEnd"/>
      <w:r w:rsidR="007E58B4" w:rsidRPr="007E58B4">
        <w:rPr>
          <w:rFonts w:ascii="Calibri" w:eastAsia="Times New Roman" w:hAnsi="Calibri" w:cs="Calibri"/>
          <w:color w:val="000000"/>
          <w:lang w:eastAsia="cs-CZ"/>
        </w:rPr>
        <w:t xml:space="preserve"> Digital s.r.o.</w:t>
      </w:r>
      <w:r w:rsidR="00823E87" w:rsidRPr="007E58B4">
        <w:rPr>
          <w:rFonts w:ascii="Calibri" w:eastAsia="Times New Roman" w:hAnsi="Calibri" w:cs="Calibri"/>
          <w:color w:val="000000"/>
          <w:lang w:eastAsia="cs-CZ"/>
        </w:rPr>
        <w:tab/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>Sídlo:</w:t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 w:rsidRPr="000510F2">
        <w:rPr>
          <w:rFonts w:ascii="Calibri" w:eastAsia="Times New Roman" w:hAnsi="Calibri" w:cs="Calibri"/>
          <w:color w:val="000000"/>
          <w:lang w:eastAsia="cs-CZ"/>
        </w:rPr>
        <w:t>Lidická 971/25, Veveří, 602 00 Brno</w:t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</w:p>
    <w:p w:rsidR="00D17041" w:rsidRPr="000510F2" w:rsidRDefault="00BF1BD8" w:rsidP="000510F2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>IČ</w:t>
      </w:r>
      <w:r>
        <w:rPr>
          <w:rFonts w:ascii="Calibri" w:eastAsia="Times New Roman" w:hAnsi="Calibri" w:cs="Calibri"/>
          <w:color w:val="000000"/>
          <w:lang w:eastAsia="cs-CZ"/>
        </w:rPr>
        <w:t>O</w:t>
      </w:r>
      <w:r w:rsidRPr="00BF1BD8">
        <w:rPr>
          <w:rFonts w:ascii="Calibri" w:eastAsia="Times New Roman" w:hAnsi="Calibri" w:cs="Calibri"/>
          <w:color w:val="000000"/>
          <w:lang w:eastAsia="cs-CZ"/>
        </w:rPr>
        <w:t>:</w:t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 w:rsidRPr="000510F2">
        <w:rPr>
          <w:rFonts w:ascii="Calibri" w:eastAsia="Times New Roman" w:hAnsi="Calibri" w:cs="Calibri"/>
          <w:color w:val="000000"/>
          <w:lang w:eastAsia="cs-CZ"/>
        </w:rPr>
        <w:t>27816451</w:t>
      </w:r>
    </w:p>
    <w:p w:rsidR="00BF1BD8" w:rsidRPr="00BF1BD8" w:rsidRDefault="00D17041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DIČ:</w:t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>
        <w:rPr>
          <w:rFonts w:ascii="Calibri" w:eastAsia="Times New Roman" w:hAnsi="Calibri" w:cs="Calibri"/>
          <w:color w:val="000000"/>
          <w:lang w:eastAsia="cs-CZ"/>
        </w:rPr>
        <w:tab/>
      </w:r>
      <w:r w:rsidR="000510F2" w:rsidRPr="000510F2">
        <w:rPr>
          <w:rFonts w:ascii="Calibri" w:eastAsia="Times New Roman" w:hAnsi="Calibri" w:cs="Calibri"/>
          <w:color w:val="000000"/>
          <w:lang w:eastAsia="cs-CZ"/>
        </w:rPr>
        <w:t>CZ27816451</w:t>
      </w:r>
      <w:r w:rsidR="00823E87" w:rsidRPr="000510F2">
        <w:rPr>
          <w:rFonts w:ascii="Calibri" w:eastAsia="Times New Roman" w:hAnsi="Calibri" w:cs="Calibri"/>
          <w:color w:val="000000"/>
          <w:lang w:eastAsia="cs-CZ"/>
        </w:rPr>
        <w:tab/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  <w:r w:rsidR="00823E87">
        <w:rPr>
          <w:rFonts w:ascii="Calibri" w:eastAsia="Times New Roman" w:hAnsi="Calibri" w:cs="Calibri"/>
          <w:color w:val="000000"/>
          <w:lang w:eastAsia="cs-CZ"/>
        </w:rPr>
        <w:tab/>
      </w:r>
    </w:p>
    <w:p w:rsidR="00D17041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Oprávněn </w:t>
      </w:r>
      <w:r w:rsidR="00D17041" w:rsidRPr="00D17041">
        <w:rPr>
          <w:rFonts w:ascii="Calibri" w:eastAsia="Times New Roman" w:hAnsi="Calibri" w:cs="Calibri"/>
          <w:color w:val="000000"/>
          <w:lang w:eastAsia="cs-CZ"/>
        </w:rPr>
        <w:t>jednat ve věcech smluvních</w:t>
      </w:r>
      <w:r>
        <w:rPr>
          <w:rFonts w:ascii="Calibri" w:eastAsia="Times New Roman" w:hAnsi="Calibri" w:cs="Calibri"/>
          <w:color w:val="000000"/>
          <w:lang w:eastAsia="cs-CZ"/>
        </w:rPr>
        <w:t>:</w:t>
      </w:r>
      <w:r w:rsidR="00361696">
        <w:rPr>
          <w:rFonts w:ascii="Calibri" w:eastAsia="Times New Roman" w:hAnsi="Calibri" w:cs="Calibri"/>
          <w:color w:val="000000"/>
          <w:lang w:eastAsia="cs-CZ"/>
        </w:rPr>
        <w:tab/>
        <w:t>Petr Adamík, jednatel</w:t>
      </w:r>
    </w:p>
    <w:p w:rsidR="00BF1BD8" w:rsidRDefault="00D17041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D17041">
        <w:rPr>
          <w:rFonts w:ascii="Calibri" w:eastAsia="Times New Roman" w:hAnsi="Calibri" w:cs="Calibri"/>
          <w:color w:val="000000"/>
          <w:lang w:eastAsia="cs-CZ"/>
        </w:rPr>
        <w:t>Oprávněn jednat ve věcech plnění smlouvy:</w:t>
      </w:r>
      <w:r w:rsidR="00361696">
        <w:rPr>
          <w:rFonts w:ascii="Calibri" w:eastAsia="Times New Roman" w:hAnsi="Calibri" w:cs="Calibri"/>
          <w:color w:val="000000"/>
          <w:lang w:eastAsia="cs-CZ"/>
        </w:rPr>
        <w:tab/>
      </w:r>
      <w:proofErr w:type="spellStart"/>
      <w:r w:rsidR="0078562B">
        <w:rPr>
          <w:rFonts w:ascii="Calibri" w:eastAsia="Times New Roman" w:hAnsi="Calibri" w:cs="Calibri"/>
          <w:color w:val="000000"/>
          <w:lang w:eastAsia="cs-CZ"/>
        </w:rPr>
        <w:t>xxxxxxxxxxxxxxxx</w:t>
      </w:r>
      <w:proofErr w:type="spellEnd"/>
      <w:r w:rsidR="0078562B" w:rsidRPr="0078562B">
        <w:rPr>
          <w:rFonts w:ascii="Calibri" w:eastAsia="Times New Roman" w:hAnsi="Calibri" w:cs="Calibri"/>
          <w:color w:val="000000"/>
          <w:lang w:eastAsia="cs-CZ"/>
        </w:rPr>
        <w:t>, projektová vedoucí</w:t>
      </w:r>
    </w:p>
    <w:p w:rsidR="000510F2" w:rsidRDefault="000510F2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Bankovní spojení:</w:t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ab/>
      </w:r>
      <w:r w:rsidRPr="000510F2">
        <w:rPr>
          <w:rFonts w:ascii="Calibri" w:eastAsia="Times New Roman" w:hAnsi="Calibri" w:cs="Calibri"/>
          <w:color w:val="000000"/>
          <w:lang w:eastAsia="cs-CZ"/>
        </w:rPr>
        <w:t>43-1259600237/0100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>Zapsané v obchodním rejstříku, vedeném</w:t>
      </w:r>
      <w:r w:rsidR="00D17041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510F2">
        <w:rPr>
          <w:rFonts w:ascii="Calibri" w:eastAsia="Times New Roman" w:hAnsi="Calibri" w:cs="Calibri"/>
          <w:color w:val="000000"/>
          <w:lang w:eastAsia="cs-CZ"/>
        </w:rPr>
        <w:t>Krajským soudem v Brně</w:t>
      </w: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, pod </w:t>
      </w:r>
      <w:proofErr w:type="spellStart"/>
      <w:r w:rsidRPr="00BF1BD8">
        <w:rPr>
          <w:rFonts w:ascii="Calibri" w:eastAsia="Times New Roman" w:hAnsi="Calibri" w:cs="Calibri"/>
          <w:color w:val="000000"/>
          <w:lang w:eastAsia="cs-CZ"/>
        </w:rPr>
        <w:t>sp</w:t>
      </w:r>
      <w:proofErr w:type="spellEnd"/>
      <w:r w:rsidRPr="00BF1BD8">
        <w:rPr>
          <w:rFonts w:ascii="Calibri" w:eastAsia="Times New Roman" w:hAnsi="Calibri" w:cs="Calibri"/>
          <w:color w:val="000000"/>
          <w:lang w:eastAsia="cs-CZ"/>
        </w:rPr>
        <w:t xml:space="preserve">. zn. </w:t>
      </w:r>
      <w:r w:rsidRPr="00BF1BD8">
        <w:rPr>
          <w:rFonts w:ascii="Calibri" w:eastAsia="Times New Roman" w:hAnsi="Calibri" w:cs="Calibri"/>
          <w:lang w:eastAsia="ar-SA"/>
        </w:rPr>
        <w:t xml:space="preserve">oddíl </w:t>
      </w:r>
      <w:r w:rsidR="000510F2">
        <w:rPr>
          <w:rFonts w:ascii="Calibri" w:eastAsia="Times New Roman" w:hAnsi="Calibri" w:cs="Calibri"/>
          <w:lang w:eastAsia="ar-SA"/>
        </w:rPr>
        <w:t>C</w:t>
      </w:r>
      <w:r w:rsidRPr="00BF1BD8">
        <w:rPr>
          <w:rFonts w:ascii="Calibri" w:eastAsia="Times New Roman" w:hAnsi="Calibri" w:cs="Calibri"/>
          <w:lang w:eastAsia="ar-SA"/>
        </w:rPr>
        <w:t xml:space="preserve">, vložka </w:t>
      </w:r>
      <w:r w:rsidR="000510F2" w:rsidRPr="000510F2">
        <w:rPr>
          <w:rFonts w:ascii="Calibri" w:eastAsia="Times New Roman" w:hAnsi="Calibri" w:cs="Calibri"/>
          <w:lang w:eastAsia="ar-SA"/>
        </w:rPr>
        <w:t>92606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color w:val="000000"/>
          <w:lang w:eastAsia="cs-CZ"/>
        </w:rPr>
      </w:pPr>
      <w:r w:rsidRPr="00BF1BD8">
        <w:rPr>
          <w:rFonts w:ascii="Calibri" w:eastAsia="Times New Roman" w:hAnsi="Calibri" w:cs="Calibri"/>
          <w:color w:val="000000"/>
          <w:lang w:eastAsia="cs-CZ"/>
        </w:rPr>
        <w:t>(dále též „</w:t>
      </w:r>
      <w:r w:rsidRPr="00BF1BD8">
        <w:rPr>
          <w:rFonts w:ascii="Calibri" w:eastAsia="Times New Roman" w:hAnsi="Calibri" w:cs="Calibri"/>
          <w:b/>
          <w:color w:val="000000"/>
          <w:lang w:eastAsia="cs-CZ"/>
        </w:rPr>
        <w:t>prodávající</w:t>
      </w:r>
      <w:r w:rsidRPr="00BF1BD8">
        <w:rPr>
          <w:rFonts w:ascii="Calibri" w:eastAsia="Times New Roman" w:hAnsi="Calibri" w:cs="Calibri"/>
          <w:color w:val="000000"/>
          <w:lang w:eastAsia="cs-CZ"/>
        </w:rPr>
        <w:t>“)</w:t>
      </w:r>
      <w:r w:rsidR="000A2E85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BF1BD8">
        <w:rPr>
          <w:rFonts w:ascii="Calibri" w:eastAsia="Times New Roman" w:hAnsi="Calibri" w:cs="Calibri"/>
          <w:color w:val="000000"/>
          <w:lang w:eastAsia="cs-CZ"/>
        </w:rPr>
        <w:t xml:space="preserve">na straně druhé 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BF1BD8">
        <w:rPr>
          <w:rFonts w:ascii="Calibri" w:eastAsia="Times New Roman" w:hAnsi="Calibri" w:cs="Calibri"/>
          <w:bCs/>
          <w:color w:val="000000"/>
          <w:lang w:eastAsia="cs-CZ"/>
        </w:rPr>
        <w:t>uzavírají spolu tuto smlouvu</w:t>
      </w:r>
      <w:r w:rsidR="00D17041">
        <w:rPr>
          <w:rFonts w:ascii="Calibri" w:eastAsia="Times New Roman" w:hAnsi="Calibri" w:cs="Calibri"/>
          <w:bCs/>
          <w:color w:val="000000"/>
          <w:lang w:eastAsia="cs-CZ"/>
        </w:rPr>
        <w:t xml:space="preserve"> o koupi a servisu digitální úřední desky</w:t>
      </w:r>
      <w:r w:rsidRPr="00BF1BD8">
        <w:rPr>
          <w:rFonts w:ascii="Calibri" w:eastAsia="Times New Roman" w:hAnsi="Calibri" w:cs="Calibri"/>
          <w:bCs/>
          <w:color w:val="000000"/>
          <w:lang w:eastAsia="cs-CZ"/>
        </w:rPr>
        <w:t xml:space="preserve"> (dále jen „smlouv</w:t>
      </w:r>
      <w:r>
        <w:rPr>
          <w:rFonts w:ascii="Calibri" w:eastAsia="Times New Roman" w:hAnsi="Calibri" w:cs="Calibri"/>
          <w:bCs/>
          <w:color w:val="000000"/>
          <w:lang w:eastAsia="cs-CZ"/>
        </w:rPr>
        <w:t>a</w:t>
      </w:r>
      <w:r w:rsidR="00D17041">
        <w:rPr>
          <w:rFonts w:ascii="Calibri" w:eastAsia="Times New Roman" w:hAnsi="Calibri" w:cs="Calibri"/>
          <w:bCs/>
          <w:color w:val="000000"/>
          <w:lang w:eastAsia="cs-CZ"/>
        </w:rPr>
        <w:t>“):</w:t>
      </w:r>
    </w:p>
    <w:p w:rsidR="00D50F75" w:rsidRPr="00BF1BD8" w:rsidRDefault="00D50F75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highlight w:val="green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I.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Předmět smlouvy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cs-CZ"/>
        </w:rPr>
      </w:pPr>
    </w:p>
    <w:p w:rsidR="00DD181A" w:rsidRDefault="00DD181A" w:rsidP="007E58B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 w:rsidRPr="00DD181A">
        <w:rPr>
          <w:rFonts w:ascii="Calibri" w:eastAsia="Times New Roman" w:hAnsi="Calibri" w:cs="Calibri"/>
          <w:bCs/>
          <w:color w:val="000000"/>
          <w:lang w:eastAsia="cs-CZ"/>
        </w:rPr>
        <w:t xml:space="preserve">Předmětem této smlouvy je závazek prodávajícího dodat </w:t>
      </w:r>
      <w:r w:rsidR="007E58B4">
        <w:rPr>
          <w:rFonts w:ascii="Calibri" w:eastAsia="Times New Roman" w:hAnsi="Calibri" w:cs="Calibri"/>
          <w:bCs/>
          <w:color w:val="000000"/>
          <w:lang w:eastAsia="cs-CZ"/>
        </w:rPr>
        <w:t xml:space="preserve">a instalovat 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kupujícímu předmět koupě, kterým je digitální úřední deska specifikovaná v příloze č. 1 této smlouvy </w:t>
      </w:r>
      <w:r w:rsidRPr="00DD181A">
        <w:rPr>
          <w:rFonts w:ascii="Calibri" w:eastAsia="Times New Roman" w:hAnsi="Calibri" w:cs="Calibri"/>
          <w:bCs/>
          <w:color w:val="000000"/>
          <w:lang w:eastAsia="cs-CZ"/>
        </w:rPr>
        <w:t>(dále v této smlouvě též jako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Pr="00DD181A">
        <w:rPr>
          <w:rFonts w:ascii="Calibri" w:eastAsia="Times New Roman" w:hAnsi="Calibri" w:cs="Calibri"/>
          <w:bCs/>
          <w:color w:val="000000"/>
          <w:lang w:eastAsia="cs-CZ"/>
        </w:rPr>
        <w:t>„</w:t>
      </w:r>
      <w:r>
        <w:rPr>
          <w:rFonts w:ascii="Calibri" w:eastAsia="Times New Roman" w:hAnsi="Calibri" w:cs="Calibri"/>
          <w:bCs/>
          <w:color w:val="000000"/>
          <w:lang w:eastAsia="cs-CZ"/>
        </w:rPr>
        <w:t>z</w:t>
      </w:r>
      <w:r w:rsidRPr="00DD181A">
        <w:rPr>
          <w:rFonts w:ascii="Calibri" w:eastAsia="Times New Roman" w:hAnsi="Calibri" w:cs="Calibri"/>
          <w:bCs/>
          <w:color w:val="000000"/>
          <w:lang w:eastAsia="cs-CZ"/>
        </w:rPr>
        <w:t>boží"</w:t>
      </w:r>
      <w:r w:rsidR="00266B22">
        <w:rPr>
          <w:rFonts w:ascii="Calibri" w:eastAsia="Times New Roman" w:hAnsi="Calibri" w:cs="Calibri"/>
          <w:bCs/>
          <w:color w:val="000000"/>
          <w:lang w:eastAsia="cs-CZ"/>
        </w:rPr>
        <w:t xml:space="preserve"> či „zařízení“</w:t>
      </w:r>
      <w:r w:rsidRPr="00DD181A">
        <w:rPr>
          <w:rFonts w:ascii="Calibri" w:eastAsia="Times New Roman" w:hAnsi="Calibri" w:cs="Calibri"/>
          <w:bCs/>
          <w:color w:val="000000"/>
          <w:lang w:eastAsia="cs-CZ"/>
        </w:rPr>
        <w:t>)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, </w:t>
      </w:r>
      <w:r w:rsidRPr="00DD181A"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="007E58B4">
        <w:rPr>
          <w:rFonts w:ascii="Calibri" w:eastAsia="Times New Roman" w:hAnsi="Calibri" w:cs="Calibri"/>
          <w:bCs/>
          <w:color w:val="000000"/>
          <w:lang w:eastAsia="cs-CZ"/>
        </w:rPr>
        <w:t xml:space="preserve">a provádět servis tohoto zboží. Kupující se zavazuje za zboží a servis zaplatit </w:t>
      </w:r>
      <w:r w:rsidRPr="007E58B4">
        <w:rPr>
          <w:rFonts w:ascii="Calibri" w:eastAsia="Times New Roman" w:hAnsi="Calibri" w:cs="Calibri"/>
          <w:bCs/>
          <w:color w:val="000000"/>
          <w:lang w:eastAsia="cs-CZ"/>
        </w:rPr>
        <w:t>sjednanou cenu.</w:t>
      </w:r>
    </w:p>
    <w:p w:rsidR="00B05431" w:rsidRDefault="00CE6FDE" w:rsidP="005927D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 xml:space="preserve">Dodané zboží bude plnit funkci úřední desky ve smyslu </w:t>
      </w:r>
      <w:proofErr w:type="spellStart"/>
      <w:r>
        <w:rPr>
          <w:rFonts w:ascii="Calibri" w:eastAsia="Times New Roman" w:hAnsi="Calibri" w:cs="Calibri"/>
          <w:bCs/>
          <w:color w:val="000000"/>
          <w:lang w:eastAsia="cs-CZ"/>
        </w:rPr>
        <w:t>ust</w:t>
      </w:r>
      <w:proofErr w:type="spellEnd"/>
      <w:r>
        <w:rPr>
          <w:rFonts w:ascii="Calibri" w:eastAsia="Times New Roman" w:hAnsi="Calibri" w:cs="Calibri"/>
          <w:bCs/>
          <w:color w:val="000000"/>
          <w:lang w:eastAsia="cs-CZ"/>
        </w:rPr>
        <w:t xml:space="preserve">. § 26 odst. 1 zákona č. 500/2004 Sb., správní řád. Dodaná digitální úřední deska tedy </w:t>
      </w:r>
      <w:r w:rsidRPr="00CE6FDE">
        <w:rPr>
          <w:rFonts w:ascii="Calibri" w:eastAsia="Times New Roman" w:hAnsi="Calibri" w:cs="Calibri"/>
          <w:bCs/>
          <w:color w:val="000000"/>
          <w:lang w:eastAsia="cs-CZ"/>
        </w:rPr>
        <w:t xml:space="preserve">musí 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splňovat požadavek </w:t>
      </w:r>
      <w:r w:rsidRPr="00CE6FDE">
        <w:rPr>
          <w:rFonts w:ascii="Calibri" w:eastAsia="Times New Roman" w:hAnsi="Calibri" w:cs="Calibri"/>
          <w:bCs/>
          <w:color w:val="000000"/>
          <w:lang w:eastAsia="cs-CZ"/>
        </w:rPr>
        <w:t>nepřetržit</w:t>
      </w:r>
      <w:r w:rsidR="000D4369">
        <w:rPr>
          <w:rFonts w:ascii="Calibri" w:eastAsia="Times New Roman" w:hAnsi="Calibri" w:cs="Calibri"/>
          <w:bCs/>
          <w:color w:val="000000"/>
          <w:lang w:eastAsia="cs-CZ"/>
        </w:rPr>
        <w:t>é</w:t>
      </w:r>
      <w:r w:rsidRPr="00CE6FDE">
        <w:rPr>
          <w:rFonts w:ascii="Calibri" w:eastAsia="Times New Roman" w:hAnsi="Calibri" w:cs="Calibri"/>
          <w:bCs/>
          <w:color w:val="000000"/>
          <w:lang w:eastAsia="cs-CZ"/>
        </w:rPr>
        <w:t xml:space="preserve"> veřejn</w:t>
      </w:r>
      <w:r w:rsidR="000D4369">
        <w:rPr>
          <w:rFonts w:ascii="Calibri" w:eastAsia="Times New Roman" w:hAnsi="Calibri" w:cs="Calibri"/>
          <w:bCs/>
          <w:color w:val="000000"/>
          <w:lang w:eastAsia="cs-CZ"/>
        </w:rPr>
        <w:t>é</w:t>
      </w:r>
      <w:r w:rsidRPr="00CE6FDE">
        <w:rPr>
          <w:rFonts w:ascii="Calibri" w:eastAsia="Times New Roman" w:hAnsi="Calibri" w:cs="Calibri"/>
          <w:bCs/>
          <w:color w:val="000000"/>
          <w:lang w:eastAsia="cs-CZ"/>
        </w:rPr>
        <w:t xml:space="preserve"> přístupn</w:t>
      </w:r>
      <w:r w:rsidR="000D4369">
        <w:rPr>
          <w:rFonts w:ascii="Calibri" w:eastAsia="Times New Roman" w:hAnsi="Calibri" w:cs="Calibri"/>
          <w:bCs/>
          <w:color w:val="000000"/>
          <w:lang w:eastAsia="cs-CZ"/>
        </w:rPr>
        <w:t xml:space="preserve">osti a její obsluha musí být </w:t>
      </w:r>
      <w:r w:rsidR="000D4369" w:rsidRPr="000D4369">
        <w:rPr>
          <w:rFonts w:ascii="Calibri" w:eastAsia="Times New Roman" w:hAnsi="Calibri" w:cs="Calibri"/>
          <w:bCs/>
          <w:color w:val="000000"/>
          <w:lang w:eastAsia="cs-CZ"/>
        </w:rPr>
        <w:t>bez komplikací zvládnutelná pro každého</w:t>
      </w:r>
      <w:r w:rsidR="000D4369">
        <w:rPr>
          <w:rFonts w:ascii="Calibri" w:eastAsia="Times New Roman" w:hAnsi="Calibri" w:cs="Calibri"/>
          <w:bCs/>
          <w:color w:val="000000"/>
          <w:lang w:eastAsia="cs-CZ"/>
        </w:rPr>
        <w:t>, což znamená, že</w:t>
      </w:r>
      <w:r w:rsidR="000D4369" w:rsidRPr="000D4369">
        <w:t xml:space="preserve"> </w:t>
      </w:r>
      <w:r w:rsidR="005927DC" w:rsidRPr="005927DC">
        <w:t xml:space="preserve">po minimálním počtu jednoduchých kroků </w:t>
      </w:r>
      <w:r w:rsidR="005927DC">
        <w:t xml:space="preserve">se </w:t>
      </w:r>
      <w:r w:rsidR="000D4369" w:rsidRPr="000D4369">
        <w:rPr>
          <w:rFonts w:ascii="Calibri" w:eastAsia="Times New Roman" w:hAnsi="Calibri" w:cs="Calibri"/>
          <w:bCs/>
          <w:color w:val="000000"/>
          <w:lang w:eastAsia="cs-CZ"/>
        </w:rPr>
        <w:t xml:space="preserve">zájemci </w:t>
      </w:r>
      <w:r w:rsidR="005927DC" w:rsidRPr="005927DC">
        <w:rPr>
          <w:rFonts w:ascii="Calibri" w:eastAsia="Times New Roman" w:hAnsi="Calibri" w:cs="Calibri"/>
          <w:bCs/>
          <w:color w:val="000000"/>
          <w:lang w:eastAsia="cs-CZ"/>
        </w:rPr>
        <w:t xml:space="preserve">zobrazí </w:t>
      </w:r>
      <w:r w:rsidR="000D4369" w:rsidRPr="000D4369">
        <w:rPr>
          <w:rFonts w:ascii="Calibri" w:eastAsia="Times New Roman" w:hAnsi="Calibri" w:cs="Calibri"/>
          <w:bCs/>
          <w:color w:val="000000"/>
          <w:lang w:eastAsia="cs-CZ"/>
        </w:rPr>
        <w:t>obsah vyvěšených písemností.</w:t>
      </w:r>
      <w:r w:rsidR="00340064">
        <w:rPr>
          <w:rFonts w:ascii="Calibri" w:eastAsia="Times New Roman" w:hAnsi="Calibri" w:cs="Calibri"/>
          <w:bCs/>
          <w:color w:val="000000"/>
          <w:lang w:eastAsia="cs-CZ"/>
        </w:rPr>
        <w:t xml:space="preserve"> K zajištění uvedené funkce zboží bude sloužit servis sjednaný touto smlouvou.</w:t>
      </w:r>
    </w:p>
    <w:p w:rsidR="000A2E85" w:rsidRPr="000A2E85" w:rsidRDefault="000A2E85" w:rsidP="000A2E8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color w:val="000000"/>
          <w:lang w:eastAsia="cs-CZ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>Prodávající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 je při </w:t>
      </w:r>
      <w:r>
        <w:rPr>
          <w:rFonts w:ascii="Calibri" w:eastAsia="Times New Roman" w:hAnsi="Calibri" w:cs="Calibri"/>
          <w:bCs/>
          <w:color w:val="000000"/>
          <w:lang w:eastAsia="cs-CZ"/>
        </w:rPr>
        <w:t>plnění této smlouvy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 povinen postupovat s odbornou péčí, podle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svých nejlepších znalostí a schopností, </w:t>
      </w:r>
      <w:r w:rsidR="00B01B38">
        <w:rPr>
          <w:rFonts w:ascii="Calibri" w:eastAsia="Times New Roman" w:hAnsi="Calibri" w:cs="Calibri"/>
          <w:bCs/>
          <w:color w:val="000000"/>
          <w:lang w:eastAsia="cs-CZ"/>
        </w:rPr>
        <w:t xml:space="preserve">v 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>souladu s</w:t>
      </w:r>
      <w:r w:rsidR="00B01B38">
        <w:rPr>
          <w:rFonts w:ascii="Calibri" w:eastAsia="Times New Roman" w:hAnsi="Calibri" w:cs="Calibri"/>
          <w:bCs/>
          <w:color w:val="000000"/>
          <w:lang w:eastAsia="cs-CZ"/>
        </w:rPr>
        <w:t> 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>pokyny</w:t>
      </w:r>
      <w:r w:rsidR="00B01B38">
        <w:rPr>
          <w:rFonts w:ascii="Calibri" w:eastAsia="Times New Roman" w:hAnsi="Calibri" w:cs="Calibri"/>
          <w:bCs/>
          <w:color w:val="000000"/>
          <w:lang w:eastAsia="cs-CZ"/>
        </w:rPr>
        <w:t xml:space="preserve"> kupujícího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. </w:t>
      </w:r>
      <w:r>
        <w:rPr>
          <w:rFonts w:ascii="Calibri" w:eastAsia="Times New Roman" w:hAnsi="Calibri" w:cs="Calibri"/>
          <w:bCs/>
          <w:color w:val="000000"/>
          <w:lang w:eastAsia="cs-CZ"/>
        </w:rPr>
        <w:t>Kupující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 je povinen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 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poskytovat </w:t>
      </w:r>
      <w:r>
        <w:rPr>
          <w:rFonts w:ascii="Calibri" w:eastAsia="Times New Roman" w:hAnsi="Calibri" w:cs="Calibri"/>
          <w:bCs/>
          <w:color w:val="000000"/>
          <w:lang w:eastAsia="cs-CZ"/>
        </w:rPr>
        <w:t>prodávajícímu</w:t>
      </w:r>
      <w:r w:rsidRPr="000A2E85">
        <w:rPr>
          <w:rFonts w:ascii="Calibri" w:eastAsia="Times New Roman" w:hAnsi="Calibri" w:cs="Calibri"/>
          <w:bCs/>
          <w:color w:val="000000"/>
          <w:lang w:eastAsia="cs-CZ"/>
        </w:rPr>
        <w:t xml:space="preserve"> součinnost nezbytnou k řádnému plnění této smlouvy.</w:t>
      </w:r>
    </w:p>
    <w:p w:rsidR="00BF1BD8" w:rsidRDefault="00BF1BD8" w:rsidP="00CC6F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II.</w:t>
      </w:r>
    </w:p>
    <w:p w:rsidR="00D50F75" w:rsidRPr="00BF1BD8" w:rsidRDefault="00D50F75" w:rsidP="00D50F7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Dodání zboží</w:t>
      </w:r>
    </w:p>
    <w:p w:rsidR="00D50F75" w:rsidRPr="00BF1BD8" w:rsidRDefault="00D50F75" w:rsidP="00D50F7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cs-CZ"/>
        </w:rPr>
      </w:pPr>
    </w:p>
    <w:p w:rsidR="00D50F75" w:rsidRPr="00A33956" w:rsidRDefault="00D50F75" w:rsidP="00D50F75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A33956">
        <w:rPr>
          <w:rFonts w:ascii="Calibri" w:eastAsia="Times New Roman" w:hAnsi="Calibri" w:cs="Calibri"/>
          <w:lang w:eastAsia="cs-CZ"/>
        </w:rPr>
        <w:t>Prodávající je povinen dodat zboží nejpozději</w:t>
      </w:r>
      <w:r w:rsidRPr="00751A68">
        <w:t xml:space="preserve"> </w:t>
      </w:r>
      <w:r w:rsidRPr="00A33956">
        <w:rPr>
          <w:rFonts w:ascii="Calibri" w:eastAsia="Times New Roman" w:hAnsi="Calibri" w:cs="Calibri"/>
          <w:lang w:eastAsia="cs-CZ"/>
        </w:rPr>
        <w:t xml:space="preserve">do </w:t>
      </w:r>
      <w:r w:rsidR="00CB2E5F">
        <w:rPr>
          <w:rFonts w:ascii="Calibri" w:eastAsia="Times New Roman" w:hAnsi="Calibri" w:cs="Calibri"/>
          <w:lang w:eastAsia="cs-CZ"/>
        </w:rPr>
        <w:t>12 týdnů od účinnosti této smlouvy.</w:t>
      </w:r>
      <w:r w:rsidRPr="00A33956">
        <w:t xml:space="preserve"> </w:t>
      </w:r>
      <w:r w:rsidRPr="00A33956">
        <w:rPr>
          <w:rFonts w:ascii="Calibri" w:eastAsia="Times New Roman" w:hAnsi="Calibri" w:cs="Calibri"/>
          <w:lang w:eastAsia="cs-CZ"/>
        </w:rPr>
        <w:t>O konkrétním termínu předání je prodávající povinen kupujícího písemně vyrozumět minimálně 5 pracovních dnů předem.</w:t>
      </w:r>
    </w:p>
    <w:p w:rsidR="00D50F75" w:rsidRPr="00BF1BD8" w:rsidRDefault="00D50F75" w:rsidP="00D50F75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BF1BD8">
        <w:rPr>
          <w:rFonts w:ascii="Calibri" w:eastAsia="Times New Roman" w:hAnsi="Calibri" w:cs="Calibri"/>
          <w:lang w:eastAsia="cs-CZ"/>
        </w:rPr>
        <w:t>Mís</w:t>
      </w:r>
      <w:r>
        <w:rPr>
          <w:rFonts w:ascii="Calibri" w:eastAsia="Times New Roman" w:hAnsi="Calibri" w:cs="Calibri"/>
          <w:lang w:eastAsia="cs-CZ"/>
        </w:rPr>
        <w:t xml:space="preserve">tem dodání a instalace je sídlo kupujícího </w:t>
      </w:r>
      <w:r w:rsidRPr="00A33956">
        <w:rPr>
          <w:rFonts w:ascii="Calibri" w:eastAsia="Times New Roman" w:hAnsi="Calibri" w:cs="Calibri"/>
          <w:lang w:eastAsia="cs-CZ"/>
        </w:rPr>
        <w:t>Škroupova 1760/18, Jižní Předměstí, 301 00 Plzeň</w:t>
      </w:r>
      <w:r>
        <w:rPr>
          <w:rFonts w:ascii="Calibri" w:eastAsia="Times New Roman" w:hAnsi="Calibri" w:cs="Calibri"/>
          <w:lang w:eastAsia="cs-CZ"/>
        </w:rPr>
        <w:t>.</w:t>
      </w:r>
      <w:r w:rsidRPr="00A33956">
        <w:rPr>
          <w:rFonts w:ascii="Calibri" w:eastAsia="Times New Roman" w:hAnsi="Calibri" w:cs="Calibri"/>
          <w:lang w:eastAsia="cs-CZ"/>
        </w:rPr>
        <w:t xml:space="preserve"> </w:t>
      </w:r>
    </w:p>
    <w:p w:rsidR="00FA3F34" w:rsidRDefault="005911F5" w:rsidP="00C74ABC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Prodávající</w:t>
      </w:r>
      <w:r w:rsidRPr="005911F5">
        <w:rPr>
          <w:rFonts w:ascii="Calibri" w:eastAsia="Times New Roman" w:hAnsi="Calibri" w:cs="Calibri"/>
          <w:lang w:eastAsia="cs-CZ"/>
        </w:rPr>
        <w:t xml:space="preserve"> prohlašuje, </w:t>
      </w:r>
    </w:p>
    <w:p w:rsidR="00FA3F34" w:rsidRDefault="00FA3F34" w:rsidP="00FA3F34">
      <w:pPr>
        <w:pStyle w:val="Odstavecseseznamem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že je </w:t>
      </w:r>
      <w:r w:rsidRPr="00FA3F34">
        <w:rPr>
          <w:rFonts w:ascii="Calibri" w:eastAsia="Times New Roman" w:hAnsi="Calibri" w:cs="Calibri"/>
          <w:lang w:eastAsia="cs-CZ"/>
        </w:rPr>
        <w:t xml:space="preserve">oprávněn poskytnout předmět plnění smlouvy dle této smlouvy </w:t>
      </w:r>
      <w:r>
        <w:rPr>
          <w:rFonts w:ascii="Calibri" w:eastAsia="Times New Roman" w:hAnsi="Calibri" w:cs="Calibri"/>
          <w:lang w:eastAsia="cs-CZ"/>
        </w:rPr>
        <w:t>kupujícímu,</w:t>
      </w:r>
    </w:p>
    <w:p w:rsidR="00FA3F34" w:rsidRDefault="00FA3F34" w:rsidP="00FA3F34">
      <w:pPr>
        <w:pStyle w:val="Odstavecseseznamem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že </w:t>
      </w:r>
      <w:r w:rsidRPr="00FA3F34">
        <w:rPr>
          <w:rFonts w:ascii="Calibri" w:eastAsia="Times New Roman" w:hAnsi="Calibri" w:cs="Calibri"/>
          <w:lang w:eastAsia="cs-CZ"/>
        </w:rPr>
        <w:t>neporušuje žádná autorská práva ani jiná vlastnická práva žádné třetí strany</w:t>
      </w:r>
      <w:r>
        <w:rPr>
          <w:rFonts w:ascii="Calibri" w:eastAsia="Times New Roman" w:hAnsi="Calibri" w:cs="Calibri"/>
          <w:lang w:eastAsia="cs-CZ"/>
        </w:rPr>
        <w:t>,</w:t>
      </w:r>
    </w:p>
    <w:p w:rsidR="00FA3F34" w:rsidRDefault="00FA3F34" w:rsidP="00EA246C">
      <w:pPr>
        <w:pStyle w:val="Odstavecseseznamem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FA3F34">
        <w:rPr>
          <w:rFonts w:ascii="Calibri" w:eastAsia="Times New Roman" w:hAnsi="Calibri" w:cs="Calibri"/>
          <w:lang w:eastAsia="cs-CZ"/>
        </w:rPr>
        <w:t>že dodávka</w:t>
      </w:r>
      <w:r>
        <w:rPr>
          <w:rFonts w:ascii="Calibri" w:eastAsia="Times New Roman" w:hAnsi="Calibri" w:cs="Calibri"/>
          <w:lang w:eastAsia="cs-CZ"/>
        </w:rPr>
        <w:t xml:space="preserve"> zboží</w:t>
      </w:r>
      <w:r w:rsidRPr="00FA3F34">
        <w:rPr>
          <w:rFonts w:ascii="Calibri" w:eastAsia="Times New Roman" w:hAnsi="Calibri" w:cs="Calibri"/>
          <w:lang w:eastAsia="cs-CZ"/>
        </w:rPr>
        <w:t xml:space="preserve"> i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FA3F34">
        <w:rPr>
          <w:rFonts w:ascii="Calibri" w:eastAsia="Times New Roman" w:hAnsi="Calibri" w:cs="Calibri"/>
          <w:lang w:eastAsia="cs-CZ"/>
        </w:rPr>
        <w:t>servis bud</w:t>
      </w:r>
      <w:r>
        <w:rPr>
          <w:rFonts w:ascii="Calibri" w:eastAsia="Times New Roman" w:hAnsi="Calibri" w:cs="Calibri"/>
          <w:lang w:eastAsia="cs-CZ"/>
        </w:rPr>
        <w:t>ou</w:t>
      </w:r>
      <w:r w:rsidRPr="00FA3F34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poskytnuty</w:t>
      </w:r>
      <w:r w:rsidRPr="00FA3F34">
        <w:rPr>
          <w:rFonts w:ascii="Calibri" w:eastAsia="Times New Roman" w:hAnsi="Calibri" w:cs="Calibri"/>
          <w:lang w:eastAsia="cs-CZ"/>
        </w:rPr>
        <w:t xml:space="preserve"> v nejvyšší dostupné kvalitě tak, aby vyhovovaly potřebám </w:t>
      </w:r>
      <w:r>
        <w:rPr>
          <w:rFonts w:ascii="Calibri" w:eastAsia="Times New Roman" w:hAnsi="Calibri" w:cs="Calibri"/>
          <w:lang w:eastAsia="cs-CZ"/>
        </w:rPr>
        <w:t>kupujícího,</w:t>
      </w:r>
    </w:p>
    <w:p w:rsidR="005911F5" w:rsidRPr="00FA3F34" w:rsidRDefault="005911F5" w:rsidP="00FA3F34">
      <w:pPr>
        <w:pStyle w:val="Odstavecseseznamem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FA3F34">
        <w:rPr>
          <w:rFonts w:ascii="Calibri" w:eastAsia="Times New Roman" w:hAnsi="Calibri" w:cs="Calibri"/>
          <w:lang w:eastAsia="cs-CZ"/>
        </w:rPr>
        <w:t>že se před uzavřením této smlouvy v potřebném rozsahu seznámil s místem instalace a technickými podmínkami v místě plnění, a to včetně stávající IT infrastruktury</w:t>
      </w:r>
      <w:r w:rsidR="00C74ABC" w:rsidRPr="00FA3F34">
        <w:rPr>
          <w:rFonts w:ascii="Calibri" w:eastAsia="Times New Roman" w:hAnsi="Calibri" w:cs="Calibri"/>
          <w:lang w:eastAsia="cs-CZ"/>
        </w:rPr>
        <w:t xml:space="preserve">, </w:t>
      </w:r>
      <w:r w:rsidRPr="00FA3F34">
        <w:rPr>
          <w:rFonts w:ascii="Calibri" w:eastAsia="Times New Roman" w:hAnsi="Calibri" w:cs="Calibri"/>
          <w:lang w:eastAsia="cs-CZ"/>
        </w:rPr>
        <w:t xml:space="preserve">a </w:t>
      </w:r>
      <w:r w:rsidR="00C74ABC" w:rsidRPr="00FA3F34">
        <w:rPr>
          <w:rFonts w:ascii="Calibri" w:eastAsia="Times New Roman" w:hAnsi="Calibri" w:cs="Calibri"/>
          <w:lang w:eastAsia="cs-CZ"/>
        </w:rPr>
        <w:t xml:space="preserve">že </w:t>
      </w:r>
      <w:r w:rsidRPr="00FA3F34">
        <w:rPr>
          <w:rFonts w:ascii="Calibri" w:eastAsia="Times New Roman" w:hAnsi="Calibri" w:cs="Calibri"/>
          <w:lang w:eastAsia="cs-CZ"/>
        </w:rPr>
        <w:t>nic nebrání řádnému plnění předmětu</w:t>
      </w:r>
      <w:r w:rsidR="00C74ABC" w:rsidRPr="00FA3F34">
        <w:rPr>
          <w:rFonts w:ascii="Calibri" w:eastAsia="Times New Roman" w:hAnsi="Calibri" w:cs="Calibri"/>
          <w:lang w:eastAsia="cs-CZ"/>
        </w:rPr>
        <w:t xml:space="preserve"> </w:t>
      </w:r>
      <w:r w:rsidRPr="00FA3F34">
        <w:rPr>
          <w:rFonts w:ascii="Calibri" w:eastAsia="Times New Roman" w:hAnsi="Calibri" w:cs="Calibri"/>
          <w:lang w:eastAsia="cs-CZ"/>
        </w:rPr>
        <w:t>smlouvy z jeho strany.</w:t>
      </w:r>
    </w:p>
    <w:p w:rsidR="00D50F75" w:rsidRPr="00782897" w:rsidRDefault="00D50F75" w:rsidP="00782897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 </w:t>
      </w:r>
      <w:r w:rsidRPr="00A33956">
        <w:rPr>
          <w:rFonts w:ascii="Calibri" w:eastAsia="Times New Roman" w:hAnsi="Calibri" w:cs="Calibri"/>
          <w:lang w:eastAsia="cs-CZ"/>
        </w:rPr>
        <w:t xml:space="preserve">předání zboží se sepíše předávací protokol podepsaný zástupcem na straně prodávajícího a zástupcem na straně kupujícího. </w:t>
      </w:r>
      <w:r w:rsidR="00782897" w:rsidRPr="00782897">
        <w:rPr>
          <w:rFonts w:ascii="Calibri" w:eastAsia="Times New Roman" w:hAnsi="Calibri" w:cs="Calibri"/>
          <w:lang w:eastAsia="cs-CZ"/>
        </w:rPr>
        <w:t xml:space="preserve">V protokolu se </w:t>
      </w:r>
      <w:r w:rsidR="00782897">
        <w:rPr>
          <w:rFonts w:ascii="Calibri" w:eastAsia="Times New Roman" w:hAnsi="Calibri" w:cs="Calibri"/>
          <w:lang w:eastAsia="cs-CZ"/>
        </w:rPr>
        <w:t>případně</w:t>
      </w:r>
      <w:r w:rsidR="00782897" w:rsidRPr="00782897">
        <w:rPr>
          <w:rFonts w:ascii="Calibri" w:eastAsia="Times New Roman" w:hAnsi="Calibri" w:cs="Calibri"/>
          <w:lang w:eastAsia="cs-CZ"/>
        </w:rPr>
        <w:t xml:space="preserve"> uvede i soupis vad a nedodělků se způsobem a s termínem jejich odstranění. </w:t>
      </w:r>
      <w:r w:rsidR="00782897">
        <w:rPr>
          <w:rFonts w:ascii="Calibri" w:eastAsia="Times New Roman" w:hAnsi="Calibri" w:cs="Calibri"/>
          <w:lang w:eastAsia="cs-CZ"/>
        </w:rPr>
        <w:t>Kupující</w:t>
      </w:r>
      <w:r w:rsidR="00782897" w:rsidRPr="00782897">
        <w:rPr>
          <w:rFonts w:ascii="Calibri" w:eastAsia="Times New Roman" w:hAnsi="Calibri" w:cs="Calibri"/>
          <w:lang w:eastAsia="cs-CZ"/>
        </w:rPr>
        <w:t xml:space="preserve"> převezme </w:t>
      </w:r>
      <w:r w:rsidR="00782897">
        <w:rPr>
          <w:rFonts w:ascii="Calibri" w:eastAsia="Times New Roman" w:hAnsi="Calibri" w:cs="Calibri"/>
          <w:lang w:eastAsia="cs-CZ"/>
        </w:rPr>
        <w:t>zboží</w:t>
      </w:r>
      <w:r w:rsidR="00782897" w:rsidRPr="00782897">
        <w:rPr>
          <w:rFonts w:ascii="Calibri" w:eastAsia="Times New Roman" w:hAnsi="Calibri" w:cs="Calibri"/>
          <w:lang w:eastAsia="cs-CZ"/>
        </w:rPr>
        <w:t xml:space="preserve"> s výhradami, které budou zapsány v protokolu, nebo bez výhrad.</w:t>
      </w:r>
      <w:r w:rsidR="00782897">
        <w:rPr>
          <w:rFonts w:ascii="Calibri" w:eastAsia="Times New Roman" w:hAnsi="Calibri" w:cs="Calibri"/>
          <w:lang w:eastAsia="cs-CZ"/>
        </w:rPr>
        <w:t xml:space="preserve"> Kupující </w:t>
      </w:r>
      <w:r w:rsidR="00782897" w:rsidRPr="00782897">
        <w:rPr>
          <w:rFonts w:ascii="Calibri" w:eastAsia="Times New Roman" w:hAnsi="Calibri" w:cs="Calibri"/>
          <w:lang w:eastAsia="cs-CZ"/>
        </w:rPr>
        <w:t xml:space="preserve">není povinen převzít </w:t>
      </w:r>
      <w:r w:rsidR="00782897">
        <w:rPr>
          <w:rFonts w:ascii="Calibri" w:eastAsia="Times New Roman" w:hAnsi="Calibri" w:cs="Calibri"/>
          <w:lang w:eastAsia="cs-CZ"/>
        </w:rPr>
        <w:t>zboží</w:t>
      </w:r>
      <w:r w:rsidR="00782897" w:rsidRPr="00782897">
        <w:rPr>
          <w:rFonts w:ascii="Calibri" w:eastAsia="Times New Roman" w:hAnsi="Calibri" w:cs="Calibri"/>
          <w:lang w:eastAsia="cs-CZ"/>
        </w:rPr>
        <w:t xml:space="preserve"> vykazující podstatné vady nebo nedodělky.</w:t>
      </w:r>
    </w:p>
    <w:p w:rsidR="00D50F75" w:rsidRDefault="00D50F75" w:rsidP="00D50F75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A33956">
        <w:rPr>
          <w:rFonts w:ascii="Calibri" w:eastAsia="Times New Roman" w:hAnsi="Calibri" w:cs="Calibri"/>
          <w:lang w:eastAsia="cs-CZ"/>
        </w:rPr>
        <w:t>Prod</w:t>
      </w:r>
      <w:r>
        <w:rPr>
          <w:rFonts w:ascii="Calibri" w:eastAsia="Times New Roman" w:hAnsi="Calibri" w:cs="Calibri"/>
          <w:lang w:eastAsia="cs-CZ"/>
        </w:rPr>
        <w:t xml:space="preserve">ávající se zavazuje dodat zboží </w:t>
      </w:r>
      <w:r w:rsidRPr="00982F4E">
        <w:rPr>
          <w:rFonts w:ascii="Calibri" w:eastAsia="Times New Roman" w:hAnsi="Calibri" w:cs="Calibri"/>
          <w:lang w:eastAsia="cs-CZ"/>
        </w:rPr>
        <w:t>včetně všech dokladů, technické dokumentace a jiných listin potřebných pro jeho převzetí a užívání</w:t>
      </w:r>
      <w:r>
        <w:rPr>
          <w:rFonts w:ascii="Calibri" w:eastAsia="Times New Roman" w:hAnsi="Calibri" w:cs="Calibri"/>
          <w:lang w:eastAsia="cs-CZ"/>
        </w:rPr>
        <w:t xml:space="preserve"> a </w:t>
      </w:r>
      <w:r w:rsidRPr="00982F4E">
        <w:rPr>
          <w:rFonts w:ascii="Calibri" w:eastAsia="Times New Roman" w:hAnsi="Calibri" w:cs="Calibri"/>
          <w:lang w:eastAsia="cs-CZ"/>
        </w:rPr>
        <w:t>včetně servisní literatury v českém jazyce a návodu k</w:t>
      </w:r>
      <w:r>
        <w:rPr>
          <w:rFonts w:ascii="Calibri" w:eastAsia="Times New Roman" w:hAnsi="Calibri" w:cs="Calibri"/>
          <w:lang w:eastAsia="cs-CZ"/>
        </w:rPr>
        <w:t> </w:t>
      </w:r>
      <w:r w:rsidRPr="00982F4E">
        <w:rPr>
          <w:rFonts w:ascii="Calibri" w:eastAsia="Times New Roman" w:hAnsi="Calibri" w:cs="Calibri"/>
          <w:lang w:eastAsia="cs-CZ"/>
        </w:rPr>
        <w:t>obsluze.</w:t>
      </w:r>
    </w:p>
    <w:p w:rsidR="00D50F75" w:rsidRPr="00340064" w:rsidRDefault="00D50F75" w:rsidP="00D50F75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340064">
        <w:rPr>
          <w:rFonts w:ascii="Calibri" w:eastAsia="Times New Roman" w:hAnsi="Calibri" w:cs="Calibri"/>
          <w:lang w:eastAsia="cs-CZ"/>
        </w:rPr>
        <w:t xml:space="preserve">Kupující nabývá vlastnické právo ke zboží jeho převzetím. </w:t>
      </w:r>
    </w:p>
    <w:p w:rsidR="00D50F75" w:rsidRDefault="00D50F75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D50F75" w:rsidRDefault="00D50F75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D50F75" w:rsidRDefault="00D50F75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D50F7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III.</w:t>
      </w:r>
    </w:p>
    <w:p w:rsidR="00C32842" w:rsidRDefault="00C32842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Licenční ujednání</w:t>
      </w:r>
    </w:p>
    <w:p w:rsidR="00C32842" w:rsidRDefault="00C32842" w:rsidP="00C32842">
      <w:pPr>
        <w:pStyle w:val="Odstavecseseznamem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C32842">
        <w:rPr>
          <w:rFonts w:ascii="Calibri" w:eastAsia="Times New Roman" w:hAnsi="Calibri" w:cs="Calibri"/>
          <w:lang w:eastAsia="cs-CZ"/>
        </w:rPr>
        <w:t xml:space="preserve">Součástí </w:t>
      </w:r>
      <w:r w:rsidR="00397DB2">
        <w:rPr>
          <w:rFonts w:ascii="Calibri" w:eastAsia="Times New Roman" w:hAnsi="Calibri" w:cs="Calibri"/>
          <w:lang w:eastAsia="cs-CZ"/>
        </w:rPr>
        <w:t>dodávky zboží</w:t>
      </w:r>
      <w:r w:rsidRPr="00C32842">
        <w:rPr>
          <w:rFonts w:ascii="Calibri" w:eastAsia="Times New Roman" w:hAnsi="Calibri" w:cs="Calibri"/>
          <w:lang w:eastAsia="cs-CZ"/>
        </w:rPr>
        <w:t xml:space="preserve"> je softwarová aplikace </w:t>
      </w:r>
      <w:proofErr w:type="spellStart"/>
      <w:r w:rsidRPr="00C32842">
        <w:rPr>
          <w:rFonts w:ascii="Calibri" w:eastAsia="Times New Roman" w:hAnsi="Calibri" w:cs="Calibri"/>
          <w:lang w:eastAsia="cs-CZ"/>
        </w:rPr>
        <w:t>Ki-Wi</w:t>
      </w:r>
      <w:proofErr w:type="spellEnd"/>
      <w:r w:rsidRPr="00C32842">
        <w:rPr>
          <w:rFonts w:ascii="Calibri" w:eastAsia="Times New Roman" w:hAnsi="Calibri" w:cs="Calibri"/>
          <w:lang w:eastAsia="cs-CZ"/>
        </w:rPr>
        <w:t xml:space="preserve"> Kiosk </w:t>
      </w:r>
      <w:r w:rsidR="00397DB2">
        <w:rPr>
          <w:rFonts w:ascii="Calibri" w:eastAsia="Times New Roman" w:hAnsi="Calibri" w:cs="Calibri"/>
          <w:lang w:eastAsia="cs-CZ"/>
        </w:rPr>
        <w:t>doplněná o modul digitální úřední desky</w:t>
      </w:r>
      <w:r w:rsidR="00C223AA">
        <w:rPr>
          <w:rFonts w:ascii="Calibri" w:eastAsia="Times New Roman" w:hAnsi="Calibri" w:cs="Calibri"/>
          <w:lang w:eastAsia="cs-CZ"/>
        </w:rPr>
        <w:t xml:space="preserve"> (dále též jen dílo)</w:t>
      </w:r>
      <w:r w:rsidR="00397DB2">
        <w:rPr>
          <w:rFonts w:ascii="Calibri" w:eastAsia="Times New Roman" w:hAnsi="Calibri" w:cs="Calibri"/>
          <w:lang w:eastAsia="cs-CZ"/>
        </w:rPr>
        <w:t>.</w:t>
      </w:r>
      <w:r w:rsidR="00C223AA">
        <w:rPr>
          <w:rFonts w:ascii="Calibri" w:eastAsia="Times New Roman" w:hAnsi="Calibri" w:cs="Calibri"/>
          <w:lang w:eastAsia="cs-CZ"/>
        </w:rPr>
        <w:t xml:space="preserve"> Prodávající je oprávněn poskytovat licenci k užití tohoto díla.</w:t>
      </w:r>
    </w:p>
    <w:p w:rsidR="00C223AA" w:rsidRDefault="00C223AA" w:rsidP="00C32842">
      <w:pPr>
        <w:pStyle w:val="Odstavecseseznamem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Prodávající poskytuje kupujícímu časově neomezenou nevýhradní licenci k užití díla.</w:t>
      </w:r>
    </w:p>
    <w:p w:rsidR="00491A92" w:rsidRDefault="00491A92" w:rsidP="00C32842">
      <w:pPr>
        <w:pStyle w:val="Odstavecseseznamem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Kupující není povinen licenci využít.</w:t>
      </w:r>
    </w:p>
    <w:p w:rsidR="00B33F8C" w:rsidRDefault="00B33F8C" w:rsidP="00C32842">
      <w:pPr>
        <w:pStyle w:val="Odstavecseseznamem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Prodávající může poskytnout podlicenci a může též licenci postoupit třetí osobě.</w:t>
      </w:r>
    </w:p>
    <w:p w:rsidR="00491A92" w:rsidRPr="00C32842" w:rsidRDefault="00491A92" w:rsidP="00C32842">
      <w:pPr>
        <w:pStyle w:val="Odstavecseseznamem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Odměna za licenci je zahrnuta v kupní ceně.</w:t>
      </w:r>
    </w:p>
    <w:p w:rsidR="00D50F75" w:rsidRDefault="00D50F75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AB13E2" w:rsidRDefault="00AB13E2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D50F75" w:rsidRDefault="00AB13E2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AB13E2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IV.</w:t>
      </w:r>
    </w:p>
    <w:p w:rsidR="00B33F8C" w:rsidRPr="00BF1BD8" w:rsidRDefault="00B33F8C" w:rsidP="00B33F8C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Záruka za jakost</w:t>
      </w:r>
    </w:p>
    <w:p w:rsidR="00B33F8C" w:rsidRPr="002408C7" w:rsidRDefault="00B33F8C" w:rsidP="00B33F8C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2408C7">
        <w:rPr>
          <w:rFonts w:ascii="Calibri" w:eastAsia="Times New Roman" w:hAnsi="Calibri" w:cs="Times New Roman"/>
          <w:lang w:eastAsia="ar-SA"/>
        </w:rPr>
        <w:t>Prodávající zaručuje kupujícímu, že zboží odevzdané v souladu s touto smlouvou:</w:t>
      </w:r>
    </w:p>
    <w:p w:rsidR="00B33F8C" w:rsidRPr="002408C7" w:rsidRDefault="00B33F8C" w:rsidP="00B33F8C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2408C7">
        <w:rPr>
          <w:rFonts w:ascii="Calibri" w:eastAsia="Times New Roman" w:hAnsi="Calibri" w:cs="Times New Roman"/>
          <w:lang w:eastAsia="ar-SA"/>
        </w:rPr>
        <w:t>je nové a nepoužité,</w:t>
      </w:r>
    </w:p>
    <w:p w:rsidR="00B33F8C" w:rsidRPr="002408C7" w:rsidRDefault="00B33F8C" w:rsidP="00B33F8C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2408C7">
        <w:rPr>
          <w:rFonts w:ascii="Calibri" w:eastAsia="Times New Roman" w:hAnsi="Calibri" w:cs="Times New Roman"/>
          <w:lang w:eastAsia="ar-SA"/>
        </w:rPr>
        <w:t>je plně funkční a má obvyklé technické vlastnosti, odpovídající technickým údajům výrobce,</w:t>
      </w:r>
    </w:p>
    <w:p w:rsidR="00B33F8C" w:rsidRPr="002408C7" w:rsidRDefault="00B33F8C" w:rsidP="00B33F8C">
      <w:pPr>
        <w:pStyle w:val="Odstavecseseznamem"/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  <w:lang w:eastAsia="cs-CZ"/>
        </w:rPr>
      </w:pPr>
      <w:r w:rsidRPr="002408C7">
        <w:rPr>
          <w:rFonts w:ascii="Calibri" w:eastAsia="Times New Roman" w:hAnsi="Calibri" w:cs="Times New Roman"/>
          <w:lang w:eastAsia="ar-SA"/>
        </w:rPr>
        <w:t xml:space="preserve">je použitelné v České republice. </w:t>
      </w:r>
    </w:p>
    <w:p w:rsidR="00B33F8C" w:rsidRDefault="00B33F8C" w:rsidP="00B33F8C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ar-SA"/>
        </w:rPr>
      </w:pPr>
      <w:r w:rsidRPr="00B33F8C">
        <w:rPr>
          <w:rFonts w:ascii="Calibri" w:eastAsia="Times New Roman" w:hAnsi="Calibri" w:cs="Times New Roman"/>
          <w:lang w:eastAsia="ar-SA"/>
        </w:rPr>
        <w:t>Prodávající poskytuje ve smyslu § 2113 občanského zákoníku kupujícímu záruku za jakost, spočívající v tom, že zboží dodávané na základě této smlouvy, jakož i jeho veškeré části a jednotlivé komponenty, budou po záruční dobu způsobilé pro použití k obvyklým účelům a zachovají si obvyklé vlastnosti. Záruční doba počíná běžet dnem převzetí zboží bez vad kupujícím a trvá 2 roky.</w:t>
      </w:r>
    </w:p>
    <w:p w:rsidR="00B33F8C" w:rsidRPr="00701F31" w:rsidRDefault="00701F31" w:rsidP="00701F31">
      <w:pPr>
        <w:pStyle w:val="Odstavecseseznamem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 xml:space="preserve">Kupující </w:t>
      </w:r>
      <w:r w:rsidRPr="00701F31">
        <w:rPr>
          <w:rFonts w:ascii="Calibri" w:eastAsia="Times New Roman" w:hAnsi="Calibri" w:cs="Times New Roman"/>
          <w:lang w:eastAsia="ar-SA"/>
        </w:rPr>
        <w:t xml:space="preserve">je povinen vady písemně reklamovat u </w:t>
      </w:r>
      <w:r>
        <w:rPr>
          <w:rFonts w:ascii="Calibri" w:eastAsia="Times New Roman" w:hAnsi="Calibri" w:cs="Times New Roman"/>
          <w:lang w:eastAsia="ar-SA"/>
        </w:rPr>
        <w:t>prodávajícího</w:t>
      </w:r>
      <w:r w:rsidRPr="00701F31">
        <w:rPr>
          <w:rFonts w:ascii="Calibri" w:eastAsia="Times New Roman" w:hAnsi="Calibri" w:cs="Times New Roman"/>
          <w:lang w:eastAsia="ar-SA"/>
        </w:rPr>
        <w:t xml:space="preserve"> bez zbytečného odkladu po jejich zjištění.</w:t>
      </w:r>
      <w:r w:rsidR="006F2AFD">
        <w:rPr>
          <w:rFonts w:ascii="Calibri" w:eastAsia="Times New Roman" w:hAnsi="Calibri" w:cs="Times New Roman"/>
          <w:lang w:eastAsia="ar-SA"/>
        </w:rPr>
        <w:t xml:space="preserve"> Prodávající je povinen reklamované vady </w:t>
      </w:r>
      <w:r w:rsidR="00E90EFE">
        <w:rPr>
          <w:rFonts w:ascii="Calibri" w:eastAsia="Times New Roman" w:hAnsi="Calibri" w:cs="Times New Roman"/>
          <w:lang w:eastAsia="ar-SA"/>
        </w:rPr>
        <w:t xml:space="preserve">bezplatně </w:t>
      </w:r>
      <w:r w:rsidR="006F2AFD">
        <w:rPr>
          <w:rFonts w:ascii="Calibri" w:eastAsia="Times New Roman" w:hAnsi="Calibri" w:cs="Times New Roman"/>
          <w:lang w:eastAsia="ar-SA"/>
        </w:rPr>
        <w:t xml:space="preserve">odstranit </w:t>
      </w:r>
      <w:r w:rsidR="006F0DD6">
        <w:rPr>
          <w:rFonts w:ascii="Calibri" w:eastAsia="Times New Roman" w:hAnsi="Calibri" w:cs="Times New Roman"/>
          <w:lang w:eastAsia="ar-SA"/>
        </w:rPr>
        <w:t xml:space="preserve">ve lhůtách dle čl. V. </w:t>
      </w:r>
      <w:r w:rsidR="006F0DD6" w:rsidRPr="00B01B38">
        <w:rPr>
          <w:rFonts w:ascii="Calibri" w:eastAsia="Times New Roman" w:hAnsi="Calibri" w:cs="Times New Roman"/>
          <w:lang w:eastAsia="ar-SA"/>
        </w:rPr>
        <w:t xml:space="preserve">odst. </w:t>
      </w:r>
      <w:r w:rsidR="00E90EFE">
        <w:rPr>
          <w:rFonts w:ascii="Calibri" w:eastAsia="Times New Roman" w:hAnsi="Calibri" w:cs="Times New Roman"/>
          <w:lang w:eastAsia="ar-SA"/>
        </w:rPr>
        <w:t>7</w:t>
      </w:r>
      <w:r w:rsidR="006F0DD6">
        <w:rPr>
          <w:rFonts w:ascii="Calibri" w:eastAsia="Times New Roman" w:hAnsi="Calibri" w:cs="Times New Roman"/>
          <w:lang w:eastAsia="ar-SA"/>
        </w:rPr>
        <w:t xml:space="preserve"> této smlouvy.</w:t>
      </w:r>
    </w:p>
    <w:p w:rsidR="00B33F8C" w:rsidRDefault="00B33F8C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F0DD6" w:rsidRDefault="006F0DD6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33F8C" w:rsidRDefault="00E043FF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E043F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V.</w:t>
      </w:r>
    </w:p>
    <w:p w:rsidR="00491A92" w:rsidRDefault="00AB13E2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Provádění servisu</w:t>
      </w:r>
    </w:p>
    <w:p w:rsidR="00AB13E2" w:rsidRDefault="0044072A" w:rsidP="00AB13E2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Prodávající se zavazuje provádět pro kupujícího záruční</w:t>
      </w:r>
      <w:r w:rsidR="0099456F">
        <w:rPr>
          <w:rFonts w:ascii="Calibri" w:eastAsia="Times New Roman" w:hAnsi="Calibri" w:cs="Calibri"/>
          <w:lang w:eastAsia="cs-CZ"/>
        </w:rPr>
        <w:t>, mimozáruční</w:t>
      </w:r>
      <w:r>
        <w:rPr>
          <w:rFonts w:ascii="Calibri" w:eastAsia="Times New Roman" w:hAnsi="Calibri" w:cs="Calibri"/>
          <w:lang w:eastAsia="cs-CZ"/>
        </w:rPr>
        <w:t xml:space="preserve"> i pozáruční servis dodaného zboží.</w:t>
      </w:r>
      <w:r w:rsidR="00E90EFE">
        <w:rPr>
          <w:rFonts w:ascii="Calibri" w:eastAsia="Times New Roman" w:hAnsi="Calibri" w:cs="Calibri"/>
          <w:lang w:eastAsia="cs-CZ"/>
        </w:rPr>
        <w:t xml:space="preserve"> Součástí servisu jsou i opravy a případná výměna vadných částí.</w:t>
      </w:r>
    </w:p>
    <w:p w:rsidR="00E1772F" w:rsidRDefault="00E1772F" w:rsidP="00AB13E2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Záruční servis bude prováděn po dobu trvání záruky. Poté bude prováděn pozáruční servis, a to po dobu neurčitou</w:t>
      </w:r>
      <w:r w:rsidR="00B146EC">
        <w:rPr>
          <w:rFonts w:ascii="Calibri" w:eastAsia="Times New Roman" w:hAnsi="Calibri" w:cs="Calibri"/>
          <w:lang w:eastAsia="cs-CZ"/>
        </w:rPr>
        <w:t>, minimálně však tři roky.</w:t>
      </w:r>
    </w:p>
    <w:p w:rsidR="0044072A" w:rsidRDefault="0099456F" w:rsidP="00AB13E2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="0044072A">
        <w:rPr>
          <w:rFonts w:ascii="Calibri" w:eastAsia="Times New Roman" w:hAnsi="Calibri" w:cs="Calibri"/>
          <w:lang w:eastAsia="cs-CZ"/>
        </w:rPr>
        <w:t xml:space="preserve">ervis poskytuje prodávající na základě objednávek učiněných mailem na adresu: </w:t>
      </w:r>
      <w:hyperlink r:id="rId7" w:history="1">
        <w:r w:rsidR="0044072A" w:rsidRPr="00B41609">
          <w:rPr>
            <w:rStyle w:val="Hypertextovodkaz"/>
            <w:rFonts w:ascii="Calibri" w:eastAsia="Times New Roman" w:hAnsi="Calibri" w:cs="Calibri"/>
            <w:lang w:eastAsia="cs-CZ"/>
          </w:rPr>
          <w:t>servis@ki-wi.cz</w:t>
        </w:r>
      </w:hyperlink>
      <w:r w:rsidR="0044072A">
        <w:rPr>
          <w:rFonts w:ascii="Calibri" w:eastAsia="Times New Roman" w:hAnsi="Calibri" w:cs="Calibri"/>
          <w:lang w:eastAsia="cs-CZ"/>
        </w:rPr>
        <w:t xml:space="preserve"> spolu s popisem závady.</w:t>
      </w:r>
      <w:r w:rsidR="009C5B18">
        <w:rPr>
          <w:rFonts w:ascii="Calibri" w:eastAsia="Times New Roman" w:hAnsi="Calibri" w:cs="Calibri"/>
          <w:lang w:eastAsia="cs-CZ"/>
        </w:rPr>
        <w:t xml:space="preserve"> Po převzetí objednávky zašle prodávající potvrzovací mail s odhadovanou lhůtou řešení.</w:t>
      </w:r>
      <w:r w:rsidR="00E16BB9">
        <w:rPr>
          <w:rFonts w:ascii="Calibri" w:eastAsia="Times New Roman" w:hAnsi="Calibri" w:cs="Calibri"/>
          <w:lang w:eastAsia="cs-CZ"/>
        </w:rPr>
        <w:t xml:space="preserve"> </w:t>
      </w:r>
      <w:r w:rsidR="004A3AA4">
        <w:rPr>
          <w:rFonts w:ascii="Calibri" w:eastAsia="Times New Roman" w:hAnsi="Calibri" w:cs="Calibri"/>
          <w:lang w:eastAsia="cs-CZ"/>
        </w:rPr>
        <w:t xml:space="preserve">Mailem též prodávající oznámí kupujícímu zahájení prací na servisním zásahu a odstranění závady. </w:t>
      </w:r>
      <w:r w:rsidR="00E16BB9">
        <w:rPr>
          <w:rFonts w:ascii="Calibri" w:eastAsia="Times New Roman" w:hAnsi="Calibri" w:cs="Calibri"/>
          <w:lang w:eastAsia="cs-CZ"/>
        </w:rPr>
        <w:t>Stejným způsobem bude řešena reklamace servisních zásahů</w:t>
      </w:r>
      <w:r w:rsidR="00051817">
        <w:rPr>
          <w:rFonts w:ascii="Calibri" w:eastAsia="Times New Roman" w:hAnsi="Calibri" w:cs="Calibri"/>
          <w:lang w:eastAsia="cs-CZ"/>
        </w:rPr>
        <w:t>, a to ve lhůtách dle odst. 7 tohoto článku.</w:t>
      </w:r>
    </w:p>
    <w:p w:rsidR="00E1772F" w:rsidRDefault="00B146EC" w:rsidP="00AB13E2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 každého servisního zásahu bude vystaven servisní protokol s popisem provedené práce a výsledku zásahu.</w:t>
      </w:r>
    </w:p>
    <w:p w:rsidR="006F0DD6" w:rsidRPr="006F0DD6" w:rsidRDefault="006F0DD6" w:rsidP="006F0DD6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6F0DD6">
        <w:rPr>
          <w:rFonts w:ascii="Calibri" w:eastAsia="Times New Roman" w:hAnsi="Calibri" w:cs="Calibri"/>
          <w:lang w:eastAsia="cs-CZ"/>
        </w:rPr>
        <w:t>Servis zař</w:t>
      </w:r>
      <w:r>
        <w:rPr>
          <w:rFonts w:ascii="Calibri" w:eastAsia="Times New Roman" w:hAnsi="Calibri" w:cs="Calibri"/>
          <w:lang w:eastAsia="cs-CZ"/>
        </w:rPr>
        <w:t>í</w:t>
      </w:r>
      <w:r w:rsidRPr="006F0DD6">
        <w:rPr>
          <w:rFonts w:ascii="Calibri" w:eastAsia="Times New Roman" w:hAnsi="Calibri" w:cs="Calibri"/>
          <w:lang w:eastAsia="cs-CZ"/>
        </w:rPr>
        <w:t xml:space="preserve">zení </w:t>
      </w:r>
      <w:r>
        <w:rPr>
          <w:rFonts w:ascii="Calibri" w:eastAsia="Times New Roman" w:hAnsi="Calibri" w:cs="Calibri"/>
          <w:lang w:eastAsia="cs-CZ"/>
        </w:rPr>
        <w:t>bude prováděn prostřednictvím vzdáleného přístupu nebo na místě. Podmínky vzdáleného přístupu upravuje zvláštní smlouva mezi kupujícím a prodávajícím.</w:t>
      </w:r>
    </w:p>
    <w:p w:rsidR="00266B22" w:rsidRDefault="00266B22" w:rsidP="00266B22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Závady vyžadující servisní zásah se pro účely této smlouvy člení takto:</w:t>
      </w:r>
    </w:p>
    <w:p w:rsidR="00266B22" w:rsidRPr="00241D9A" w:rsidRDefault="00266B22" w:rsidP="00241D9A">
      <w:pPr>
        <w:pStyle w:val="Odstavecseseznamem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241D9A">
        <w:rPr>
          <w:rFonts w:ascii="Calibri" w:eastAsia="Times New Roman" w:hAnsi="Calibri" w:cs="Calibri"/>
          <w:lang w:eastAsia="cs-CZ"/>
        </w:rPr>
        <w:t>Kritická závada – závada ohrožující plnění základní funkce</w:t>
      </w:r>
      <w:r w:rsidR="00241D9A" w:rsidRPr="00241D9A">
        <w:rPr>
          <w:rFonts w:ascii="Calibri" w:eastAsia="Times New Roman" w:hAnsi="Calibri" w:cs="Calibri"/>
          <w:lang w:eastAsia="cs-CZ"/>
        </w:rPr>
        <w:t xml:space="preserve"> zařízení či závada, která by mohla způsobit škodu kupujícímu či třetí osobě</w:t>
      </w:r>
    </w:p>
    <w:p w:rsidR="00241D9A" w:rsidRDefault="00241D9A" w:rsidP="00241D9A">
      <w:pPr>
        <w:pStyle w:val="Odstavecseseznamem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Podstatná závada – závada ohrožující řádný bezproblémový provoz zařízení</w:t>
      </w:r>
    </w:p>
    <w:p w:rsidR="00241D9A" w:rsidRDefault="00241D9A" w:rsidP="00241D9A">
      <w:pPr>
        <w:pStyle w:val="Odstavecseseznamem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Nepodstatná závada – drobná závada bez vlivu na funkci zařízení</w:t>
      </w:r>
    </w:p>
    <w:p w:rsidR="00E043FF" w:rsidRDefault="00E043FF" w:rsidP="00E043FF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Prodávající se zavazuje provádět servisní zásahy v těchto lhůtách:</w:t>
      </w:r>
    </w:p>
    <w:p w:rsidR="00C624E6" w:rsidRDefault="00C624E6" w:rsidP="00C624E6">
      <w:pPr>
        <w:pStyle w:val="Odstavecseseznamem"/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043FF" w:rsidTr="00E043FF">
        <w:tc>
          <w:tcPr>
            <w:tcW w:w="2265" w:type="dxa"/>
          </w:tcPr>
          <w:p w:rsidR="00E043FF" w:rsidRDefault="00E043FF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65" w:type="dxa"/>
          </w:tcPr>
          <w:p w:rsidR="00E043FF" w:rsidRDefault="00E043FF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Potvrzení objednávky zásahu</w:t>
            </w:r>
          </w:p>
        </w:tc>
        <w:tc>
          <w:tcPr>
            <w:tcW w:w="2266" w:type="dxa"/>
          </w:tcPr>
          <w:p w:rsidR="00E043FF" w:rsidRDefault="00E043FF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Zahájení prací na servisním zásahu</w:t>
            </w:r>
          </w:p>
        </w:tc>
        <w:tc>
          <w:tcPr>
            <w:tcW w:w="2266" w:type="dxa"/>
          </w:tcPr>
          <w:p w:rsidR="00E043FF" w:rsidRDefault="00E443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Odstranění závady</w:t>
            </w:r>
          </w:p>
        </w:tc>
      </w:tr>
      <w:tr w:rsidR="00E043FF" w:rsidTr="00E043FF">
        <w:tc>
          <w:tcPr>
            <w:tcW w:w="2265" w:type="dxa"/>
          </w:tcPr>
          <w:p w:rsidR="00E043FF" w:rsidRDefault="00E043FF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Kritická závada</w:t>
            </w:r>
          </w:p>
        </w:tc>
        <w:tc>
          <w:tcPr>
            <w:tcW w:w="2265" w:type="dxa"/>
          </w:tcPr>
          <w:p w:rsidR="00E043FF" w:rsidRDefault="00E443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 hod.</w:t>
            </w:r>
            <w:r w:rsidR="000B2AF3">
              <w:rPr>
                <w:rFonts w:ascii="Calibri" w:eastAsia="Times New Roman" w:hAnsi="Calibri" w:cs="Calibri"/>
                <w:lang w:eastAsia="cs-CZ"/>
              </w:rPr>
              <w:t xml:space="preserve"> od nahlášení</w:t>
            </w:r>
          </w:p>
        </w:tc>
        <w:tc>
          <w:tcPr>
            <w:tcW w:w="2266" w:type="dxa"/>
          </w:tcPr>
          <w:p w:rsidR="00E043FF" w:rsidRDefault="00E443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 hod.</w:t>
            </w:r>
            <w:r w:rsidR="000B2AF3">
              <w:t xml:space="preserve"> </w:t>
            </w:r>
            <w:r w:rsidR="000B2AF3" w:rsidRPr="000B2AF3">
              <w:rPr>
                <w:rFonts w:ascii="Calibri" w:eastAsia="Times New Roman" w:hAnsi="Calibri" w:cs="Calibri"/>
                <w:lang w:eastAsia="cs-CZ"/>
              </w:rPr>
              <w:t>od nahlášení</w:t>
            </w:r>
          </w:p>
        </w:tc>
        <w:tc>
          <w:tcPr>
            <w:tcW w:w="2266" w:type="dxa"/>
          </w:tcPr>
          <w:p w:rsidR="00E043FF" w:rsidRDefault="009A12E7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24 hod.</w:t>
            </w:r>
            <w:r w:rsidR="000B2AF3">
              <w:t xml:space="preserve"> </w:t>
            </w:r>
            <w:r w:rsidR="000B2AF3" w:rsidRPr="000B2AF3">
              <w:rPr>
                <w:rFonts w:ascii="Calibri" w:eastAsia="Times New Roman" w:hAnsi="Calibri" w:cs="Calibri"/>
                <w:lang w:eastAsia="cs-CZ"/>
              </w:rPr>
              <w:t>od nahlášení</w:t>
            </w:r>
          </w:p>
        </w:tc>
      </w:tr>
      <w:tr w:rsidR="00E043FF" w:rsidTr="00E043FF">
        <w:tc>
          <w:tcPr>
            <w:tcW w:w="2265" w:type="dxa"/>
          </w:tcPr>
          <w:p w:rsidR="00E043FF" w:rsidRDefault="00E043FF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Podstatná závada</w:t>
            </w:r>
          </w:p>
        </w:tc>
        <w:tc>
          <w:tcPr>
            <w:tcW w:w="2265" w:type="dxa"/>
          </w:tcPr>
          <w:p w:rsidR="00E043FF" w:rsidRDefault="00E443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 hod.</w:t>
            </w:r>
            <w:r w:rsidR="000B2AF3">
              <w:t xml:space="preserve"> </w:t>
            </w:r>
            <w:r w:rsidR="000B2AF3" w:rsidRPr="000B2AF3">
              <w:rPr>
                <w:rFonts w:ascii="Calibri" w:eastAsia="Times New Roman" w:hAnsi="Calibri" w:cs="Calibri"/>
                <w:lang w:eastAsia="cs-CZ"/>
              </w:rPr>
              <w:t>od nahlášení</w:t>
            </w:r>
          </w:p>
        </w:tc>
        <w:tc>
          <w:tcPr>
            <w:tcW w:w="2266" w:type="dxa"/>
          </w:tcPr>
          <w:p w:rsidR="00E043FF" w:rsidRDefault="00E443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 hod.</w:t>
            </w:r>
            <w:r w:rsidR="000B2AF3">
              <w:t xml:space="preserve"> </w:t>
            </w:r>
            <w:r w:rsidR="000B2AF3" w:rsidRPr="000B2AF3">
              <w:rPr>
                <w:rFonts w:ascii="Calibri" w:eastAsia="Times New Roman" w:hAnsi="Calibri" w:cs="Calibri"/>
                <w:lang w:eastAsia="cs-CZ"/>
              </w:rPr>
              <w:t>od nahlášení</w:t>
            </w:r>
          </w:p>
        </w:tc>
        <w:tc>
          <w:tcPr>
            <w:tcW w:w="2266" w:type="dxa"/>
          </w:tcPr>
          <w:p w:rsidR="00E043FF" w:rsidRDefault="009A12E7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48 hod.</w:t>
            </w:r>
            <w:r w:rsidR="000B2AF3">
              <w:t xml:space="preserve"> </w:t>
            </w:r>
            <w:r w:rsidR="000B2AF3" w:rsidRPr="000B2AF3">
              <w:rPr>
                <w:rFonts w:ascii="Calibri" w:eastAsia="Times New Roman" w:hAnsi="Calibri" w:cs="Calibri"/>
                <w:lang w:eastAsia="cs-CZ"/>
              </w:rPr>
              <w:t>od nahlášení</w:t>
            </w:r>
          </w:p>
        </w:tc>
      </w:tr>
      <w:tr w:rsidR="00E043FF" w:rsidTr="00E043FF">
        <w:tc>
          <w:tcPr>
            <w:tcW w:w="2265" w:type="dxa"/>
          </w:tcPr>
          <w:p w:rsidR="00E043FF" w:rsidRDefault="00E043FF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Nepodstatná závada</w:t>
            </w:r>
          </w:p>
        </w:tc>
        <w:tc>
          <w:tcPr>
            <w:tcW w:w="2265" w:type="dxa"/>
          </w:tcPr>
          <w:p w:rsidR="00E043FF" w:rsidRDefault="000B2A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</w:t>
            </w:r>
            <w:r w:rsidR="00E443F3">
              <w:rPr>
                <w:rFonts w:ascii="Calibri" w:eastAsia="Times New Roman" w:hAnsi="Calibri" w:cs="Calibri"/>
                <w:lang w:eastAsia="cs-CZ"/>
              </w:rPr>
              <w:t xml:space="preserve"> hod.</w:t>
            </w:r>
            <w:r>
              <w:t xml:space="preserve"> </w:t>
            </w:r>
            <w:r w:rsidRPr="000B2AF3">
              <w:rPr>
                <w:rFonts w:ascii="Calibri" w:eastAsia="Times New Roman" w:hAnsi="Calibri" w:cs="Calibri"/>
                <w:lang w:eastAsia="cs-CZ"/>
              </w:rPr>
              <w:t>od nahlášení</w:t>
            </w:r>
          </w:p>
        </w:tc>
        <w:tc>
          <w:tcPr>
            <w:tcW w:w="2266" w:type="dxa"/>
          </w:tcPr>
          <w:p w:rsidR="00E043FF" w:rsidRDefault="000B2A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Dle dohody</w:t>
            </w:r>
          </w:p>
        </w:tc>
        <w:tc>
          <w:tcPr>
            <w:tcW w:w="2266" w:type="dxa"/>
          </w:tcPr>
          <w:p w:rsidR="00E043FF" w:rsidRDefault="000B2AF3" w:rsidP="00E043FF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Dle dohody</w:t>
            </w:r>
          </w:p>
        </w:tc>
      </w:tr>
    </w:tbl>
    <w:p w:rsidR="00C624E6" w:rsidRDefault="00C624E6" w:rsidP="009A12E7">
      <w:pPr>
        <w:pStyle w:val="Odstavecseseznamem"/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cs-CZ"/>
        </w:rPr>
      </w:pPr>
    </w:p>
    <w:p w:rsidR="00E043FF" w:rsidRDefault="009A12E7" w:rsidP="009A12E7">
      <w:pPr>
        <w:pStyle w:val="Odstavecseseznamem"/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Do lhůt pro podstatné a nepodstatné závady se započítávají pouze hodiny v době od 9:00 do 17:00 hod. v pracovní dny. Při odstraňování kritické závady platí uvedené lhůty bez ohledu na pracovní dobu či </w:t>
      </w:r>
      <w:r w:rsidR="00D44206">
        <w:rPr>
          <w:rFonts w:ascii="Calibri" w:eastAsia="Times New Roman" w:hAnsi="Calibri" w:cs="Calibri"/>
          <w:lang w:eastAsia="cs-CZ"/>
        </w:rPr>
        <w:t>dny pracovního klidu.</w:t>
      </w:r>
    </w:p>
    <w:p w:rsidR="00D44206" w:rsidRDefault="00D44206" w:rsidP="00355235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Prodávající</w:t>
      </w:r>
      <w:r w:rsidRPr="00D44206">
        <w:rPr>
          <w:rFonts w:ascii="Calibri" w:eastAsia="Times New Roman" w:hAnsi="Calibri" w:cs="Calibri"/>
          <w:lang w:eastAsia="cs-CZ"/>
        </w:rPr>
        <w:t xml:space="preserve"> se v rámci poskytování servisní podpory zavazuje </w:t>
      </w:r>
      <w:r w:rsidR="00355235">
        <w:rPr>
          <w:rFonts w:ascii="Calibri" w:eastAsia="Times New Roman" w:hAnsi="Calibri" w:cs="Calibri"/>
          <w:lang w:eastAsia="cs-CZ"/>
        </w:rPr>
        <w:t>poskytovat telefonickou podporu</w:t>
      </w:r>
      <w:r w:rsidR="00355235" w:rsidRPr="00355235">
        <w:t xml:space="preserve"> </w:t>
      </w:r>
      <w:r w:rsidR="00355235" w:rsidRPr="00355235">
        <w:rPr>
          <w:rFonts w:ascii="Calibri" w:eastAsia="Times New Roman" w:hAnsi="Calibri" w:cs="Calibri"/>
          <w:lang w:eastAsia="cs-CZ"/>
        </w:rPr>
        <w:t>v</w:t>
      </w:r>
      <w:r w:rsidR="00355235">
        <w:rPr>
          <w:rFonts w:ascii="Calibri" w:eastAsia="Times New Roman" w:hAnsi="Calibri" w:cs="Calibri"/>
          <w:lang w:eastAsia="cs-CZ"/>
        </w:rPr>
        <w:t> </w:t>
      </w:r>
      <w:r w:rsidR="00355235" w:rsidRPr="00355235">
        <w:rPr>
          <w:rFonts w:ascii="Calibri" w:eastAsia="Times New Roman" w:hAnsi="Calibri" w:cs="Calibri"/>
          <w:lang w:eastAsia="cs-CZ"/>
        </w:rPr>
        <w:t>době od 9:00 do 17:00 hod. v pracovní dny</w:t>
      </w:r>
      <w:r w:rsidRPr="00D44206">
        <w:rPr>
          <w:rFonts w:ascii="Calibri" w:eastAsia="Times New Roman" w:hAnsi="Calibri" w:cs="Calibri"/>
          <w:lang w:eastAsia="cs-CZ"/>
        </w:rPr>
        <w:t>.</w:t>
      </w:r>
    </w:p>
    <w:p w:rsidR="00D65CC0" w:rsidRPr="00277DB5" w:rsidRDefault="00D65CC0" w:rsidP="00277DB5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D65CC0">
        <w:rPr>
          <w:rFonts w:ascii="Calibri" w:eastAsia="Times New Roman" w:hAnsi="Calibri" w:cs="Calibri"/>
          <w:lang w:eastAsia="cs-CZ"/>
        </w:rPr>
        <w:t>Součástí sjednané servisní podpory je také dohled SW včetně dálkové správy zařízení,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D65CC0">
        <w:rPr>
          <w:rFonts w:ascii="Calibri" w:eastAsia="Times New Roman" w:hAnsi="Calibri" w:cs="Calibri"/>
          <w:lang w:eastAsia="cs-CZ"/>
        </w:rPr>
        <w:t xml:space="preserve">poskytování konzultací a </w:t>
      </w:r>
      <w:r w:rsidR="00277DB5">
        <w:rPr>
          <w:rFonts w:ascii="Calibri" w:eastAsia="Times New Roman" w:hAnsi="Calibri" w:cs="Calibri"/>
          <w:lang w:eastAsia="cs-CZ"/>
        </w:rPr>
        <w:t>fyzická</w:t>
      </w:r>
      <w:r w:rsidRPr="00D65CC0">
        <w:rPr>
          <w:rFonts w:ascii="Calibri" w:eastAsia="Times New Roman" w:hAnsi="Calibri" w:cs="Calibri"/>
          <w:lang w:eastAsia="cs-CZ"/>
        </w:rPr>
        <w:t xml:space="preserve"> kontrol</w:t>
      </w:r>
      <w:r w:rsidR="00277DB5">
        <w:rPr>
          <w:rFonts w:ascii="Calibri" w:eastAsia="Times New Roman" w:hAnsi="Calibri" w:cs="Calibri"/>
          <w:lang w:eastAsia="cs-CZ"/>
        </w:rPr>
        <w:t>a</w:t>
      </w:r>
      <w:r w:rsidRPr="00D65CC0">
        <w:rPr>
          <w:rFonts w:ascii="Calibri" w:eastAsia="Times New Roman" w:hAnsi="Calibri" w:cs="Calibri"/>
          <w:lang w:eastAsia="cs-CZ"/>
        </w:rPr>
        <w:t xml:space="preserve"> zařízení 2 krát ročně</w:t>
      </w:r>
      <w:r w:rsidR="00277DB5">
        <w:rPr>
          <w:rFonts w:ascii="Calibri" w:eastAsia="Times New Roman" w:hAnsi="Calibri" w:cs="Calibri"/>
          <w:lang w:eastAsia="cs-CZ"/>
        </w:rPr>
        <w:t>.</w:t>
      </w:r>
    </w:p>
    <w:p w:rsidR="00D44206" w:rsidRDefault="00D65CC0" w:rsidP="00D44206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Prodávající se dále zavazuje provádět jako součást servisní podpory technickou podporu SW licencí, která zahrnuje </w:t>
      </w:r>
      <w:r w:rsidR="0026298F">
        <w:rPr>
          <w:rFonts w:ascii="Calibri" w:eastAsia="Times New Roman" w:hAnsi="Calibri" w:cs="Calibri"/>
          <w:lang w:eastAsia="cs-CZ"/>
        </w:rPr>
        <w:t xml:space="preserve">aktualizaci a </w:t>
      </w:r>
      <w:r>
        <w:rPr>
          <w:rFonts w:ascii="Calibri" w:eastAsia="Times New Roman" w:hAnsi="Calibri" w:cs="Calibri"/>
          <w:lang w:eastAsia="cs-CZ"/>
        </w:rPr>
        <w:t>proaktivní modifikaci SW produktu</w:t>
      </w:r>
      <w:r w:rsidR="000B2AF3">
        <w:rPr>
          <w:rFonts w:ascii="Calibri" w:eastAsia="Times New Roman" w:hAnsi="Calibri" w:cs="Calibri"/>
          <w:lang w:eastAsia="cs-CZ"/>
        </w:rPr>
        <w:t xml:space="preserve"> včetně všech upgrade a update</w:t>
      </w:r>
      <w:r>
        <w:rPr>
          <w:rFonts w:ascii="Calibri" w:eastAsia="Times New Roman" w:hAnsi="Calibri" w:cs="Calibri"/>
          <w:lang w:eastAsia="cs-CZ"/>
        </w:rPr>
        <w:t>, zlepšení výkonosti nebo dalších atributů, popř. přizpůsobení změnám prostředí.</w:t>
      </w:r>
    </w:p>
    <w:p w:rsidR="0026298F" w:rsidRPr="0026298F" w:rsidRDefault="0026298F" w:rsidP="009A7858">
      <w:pPr>
        <w:pStyle w:val="Odstavecseseznamem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26298F">
        <w:rPr>
          <w:rFonts w:ascii="Calibri" w:eastAsia="Times New Roman" w:hAnsi="Calibri" w:cs="Calibri"/>
          <w:lang w:eastAsia="cs-CZ"/>
        </w:rPr>
        <w:t>Servisní podpora zahrnuje také povinnost prodávajícího upravit zařízení v návaznosti na objednatelem ohlášené změny dotčené legislativy</w:t>
      </w:r>
      <w:r w:rsidR="00A53EA1">
        <w:rPr>
          <w:rFonts w:ascii="Calibri" w:eastAsia="Times New Roman" w:hAnsi="Calibri" w:cs="Calibri"/>
          <w:lang w:eastAsia="cs-CZ"/>
        </w:rPr>
        <w:t>, a to do jednoho měsíce</w:t>
      </w:r>
      <w:r w:rsidRPr="0026298F">
        <w:rPr>
          <w:rFonts w:ascii="Calibri" w:eastAsia="Times New Roman" w:hAnsi="Calibri" w:cs="Calibri"/>
          <w:lang w:eastAsia="cs-CZ"/>
        </w:rPr>
        <w:t>.</w:t>
      </w:r>
    </w:p>
    <w:p w:rsidR="00AB13E2" w:rsidRDefault="00AB13E2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AB13E2" w:rsidRDefault="009A7FBB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9A7FBB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VI.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Kupní cena</w:t>
      </w:r>
      <w:r w:rsidR="0034006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a cena za servis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8"/>
          <w:szCs w:val="8"/>
          <w:lang w:eastAsia="cs-CZ"/>
        </w:rPr>
      </w:pPr>
    </w:p>
    <w:p w:rsidR="00BF1BD8" w:rsidRPr="00CC6FBD" w:rsidRDefault="00BF1BD8" w:rsidP="00CC6FBD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CC6FBD">
        <w:rPr>
          <w:rFonts w:ascii="Calibri" w:eastAsia="Times New Roman" w:hAnsi="Calibri" w:cs="Calibri"/>
          <w:lang w:eastAsia="cs-CZ"/>
        </w:rPr>
        <w:t xml:space="preserve">Kupní cena za </w:t>
      </w:r>
      <w:r w:rsidR="00571C59">
        <w:rPr>
          <w:rFonts w:ascii="Calibri" w:eastAsia="Times New Roman" w:hAnsi="Calibri" w:cs="Calibri"/>
          <w:lang w:eastAsia="cs-CZ"/>
        </w:rPr>
        <w:t>zboží</w:t>
      </w:r>
      <w:r w:rsidRPr="00CC6FBD">
        <w:rPr>
          <w:rFonts w:ascii="Calibri" w:eastAsia="Times New Roman" w:hAnsi="Calibri" w:cs="Calibri"/>
          <w:lang w:eastAsia="cs-CZ"/>
        </w:rPr>
        <w:t xml:space="preserve"> </w:t>
      </w:r>
      <w:r w:rsidR="00DD1838">
        <w:rPr>
          <w:rFonts w:ascii="Calibri" w:eastAsia="Times New Roman" w:hAnsi="Calibri" w:cs="Calibri"/>
          <w:lang w:eastAsia="cs-CZ"/>
        </w:rPr>
        <w:t xml:space="preserve">dle čl. I. smlouvy </w:t>
      </w:r>
      <w:r w:rsidRPr="00CC6FBD">
        <w:rPr>
          <w:rFonts w:ascii="Calibri" w:eastAsia="Times New Roman" w:hAnsi="Calibri" w:cs="Calibri"/>
          <w:lang w:eastAsia="cs-CZ"/>
        </w:rPr>
        <w:t>činí</w:t>
      </w:r>
      <w:r w:rsidR="00DD1838">
        <w:rPr>
          <w:rFonts w:ascii="Calibri" w:eastAsia="Times New Roman" w:hAnsi="Calibri" w:cs="Calibri"/>
          <w:lang w:eastAsia="cs-CZ"/>
        </w:rPr>
        <w:t xml:space="preserve"> </w:t>
      </w:r>
      <w:r w:rsidR="00571C59">
        <w:rPr>
          <w:rFonts w:ascii="Calibri" w:eastAsia="Times New Roman" w:hAnsi="Calibri" w:cs="Calibri"/>
          <w:lang w:eastAsia="cs-CZ"/>
        </w:rPr>
        <w:t>239 562 Kč</w:t>
      </w:r>
      <w:r w:rsidR="00DD1838">
        <w:rPr>
          <w:rFonts w:ascii="Calibri" w:eastAsia="Calibri" w:hAnsi="Calibri" w:cs="Times New Roman"/>
          <w:b/>
          <w:color w:val="FF0000"/>
        </w:rPr>
        <w:t xml:space="preserve"> </w:t>
      </w:r>
      <w:r w:rsidR="00DD1838" w:rsidRPr="00DD1838">
        <w:rPr>
          <w:rFonts w:ascii="Calibri" w:eastAsia="Times New Roman" w:hAnsi="Calibri" w:cs="Calibri"/>
          <w:lang w:eastAsia="cs-CZ"/>
        </w:rPr>
        <w:t>bez DPH</w:t>
      </w:r>
      <w:r w:rsidRPr="00CC6FBD">
        <w:rPr>
          <w:rFonts w:ascii="Calibri" w:eastAsia="Times New Roman" w:hAnsi="Calibri" w:cs="Calibri"/>
          <w:lang w:eastAsia="cs-CZ"/>
        </w:rPr>
        <w:t xml:space="preserve">.  </w:t>
      </w:r>
      <w:r w:rsidR="00DD1838">
        <w:rPr>
          <w:rFonts w:ascii="Calibri" w:eastAsia="Times New Roman" w:hAnsi="Calibri" w:cs="Calibri"/>
          <w:lang w:eastAsia="cs-CZ"/>
        </w:rPr>
        <w:t>Cena bude navýšena o DPH v zákonné výši.</w:t>
      </w:r>
    </w:p>
    <w:p w:rsidR="00BF1BD8" w:rsidRDefault="00571C59" w:rsidP="00CC6FBD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Kupní c</w:t>
      </w:r>
      <w:r w:rsidR="00BF1BD8" w:rsidRPr="00CC6FBD">
        <w:rPr>
          <w:rFonts w:ascii="Calibri" w:eastAsia="Times New Roman" w:hAnsi="Calibri" w:cs="Calibri"/>
          <w:lang w:eastAsia="cs-CZ"/>
        </w:rPr>
        <w:t xml:space="preserve">ena </w:t>
      </w:r>
      <w:r w:rsidR="00CC6FBD">
        <w:rPr>
          <w:rFonts w:ascii="Calibri" w:eastAsia="Times New Roman" w:hAnsi="Calibri" w:cs="Calibri"/>
          <w:lang w:eastAsia="cs-CZ"/>
        </w:rPr>
        <w:t>je konečná</w:t>
      </w:r>
      <w:r w:rsidR="00BF1BD8" w:rsidRPr="00CC6FBD">
        <w:rPr>
          <w:rFonts w:ascii="Calibri" w:eastAsia="Times New Roman" w:hAnsi="Calibri" w:cs="Calibri"/>
          <w:lang w:eastAsia="cs-CZ"/>
        </w:rPr>
        <w:t xml:space="preserve"> a </w:t>
      </w:r>
      <w:r w:rsidR="00CC6FBD">
        <w:rPr>
          <w:rFonts w:ascii="Calibri" w:eastAsia="Times New Roman" w:hAnsi="Calibri" w:cs="Calibri"/>
          <w:lang w:eastAsia="cs-CZ"/>
        </w:rPr>
        <w:t>zahrnuje</w:t>
      </w:r>
      <w:r w:rsidR="00BF1BD8" w:rsidRPr="00CC6FBD">
        <w:rPr>
          <w:rFonts w:ascii="Calibri" w:eastAsia="Times New Roman" w:hAnsi="Calibri" w:cs="Calibri"/>
          <w:lang w:eastAsia="cs-CZ"/>
        </w:rPr>
        <w:t xml:space="preserve"> veškeré výdaje spojené s řádným </w:t>
      </w:r>
      <w:r>
        <w:rPr>
          <w:rFonts w:ascii="Calibri" w:eastAsia="Times New Roman" w:hAnsi="Calibri" w:cs="Calibri"/>
          <w:lang w:eastAsia="cs-CZ"/>
        </w:rPr>
        <w:t xml:space="preserve">dodáním zboží dle </w:t>
      </w:r>
      <w:r w:rsidR="00BF1BD8" w:rsidRPr="00CC6FBD">
        <w:rPr>
          <w:rFonts w:ascii="Calibri" w:eastAsia="Times New Roman" w:hAnsi="Calibri" w:cs="Calibri"/>
          <w:lang w:eastAsia="cs-CZ"/>
        </w:rPr>
        <w:t>této smlouvy včetně záruky, dopravy do místa dodání</w:t>
      </w:r>
      <w:r>
        <w:rPr>
          <w:rFonts w:ascii="Calibri" w:eastAsia="Times New Roman" w:hAnsi="Calibri" w:cs="Calibri"/>
          <w:lang w:eastAsia="cs-CZ"/>
        </w:rPr>
        <w:t>, instalace apod</w:t>
      </w:r>
      <w:r w:rsidR="00BF1BD8" w:rsidRPr="00CC6FBD">
        <w:rPr>
          <w:rFonts w:ascii="Calibri" w:eastAsia="Times New Roman" w:hAnsi="Calibri" w:cs="Calibri"/>
          <w:lang w:eastAsia="cs-CZ"/>
        </w:rPr>
        <w:t>.</w:t>
      </w:r>
    </w:p>
    <w:p w:rsidR="009A7FBB" w:rsidRDefault="00E90EFE" w:rsidP="00AC031A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Cena za servis dle čl. V. této smlouvy činí </w:t>
      </w:r>
      <w:r w:rsidR="00CB2E5F">
        <w:rPr>
          <w:rFonts w:ascii="Calibri" w:eastAsia="Times New Roman" w:hAnsi="Calibri" w:cs="Calibri"/>
          <w:lang w:eastAsia="cs-CZ"/>
        </w:rPr>
        <w:t>6 200</w:t>
      </w:r>
      <w:r>
        <w:rPr>
          <w:rFonts w:ascii="Calibri" w:eastAsia="Times New Roman" w:hAnsi="Calibri" w:cs="Calibri"/>
          <w:lang w:eastAsia="cs-CZ"/>
        </w:rPr>
        <w:t xml:space="preserve"> Kč bez DPH ročně.</w:t>
      </w:r>
      <w:r w:rsidR="00AC031A" w:rsidRPr="00AC031A">
        <w:t xml:space="preserve"> </w:t>
      </w:r>
      <w:r w:rsidR="00AC031A" w:rsidRPr="00AC031A">
        <w:rPr>
          <w:rFonts w:ascii="Calibri" w:eastAsia="Times New Roman" w:hAnsi="Calibri" w:cs="Calibri"/>
          <w:lang w:eastAsia="cs-CZ"/>
        </w:rPr>
        <w:t>Cena bude navýšena o DPH v</w:t>
      </w:r>
      <w:r w:rsidR="00CB2E5F">
        <w:rPr>
          <w:rFonts w:ascii="Calibri" w:eastAsia="Times New Roman" w:hAnsi="Calibri" w:cs="Calibri"/>
          <w:lang w:eastAsia="cs-CZ"/>
        </w:rPr>
        <w:t> </w:t>
      </w:r>
      <w:r w:rsidR="00AC031A" w:rsidRPr="00AC031A">
        <w:rPr>
          <w:rFonts w:ascii="Calibri" w:eastAsia="Times New Roman" w:hAnsi="Calibri" w:cs="Calibri"/>
          <w:lang w:eastAsia="cs-CZ"/>
        </w:rPr>
        <w:t>zákonné výši.</w:t>
      </w:r>
    </w:p>
    <w:p w:rsidR="000B2AF3" w:rsidRDefault="000B2AF3" w:rsidP="00AC031A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Pokud servis nebude poskytován ve sjednaném rozsahu, má kupující právo na přiměřenou slevu z jeho ceny.</w:t>
      </w:r>
    </w:p>
    <w:p w:rsidR="00AC031A" w:rsidRPr="00CC6FBD" w:rsidRDefault="00AC031A" w:rsidP="00AC031A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Náhradní díly včetně spotřebního materiálu nezbytné pro opravy v rámci mimozáručního a pozáručního servisu budou hrazeny v cenách předem odsouhlasených kupujícím.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cs-CZ"/>
        </w:rPr>
      </w:pPr>
    </w:p>
    <w:p w:rsidR="00982F4E" w:rsidRPr="00AC031A" w:rsidRDefault="00AC031A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AC031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</w:t>
      </w:r>
      <w:r w:rsidR="0005181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</w:t>
      </w:r>
      <w:r w:rsidRPr="00AC031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Platební podmínky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lang w:eastAsia="cs-CZ"/>
        </w:rPr>
      </w:pPr>
    </w:p>
    <w:p w:rsidR="00BF1BD8" w:rsidRPr="003617F4" w:rsidRDefault="003617F4" w:rsidP="003617F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3617F4">
        <w:rPr>
          <w:rFonts w:ascii="Calibri" w:eastAsia="Times New Roman" w:hAnsi="Calibri" w:cs="Calibri"/>
          <w:bCs/>
          <w:lang w:eastAsia="cs-CZ"/>
        </w:rPr>
        <w:t>Pro</w:t>
      </w:r>
      <w:r w:rsidR="00BF1BD8" w:rsidRPr="003617F4">
        <w:rPr>
          <w:rFonts w:ascii="Calibri" w:eastAsia="Times New Roman" w:hAnsi="Calibri" w:cs="Calibri"/>
          <w:lang w:eastAsia="cs-CZ"/>
        </w:rPr>
        <w:t xml:space="preserve"> zaplacení kupní ceny </w:t>
      </w:r>
      <w:r w:rsidR="00E16BB9">
        <w:rPr>
          <w:rFonts w:ascii="Calibri" w:eastAsia="Times New Roman" w:hAnsi="Calibri" w:cs="Calibri"/>
          <w:lang w:eastAsia="cs-CZ"/>
        </w:rPr>
        <w:t>i ceny za servis</w:t>
      </w:r>
      <w:r w:rsidR="00BF1BD8" w:rsidRPr="003617F4">
        <w:rPr>
          <w:rFonts w:ascii="Calibri" w:eastAsia="Times New Roman" w:hAnsi="Calibri" w:cs="Calibri"/>
          <w:lang w:eastAsia="cs-CZ"/>
        </w:rPr>
        <w:t xml:space="preserve"> je prodávající povinen vystavit kupujícímu fakturu, která musí splňovat všechny náležitosti dle zvláštních právních předpisů. </w:t>
      </w:r>
    </w:p>
    <w:p w:rsidR="00C624E6" w:rsidRDefault="00BF1BD8" w:rsidP="0080707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410E35">
        <w:rPr>
          <w:rFonts w:ascii="Calibri" w:eastAsia="Times New Roman" w:hAnsi="Calibri" w:cs="Calibri"/>
          <w:lang w:eastAsia="cs-CZ"/>
        </w:rPr>
        <w:t xml:space="preserve">Kupní cena je splatná po řádném dodání </w:t>
      </w:r>
      <w:r w:rsidR="00DD1838" w:rsidRPr="00410E35">
        <w:rPr>
          <w:rFonts w:ascii="Calibri" w:eastAsia="Times New Roman" w:hAnsi="Calibri" w:cs="Calibri"/>
          <w:lang w:eastAsia="cs-CZ"/>
        </w:rPr>
        <w:t>zboží</w:t>
      </w:r>
      <w:r w:rsidRPr="00410E35">
        <w:rPr>
          <w:rFonts w:ascii="Calibri" w:eastAsia="Times New Roman" w:hAnsi="Calibri" w:cs="Calibri"/>
          <w:lang w:eastAsia="cs-CZ"/>
        </w:rPr>
        <w:t xml:space="preserve"> včetně všech dokladů a po oboustranném podepsání předávacího protokolu</w:t>
      </w:r>
      <w:r w:rsidR="00410E35">
        <w:rPr>
          <w:rFonts w:ascii="Calibri" w:eastAsia="Times New Roman" w:hAnsi="Calibri" w:cs="Calibri"/>
          <w:lang w:eastAsia="cs-CZ"/>
        </w:rPr>
        <w:t xml:space="preserve">. </w:t>
      </w:r>
    </w:p>
    <w:p w:rsidR="00051817" w:rsidRPr="00410E35" w:rsidRDefault="00283736" w:rsidP="0080707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Servis bude hrazen zpětně, p</w:t>
      </w:r>
      <w:r w:rsidR="00051817" w:rsidRPr="00410E35">
        <w:rPr>
          <w:rFonts w:ascii="Calibri" w:eastAsia="Times New Roman" w:hAnsi="Calibri" w:cs="Calibri"/>
          <w:lang w:eastAsia="cs-CZ"/>
        </w:rPr>
        <w:t>řílohou faktury za servis musí být přehled poskytnutých servisních prací.</w:t>
      </w:r>
    </w:p>
    <w:p w:rsidR="00410E35" w:rsidRPr="00410E35" w:rsidRDefault="00410E35" w:rsidP="00410E3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410E35">
        <w:rPr>
          <w:rFonts w:ascii="Calibri" w:eastAsia="Times New Roman" w:hAnsi="Calibri" w:cs="Calibri"/>
          <w:lang w:eastAsia="cs-CZ"/>
        </w:rPr>
        <w:t>Platby budou prováděny bezhotovostně příkazem k úhradě na účet prodávajícího</w:t>
      </w:r>
      <w:r>
        <w:rPr>
          <w:rFonts w:ascii="Calibri" w:eastAsia="Times New Roman" w:hAnsi="Calibri" w:cs="Calibri"/>
          <w:lang w:eastAsia="cs-CZ"/>
        </w:rPr>
        <w:t>, který bude uvedený na faktuře a který musí být zveřejněný.</w:t>
      </w:r>
    </w:p>
    <w:p w:rsidR="00C624E6" w:rsidRDefault="00BF1BD8" w:rsidP="00D2233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 w:rsidRPr="00D22339">
        <w:rPr>
          <w:rFonts w:ascii="Calibri" w:eastAsia="Times New Roman" w:hAnsi="Calibri" w:cs="Calibri"/>
          <w:bCs/>
          <w:lang w:eastAsia="cs-CZ"/>
        </w:rPr>
        <w:t xml:space="preserve">Splatnost faktury bude minimálně </w:t>
      </w:r>
      <w:r w:rsidR="00E16BB9">
        <w:rPr>
          <w:rFonts w:ascii="Calibri" w:eastAsia="Times New Roman" w:hAnsi="Calibri" w:cs="Calibri"/>
          <w:bCs/>
          <w:lang w:eastAsia="cs-CZ"/>
        </w:rPr>
        <w:t>30</w:t>
      </w:r>
      <w:r w:rsidRPr="00D22339">
        <w:rPr>
          <w:rFonts w:ascii="Calibri" w:eastAsia="Times New Roman" w:hAnsi="Calibri" w:cs="Calibri"/>
          <w:bCs/>
          <w:lang w:eastAsia="cs-CZ"/>
        </w:rPr>
        <w:t xml:space="preserve"> kalendářních dnů od dne jejího doručení kupujícímu. Nebude-li faktura splňovat veškeré náležitosti daňového dokladu, jak je uvedeno výše, nebo bude mít jiné vady v obsahu, je kupující oprávněn ji ve lhůtě její splatnosti prodávajícímu vrátit a prodávající je povinen vystavit kupujícímu fakturu opravenou či doplněnou. </w:t>
      </w:r>
      <w:r w:rsidR="00D22339" w:rsidRPr="00D22339">
        <w:rPr>
          <w:rFonts w:ascii="Calibri" w:eastAsia="Times New Roman" w:hAnsi="Calibri" w:cs="Calibri"/>
          <w:bCs/>
          <w:lang w:eastAsia="cs-CZ"/>
        </w:rPr>
        <w:t>Do doby odstranění nedostatků faktury není kupující v prodlení s úhradou faktury. Po odstranění těchto nedostatků a opětovné</w:t>
      </w:r>
      <w:r w:rsidR="00D22339">
        <w:rPr>
          <w:rFonts w:ascii="Calibri" w:eastAsia="Times New Roman" w:hAnsi="Calibri" w:cs="Calibri"/>
          <w:bCs/>
          <w:lang w:eastAsia="cs-CZ"/>
        </w:rPr>
        <w:t>m</w:t>
      </w:r>
      <w:r w:rsidR="00D22339" w:rsidRPr="00D22339">
        <w:rPr>
          <w:rFonts w:ascii="Calibri" w:eastAsia="Times New Roman" w:hAnsi="Calibri" w:cs="Calibri"/>
          <w:bCs/>
          <w:lang w:eastAsia="cs-CZ"/>
        </w:rPr>
        <w:t xml:space="preserve"> doručení faktury kupujícímu běží nová lhůta splatnosti faktury.</w:t>
      </w:r>
      <w:r w:rsidR="00D22339">
        <w:rPr>
          <w:rFonts w:ascii="Calibri" w:eastAsia="Times New Roman" w:hAnsi="Calibri" w:cs="Calibri"/>
          <w:bCs/>
          <w:lang w:eastAsia="cs-CZ"/>
        </w:rPr>
        <w:t xml:space="preserve"> </w:t>
      </w:r>
    </w:p>
    <w:p w:rsidR="00BF1BD8" w:rsidRPr="00D22339" w:rsidRDefault="00BF1BD8" w:rsidP="00D22339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 w:rsidRPr="00D22339">
        <w:rPr>
          <w:rFonts w:ascii="Calibri" w:eastAsia="Times New Roman" w:hAnsi="Calibri" w:cs="Calibri"/>
          <w:bCs/>
          <w:lang w:eastAsia="cs-CZ"/>
        </w:rPr>
        <w:t xml:space="preserve">Dnem úhrady se pro účely této smlouvy rozumí den odepsání fakturované částky z účtu kupujícího. </w:t>
      </w:r>
      <w:r w:rsidRPr="00D22339">
        <w:rPr>
          <w:rFonts w:ascii="Calibri" w:eastAsia="Calibri" w:hAnsi="Calibri" w:cs="Calibri"/>
        </w:rPr>
        <w:t xml:space="preserve"> </w:t>
      </w: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051817" w:rsidRPr="00BF1BD8" w:rsidRDefault="00051817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cs-CZ"/>
        </w:rPr>
      </w:pPr>
    </w:p>
    <w:p w:rsidR="00BF1BD8" w:rsidRPr="00051817" w:rsidRDefault="00051817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05181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VII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I</w:t>
      </w:r>
      <w:r w:rsidRPr="00051817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Smluvní pokuta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9"/>
          <w:szCs w:val="9"/>
          <w:lang w:eastAsia="cs-CZ"/>
        </w:rPr>
      </w:pPr>
    </w:p>
    <w:p w:rsidR="00BF1BD8" w:rsidRPr="00A13A3C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A13A3C">
        <w:rPr>
          <w:rFonts w:ascii="Calibri" w:eastAsia="Times New Roman" w:hAnsi="Calibri" w:cs="Calibri"/>
          <w:lang w:eastAsia="cs-CZ"/>
        </w:rPr>
        <w:t>Kupující má nárok na slevu z ceny zboží ve výši 0,</w:t>
      </w:r>
      <w:r w:rsidR="00A13A3C">
        <w:rPr>
          <w:rFonts w:ascii="Calibri" w:eastAsia="Times New Roman" w:hAnsi="Calibri" w:cs="Calibri"/>
          <w:lang w:eastAsia="cs-CZ"/>
        </w:rPr>
        <w:t xml:space="preserve">05 </w:t>
      </w:r>
      <w:r w:rsidRPr="00A13A3C">
        <w:rPr>
          <w:rFonts w:ascii="Calibri" w:eastAsia="Times New Roman" w:hAnsi="Calibri" w:cs="Calibri"/>
          <w:lang w:eastAsia="cs-CZ"/>
        </w:rPr>
        <w:t>% z celkové kupní ceny za prodlení prodávajícího s dodržením dodací lhůt</w:t>
      </w:r>
      <w:r w:rsidR="00A13A3C">
        <w:rPr>
          <w:rFonts w:ascii="Calibri" w:eastAsia="Times New Roman" w:hAnsi="Calibri" w:cs="Calibri"/>
          <w:lang w:eastAsia="cs-CZ"/>
        </w:rPr>
        <w:t>y</w:t>
      </w:r>
      <w:r w:rsidRPr="00A13A3C">
        <w:rPr>
          <w:rFonts w:ascii="Calibri" w:eastAsia="Times New Roman" w:hAnsi="Calibri" w:cs="Calibri"/>
          <w:lang w:eastAsia="cs-CZ"/>
        </w:rPr>
        <w:t xml:space="preserve"> dle čl. II. této smlouvy, a to za každý byť započatý den prodlení s plněním této povinnosti.</w:t>
      </w:r>
    </w:p>
    <w:p w:rsidR="006F596B" w:rsidRDefault="006F596B" w:rsidP="00EE5E0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6F596B">
        <w:rPr>
          <w:rFonts w:ascii="Calibri" w:eastAsia="Times New Roman" w:hAnsi="Calibri" w:cs="Calibri"/>
          <w:lang w:eastAsia="cs-CZ"/>
        </w:rPr>
        <w:t xml:space="preserve">Bude-li prodávající v prodlení s prováděním servisního zásahu ve lhůtách dle </w:t>
      </w:r>
      <w:proofErr w:type="spellStart"/>
      <w:r w:rsidRPr="006F596B">
        <w:rPr>
          <w:rFonts w:ascii="Calibri" w:eastAsia="Times New Roman" w:hAnsi="Calibri" w:cs="Calibri"/>
          <w:lang w:eastAsia="cs-CZ"/>
        </w:rPr>
        <w:t>ust</w:t>
      </w:r>
      <w:proofErr w:type="spellEnd"/>
      <w:r w:rsidRPr="006F596B">
        <w:rPr>
          <w:rFonts w:ascii="Calibri" w:eastAsia="Times New Roman" w:hAnsi="Calibri" w:cs="Calibri"/>
          <w:lang w:eastAsia="cs-CZ"/>
        </w:rPr>
        <w:t xml:space="preserve">. </w:t>
      </w:r>
      <w:proofErr w:type="gramStart"/>
      <w:r w:rsidRPr="006F596B">
        <w:rPr>
          <w:rFonts w:ascii="Calibri" w:eastAsia="Times New Roman" w:hAnsi="Calibri" w:cs="Calibri"/>
          <w:lang w:eastAsia="cs-CZ"/>
        </w:rPr>
        <w:t>čl.</w:t>
      </w:r>
      <w:proofErr w:type="gramEnd"/>
      <w:r w:rsidRPr="006F596B">
        <w:rPr>
          <w:rFonts w:ascii="Calibri" w:eastAsia="Times New Roman" w:hAnsi="Calibri" w:cs="Calibri"/>
          <w:lang w:eastAsia="cs-CZ"/>
        </w:rPr>
        <w:t xml:space="preserve"> V odst. 7, je </w:t>
      </w:r>
      <w:r>
        <w:rPr>
          <w:rFonts w:ascii="Calibri" w:eastAsia="Times New Roman" w:hAnsi="Calibri" w:cs="Calibri"/>
          <w:lang w:eastAsia="cs-CZ"/>
        </w:rPr>
        <w:t>kupující</w:t>
      </w:r>
      <w:r w:rsidRPr="006F596B">
        <w:rPr>
          <w:rFonts w:ascii="Calibri" w:eastAsia="Times New Roman" w:hAnsi="Calibri" w:cs="Calibri"/>
          <w:lang w:eastAsia="cs-CZ"/>
        </w:rPr>
        <w:t xml:space="preserve"> oprávněn požadovat smluvní pokutu ve výši </w:t>
      </w:r>
      <w:r>
        <w:rPr>
          <w:rFonts w:ascii="Calibri" w:eastAsia="Times New Roman" w:hAnsi="Calibri" w:cs="Calibri"/>
          <w:lang w:eastAsia="cs-CZ"/>
        </w:rPr>
        <w:t>1</w:t>
      </w:r>
      <w:r w:rsidRPr="006F596B">
        <w:rPr>
          <w:rFonts w:ascii="Calibri" w:eastAsia="Times New Roman" w:hAnsi="Calibri" w:cs="Calibri"/>
          <w:lang w:eastAsia="cs-CZ"/>
        </w:rPr>
        <w:t>00,- Kč</w:t>
      </w:r>
      <w:r>
        <w:rPr>
          <w:rFonts w:ascii="Calibri" w:eastAsia="Times New Roman" w:hAnsi="Calibri" w:cs="Calibri"/>
          <w:lang w:eastAsia="cs-CZ"/>
        </w:rPr>
        <w:t xml:space="preserve"> za každou i započatou hodinu prodlení.</w:t>
      </w:r>
    </w:p>
    <w:p w:rsidR="00B01B38" w:rsidRPr="00EC0108" w:rsidRDefault="00B01B38" w:rsidP="00EC010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EC0108">
        <w:rPr>
          <w:rFonts w:ascii="Calibri" w:eastAsia="Times New Roman" w:hAnsi="Calibri" w:cs="Calibri"/>
          <w:lang w:eastAsia="cs-CZ"/>
        </w:rPr>
        <w:t xml:space="preserve">Strany této smlouvy si sjednávají pro každý jednotlivý případ porušení povinnosti </w:t>
      </w:r>
      <w:r w:rsidR="00EC0108">
        <w:rPr>
          <w:rFonts w:ascii="Calibri" w:eastAsia="Times New Roman" w:hAnsi="Calibri" w:cs="Calibri"/>
          <w:lang w:eastAsia="cs-CZ"/>
        </w:rPr>
        <w:t>dle čl. IX.</w:t>
      </w:r>
      <w:r w:rsidRPr="00EC0108">
        <w:rPr>
          <w:rFonts w:ascii="Calibri" w:eastAsia="Times New Roman" w:hAnsi="Calibri" w:cs="Calibri"/>
          <w:lang w:eastAsia="cs-CZ"/>
        </w:rPr>
        <w:t xml:space="preserve"> smluvní pokutu ve výši </w:t>
      </w:r>
      <w:r w:rsidR="00EC0108">
        <w:rPr>
          <w:rFonts w:ascii="Calibri" w:eastAsia="Times New Roman" w:hAnsi="Calibri" w:cs="Calibri"/>
          <w:lang w:eastAsia="cs-CZ"/>
        </w:rPr>
        <w:t>10</w:t>
      </w:r>
      <w:r w:rsidRPr="00EC0108">
        <w:rPr>
          <w:rFonts w:ascii="Calibri" w:eastAsia="Times New Roman" w:hAnsi="Calibri" w:cs="Calibri"/>
          <w:lang w:eastAsia="cs-CZ"/>
        </w:rPr>
        <w:t xml:space="preserve"> 000 Kč. </w:t>
      </w:r>
    </w:p>
    <w:p w:rsidR="00BF1BD8" w:rsidRPr="00A13A3C" w:rsidRDefault="00BF1BD8" w:rsidP="00A13A3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 w:rsidRPr="00A13A3C">
        <w:rPr>
          <w:rFonts w:ascii="Calibri" w:eastAsia="Times New Roman" w:hAnsi="Calibri" w:cs="Calibri"/>
          <w:bCs/>
          <w:lang w:eastAsia="cs-CZ"/>
        </w:rPr>
        <w:t>Uhrazením smluvní pokuty není dotčeno právo na náhradu skutečně vzniklé škody v plné výši.</w:t>
      </w:r>
    </w:p>
    <w:p w:rsid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051817" w:rsidRDefault="00051817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cs-CZ"/>
        </w:rPr>
      </w:pPr>
    </w:p>
    <w:p w:rsidR="00BF1BD8" w:rsidRDefault="00051817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IX</w:t>
      </w:r>
      <w:r w:rsidR="00BF1BD8"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01B38" w:rsidRDefault="00B01B3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Ostatní ujednání</w:t>
      </w:r>
    </w:p>
    <w:p w:rsidR="003F6D42" w:rsidRPr="003F6D42" w:rsidRDefault="003F6D42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9"/>
          <w:szCs w:val="24"/>
          <w:lang w:eastAsia="cs-CZ"/>
        </w:rPr>
      </w:pPr>
    </w:p>
    <w:p w:rsidR="00B01B38" w:rsidRPr="00B01B38" w:rsidRDefault="00B01B38" w:rsidP="00B01B3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Prodávající </w:t>
      </w:r>
      <w:r w:rsidRPr="00B01B38">
        <w:rPr>
          <w:rFonts w:ascii="Calibri" w:eastAsia="Times New Roman" w:hAnsi="Calibri" w:cs="Calibri"/>
          <w:bCs/>
          <w:lang w:eastAsia="cs-CZ"/>
        </w:rPr>
        <w:t xml:space="preserve">se zavazuje zachovávat mlčenlivost o skutečnostech, o kterých se dozvěděl při plnění této smlouvy a které se mohou dotknout zájmů </w:t>
      </w:r>
      <w:r>
        <w:rPr>
          <w:rFonts w:ascii="Calibri" w:eastAsia="Times New Roman" w:hAnsi="Calibri" w:cs="Calibri"/>
          <w:bCs/>
          <w:lang w:eastAsia="cs-CZ"/>
        </w:rPr>
        <w:t>kupujícího</w:t>
      </w:r>
      <w:r w:rsidRPr="00B01B38">
        <w:rPr>
          <w:rFonts w:ascii="Calibri" w:eastAsia="Times New Roman" w:hAnsi="Calibri" w:cs="Calibri"/>
          <w:bCs/>
          <w:lang w:eastAsia="cs-CZ"/>
        </w:rPr>
        <w:t xml:space="preserve">, a zdržet se veškerých aktivit, které by mohly poškodit </w:t>
      </w:r>
      <w:r>
        <w:rPr>
          <w:rFonts w:ascii="Calibri" w:eastAsia="Times New Roman" w:hAnsi="Calibri" w:cs="Calibri"/>
          <w:bCs/>
          <w:lang w:eastAsia="cs-CZ"/>
        </w:rPr>
        <w:t>pověst</w:t>
      </w:r>
      <w:r w:rsidRPr="00B01B38">
        <w:rPr>
          <w:rFonts w:ascii="Calibri" w:eastAsia="Times New Roman" w:hAnsi="Calibri" w:cs="Calibri"/>
          <w:bCs/>
          <w:lang w:eastAsia="cs-CZ"/>
        </w:rPr>
        <w:t xml:space="preserve"> či zájmy </w:t>
      </w:r>
      <w:r w:rsidR="00EC0108">
        <w:rPr>
          <w:rFonts w:ascii="Calibri" w:eastAsia="Times New Roman" w:hAnsi="Calibri" w:cs="Calibri"/>
          <w:bCs/>
          <w:lang w:eastAsia="cs-CZ"/>
        </w:rPr>
        <w:t>kupujícího</w:t>
      </w:r>
      <w:r w:rsidRPr="00B01B38">
        <w:rPr>
          <w:rFonts w:ascii="Calibri" w:eastAsia="Times New Roman" w:hAnsi="Calibri" w:cs="Calibri"/>
          <w:bCs/>
          <w:lang w:eastAsia="cs-CZ"/>
        </w:rPr>
        <w:t xml:space="preserve">. Dále se </w:t>
      </w:r>
      <w:r w:rsidR="00EC0108">
        <w:rPr>
          <w:rFonts w:ascii="Calibri" w:eastAsia="Times New Roman" w:hAnsi="Calibri" w:cs="Calibri"/>
          <w:bCs/>
          <w:lang w:eastAsia="cs-CZ"/>
        </w:rPr>
        <w:t>prodávající</w:t>
      </w:r>
      <w:r w:rsidRPr="00B01B38">
        <w:rPr>
          <w:rFonts w:ascii="Calibri" w:eastAsia="Times New Roman" w:hAnsi="Calibri" w:cs="Calibri"/>
          <w:bCs/>
          <w:lang w:eastAsia="cs-CZ"/>
        </w:rPr>
        <w:t xml:space="preserve"> zavazuje nevyužít informací, které se do</w:t>
      </w:r>
      <w:r w:rsidR="00EC0108">
        <w:rPr>
          <w:rFonts w:ascii="Calibri" w:eastAsia="Times New Roman" w:hAnsi="Calibri" w:cs="Calibri"/>
          <w:bCs/>
          <w:lang w:eastAsia="cs-CZ"/>
        </w:rPr>
        <w:t>zvěděl v důsledku jeho vztahu ke kupujícímu</w:t>
      </w:r>
      <w:r w:rsidRPr="00B01B38">
        <w:rPr>
          <w:rFonts w:ascii="Calibri" w:eastAsia="Times New Roman" w:hAnsi="Calibri" w:cs="Calibri"/>
          <w:bCs/>
          <w:lang w:eastAsia="cs-CZ"/>
        </w:rPr>
        <w:t xml:space="preserve"> založeného touto smlouvou, pro sebe či pro jiného ani neumožnit jejich využití třetím osobám. Tyto povinnosti trvají i po skončení trvání této smlouvy, jakož i poté, co dojde k odstoupení od ní některou ze stran či oběma stranami.</w:t>
      </w:r>
    </w:p>
    <w:p w:rsidR="00B01B38" w:rsidRPr="00EC0108" w:rsidRDefault="00EC0108" w:rsidP="00EC010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 xml:space="preserve">Prodávající </w:t>
      </w:r>
      <w:r w:rsidR="00B01B38" w:rsidRPr="00EC0108">
        <w:rPr>
          <w:rFonts w:ascii="Calibri" w:eastAsia="Times New Roman" w:hAnsi="Calibri" w:cs="Calibri"/>
          <w:bCs/>
          <w:lang w:eastAsia="cs-CZ"/>
        </w:rPr>
        <w:t xml:space="preserve">učiní veškerá opaření, která lze rozumně požadovat, aby nedošlo ke zneužití informací a dokumentů souvisejících s plněním této smlouvy. Zvláštní pozornost v tomto ohledu musí </w:t>
      </w:r>
      <w:r w:rsidR="00617363">
        <w:rPr>
          <w:rFonts w:ascii="Calibri" w:eastAsia="Times New Roman" w:hAnsi="Calibri" w:cs="Calibri"/>
          <w:bCs/>
          <w:lang w:eastAsia="cs-CZ"/>
        </w:rPr>
        <w:t>prodávající</w:t>
      </w:r>
      <w:r w:rsidR="00B01B38" w:rsidRPr="00EC0108">
        <w:rPr>
          <w:rFonts w:ascii="Calibri" w:eastAsia="Times New Roman" w:hAnsi="Calibri" w:cs="Calibri"/>
          <w:bCs/>
          <w:lang w:eastAsia="cs-CZ"/>
        </w:rPr>
        <w:t xml:space="preserve"> věnovat ochraně osobních údajů.</w:t>
      </w:r>
    </w:p>
    <w:p w:rsidR="00B01B38" w:rsidRDefault="00B01B3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EC0108" w:rsidRDefault="00EC010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B01B38" w:rsidRPr="00BF1BD8" w:rsidRDefault="00EC010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X</w:t>
      </w: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BF1BD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Závěrečná ujednání</w:t>
      </w:r>
    </w:p>
    <w:p w:rsidR="00BF1BD8" w:rsidRPr="00BF1BD8" w:rsidRDefault="00BF1BD8" w:rsidP="00BF1BD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0"/>
          <w:szCs w:val="10"/>
          <w:lang w:eastAsia="cs-CZ"/>
        </w:rPr>
      </w:pPr>
    </w:p>
    <w:p w:rsidR="00051817" w:rsidRDefault="00051817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>
        <w:rPr>
          <w:rFonts w:ascii="Calibri" w:eastAsia="Times New Roman" w:hAnsi="Calibri" w:cs="Calibri"/>
          <w:bCs/>
          <w:lang w:eastAsia="cs-CZ"/>
        </w:rPr>
        <w:t>Tato smlouva se řídí právním řádem České republiky, zejména zákonem č. 89/2012 Sb., občanský zákoník.</w:t>
      </w:r>
    </w:p>
    <w:p w:rsidR="00BF1BD8" w:rsidRPr="000C56E7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 w:rsidRPr="000C56E7">
        <w:rPr>
          <w:rFonts w:ascii="Calibri" w:eastAsia="Times New Roman" w:hAnsi="Calibri" w:cs="Calibri"/>
          <w:bCs/>
          <w:lang w:eastAsia="cs-CZ"/>
        </w:rPr>
        <w:t xml:space="preserve">Smlouva je vyhotovena ve </w:t>
      </w:r>
      <w:r w:rsidR="00B01B38">
        <w:rPr>
          <w:rFonts w:ascii="Calibri" w:eastAsia="Times New Roman" w:hAnsi="Calibri" w:cs="Calibri"/>
          <w:bCs/>
          <w:lang w:eastAsia="cs-CZ"/>
        </w:rPr>
        <w:t>třech</w:t>
      </w:r>
      <w:r w:rsidRPr="000C56E7">
        <w:rPr>
          <w:rFonts w:ascii="Calibri" w:eastAsia="Times New Roman" w:hAnsi="Calibri" w:cs="Calibri"/>
          <w:bCs/>
          <w:lang w:eastAsia="cs-CZ"/>
        </w:rPr>
        <w:t xml:space="preserve"> stejnopisech, z nichž dva obdrží kupující a </w:t>
      </w:r>
      <w:r w:rsidR="00B01B38">
        <w:rPr>
          <w:rFonts w:ascii="Calibri" w:eastAsia="Times New Roman" w:hAnsi="Calibri" w:cs="Calibri"/>
          <w:bCs/>
          <w:lang w:eastAsia="cs-CZ"/>
        </w:rPr>
        <w:t>jeden</w:t>
      </w:r>
      <w:r w:rsidRPr="000C56E7">
        <w:rPr>
          <w:rFonts w:ascii="Calibri" w:eastAsia="Times New Roman" w:hAnsi="Calibri" w:cs="Calibri"/>
          <w:bCs/>
          <w:lang w:eastAsia="cs-CZ"/>
        </w:rPr>
        <w:t xml:space="preserve"> prodávající. </w:t>
      </w:r>
    </w:p>
    <w:p w:rsidR="00BF1BD8" w:rsidRPr="000C56E7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0C56E7">
        <w:rPr>
          <w:rFonts w:ascii="Calibri" w:eastAsia="Times New Roman" w:hAnsi="Calibri" w:cs="Calibri"/>
          <w:lang w:eastAsia="cs-CZ"/>
        </w:rPr>
        <w:t>Tuto smlouvu lze měnit pouze písemnými dodatky podepsanými oběma smluvními stranami.</w:t>
      </w:r>
    </w:p>
    <w:p w:rsidR="00955A16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0C56E7">
        <w:rPr>
          <w:rFonts w:ascii="Calibri" w:eastAsia="Times New Roman" w:hAnsi="Calibri" w:cs="Calibri"/>
          <w:lang w:eastAsia="cs-CZ"/>
        </w:rPr>
        <w:t>Nastanou-li u některé ze smluvních stran okolnosti bránící řádnému plnění této smlouvy, je povinna to bez zbytečného odkladu oznámit druhé straně.</w:t>
      </w:r>
    </w:p>
    <w:p w:rsidR="00BF1BD8" w:rsidRPr="00955A16" w:rsidRDefault="00955A16" w:rsidP="00955A16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cs-CZ"/>
        </w:rPr>
      </w:pPr>
      <w:r w:rsidRPr="00955A16">
        <w:rPr>
          <w:rFonts w:ascii="Calibri" w:eastAsia="Times New Roman" w:hAnsi="Calibri" w:cs="Calibri"/>
          <w:lang w:eastAsia="cs-CZ"/>
        </w:rPr>
        <w:t xml:space="preserve">Smluvní strany současně shodně prohlašují, že žádnou část této </w:t>
      </w:r>
      <w:r>
        <w:rPr>
          <w:rFonts w:ascii="Calibri" w:eastAsia="Times New Roman" w:hAnsi="Calibri" w:cs="Calibri"/>
          <w:lang w:eastAsia="cs-CZ"/>
        </w:rPr>
        <w:t>s</w:t>
      </w:r>
      <w:r w:rsidRPr="00955A16">
        <w:rPr>
          <w:rFonts w:ascii="Calibri" w:eastAsia="Times New Roman" w:hAnsi="Calibri" w:cs="Calibri"/>
          <w:lang w:eastAsia="cs-CZ"/>
        </w:rPr>
        <w:t>mlouvy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955A16">
        <w:rPr>
          <w:rFonts w:ascii="Calibri" w:eastAsia="Times New Roman" w:hAnsi="Calibri" w:cs="Calibri"/>
          <w:lang w:eastAsia="cs-CZ"/>
        </w:rPr>
        <w:t>nepovažují za své obchodní tajemství bránící jejímu uveřejnění či poskytnutí.</w:t>
      </w:r>
    </w:p>
    <w:p w:rsidR="00BF1BD8" w:rsidRPr="000C56E7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 w:rsidRPr="000C56E7">
        <w:rPr>
          <w:rFonts w:ascii="Calibri" w:eastAsia="Times New Roman" w:hAnsi="Calibri" w:cs="Calibri"/>
          <w:lang w:eastAsia="cs-CZ"/>
        </w:rPr>
        <w:t>Tato smlouva nabývá platnosti dnem jejího podpisu oběma smluvními stranami a účinnosti dnem uveřejnění v Registru smluv v souladu se zákonem č. 340/2015 Sb., o zvláštních podmínkách účinnosti některých smluv, uveřejňování těchto smluv a o registru smluv. Prodávající souhlasí s</w:t>
      </w:r>
      <w:r w:rsidR="000C56E7">
        <w:rPr>
          <w:rFonts w:ascii="Calibri" w:eastAsia="Times New Roman" w:hAnsi="Calibri" w:cs="Calibri"/>
          <w:lang w:eastAsia="cs-CZ"/>
        </w:rPr>
        <w:t> </w:t>
      </w:r>
      <w:r w:rsidRPr="000C56E7">
        <w:rPr>
          <w:rFonts w:ascii="Calibri" w:eastAsia="Times New Roman" w:hAnsi="Calibri" w:cs="Calibri"/>
          <w:lang w:eastAsia="cs-CZ"/>
        </w:rPr>
        <w:t>uveřejněním této smlouvy</w:t>
      </w:r>
      <w:r w:rsidR="000C56E7">
        <w:rPr>
          <w:rFonts w:ascii="Calibri" w:eastAsia="Times New Roman" w:hAnsi="Calibri" w:cs="Calibri"/>
          <w:lang w:eastAsia="cs-CZ"/>
        </w:rPr>
        <w:t xml:space="preserve"> i</w:t>
      </w:r>
      <w:r w:rsidRPr="000C56E7">
        <w:rPr>
          <w:rFonts w:ascii="Calibri" w:eastAsia="Times New Roman" w:hAnsi="Calibri" w:cs="Calibri"/>
          <w:lang w:eastAsia="cs-CZ"/>
        </w:rPr>
        <w:t xml:space="preserve"> případných dodatků uzavřených k této smlouvě v registru smluv. Uveřejnění v registru smluv zabezpečí kupující.</w:t>
      </w:r>
    </w:p>
    <w:p w:rsidR="00BF1BD8" w:rsidRPr="000C56E7" w:rsidRDefault="00BF1BD8" w:rsidP="000C56E7">
      <w:pPr>
        <w:pStyle w:val="Odstavecseseznamem"/>
        <w:numPr>
          <w:ilvl w:val="0"/>
          <w:numId w:val="19"/>
        </w:numPr>
        <w:tabs>
          <w:tab w:val="left" w:pos="567"/>
        </w:tabs>
        <w:suppressAutoHyphens/>
        <w:spacing w:after="0"/>
        <w:jc w:val="both"/>
        <w:rPr>
          <w:rFonts w:ascii="Calibri" w:eastAsia="Times New Roman" w:hAnsi="Calibri" w:cs="Calibri"/>
          <w:bCs/>
          <w:lang w:eastAsia="cs-CZ"/>
        </w:rPr>
      </w:pPr>
      <w:r w:rsidRPr="000C56E7">
        <w:rPr>
          <w:rFonts w:ascii="Calibri" w:eastAsia="Times New Roman" w:hAnsi="Calibri" w:cs="Calibri"/>
          <w:bCs/>
          <w:lang w:eastAsia="cs-CZ"/>
        </w:rPr>
        <w:t>Smluvní strany prohlašují, že smlouva odpovídá jejich pravé a svobodné vůli, je uzavřena jasně a srozumitelně a podepsaní zástupci prohlašují, že jsou oprávněni se za smluvní stranu zavazovat.</w:t>
      </w:r>
    </w:p>
    <w:p w:rsidR="00BF1BD8" w:rsidRPr="00BF1BD8" w:rsidRDefault="00BF1BD8" w:rsidP="004E7B3D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</w:p>
    <w:p w:rsidR="00BF1BD8" w:rsidRPr="00BF1BD8" w:rsidRDefault="00BF1BD8" w:rsidP="00BF1BD8">
      <w:pPr>
        <w:tabs>
          <w:tab w:val="left" w:pos="504"/>
          <w:tab w:val="left" w:pos="851"/>
          <w:tab w:val="left" w:pos="1106"/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  <w:tab w:val="left" w:pos="7935"/>
        </w:tabs>
        <w:suppressAutoHyphens/>
        <w:spacing w:after="0" w:line="276" w:lineRule="auto"/>
        <w:ind w:left="1092" w:hanging="525"/>
        <w:rPr>
          <w:rFonts w:ascii="Calibri" w:eastAsia="Times New Roman" w:hAnsi="Calibri" w:cs="Calibri"/>
          <w:sz w:val="18"/>
          <w:szCs w:val="18"/>
          <w:lang w:eastAsia="ar-SA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BF1BD8" w:rsidRPr="00BF1BD8" w:rsidTr="00887AC5">
        <w:tc>
          <w:tcPr>
            <w:tcW w:w="4361" w:type="dxa"/>
            <w:shd w:val="clear" w:color="auto" w:fill="auto"/>
          </w:tcPr>
          <w:p w:rsidR="00BF1BD8" w:rsidRPr="00BF1BD8" w:rsidRDefault="004E7B3D" w:rsidP="00EC01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V </w:t>
            </w:r>
            <w:r w:rsidR="00EC010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Brně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dne</w:t>
            </w:r>
            <w:r w:rsidR="0078562B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23. 8. 2018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Pr="00BF1BD8" w:rsidRDefault="004E7B3D" w:rsidP="00BF1BD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 xml:space="preserve">V Plzni dne </w:t>
            </w:r>
            <w:r w:rsidR="0078562B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3. 9. 2018</w:t>
            </w:r>
          </w:p>
        </w:tc>
      </w:tr>
    </w:tbl>
    <w:p w:rsidR="00BF1BD8" w:rsidRPr="00BF1BD8" w:rsidRDefault="00BF1BD8" w:rsidP="00BF1BD8">
      <w:pPr>
        <w:tabs>
          <w:tab w:val="left" w:pos="4536"/>
        </w:tabs>
        <w:spacing w:after="0" w:line="276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058" w:type="dxa"/>
        <w:tblLook w:val="04A0" w:firstRow="1" w:lastRow="0" w:firstColumn="1" w:lastColumn="0" w:noHBand="0" w:noVBand="1"/>
      </w:tblPr>
      <w:tblGrid>
        <w:gridCol w:w="4361"/>
        <w:gridCol w:w="567"/>
        <w:gridCol w:w="4130"/>
      </w:tblGrid>
      <w:tr w:rsidR="00BF1BD8" w:rsidRPr="00BF1BD8" w:rsidTr="00887AC5">
        <w:tc>
          <w:tcPr>
            <w:tcW w:w="4361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BF1BD8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Prodávající:</w:t>
            </w:r>
          </w:p>
          <w:p w:rsid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  <w:p w:rsidR="00337F43" w:rsidRDefault="00337F43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  <w:p w:rsidR="00337F43" w:rsidRDefault="00337F43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  <w:p w:rsidR="00337F43" w:rsidRPr="00BF1BD8" w:rsidRDefault="00337F43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Pr="00BF1BD8" w:rsidRDefault="00BF1BD8" w:rsidP="0078562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 w:rsidRPr="00BF1BD8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Kupující:</w:t>
            </w:r>
          </w:p>
        </w:tc>
      </w:tr>
      <w:tr w:rsidR="00BF1BD8" w:rsidRPr="00BF1BD8" w:rsidTr="00887AC5">
        <w:trPr>
          <w:trHeight w:val="1134"/>
        </w:trPr>
        <w:tc>
          <w:tcPr>
            <w:tcW w:w="4361" w:type="dxa"/>
            <w:shd w:val="clear" w:color="auto" w:fill="auto"/>
            <w:vAlign w:val="bottom"/>
          </w:tcPr>
          <w:p w:rsidR="00BF1BD8" w:rsidRPr="00BF1BD8" w:rsidRDefault="00333A08" w:rsidP="00EC0108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xxxxxxxxxxxxxxxxxxxxxxxxxxxx</w:t>
            </w:r>
            <w:proofErr w:type="spellEnd"/>
            <w:r w:rsidR="00BF1BD8" w:rsidRPr="00BF1BD8"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  <w:vAlign w:val="bottom"/>
          </w:tcPr>
          <w:p w:rsidR="00BF1BD8" w:rsidRPr="00BF1BD8" w:rsidRDefault="00333A08" w:rsidP="00C624E6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xxxxxxxxxxxxxxxxxxxxxxxxxxxxxxx</w:t>
            </w:r>
            <w:bookmarkStart w:id="0" w:name="_GoBack"/>
            <w:bookmarkEnd w:id="0"/>
          </w:p>
        </w:tc>
      </w:tr>
      <w:tr w:rsidR="00BF1BD8" w:rsidRPr="00BF1BD8" w:rsidTr="00887AC5">
        <w:tc>
          <w:tcPr>
            <w:tcW w:w="4361" w:type="dxa"/>
            <w:shd w:val="clear" w:color="auto" w:fill="auto"/>
          </w:tcPr>
          <w:p w:rsidR="00BF1BD8" w:rsidRDefault="00337F43" w:rsidP="00337F43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Petr Adamík</w:t>
            </w:r>
          </w:p>
          <w:p w:rsidR="00337F43" w:rsidRPr="00BF1BD8" w:rsidRDefault="00337F43" w:rsidP="00337F43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jednatel</w:t>
            </w:r>
          </w:p>
        </w:tc>
        <w:tc>
          <w:tcPr>
            <w:tcW w:w="567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Default="004E7B3D" w:rsidP="00337F43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Mgr. Jiří Leščinský</w:t>
            </w:r>
          </w:p>
          <w:p w:rsidR="004E7B3D" w:rsidRPr="00BF1BD8" w:rsidRDefault="004E7B3D" w:rsidP="00337F43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  <w:t>ředitel KÚPK</w:t>
            </w:r>
          </w:p>
        </w:tc>
      </w:tr>
      <w:tr w:rsidR="00BF1BD8" w:rsidRPr="00BF1BD8" w:rsidTr="00887AC5">
        <w:tc>
          <w:tcPr>
            <w:tcW w:w="4361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1BD8" w:rsidRPr="00BF1BD8" w:rsidRDefault="00BF1BD8" w:rsidP="00BF1BD8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4130" w:type="dxa"/>
            <w:shd w:val="clear" w:color="auto" w:fill="auto"/>
          </w:tcPr>
          <w:p w:rsidR="00BF1BD8" w:rsidRPr="00BF1BD8" w:rsidRDefault="00BF1BD8" w:rsidP="0078562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</w:rPr>
            </w:pPr>
          </w:p>
        </w:tc>
      </w:tr>
    </w:tbl>
    <w:p w:rsidR="0072713E" w:rsidRDefault="0072713E" w:rsidP="0078562B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</w:rPr>
      </w:pPr>
    </w:p>
    <w:sectPr w:rsidR="007271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F" w:rsidRDefault="00E54C9F" w:rsidP="00E54C9F">
      <w:pPr>
        <w:spacing w:after="0" w:line="240" w:lineRule="auto"/>
      </w:pPr>
      <w:r>
        <w:separator/>
      </w:r>
    </w:p>
  </w:endnote>
  <w:endnote w:type="continuationSeparator" w:id="0">
    <w:p w:rsidR="00E54C9F" w:rsidRDefault="00E54C9F" w:rsidP="00E5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899327"/>
      <w:docPartObj>
        <w:docPartGallery w:val="Page Numbers (Bottom of Page)"/>
        <w:docPartUnique/>
      </w:docPartObj>
    </w:sdtPr>
    <w:sdtEndPr/>
    <w:sdtContent>
      <w:p w:rsidR="00E54C9F" w:rsidRDefault="00E54C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08">
          <w:rPr>
            <w:noProof/>
          </w:rPr>
          <w:t>5</w:t>
        </w:r>
        <w:r>
          <w:fldChar w:fldCharType="end"/>
        </w:r>
      </w:p>
    </w:sdtContent>
  </w:sdt>
  <w:p w:rsidR="00E54C9F" w:rsidRDefault="00E54C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F" w:rsidRDefault="00E54C9F" w:rsidP="00E54C9F">
      <w:pPr>
        <w:spacing w:after="0" w:line="240" w:lineRule="auto"/>
      </w:pPr>
      <w:r>
        <w:separator/>
      </w:r>
    </w:p>
  </w:footnote>
  <w:footnote w:type="continuationSeparator" w:id="0">
    <w:p w:rsidR="00E54C9F" w:rsidRDefault="00E54C9F" w:rsidP="00E5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59"/>
    <w:multiLevelType w:val="hybridMultilevel"/>
    <w:tmpl w:val="2C2047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E548A"/>
    <w:multiLevelType w:val="hybridMultilevel"/>
    <w:tmpl w:val="177079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43131"/>
    <w:multiLevelType w:val="hybridMultilevel"/>
    <w:tmpl w:val="CB700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B0909"/>
    <w:multiLevelType w:val="hybridMultilevel"/>
    <w:tmpl w:val="AB765C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44D3B"/>
    <w:multiLevelType w:val="hybridMultilevel"/>
    <w:tmpl w:val="27D818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F7B7C"/>
    <w:multiLevelType w:val="hybridMultilevel"/>
    <w:tmpl w:val="555627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E7D57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B04D5"/>
    <w:multiLevelType w:val="hybridMultilevel"/>
    <w:tmpl w:val="FBB84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72E"/>
    <w:multiLevelType w:val="hybridMultilevel"/>
    <w:tmpl w:val="4DE81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DF4667"/>
    <w:multiLevelType w:val="hybridMultilevel"/>
    <w:tmpl w:val="70E801DA"/>
    <w:lvl w:ilvl="0" w:tplc="2F72AC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9227F"/>
    <w:multiLevelType w:val="hybridMultilevel"/>
    <w:tmpl w:val="14DEEB1C"/>
    <w:lvl w:ilvl="0" w:tplc="6D0496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0ED40F1"/>
    <w:multiLevelType w:val="hybridMultilevel"/>
    <w:tmpl w:val="2684DA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48AC"/>
    <w:multiLevelType w:val="hybridMultilevel"/>
    <w:tmpl w:val="2420211C"/>
    <w:lvl w:ilvl="0" w:tplc="6D049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12EB"/>
    <w:multiLevelType w:val="hybridMultilevel"/>
    <w:tmpl w:val="F77631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545A"/>
    <w:multiLevelType w:val="hybridMultilevel"/>
    <w:tmpl w:val="A998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955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8070E0"/>
    <w:multiLevelType w:val="hybridMultilevel"/>
    <w:tmpl w:val="CB7008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633F9"/>
    <w:multiLevelType w:val="hybridMultilevel"/>
    <w:tmpl w:val="F5E60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33B98"/>
    <w:multiLevelType w:val="hybridMultilevel"/>
    <w:tmpl w:val="B3EE3A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045BE"/>
    <w:multiLevelType w:val="hybridMultilevel"/>
    <w:tmpl w:val="AEB00F98"/>
    <w:lvl w:ilvl="0" w:tplc="59184258">
      <w:start w:val="6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75FAE"/>
    <w:multiLevelType w:val="hybridMultilevel"/>
    <w:tmpl w:val="D25A7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3048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60005"/>
    <w:multiLevelType w:val="hybridMultilevel"/>
    <w:tmpl w:val="6FA0D488"/>
    <w:lvl w:ilvl="0" w:tplc="138C6620">
      <w:start w:val="12"/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74D30EE6"/>
    <w:multiLevelType w:val="hybridMultilevel"/>
    <w:tmpl w:val="D88873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3"/>
  </w:num>
  <w:num w:numId="5">
    <w:abstractNumId w:val="19"/>
  </w:num>
  <w:num w:numId="6">
    <w:abstractNumId w:val="15"/>
  </w:num>
  <w:num w:numId="7">
    <w:abstractNumId w:val="14"/>
  </w:num>
  <w:num w:numId="8">
    <w:abstractNumId w:val="18"/>
  </w:num>
  <w:num w:numId="9">
    <w:abstractNumId w:val="1"/>
  </w:num>
  <w:num w:numId="10">
    <w:abstractNumId w:val="6"/>
  </w:num>
  <w:num w:numId="11">
    <w:abstractNumId w:val="9"/>
  </w:num>
  <w:num w:numId="12">
    <w:abstractNumId w:val="20"/>
  </w:num>
  <w:num w:numId="13">
    <w:abstractNumId w:val="7"/>
  </w:num>
  <w:num w:numId="14">
    <w:abstractNumId w:val="13"/>
  </w:num>
  <w:num w:numId="15">
    <w:abstractNumId w:val="5"/>
  </w:num>
  <w:num w:numId="16">
    <w:abstractNumId w:val="11"/>
  </w:num>
  <w:num w:numId="17">
    <w:abstractNumId w:val="17"/>
  </w:num>
  <w:num w:numId="18">
    <w:abstractNumId w:val="16"/>
  </w:num>
  <w:num w:numId="19">
    <w:abstractNumId w:val="8"/>
  </w:num>
  <w:num w:numId="20">
    <w:abstractNumId w:val="21"/>
  </w:num>
  <w:num w:numId="21">
    <w:abstractNumId w:val="23"/>
  </w:num>
  <w:num w:numId="22">
    <w:abstractNumId w:val="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8"/>
    <w:rsid w:val="000230A9"/>
    <w:rsid w:val="000510F2"/>
    <w:rsid w:val="000516B4"/>
    <w:rsid w:val="00051817"/>
    <w:rsid w:val="000A2E85"/>
    <w:rsid w:val="000B2AF3"/>
    <w:rsid w:val="000C56E7"/>
    <w:rsid w:val="000D4369"/>
    <w:rsid w:val="001228CB"/>
    <w:rsid w:val="00127F85"/>
    <w:rsid w:val="001453B5"/>
    <w:rsid w:val="00181203"/>
    <w:rsid w:val="001A2E13"/>
    <w:rsid w:val="002408C7"/>
    <w:rsid w:val="00241D9A"/>
    <w:rsid w:val="0026298F"/>
    <w:rsid w:val="00266B22"/>
    <w:rsid w:val="00277DB5"/>
    <w:rsid w:val="00283736"/>
    <w:rsid w:val="00296788"/>
    <w:rsid w:val="00333A08"/>
    <w:rsid w:val="00337F43"/>
    <w:rsid w:val="00340064"/>
    <w:rsid w:val="00355235"/>
    <w:rsid w:val="00361696"/>
    <w:rsid w:val="003617F4"/>
    <w:rsid w:val="00397DB2"/>
    <w:rsid w:val="003F6D42"/>
    <w:rsid w:val="00410E35"/>
    <w:rsid w:val="0044072A"/>
    <w:rsid w:val="00491A92"/>
    <w:rsid w:val="004A196A"/>
    <w:rsid w:val="004A3AA4"/>
    <w:rsid w:val="004E7B3D"/>
    <w:rsid w:val="00544256"/>
    <w:rsid w:val="00571C59"/>
    <w:rsid w:val="005911F5"/>
    <w:rsid w:val="005927DC"/>
    <w:rsid w:val="00617363"/>
    <w:rsid w:val="006F0DD6"/>
    <w:rsid w:val="006F2AFD"/>
    <w:rsid w:val="006F596B"/>
    <w:rsid w:val="00701F31"/>
    <w:rsid w:val="0072713E"/>
    <w:rsid w:val="00751A68"/>
    <w:rsid w:val="00782897"/>
    <w:rsid w:val="0078562B"/>
    <w:rsid w:val="0079797B"/>
    <w:rsid w:val="007E58B4"/>
    <w:rsid w:val="00814201"/>
    <w:rsid w:val="00823E87"/>
    <w:rsid w:val="009445BA"/>
    <w:rsid w:val="00955A16"/>
    <w:rsid w:val="00955A42"/>
    <w:rsid w:val="00957B0F"/>
    <w:rsid w:val="00982F4E"/>
    <w:rsid w:val="0099456F"/>
    <w:rsid w:val="009A12E7"/>
    <w:rsid w:val="009A7FBB"/>
    <w:rsid w:val="009C5B18"/>
    <w:rsid w:val="00A13A3C"/>
    <w:rsid w:val="00A33956"/>
    <w:rsid w:val="00A53EA1"/>
    <w:rsid w:val="00AA1CB9"/>
    <w:rsid w:val="00AB13E2"/>
    <w:rsid w:val="00AC031A"/>
    <w:rsid w:val="00B01B38"/>
    <w:rsid w:val="00B05431"/>
    <w:rsid w:val="00B146EC"/>
    <w:rsid w:val="00B14FD3"/>
    <w:rsid w:val="00B33F8C"/>
    <w:rsid w:val="00B6379A"/>
    <w:rsid w:val="00B80139"/>
    <w:rsid w:val="00BF1BD8"/>
    <w:rsid w:val="00C223AA"/>
    <w:rsid w:val="00C32842"/>
    <w:rsid w:val="00C624E6"/>
    <w:rsid w:val="00C74ABC"/>
    <w:rsid w:val="00C9351D"/>
    <w:rsid w:val="00CB2E5F"/>
    <w:rsid w:val="00CC6FBD"/>
    <w:rsid w:val="00CE6FDE"/>
    <w:rsid w:val="00D17041"/>
    <w:rsid w:val="00D22339"/>
    <w:rsid w:val="00D44206"/>
    <w:rsid w:val="00D50F75"/>
    <w:rsid w:val="00D65CC0"/>
    <w:rsid w:val="00DD181A"/>
    <w:rsid w:val="00DD1838"/>
    <w:rsid w:val="00E043FF"/>
    <w:rsid w:val="00E16BB9"/>
    <w:rsid w:val="00E1772F"/>
    <w:rsid w:val="00E443F3"/>
    <w:rsid w:val="00E53118"/>
    <w:rsid w:val="00E54C9F"/>
    <w:rsid w:val="00E829A6"/>
    <w:rsid w:val="00E90EFE"/>
    <w:rsid w:val="00EC0108"/>
    <w:rsid w:val="00F10896"/>
    <w:rsid w:val="00F315C7"/>
    <w:rsid w:val="00F37828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F24D"/>
  <w15:chartTrackingRefBased/>
  <w15:docId w15:val="{FA995B9B-19DD-4E53-892A-D44B8A93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9A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C9F"/>
  </w:style>
  <w:style w:type="paragraph" w:styleId="Zpat">
    <w:name w:val="footer"/>
    <w:basedOn w:val="Normln"/>
    <w:link w:val="ZpatChar"/>
    <w:uiPriority w:val="99"/>
    <w:unhideWhenUsed/>
    <w:rsid w:val="00E5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C9F"/>
  </w:style>
  <w:style w:type="character" w:styleId="Hypertextovodkaz">
    <w:name w:val="Hyperlink"/>
    <w:basedOn w:val="Standardnpsmoodstavce"/>
    <w:uiPriority w:val="99"/>
    <w:unhideWhenUsed/>
    <w:rsid w:val="0044072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0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s@ki-w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5</Pages>
  <Words>1782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Lucáková Helena</dc:creator>
  <cp:keywords/>
  <dc:description/>
  <cp:lastModifiedBy>Lucáková Helena</cp:lastModifiedBy>
  <cp:revision>17</cp:revision>
  <dcterms:created xsi:type="dcterms:W3CDTF">2018-07-09T13:17:00Z</dcterms:created>
  <dcterms:modified xsi:type="dcterms:W3CDTF">2018-09-03T09:41:00Z</dcterms:modified>
</cp:coreProperties>
</file>