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-306705</wp:posOffset>
            </wp:positionV>
            <wp:extent cx="3075940" cy="478790"/>
            <wp:effectExtent l="19050" t="0" r="0" b="0"/>
            <wp:wrapNone/>
            <wp:docPr id="8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5202" name="Picture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6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-360680</wp:posOffset>
                </wp:positionV>
                <wp:extent cx="90170" cy="48260"/>
                <wp:effectExtent l="4445" t="0" r="635" b="254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7.1pt;height:3.8pt;margin-top:-28.4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6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321D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ATOS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Hřbitovní 35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Šárka Halodová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P="00321D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</w:t>
            </w:r>
            <w:r w:rsidR="00321D4A">
              <w:rPr>
                <w:rFonts w:ascii="Arial" w:hAnsi="Arial" w:cs="Arial"/>
                <w:bCs/>
                <w:sz w:val="16"/>
                <w:szCs w:val="22"/>
              </w:rPr>
              <w:t>31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D82561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30.08.2018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D82561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OBJEDNÁVKA č.</w:t>
            </w:r>
            <w:r w:rsidR="00D82561">
              <w:rPr>
                <w:rFonts w:ascii="Arial" w:hAnsi="Arial" w:cs="Arial"/>
                <w:b/>
                <w:sz w:val="20"/>
                <w:szCs w:val="22"/>
              </w:rPr>
              <w:t xml:space="preserve"> 32</w:t>
            </w:r>
            <w:r>
              <w:rPr>
                <w:rFonts w:ascii="Arial" w:hAnsi="Arial" w:cs="Arial"/>
                <w:b/>
                <w:sz w:val="20"/>
                <w:szCs w:val="22"/>
              </w:rPr>
              <w:t>/201</w:t>
            </w:r>
            <w:r w:rsidR="001E2C50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321D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výběrového řízení u vás objednáváme ochranné pracovní oděvy a obuv dle přiloženého seznamu.</w:t>
            </w:r>
          </w:p>
          <w:p w:rsidR="00321D4A">
            <w:pPr>
              <w:jc w:val="both"/>
              <w:rPr>
                <w:rFonts w:ascii="Arial" w:hAnsi="Arial" w:cs="Arial"/>
                <w:sz w:val="20"/>
              </w:rPr>
            </w:pPr>
          </w:p>
          <w:p w:rsidR="008B5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1F210B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pozdravem</w:t>
            </w:r>
          </w:p>
          <w:p w:rsidR="001F210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Tr="008E60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60" w:type="dxa"/>
          </w:tcPr>
          <w:p w:rsidR="003D3975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33AF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F633AF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9412"/>
      </w:tblGrid>
      <w:tr w:rsidTr="008E6098">
        <w:tblPrEx>
          <w:tblW w:w="0" w:type="auto"/>
          <w:tblLook w:val="04A0"/>
        </w:tblPrEx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3D3975" w:rsidRPr="00321D4A" w:rsidP="008E6098">
            <w:pPr>
              <w:tabs>
                <w:tab w:val="clear" w:pos="2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321D4A">
              <w:rPr>
                <w:rFonts w:ascii="Arial" w:hAnsi="Arial" w:cs="Arial"/>
                <w:b/>
                <w:sz w:val="20"/>
              </w:rPr>
              <w:t>Příloha</w:t>
            </w:r>
          </w:p>
          <w:p w:rsidR="00321D4A" w:rsidP="001A1528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zboží (</w:t>
            </w:r>
            <w:r w:rsidR="001A152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listy)</w:t>
            </w:r>
          </w:p>
        </w:tc>
      </w:tr>
    </w:tbl>
    <w:p w:rsidR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RPr="00E51DFC" w:rsidP="00E51DFC">
      <w:pPr>
        <w:jc w:val="both"/>
        <w:rPr>
          <w:rFonts w:ascii="Arial" w:hAnsi="Arial" w:cs="Arial"/>
          <w:sz w:val="20"/>
        </w:rPr>
      </w:pPr>
      <w:r w:rsidRPr="00E51DFC">
        <w:rPr>
          <w:rFonts w:ascii="Arial" w:hAnsi="Arial" w:cs="Arial"/>
          <w:sz w:val="20"/>
        </w:rPr>
        <w:t xml:space="preserve">Potvrzeno dne </w:t>
      </w:r>
      <w:r w:rsidR="00D82561">
        <w:rPr>
          <w:rFonts w:ascii="Arial" w:hAnsi="Arial" w:cs="Arial"/>
          <w:sz w:val="20"/>
        </w:rPr>
        <w:t>30.8.2018</w:t>
      </w:r>
    </w:p>
    <w:p w:rsidR="00E51DFC" w:rsidP="00E51D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ATOS Plzeň s.r.o.</w:t>
      </w:r>
    </w:p>
    <w:p w:rsidR="00E51DFC" w:rsidRPr="00E51DFC" w:rsidP="00E51D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Hřbitovní 35, Plzeň</w:t>
      </w: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>ČSOB, a. s., č. 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8B56C9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8B56C9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2</cp:revision>
  <cp:lastPrinted>2018-02-14T10:29:00Z</cp:lastPrinted>
  <dcterms:created xsi:type="dcterms:W3CDTF">2018-09-03T07:53:00Z</dcterms:created>
  <dcterms:modified xsi:type="dcterms:W3CDTF">2018-09-03T07:53:00Z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SOUSPL/1495/18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3.9.2018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Plzeň, SOU Stavební</vt:lpwstr>
  </property>
  <property fmtid="{D5CDD505-2E9C-101B-9397-08002B2CF9AE}" pid="13" name="DisplayName_UserPoriz_Pisemnost">
    <vt:lpwstr>Ludmila Trčková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SOUSPL-1738/18</vt:lpwstr>
  </property>
  <property fmtid="{D5CDD505-2E9C-101B-9397-08002B2CF9AE}" pid="16" name="Key_BarCode_Pisemnost">
    <vt:lpwstr>*B001286236*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0</vt:lpwstr>
  </property>
  <property fmtid="{D5CDD505-2E9C-101B-9397-08002B2CF9AE}" pid="22" name="PocetListu_Pisemnost">
    <vt:lpwstr>0/2</vt:lpwstr>
  </property>
  <property fmtid="{D5CDD505-2E9C-101B-9397-08002B2CF9AE}" pid="23" name="PocetPriloh_Pisemnost">
    <vt:lpwstr>2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V/5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ZN/315/SOUSPL/16</vt:lpwstr>
  </property>
  <property fmtid="{D5CDD505-2E9C-101B-9397-08002B2CF9AE}" pid="30" name="TEST">
    <vt:lpwstr>testovací pole</vt:lpwstr>
  </property>
  <property fmtid="{D5CDD505-2E9C-101B-9397-08002B2CF9AE}" pid="31" name="TypPrilohy_Pisemnost">
    <vt:lpwstr>2 el.s.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Zveřejnění objednávky ATOS</vt:lpwstr>
  </property>
  <property fmtid="{D5CDD505-2E9C-101B-9397-08002B2CF9AE}" pid="34" name="Zkratka_SpisovyUzel_PoziceZodpo_Pisemnost">
    <vt:lpwstr>SOUSPL</vt:lpwstr>
  </property>
</Properties>
</file>