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731" w:rsidRDefault="00D72384">
      <w:pPr>
        <w:pStyle w:val="Nadpis2"/>
        <w:rPr>
          <w:sz w:val="32"/>
          <w:szCs w:val="32"/>
        </w:rPr>
      </w:pPr>
      <w:r>
        <w:rPr>
          <w:sz w:val="32"/>
          <w:szCs w:val="32"/>
        </w:rPr>
        <w:t xml:space="preserve">Smlouva o </w:t>
      </w:r>
      <w:proofErr w:type="spellStart"/>
      <w:r>
        <w:rPr>
          <w:sz w:val="32"/>
          <w:szCs w:val="32"/>
        </w:rPr>
        <w:t>zájezdov</w:t>
      </w:r>
      <w:proofErr w:type="spellEnd"/>
      <w:r>
        <w:rPr>
          <w:sz w:val="32"/>
          <w:szCs w:val="32"/>
          <w:lang w:val="fr-FR"/>
        </w:rPr>
        <w:t>é</w:t>
      </w:r>
      <w:r>
        <w:rPr>
          <w:sz w:val="32"/>
          <w:szCs w:val="32"/>
          <w:lang w:val="pt-PT"/>
        </w:rPr>
        <w:t>m p</w:t>
      </w:r>
      <w:proofErr w:type="spellStart"/>
      <w:r>
        <w:rPr>
          <w:sz w:val="32"/>
          <w:szCs w:val="32"/>
        </w:rPr>
        <w:t>ředstavení</w:t>
      </w:r>
      <w:proofErr w:type="spellEnd"/>
    </w:p>
    <w:p w:rsidR="00057731" w:rsidRDefault="00057731"/>
    <w:p w:rsidR="00057731" w:rsidRDefault="00057731">
      <w:pPr>
        <w:pStyle w:val="Nadpis2"/>
      </w:pPr>
    </w:p>
    <w:p w:rsidR="00057731" w:rsidRDefault="00D72384">
      <w:r>
        <w:t>Divadlo RB, s. r. o.</w:t>
      </w:r>
    </w:p>
    <w:p w:rsidR="00057731" w:rsidRDefault="00D72384">
      <w:r>
        <w:t>sídlem: Brdlíkova 189/5, 150 00 Praha 5</w:t>
      </w:r>
    </w:p>
    <w:p w:rsidR="00057731" w:rsidRDefault="00D72384">
      <w:proofErr w:type="spellStart"/>
      <w:r>
        <w:t>Provozovna:Divadlo</w:t>
      </w:r>
      <w:proofErr w:type="spellEnd"/>
      <w:r>
        <w:t xml:space="preserve"> Radka </w:t>
      </w:r>
      <w:proofErr w:type="spellStart"/>
      <w:r>
        <w:t>Brzobohat</w:t>
      </w:r>
      <w:proofErr w:type="spellEnd"/>
      <w:r>
        <w:rPr>
          <w:lang w:val="fr-FR"/>
        </w:rPr>
        <w:t>é</w:t>
      </w:r>
      <w:r>
        <w:t>ho</w:t>
      </w:r>
    </w:p>
    <w:p w:rsidR="00057731" w:rsidRDefault="00D72384">
      <w:r>
        <w:t>Opletalova 5/7, 110 00 Praha 1</w:t>
      </w:r>
    </w:p>
    <w:p w:rsidR="00057731" w:rsidRDefault="00D72384">
      <w:r>
        <w:t>Zastoupeno: Mgr. Romana Janáková</w:t>
      </w:r>
    </w:p>
    <w:p w:rsidR="00057731" w:rsidRDefault="00D72384">
      <w:r>
        <w:t>IČO: 05876974</w:t>
      </w:r>
    </w:p>
    <w:p w:rsidR="00057731" w:rsidRDefault="00D72384">
      <w:r>
        <w:t>DIČ: CZ05876974</w:t>
      </w:r>
    </w:p>
    <w:p w:rsidR="00057731" w:rsidRDefault="00D72384">
      <w:r>
        <w:t xml:space="preserve">Č. účtu: </w:t>
      </w:r>
      <w:r w:rsidR="007C41ED">
        <w:t>*********</w:t>
      </w:r>
      <w:r>
        <w:t xml:space="preserve">/ </w:t>
      </w:r>
      <w:r w:rsidR="007C41ED">
        <w:t>***</w:t>
      </w:r>
    </w:p>
    <w:p w:rsidR="00057731" w:rsidRDefault="00057731"/>
    <w:p w:rsidR="00057731" w:rsidRDefault="00D72384">
      <w:r>
        <w:t>(dále jen DRB)</w:t>
      </w:r>
    </w:p>
    <w:p w:rsidR="00057731" w:rsidRDefault="00057731"/>
    <w:p w:rsidR="00057731" w:rsidRPr="007B254B" w:rsidRDefault="00D72384">
      <w:pPr>
        <w:rPr>
          <w:color w:val="auto"/>
        </w:rPr>
      </w:pPr>
      <w:r w:rsidRPr="007B254B">
        <w:rPr>
          <w:color w:val="auto"/>
        </w:rPr>
        <w:t>a</w:t>
      </w:r>
    </w:p>
    <w:p w:rsidR="00057731" w:rsidRPr="007B254B" w:rsidRDefault="00057731"/>
    <w:p w:rsidR="008C2E00" w:rsidRPr="007B254B" w:rsidRDefault="008C2E00">
      <w:r w:rsidRPr="007B254B">
        <w:t>AKORD &amp; POKLAD, s.r.o.</w:t>
      </w:r>
    </w:p>
    <w:p w:rsidR="008C2E00" w:rsidRPr="007B254B" w:rsidRDefault="008C2E00">
      <w:r w:rsidRPr="007B254B">
        <w:t>Náměstí SNP 1, 700 30 Ostrava – Jih</w:t>
      </w:r>
    </w:p>
    <w:p w:rsidR="008C2E00" w:rsidRPr="007B254B" w:rsidRDefault="008C2E00">
      <w:r w:rsidRPr="007B254B">
        <w:t>IČ: 47973145</w:t>
      </w:r>
    </w:p>
    <w:p w:rsidR="008C2E00" w:rsidRPr="007B254B" w:rsidRDefault="008C2E00">
      <w:r w:rsidRPr="007B254B">
        <w:t>DIČ: CZ47973145</w:t>
      </w:r>
    </w:p>
    <w:p w:rsidR="008C2E00" w:rsidRPr="007B254B" w:rsidRDefault="008C2E00">
      <w:r w:rsidRPr="007B254B">
        <w:t>Zastoupeno: Mgr. Darinou Daňkovou, jednatelkou</w:t>
      </w:r>
    </w:p>
    <w:p w:rsidR="00057731" w:rsidRPr="000226EB" w:rsidRDefault="00057731">
      <w:pPr>
        <w:rPr>
          <w:highlight w:val="yellow"/>
        </w:rPr>
      </w:pPr>
    </w:p>
    <w:p w:rsidR="00057731" w:rsidRPr="00E625B6" w:rsidRDefault="00D72384">
      <w:pPr>
        <w:rPr>
          <w:color w:val="auto"/>
        </w:rPr>
      </w:pPr>
      <w:r w:rsidRPr="00E625B6">
        <w:rPr>
          <w:color w:val="auto"/>
        </w:rPr>
        <w:t>(dále jen pořadatel)</w:t>
      </w:r>
    </w:p>
    <w:p w:rsidR="00057731" w:rsidRDefault="00057731"/>
    <w:p w:rsidR="00057731" w:rsidRDefault="00D72384">
      <w:r>
        <w:t>1.     Předmět smlouvy</w:t>
      </w:r>
    </w:p>
    <w:p w:rsidR="00057731" w:rsidRDefault="00057731"/>
    <w:p w:rsidR="00057731" w:rsidRDefault="00D72384">
      <w:r>
        <w:t>1.1.  Touto smlouvou se smluvní strany dohodly na realizaci divadelního představení:</w:t>
      </w:r>
    </w:p>
    <w:p w:rsidR="00057731" w:rsidRDefault="00D72384">
      <w:pPr>
        <w:pStyle w:val="Nadpis2"/>
        <w:rPr>
          <w:b w:val="0"/>
          <w:bCs w:val="0"/>
        </w:rPr>
      </w:pPr>
      <w:proofErr w:type="gramStart"/>
      <w:r>
        <w:t>,,</w:t>
      </w:r>
      <w:proofErr w:type="gramEnd"/>
      <w:r>
        <w:t xml:space="preserve"> Parfém v podezření “ </w:t>
      </w:r>
      <w:r>
        <w:rPr>
          <w:b w:val="0"/>
          <w:bCs w:val="0"/>
        </w:rPr>
        <w:t>rež</w:t>
      </w:r>
      <w:proofErr w:type="spellStart"/>
      <w:r>
        <w:rPr>
          <w:b w:val="0"/>
          <w:bCs w:val="0"/>
          <w:lang w:val="de-DE"/>
        </w:rPr>
        <w:t>ie</w:t>
      </w:r>
      <w:proofErr w:type="spellEnd"/>
      <w:r>
        <w:rPr>
          <w:b w:val="0"/>
          <w:bCs w:val="0"/>
          <w:lang w:val="de-DE"/>
        </w:rPr>
        <w:t xml:space="preserve">: </w:t>
      </w:r>
      <w:r>
        <w:rPr>
          <w:b w:val="0"/>
          <w:bCs w:val="0"/>
        </w:rPr>
        <w:t xml:space="preserve">Jakub </w:t>
      </w:r>
      <w:proofErr w:type="spellStart"/>
      <w:r>
        <w:rPr>
          <w:b w:val="0"/>
          <w:bCs w:val="0"/>
        </w:rPr>
        <w:t>Nvota</w:t>
      </w:r>
      <w:proofErr w:type="spellEnd"/>
      <w:r>
        <w:rPr>
          <w:b w:val="0"/>
          <w:bCs w:val="0"/>
        </w:rPr>
        <w:t>,</w:t>
      </w:r>
    </w:p>
    <w:p w:rsidR="00057731" w:rsidRDefault="00D72384">
      <w:pPr>
        <w:pStyle w:val="Nadpis2"/>
        <w:rPr>
          <w:b w:val="0"/>
          <w:bCs w:val="0"/>
        </w:rPr>
      </w:pPr>
      <w:r>
        <w:rPr>
          <w:b w:val="0"/>
          <w:bCs w:val="0"/>
        </w:rPr>
        <w:t xml:space="preserve">        za podmínek dále uvedených v t</w:t>
      </w:r>
      <w:r>
        <w:rPr>
          <w:b w:val="0"/>
          <w:bCs w:val="0"/>
          <w:lang w:val="fr-FR"/>
        </w:rPr>
        <w:t>é</w:t>
      </w:r>
      <w:r>
        <w:rPr>
          <w:b w:val="0"/>
          <w:bCs w:val="0"/>
        </w:rPr>
        <w:t>to smlouvě.</w:t>
      </w:r>
    </w:p>
    <w:p w:rsidR="00057731" w:rsidRDefault="00057731">
      <w:pPr>
        <w:pStyle w:val="Nadpis2"/>
        <w:rPr>
          <w:b w:val="0"/>
          <w:bCs w:val="0"/>
        </w:rPr>
      </w:pPr>
    </w:p>
    <w:p w:rsidR="00057731" w:rsidRDefault="00D72384">
      <w:pPr>
        <w:pStyle w:val="Nadpis2"/>
      </w:pPr>
      <w:r>
        <w:t>2.     Práva a povinnosti smluvních stran</w:t>
      </w:r>
    </w:p>
    <w:p w:rsidR="00057731" w:rsidRDefault="00057731"/>
    <w:p w:rsidR="00057731" w:rsidRPr="007B254B" w:rsidRDefault="00D72384">
      <w:r>
        <w:t>2.1</w:t>
      </w:r>
      <w:r w:rsidRPr="007B254B">
        <w:t xml:space="preserve">.   </w:t>
      </w:r>
      <w:r w:rsidRPr="007B254B">
        <w:rPr>
          <w:lang w:val="de-DE"/>
        </w:rPr>
        <w:t>DRB</w:t>
      </w:r>
      <w:r w:rsidRPr="007B254B">
        <w:t xml:space="preserve"> se zavazuje odehrát představení „Parfém v podezření“  </w:t>
      </w:r>
    </w:p>
    <w:p w:rsidR="00057731" w:rsidRPr="007B254B" w:rsidRDefault="00D72384">
      <w:pPr>
        <w:pStyle w:val="Nadpis2"/>
      </w:pPr>
      <w:r w:rsidRPr="007B254B">
        <w:t xml:space="preserve">         mí</w:t>
      </w:r>
      <w:r w:rsidRPr="007B254B">
        <w:rPr>
          <w:lang w:val="it-IT"/>
        </w:rPr>
        <w:t>sto:</w:t>
      </w:r>
      <w:r w:rsidRPr="007B254B">
        <w:t xml:space="preserve"> </w:t>
      </w:r>
      <w:r w:rsidR="007B254B" w:rsidRPr="007B254B">
        <w:t>A</w:t>
      </w:r>
      <w:r w:rsidR="00D750E0">
        <w:t xml:space="preserve">MFI </w:t>
      </w:r>
      <w:r w:rsidR="007B254B" w:rsidRPr="007B254B">
        <w:t>Ostrava-</w:t>
      </w:r>
      <w:r w:rsidR="00D750E0">
        <w:t>Poruba</w:t>
      </w:r>
    </w:p>
    <w:p w:rsidR="00057731" w:rsidRPr="007B254B" w:rsidRDefault="00D72384">
      <w:r w:rsidRPr="007B254B">
        <w:t xml:space="preserve">         dne:  </w:t>
      </w:r>
      <w:r w:rsidR="007B254B" w:rsidRPr="007B254B">
        <w:t>3</w:t>
      </w:r>
      <w:r w:rsidR="00D750E0">
        <w:t>1</w:t>
      </w:r>
      <w:r w:rsidR="007B254B" w:rsidRPr="007B254B">
        <w:t>.8.2018</w:t>
      </w:r>
    </w:p>
    <w:p w:rsidR="00D750E0" w:rsidRDefault="00E625B6" w:rsidP="00D750E0">
      <w:r w:rsidRPr="007B254B">
        <w:t xml:space="preserve">         </w:t>
      </w:r>
      <w:r w:rsidR="00D72384" w:rsidRPr="007B254B">
        <w:t xml:space="preserve">začátek představení: </w:t>
      </w:r>
      <w:r w:rsidR="007B254B" w:rsidRPr="007B254B">
        <w:t>19.</w:t>
      </w:r>
      <w:r w:rsidR="00D750E0">
        <w:t>3</w:t>
      </w:r>
      <w:r w:rsidR="007B254B" w:rsidRPr="007B254B">
        <w:t>0</w:t>
      </w:r>
    </w:p>
    <w:p w:rsidR="00057731" w:rsidRPr="00D750E0" w:rsidRDefault="00D750E0" w:rsidP="00D750E0">
      <w:pPr>
        <w:ind w:left="567" w:hanging="1"/>
        <w:rPr>
          <w:color w:val="auto"/>
        </w:rPr>
      </w:pPr>
      <w:r w:rsidRPr="00D750E0">
        <w:rPr>
          <w:color w:val="auto"/>
        </w:rPr>
        <w:t>Při nepříznivém počasí přesun do DK Akord, nám. SNP 1, Ostrava-Zábřeh, se začátkem představení ve 20:30 hod.</w:t>
      </w:r>
    </w:p>
    <w:p w:rsidR="00057731" w:rsidRDefault="00057731"/>
    <w:p w:rsidR="00057731" w:rsidRDefault="00D72384">
      <w:r>
        <w:t xml:space="preserve">2.2.   </w:t>
      </w:r>
      <w:proofErr w:type="gramStart"/>
      <w:r>
        <w:rPr>
          <w:lang w:val="de-DE"/>
        </w:rPr>
        <w:t>DRB</w:t>
      </w:r>
      <w:r>
        <w:t xml:space="preserve">  se</w:t>
      </w:r>
      <w:proofErr w:type="gramEnd"/>
      <w:r>
        <w:t xml:space="preserve"> zavazuje, ž</w:t>
      </w:r>
      <w:r>
        <w:rPr>
          <w:lang w:val="es-ES_tradnl"/>
        </w:rPr>
        <w:t xml:space="preserve">e se </w:t>
      </w:r>
      <w:r>
        <w:t xml:space="preserve">účinkující dostaví na vystoupení </w:t>
      </w:r>
      <w:proofErr w:type="spellStart"/>
      <w:r>
        <w:t>vč</w:t>
      </w:r>
      <w:proofErr w:type="spellEnd"/>
      <w:r>
        <w:rPr>
          <w:lang w:val="pt-PT"/>
        </w:rPr>
        <w:t>as a um</w:t>
      </w:r>
      <w:proofErr w:type="spellStart"/>
      <w:r>
        <w:t>ělecký</w:t>
      </w:r>
      <w:proofErr w:type="spellEnd"/>
      <w:r>
        <w:t xml:space="preserve"> výkon</w:t>
      </w:r>
    </w:p>
    <w:p w:rsidR="00057731" w:rsidRDefault="00D72384">
      <w:r>
        <w:t xml:space="preserve">         bude proveden </w:t>
      </w:r>
      <w:proofErr w:type="spellStart"/>
      <w:r>
        <w:t>svě</w:t>
      </w:r>
      <w:r>
        <w:rPr>
          <w:lang w:val="de-DE"/>
        </w:rPr>
        <w:t>domit</w:t>
      </w:r>
      <w:proofErr w:type="spellEnd"/>
      <w:r>
        <w:t>ě.</w:t>
      </w:r>
    </w:p>
    <w:p w:rsidR="00057731" w:rsidRDefault="00057731"/>
    <w:p w:rsidR="00057731" w:rsidRDefault="00D72384">
      <w:r>
        <w:t>2.3.   Pořadatel se zavazuje zajistit</w:t>
      </w:r>
    </w:p>
    <w:p w:rsidR="00057731" w:rsidRDefault="00D72384">
      <w:pPr>
        <w:numPr>
          <w:ilvl w:val="0"/>
          <w:numId w:val="2"/>
        </w:numPr>
      </w:pPr>
      <w:r>
        <w:t xml:space="preserve">místo k parkování pro vozy s umělci a technikou a přístup pro stavbu </w:t>
      </w:r>
      <w:proofErr w:type="spellStart"/>
      <w:r>
        <w:t>sc</w:t>
      </w:r>
      <w:proofErr w:type="spellEnd"/>
      <w:r>
        <w:rPr>
          <w:lang w:val="fr-FR"/>
        </w:rPr>
        <w:t>é</w:t>
      </w:r>
      <w:proofErr w:type="spellStart"/>
      <w:r>
        <w:t>ny</w:t>
      </w:r>
      <w:proofErr w:type="spellEnd"/>
    </w:p>
    <w:p w:rsidR="00057731" w:rsidRPr="00D750E0" w:rsidRDefault="00D72384" w:rsidP="00D750E0">
      <w:pPr>
        <w:pStyle w:val="Standardntext"/>
        <w:numPr>
          <w:ilvl w:val="0"/>
          <w:numId w:val="2"/>
        </w:numPr>
        <w:jc w:val="both"/>
        <w:rPr>
          <w:b/>
          <w:color w:val="FF0000"/>
          <w:sz w:val="22"/>
          <w:szCs w:val="22"/>
        </w:rPr>
      </w:pPr>
      <w:r>
        <w:t xml:space="preserve">přístup na jeviště a do zákulisí </w:t>
      </w:r>
      <w:r w:rsidR="00D750E0">
        <w:rPr>
          <w:b/>
          <w:bCs/>
        </w:rPr>
        <w:t>min. 3</w:t>
      </w:r>
      <w:r>
        <w:t>,5 hodiny př</w:t>
      </w:r>
      <w:r>
        <w:rPr>
          <w:lang w:val="en-US"/>
        </w:rPr>
        <w:t>ed p</w:t>
      </w:r>
      <w:r>
        <w:t>ředstavením</w:t>
      </w:r>
      <w:r w:rsidR="00D750E0">
        <w:rPr>
          <w:b/>
          <w:bCs/>
        </w:rPr>
        <w:t xml:space="preserve"> - </w:t>
      </w:r>
      <w:r w:rsidR="00D750E0">
        <w:rPr>
          <w:b/>
          <w:color w:val="FF0000"/>
          <w:sz w:val="22"/>
          <w:szCs w:val="22"/>
        </w:rPr>
        <w:t>Představení v AMFI musí být nachystáno v 18:30 hod., kdy bude pořadatel pouštět diváky do areálu.</w:t>
      </w:r>
    </w:p>
    <w:p w:rsidR="00057731" w:rsidRDefault="00D72384">
      <w:pPr>
        <w:numPr>
          <w:ilvl w:val="0"/>
          <w:numId w:val="2"/>
        </w:numPr>
      </w:pPr>
      <w:r>
        <w:rPr>
          <w:b w:val="0"/>
          <w:bCs w:val="0"/>
        </w:rPr>
        <w:t xml:space="preserve">přítomnost dvou techniků na vynesení kulis a stavbu </w:t>
      </w:r>
      <w:proofErr w:type="spellStart"/>
      <w:r>
        <w:rPr>
          <w:b w:val="0"/>
          <w:bCs w:val="0"/>
        </w:rPr>
        <w:t>sc</w:t>
      </w:r>
      <w:proofErr w:type="spellEnd"/>
      <w:r>
        <w:rPr>
          <w:b w:val="0"/>
          <w:bCs w:val="0"/>
          <w:lang w:val="fr-FR"/>
        </w:rPr>
        <w:t>é</w:t>
      </w:r>
      <w:proofErr w:type="spellStart"/>
      <w:r>
        <w:rPr>
          <w:b w:val="0"/>
          <w:bCs w:val="0"/>
        </w:rPr>
        <w:t>ny</w:t>
      </w:r>
      <w:proofErr w:type="spellEnd"/>
      <w:r>
        <w:rPr>
          <w:b w:val="0"/>
          <w:bCs w:val="0"/>
        </w:rPr>
        <w:t xml:space="preserve">  </w:t>
      </w:r>
    </w:p>
    <w:p w:rsidR="00057731" w:rsidRDefault="00D72384">
      <w:pPr>
        <w:numPr>
          <w:ilvl w:val="0"/>
          <w:numId w:val="2"/>
        </w:numPr>
      </w:pPr>
      <w:r>
        <w:rPr>
          <w:b w:val="0"/>
          <w:bCs w:val="0"/>
        </w:rPr>
        <w:lastRenderedPageBreak/>
        <w:t xml:space="preserve">přítomnost jednoho </w:t>
      </w:r>
      <w:proofErr w:type="spellStart"/>
      <w:r>
        <w:rPr>
          <w:b w:val="0"/>
          <w:bCs w:val="0"/>
        </w:rPr>
        <w:t>technick</w:t>
      </w:r>
      <w:proofErr w:type="spellEnd"/>
      <w:r>
        <w:rPr>
          <w:b w:val="0"/>
          <w:bCs w:val="0"/>
          <w:lang w:val="fr-FR"/>
        </w:rPr>
        <w:t>é</w:t>
      </w:r>
      <w:r>
        <w:rPr>
          <w:b w:val="0"/>
          <w:bCs w:val="0"/>
        </w:rPr>
        <w:t>ho pracovníka obeznámen</w:t>
      </w:r>
      <w:r>
        <w:rPr>
          <w:b w:val="0"/>
          <w:bCs w:val="0"/>
          <w:lang w:val="fr-FR"/>
        </w:rPr>
        <w:t>é</w:t>
      </w:r>
      <w:r>
        <w:rPr>
          <w:b w:val="0"/>
          <w:bCs w:val="0"/>
        </w:rPr>
        <w:t xml:space="preserve">ho s osvětlovací a zvukovou technikou v místě konání divadelního představení 3 hodiny </w:t>
      </w:r>
      <w:proofErr w:type="spellStart"/>
      <w:r>
        <w:rPr>
          <w:b w:val="0"/>
          <w:bCs w:val="0"/>
        </w:rPr>
        <w:t>př</w:t>
      </w:r>
      <w:proofErr w:type="spellEnd"/>
      <w:r>
        <w:rPr>
          <w:b w:val="0"/>
          <w:bCs w:val="0"/>
          <w:lang w:val="en-US"/>
        </w:rPr>
        <w:t>ed p</w:t>
      </w:r>
      <w:proofErr w:type="spellStart"/>
      <w:r>
        <w:rPr>
          <w:b w:val="0"/>
          <w:bCs w:val="0"/>
        </w:rPr>
        <w:t>ředstavením</w:t>
      </w:r>
      <w:proofErr w:type="spellEnd"/>
      <w:r>
        <w:rPr>
          <w:b w:val="0"/>
          <w:bCs w:val="0"/>
        </w:rPr>
        <w:t xml:space="preserve"> (z důvodu </w:t>
      </w:r>
      <w:proofErr w:type="spellStart"/>
      <w:r>
        <w:rPr>
          <w:b w:val="0"/>
          <w:bCs w:val="0"/>
        </w:rPr>
        <w:t>zvukov</w:t>
      </w:r>
      <w:proofErr w:type="spellEnd"/>
      <w:r>
        <w:rPr>
          <w:b w:val="0"/>
          <w:bCs w:val="0"/>
          <w:lang w:val="fr-FR"/>
        </w:rPr>
        <w:t xml:space="preserve">é </w:t>
      </w:r>
      <w:r>
        <w:rPr>
          <w:b w:val="0"/>
          <w:bCs w:val="0"/>
        </w:rPr>
        <w:t>zkoušky)</w:t>
      </w:r>
    </w:p>
    <w:p w:rsidR="00057731" w:rsidRDefault="00D72384">
      <w:pPr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 xml:space="preserve">přítomnost </w:t>
      </w:r>
      <w:proofErr w:type="spellStart"/>
      <w:r>
        <w:rPr>
          <w:b w:val="0"/>
          <w:bCs w:val="0"/>
        </w:rPr>
        <w:t>zvukov</w:t>
      </w:r>
      <w:proofErr w:type="spellEnd"/>
      <w:r>
        <w:rPr>
          <w:b w:val="0"/>
          <w:bCs w:val="0"/>
          <w:lang w:val="fr-FR"/>
        </w:rPr>
        <w:t xml:space="preserve">é </w:t>
      </w:r>
      <w:r>
        <w:rPr>
          <w:b w:val="0"/>
          <w:bCs w:val="0"/>
        </w:rPr>
        <w:t xml:space="preserve">aparatury, která </w:t>
      </w:r>
      <w:proofErr w:type="spellStart"/>
      <w:r>
        <w:rPr>
          <w:b w:val="0"/>
          <w:bCs w:val="0"/>
        </w:rPr>
        <w:t>zahrnujepřipojení</w:t>
      </w:r>
      <w:proofErr w:type="spellEnd"/>
      <w:r>
        <w:rPr>
          <w:b w:val="0"/>
          <w:bCs w:val="0"/>
        </w:rPr>
        <w:t xml:space="preserve"> </w:t>
      </w:r>
      <w:r>
        <w:rPr>
          <w:b w:val="0"/>
          <w:bCs w:val="0"/>
          <w:lang w:val="pt-PT"/>
        </w:rPr>
        <w:t xml:space="preserve">pro PC </w:t>
      </w:r>
      <w:r>
        <w:rPr>
          <w:b w:val="0"/>
          <w:bCs w:val="0"/>
        </w:rPr>
        <w:t xml:space="preserve">(3,5 mm </w:t>
      </w:r>
      <w:proofErr w:type="spellStart"/>
      <w:r>
        <w:rPr>
          <w:b w:val="0"/>
          <w:bCs w:val="0"/>
        </w:rPr>
        <w:t>jack</w:t>
      </w:r>
      <w:proofErr w:type="spellEnd"/>
      <w:r>
        <w:rPr>
          <w:b w:val="0"/>
          <w:bCs w:val="0"/>
        </w:rPr>
        <w:t>)</w:t>
      </w:r>
    </w:p>
    <w:p w:rsidR="00057731" w:rsidRDefault="00D72384">
      <w:pPr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Světla:</w:t>
      </w:r>
    </w:p>
    <w:p w:rsidR="00057731" w:rsidRDefault="00D72384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4x PC 1kW z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portálu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(2+2)</w:t>
      </w:r>
    </w:p>
    <w:p w:rsidR="00057731" w:rsidRDefault="00D72384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3x PC 1kW z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mostu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lávky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057731" w:rsidRDefault="00D72384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6x PC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zepředu</w:t>
      </w:r>
      <w:proofErr w:type="spellEnd"/>
    </w:p>
    <w:p w:rsidR="00057731" w:rsidRDefault="00D72384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1x spot (spot,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profil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jiné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ostré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světlo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zepředu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057731" w:rsidRDefault="00D72384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+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modrý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celek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ideálně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2x 1kW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mostu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připadne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2x PC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navíc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057731" w:rsidRDefault="00D72384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PC / Par64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stojanu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jevišti</w:t>
      </w:r>
      <w:proofErr w:type="spellEnd"/>
    </w:p>
    <w:p w:rsidR="00057731" w:rsidRDefault="00D72384">
      <w:pPr>
        <w:numPr>
          <w:ilvl w:val="0"/>
          <w:numId w:val="2"/>
        </w:numPr>
        <w:rPr>
          <w:u w:val="single"/>
        </w:rPr>
      </w:pPr>
      <w:r>
        <w:rPr>
          <w:u w:val="single"/>
        </w:rPr>
        <w:t xml:space="preserve">zajistit </w:t>
      </w:r>
      <w:proofErr w:type="spellStart"/>
      <w:r>
        <w:rPr>
          <w:u w:val="single"/>
        </w:rPr>
        <w:t>odposlechov</w:t>
      </w:r>
      <w:proofErr w:type="spellEnd"/>
      <w:r>
        <w:rPr>
          <w:u w:val="single"/>
          <w:lang w:val="fr-FR"/>
        </w:rPr>
        <w:t xml:space="preserve">é </w:t>
      </w:r>
      <w:proofErr w:type="gramStart"/>
      <w:r>
        <w:rPr>
          <w:u w:val="single"/>
          <w:lang w:val="en-US"/>
        </w:rPr>
        <w:t>monitory !!</w:t>
      </w:r>
      <w:proofErr w:type="gramEnd"/>
    </w:p>
    <w:p w:rsidR="00D750E0" w:rsidRPr="001D4AFA" w:rsidRDefault="00D72384" w:rsidP="00D750E0">
      <w:pPr>
        <w:pStyle w:val="Standardntext"/>
        <w:numPr>
          <w:ilvl w:val="0"/>
          <w:numId w:val="2"/>
        </w:numPr>
        <w:rPr>
          <w:b/>
          <w:color w:val="FF0000"/>
          <w:sz w:val="22"/>
          <w:szCs w:val="22"/>
        </w:rPr>
      </w:pPr>
      <w:r>
        <w:t>možnost šroubování do podlahy</w:t>
      </w:r>
      <w:r w:rsidR="00D750E0">
        <w:t xml:space="preserve"> - </w:t>
      </w:r>
      <w:r w:rsidR="00D750E0" w:rsidRPr="001D4AFA">
        <w:rPr>
          <w:b/>
          <w:color w:val="FF0000"/>
          <w:sz w:val="22"/>
          <w:szCs w:val="22"/>
        </w:rPr>
        <w:t>Vrtání do podlahy v AMFI není možné, dohodnuto upevnění kulis pomocí závaží.</w:t>
      </w:r>
    </w:p>
    <w:p w:rsidR="00057731" w:rsidRDefault="00D72384">
      <w:pPr>
        <w:numPr>
          <w:ilvl w:val="0"/>
          <w:numId w:val="2"/>
        </w:numPr>
      </w:pPr>
      <w:r>
        <w:rPr>
          <w:b w:val="0"/>
          <w:bCs w:val="0"/>
        </w:rPr>
        <w:t>volné šatny pro 5 žen a 2 muže</w:t>
      </w:r>
    </w:p>
    <w:p w:rsidR="00057731" w:rsidRDefault="00D72384">
      <w:pPr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na jeviště: černý horizont, boční výkryty,</w:t>
      </w:r>
    </w:p>
    <w:p w:rsidR="00057731" w:rsidRDefault="00D72384">
      <w:pPr>
        <w:numPr>
          <w:ilvl w:val="0"/>
          <w:numId w:val="2"/>
        </w:numPr>
      </w:pPr>
      <w:r>
        <w:rPr>
          <w:b w:val="0"/>
          <w:bCs w:val="0"/>
        </w:rPr>
        <w:t xml:space="preserve">připravit </w:t>
      </w:r>
      <w:proofErr w:type="spellStart"/>
      <w:r>
        <w:rPr>
          <w:b w:val="0"/>
          <w:bCs w:val="0"/>
        </w:rPr>
        <w:t>vhodn</w:t>
      </w:r>
      <w:proofErr w:type="spellEnd"/>
      <w:r>
        <w:rPr>
          <w:b w:val="0"/>
          <w:bCs w:val="0"/>
          <w:lang w:val="fr-FR"/>
        </w:rPr>
        <w:t xml:space="preserve">é </w:t>
      </w:r>
      <w:r>
        <w:rPr>
          <w:b w:val="0"/>
          <w:bCs w:val="0"/>
        </w:rPr>
        <w:t xml:space="preserve">podmínky pro představení </w:t>
      </w:r>
      <w:r>
        <w:rPr>
          <w:b w:val="0"/>
          <w:bCs w:val="0"/>
          <w:lang w:val="it-IT"/>
        </w:rPr>
        <w:t>po str</w:t>
      </w:r>
      <w:proofErr w:type="spellStart"/>
      <w:r>
        <w:rPr>
          <w:b w:val="0"/>
          <w:bCs w:val="0"/>
        </w:rPr>
        <w:t>ánce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společensk</w:t>
      </w:r>
      <w:proofErr w:type="spellEnd"/>
      <w:r>
        <w:rPr>
          <w:b w:val="0"/>
          <w:bCs w:val="0"/>
          <w:lang w:val="fr-FR"/>
        </w:rPr>
        <w:t>é</w:t>
      </w:r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technick</w:t>
      </w:r>
      <w:proofErr w:type="spellEnd"/>
      <w:r>
        <w:rPr>
          <w:b w:val="0"/>
          <w:bCs w:val="0"/>
          <w:lang w:val="fr-FR"/>
        </w:rPr>
        <w:t>é</w:t>
      </w:r>
      <w:r>
        <w:rPr>
          <w:b w:val="0"/>
          <w:bCs w:val="0"/>
        </w:rPr>
        <w:t xml:space="preserve">, bezpečnostní a </w:t>
      </w:r>
      <w:proofErr w:type="spellStart"/>
      <w:r>
        <w:rPr>
          <w:b w:val="0"/>
          <w:bCs w:val="0"/>
        </w:rPr>
        <w:t>hygienick</w:t>
      </w:r>
      <w:proofErr w:type="spellEnd"/>
      <w:r>
        <w:rPr>
          <w:b w:val="0"/>
          <w:bCs w:val="0"/>
          <w:lang w:val="fr-FR"/>
        </w:rPr>
        <w:t>é</w:t>
      </w:r>
    </w:p>
    <w:p w:rsidR="00057731" w:rsidRPr="007B254B" w:rsidRDefault="00D72384">
      <w:pPr>
        <w:numPr>
          <w:ilvl w:val="0"/>
          <w:numId w:val="2"/>
        </w:numPr>
        <w:rPr>
          <w:b w:val="0"/>
          <w:bCs w:val="0"/>
        </w:rPr>
      </w:pPr>
      <w:r w:rsidRPr="007B254B">
        <w:rPr>
          <w:b w:val="0"/>
          <w:bCs w:val="0"/>
        </w:rPr>
        <w:t>balenou pitnou vodu pro 7 účinkujících</w:t>
      </w:r>
    </w:p>
    <w:p w:rsidR="00983FA7" w:rsidRPr="007B254B" w:rsidRDefault="007B254B" w:rsidP="00983FA7">
      <w:pPr>
        <w:numPr>
          <w:ilvl w:val="0"/>
          <w:numId w:val="2"/>
        </w:numPr>
      </w:pPr>
      <w:r w:rsidRPr="007B254B">
        <w:rPr>
          <w:b w:val="0"/>
          <w:bCs w:val="0"/>
        </w:rPr>
        <w:t xml:space="preserve">ubytování pro 9 osob </w:t>
      </w:r>
      <w:proofErr w:type="gramStart"/>
      <w:r w:rsidRPr="007B254B">
        <w:rPr>
          <w:b w:val="0"/>
          <w:bCs w:val="0"/>
        </w:rPr>
        <w:t>( 5</w:t>
      </w:r>
      <w:proofErr w:type="gramEnd"/>
      <w:r w:rsidRPr="007B254B">
        <w:rPr>
          <w:b w:val="0"/>
          <w:bCs w:val="0"/>
        </w:rPr>
        <w:t xml:space="preserve"> mužů, 4</w:t>
      </w:r>
      <w:r w:rsidR="00983FA7" w:rsidRPr="007B254B">
        <w:rPr>
          <w:b w:val="0"/>
          <w:bCs w:val="0"/>
        </w:rPr>
        <w:t xml:space="preserve"> žen</w:t>
      </w:r>
      <w:r w:rsidRPr="007B254B">
        <w:rPr>
          <w:b w:val="0"/>
          <w:bCs w:val="0"/>
        </w:rPr>
        <w:t>y</w:t>
      </w:r>
      <w:r w:rsidR="00983FA7" w:rsidRPr="007B254B">
        <w:rPr>
          <w:b w:val="0"/>
          <w:bCs w:val="0"/>
        </w:rPr>
        <w:t>)</w:t>
      </w:r>
    </w:p>
    <w:p w:rsidR="00057731" w:rsidRDefault="00057731">
      <w:pPr>
        <w:suppressAutoHyphens/>
        <w:ind w:left="708"/>
      </w:pPr>
    </w:p>
    <w:p w:rsidR="00057731" w:rsidRDefault="00D72384">
      <w:pPr>
        <w:numPr>
          <w:ilvl w:val="0"/>
          <w:numId w:val="3"/>
        </w:numPr>
        <w:rPr>
          <w:b w:val="0"/>
          <w:bCs w:val="0"/>
        </w:rPr>
      </w:pPr>
      <w:r>
        <w:rPr>
          <w:u w:val="single"/>
        </w:rPr>
        <w:t>v </w:t>
      </w:r>
      <w:proofErr w:type="spellStart"/>
      <w:r>
        <w:rPr>
          <w:u w:val="single"/>
        </w:rPr>
        <w:t>dostatečn</w:t>
      </w:r>
      <w:proofErr w:type="spellEnd"/>
      <w:r>
        <w:rPr>
          <w:u w:val="single"/>
          <w:lang w:val="fr-FR"/>
        </w:rPr>
        <w:t>é</w:t>
      </w:r>
      <w:r>
        <w:rPr>
          <w:u w:val="single"/>
          <w:lang w:val="pt-PT"/>
        </w:rPr>
        <w:t>m p</w:t>
      </w:r>
      <w:proofErr w:type="spellStart"/>
      <w:r>
        <w:rPr>
          <w:u w:val="single"/>
        </w:rPr>
        <w:t>ředstihu</w:t>
      </w:r>
      <w:proofErr w:type="spellEnd"/>
      <w:r>
        <w:rPr>
          <w:u w:val="single"/>
        </w:rPr>
        <w:t xml:space="preserve"> kontaktovat</w:t>
      </w:r>
      <w:r>
        <w:rPr>
          <w:b w:val="0"/>
          <w:bCs w:val="0"/>
        </w:rPr>
        <w:t xml:space="preserve"> osobu zplnomocněnou k jednání stran řešení technických podmínek světla/zvuk a stavby </w:t>
      </w:r>
      <w:proofErr w:type="spellStart"/>
      <w:r>
        <w:rPr>
          <w:b w:val="0"/>
          <w:bCs w:val="0"/>
        </w:rPr>
        <w:t>sc</w:t>
      </w:r>
      <w:proofErr w:type="spellEnd"/>
      <w:r>
        <w:rPr>
          <w:b w:val="0"/>
          <w:bCs w:val="0"/>
          <w:lang w:val="fr-FR"/>
        </w:rPr>
        <w:t>é</w:t>
      </w:r>
      <w:proofErr w:type="spellStart"/>
      <w:r>
        <w:rPr>
          <w:b w:val="0"/>
          <w:bCs w:val="0"/>
        </w:rPr>
        <w:t>ny</w:t>
      </w:r>
      <w:proofErr w:type="spellEnd"/>
      <w:r>
        <w:rPr>
          <w:b w:val="0"/>
          <w:bCs w:val="0"/>
        </w:rPr>
        <w:t xml:space="preserve"> na </w:t>
      </w:r>
      <w:proofErr w:type="spellStart"/>
      <w:r>
        <w:rPr>
          <w:b w:val="0"/>
          <w:bCs w:val="0"/>
        </w:rPr>
        <w:t>jeviš</w:t>
      </w:r>
      <w:proofErr w:type="spellEnd"/>
      <w:r>
        <w:rPr>
          <w:b w:val="0"/>
          <w:bCs w:val="0"/>
          <w:lang w:val="it-IT"/>
        </w:rPr>
        <w:t xml:space="preserve">ti: </w:t>
      </w:r>
      <w:r>
        <w:rPr>
          <w:b w:val="0"/>
          <w:bCs w:val="0"/>
        </w:rPr>
        <w:t xml:space="preserve">Jan </w:t>
      </w:r>
      <w:proofErr w:type="spellStart"/>
      <w:r>
        <w:rPr>
          <w:b w:val="0"/>
          <w:bCs w:val="0"/>
        </w:rPr>
        <w:t>Cingroš</w:t>
      </w:r>
      <w:proofErr w:type="spellEnd"/>
      <w:r>
        <w:rPr>
          <w:b w:val="0"/>
          <w:bCs w:val="0"/>
        </w:rPr>
        <w:t xml:space="preserve"> - 775 982</w:t>
      </w:r>
      <w:r w:rsidR="00E625B6">
        <w:rPr>
          <w:b w:val="0"/>
          <w:bCs w:val="0"/>
        </w:rPr>
        <w:t> </w:t>
      </w:r>
      <w:r>
        <w:rPr>
          <w:b w:val="0"/>
          <w:bCs w:val="0"/>
        </w:rPr>
        <w:t>922</w:t>
      </w:r>
    </w:p>
    <w:p w:rsidR="00E625B6" w:rsidRDefault="00E625B6" w:rsidP="00E625B6">
      <w:pPr>
        <w:ind w:left="1068"/>
        <w:rPr>
          <w:b w:val="0"/>
          <w:bCs w:val="0"/>
        </w:rPr>
      </w:pPr>
    </w:p>
    <w:p w:rsidR="00057731" w:rsidRDefault="00D72384">
      <w:pPr>
        <w:rPr>
          <w:b w:val="0"/>
          <w:bCs w:val="0"/>
        </w:rPr>
      </w:pPr>
      <w:r>
        <w:t xml:space="preserve">2.4.   </w:t>
      </w:r>
      <w:r>
        <w:rPr>
          <w:b w:val="0"/>
          <w:bCs w:val="0"/>
        </w:rPr>
        <w:t xml:space="preserve">Pořadatel je </w:t>
      </w:r>
      <w:proofErr w:type="spellStart"/>
      <w:r>
        <w:rPr>
          <w:b w:val="0"/>
          <w:bCs w:val="0"/>
        </w:rPr>
        <w:t>pojiště</w:t>
      </w:r>
      <w:proofErr w:type="spellEnd"/>
      <w:r>
        <w:rPr>
          <w:b w:val="0"/>
          <w:bCs w:val="0"/>
          <w:lang w:val="de-DE"/>
        </w:rPr>
        <w:t>n v</w:t>
      </w:r>
      <w:r>
        <w:rPr>
          <w:b w:val="0"/>
          <w:bCs w:val="0"/>
        </w:rPr>
        <w:t> objektu konání akce pro případ úrazu a majetkový</w:t>
      </w:r>
      <w:proofErr w:type="spellStart"/>
      <w:r>
        <w:rPr>
          <w:b w:val="0"/>
          <w:bCs w:val="0"/>
          <w:lang w:val="de-DE"/>
        </w:rPr>
        <w:t>ch</w:t>
      </w:r>
      <w:proofErr w:type="spellEnd"/>
      <w:r>
        <w:rPr>
          <w:b w:val="0"/>
          <w:bCs w:val="0"/>
          <w:lang w:val="de-DE"/>
        </w:rPr>
        <w:t xml:space="preserve"> </w:t>
      </w:r>
      <w:r>
        <w:rPr>
          <w:b w:val="0"/>
          <w:bCs w:val="0"/>
        </w:rPr>
        <w:t>škod</w:t>
      </w:r>
    </w:p>
    <w:p w:rsidR="00057731" w:rsidRDefault="00D72384">
      <w:pPr>
        <w:ind w:left="480" w:firstLine="60"/>
        <w:rPr>
          <w:b w:val="0"/>
          <w:bCs w:val="0"/>
        </w:rPr>
      </w:pPr>
      <w:r>
        <w:rPr>
          <w:b w:val="0"/>
          <w:bCs w:val="0"/>
        </w:rPr>
        <w:t xml:space="preserve">účinkujících z jejich strany průkazně nezaviněných. V případě, že pořadatel není </w:t>
      </w:r>
    </w:p>
    <w:p w:rsidR="00057731" w:rsidRDefault="00D72384">
      <w:pPr>
        <w:ind w:left="480" w:firstLine="60"/>
        <w:rPr>
          <w:b w:val="0"/>
          <w:bCs w:val="0"/>
        </w:rPr>
      </w:pPr>
      <w:r>
        <w:rPr>
          <w:b w:val="0"/>
          <w:bCs w:val="0"/>
        </w:rPr>
        <w:t xml:space="preserve">pojištěn, poskytuje </w:t>
      </w:r>
      <w:proofErr w:type="spellStart"/>
      <w:r>
        <w:rPr>
          <w:b w:val="0"/>
          <w:bCs w:val="0"/>
        </w:rPr>
        <w:t>případn</w:t>
      </w:r>
      <w:proofErr w:type="spellEnd"/>
      <w:r>
        <w:rPr>
          <w:b w:val="0"/>
          <w:bCs w:val="0"/>
          <w:lang w:val="fr-FR"/>
        </w:rPr>
        <w:t xml:space="preserve">é </w:t>
      </w:r>
      <w:r>
        <w:rPr>
          <w:b w:val="0"/>
          <w:bCs w:val="0"/>
        </w:rPr>
        <w:t xml:space="preserve">náhrady škody sám. </w:t>
      </w:r>
      <w:r>
        <w:rPr>
          <w:rFonts w:ascii="Arial Unicode MS" w:hAnsi="Arial Unicode MS"/>
          <w:b w:val="0"/>
          <w:bCs w:val="0"/>
        </w:rPr>
        <w:br/>
      </w:r>
    </w:p>
    <w:p w:rsidR="00057731" w:rsidRDefault="00D72384">
      <w:r w:rsidRPr="0019306E">
        <w:t xml:space="preserve">2.5.  </w:t>
      </w:r>
      <w:r w:rsidRPr="0019306E">
        <w:rPr>
          <w:b w:val="0"/>
          <w:bCs w:val="0"/>
        </w:rPr>
        <w:t xml:space="preserve">Pořadatel se zavazuje zaplatit autorský </w:t>
      </w:r>
      <w:r w:rsidRPr="0019306E">
        <w:rPr>
          <w:b w:val="0"/>
          <w:bCs w:val="0"/>
          <w:lang w:val="es-ES_tradnl"/>
        </w:rPr>
        <w:t>honor</w:t>
      </w:r>
      <w:proofErr w:type="spellStart"/>
      <w:r w:rsidRPr="0019306E">
        <w:rPr>
          <w:b w:val="0"/>
          <w:bCs w:val="0"/>
        </w:rPr>
        <w:t>ář</w:t>
      </w:r>
      <w:proofErr w:type="spellEnd"/>
      <w:r w:rsidRPr="0019306E">
        <w:rPr>
          <w:b w:val="0"/>
          <w:bCs w:val="0"/>
        </w:rPr>
        <w:t xml:space="preserve"> </w:t>
      </w:r>
      <w:r w:rsidR="0019306E" w:rsidRPr="0019306E">
        <w:rPr>
          <w:b w:val="0"/>
          <w:bCs w:val="0"/>
        </w:rPr>
        <w:t>14</w:t>
      </w:r>
      <w:r w:rsidRPr="0019306E">
        <w:rPr>
          <w:b w:val="0"/>
          <w:bCs w:val="0"/>
        </w:rPr>
        <w:t>% z celkových hrubý</w:t>
      </w:r>
      <w:r w:rsidRPr="0019306E">
        <w:rPr>
          <w:b w:val="0"/>
          <w:bCs w:val="0"/>
          <w:lang w:val="sv-SE"/>
        </w:rPr>
        <w:t>ch</w:t>
      </w:r>
      <w:r>
        <w:rPr>
          <w:b w:val="0"/>
          <w:bCs w:val="0"/>
          <w:lang w:val="sv-SE"/>
        </w:rPr>
        <w:t xml:space="preserve"> tr</w:t>
      </w:r>
      <w:r>
        <w:rPr>
          <w:b w:val="0"/>
          <w:bCs w:val="0"/>
        </w:rPr>
        <w:t>ž</w:t>
      </w:r>
      <w:r>
        <w:rPr>
          <w:b w:val="0"/>
          <w:bCs w:val="0"/>
          <w:lang w:val="nl-NL"/>
        </w:rPr>
        <w:t>eb v</w:t>
      </w:r>
      <w:r>
        <w:rPr>
          <w:b w:val="0"/>
          <w:bCs w:val="0"/>
        </w:rPr>
        <w:t xml:space="preserve">četně </w:t>
      </w:r>
      <w:proofErr w:type="spellStart"/>
      <w:r>
        <w:rPr>
          <w:b w:val="0"/>
          <w:bCs w:val="0"/>
        </w:rPr>
        <w:t>předplatn</w:t>
      </w:r>
      <w:proofErr w:type="spellEnd"/>
      <w:r>
        <w:rPr>
          <w:b w:val="0"/>
          <w:bCs w:val="0"/>
          <w:lang w:val="fr-FR"/>
        </w:rPr>
        <w:t>é</w:t>
      </w:r>
      <w:r>
        <w:rPr>
          <w:b w:val="0"/>
          <w:bCs w:val="0"/>
        </w:rPr>
        <w:t xml:space="preserve">ho divadelní </w:t>
      </w:r>
      <w:r>
        <w:rPr>
          <w:b w:val="0"/>
          <w:bCs w:val="0"/>
          <w:lang w:val="sv-SE"/>
        </w:rPr>
        <w:t>a liter</w:t>
      </w:r>
      <w:proofErr w:type="spellStart"/>
      <w:r>
        <w:rPr>
          <w:b w:val="0"/>
          <w:bCs w:val="0"/>
        </w:rPr>
        <w:t>ární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agentuř</w:t>
      </w:r>
      <w:proofErr w:type="spellEnd"/>
      <w:r>
        <w:rPr>
          <w:b w:val="0"/>
          <w:bCs w:val="0"/>
          <w:lang w:val="pt-PT"/>
        </w:rPr>
        <w:t>e DILIA v</w:t>
      </w:r>
      <w:r>
        <w:rPr>
          <w:b w:val="0"/>
          <w:bCs w:val="0"/>
        </w:rPr>
        <w:t xml:space="preserve"> Praze. </w:t>
      </w:r>
      <w:r>
        <w:rPr>
          <w:rFonts w:ascii="Arial Unicode MS" w:hAnsi="Arial Unicode MS"/>
          <w:b w:val="0"/>
          <w:bCs w:val="0"/>
        </w:rPr>
        <w:br/>
      </w:r>
      <w:r>
        <w:rPr>
          <w:b w:val="0"/>
          <w:bCs w:val="0"/>
        </w:rPr>
        <w:t>DILIA, divadelní</w:t>
      </w:r>
      <w:r>
        <w:rPr>
          <w:b w:val="0"/>
          <w:bCs w:val="0"/>
          <w:lang w:val="es-ES_tradnl"/>
        </w:rPr>
        <w:t>, liter</w:t>
      </w:r>
      <w:proofErr w:type="spellStart"/>
      <w:r>
        <w:rPr>
          <w:b w:val="0"/>
          <w:bCs w:val="0"/>
        </w:rPr>
        <w:t>ární</w:t>
      </w:r>
      <w:proofErr w:type="spellEnd"/>
      <w:r>
        <w:rPr>
          <w:b w:val="0"/>
          <w:bCs w:val="0"/>
        </w:rPr>
        <w:t xml:space="preserve">, audiovizuální </w:t>
      </w:r>
      <w:r>
        <w:rPr>
          <w:b w:val="0"/>
          <w:bCs w:val="0"/>
          <w:lang w:val="pt-PT"/>
        </w:rPr>
        <w:t>agentura, o.s., se s</w:t>
      </w:r>
      <w:proofErr w:type="spellStart"/>
      <w:r>
        <w:rPr>
          <w:b w:val="0"/>
          <w:bCs w:val="0"/>
        </w:rPr>
        <w:t>ídlem</w:t>
      </w:r>
      <w:proofErr w:type="spellEnd"/>
      <w:r>
        <w:rPr>
          <w:b w:val="0"/>
          <w:bCs w:val="0"/>
        </w:rPr>
        <w:t xml:space="preserve"> </w:t>
      </w:r>
      <w:r>
        <w:rPr>
          <w:rFonts w:ascii="Arial Unicode MS" w:hAnsi="Arial Unicode MS"/>
          <w:b w:val="0"/>
          <w:bCs w:val="0"/>
        </w:rPr>
        <w:br/>
      </w:r>
      <w:proofErr w:type="spellStart"/>
      <w:r>
        <w:rPr>
          <w:b w:val="0"/>
          <w:bCs w:val="0"/>
        </w:rPr>
        <w:t>Krátk</w:t>
      </w:r>
      <w:proofErr w:type="spellEnd"/>
      <w:r>
        <w:rPr>
          <w:b w:val="0"/>
          <w:bCs w:val="0"/>
          <w:lang w:val="fr-FR"/>
        </w:rPr>
        <w:t>é</w:t>
      </w:r>
      <w:r>
        <w:rPr>
          <w:b w:val="0"/>
          <w:bCs w:val="0"/>
        </w:rPr>
        <w:t xml:space="preserve">ho 1, 190 03 Praha 3, IČO: 65401875, DIČ: CZ65401875, kontaktní osoba: </w:t>
      </w:r>
      <w:r>
        <w:rPr>
          <w:rFonts w:ascii="Arial Unicode MS" w:hAnsi="Arial Unicode MS"/>
          <w:b w:val="0"/>
          <w:bCs w:val="0"/>
        </w:rPr>
        <w:br/>
      </w:r>
      <w:r>
        <w:rPr>
          <w:b w:val="0"/>
          <w:bCs w:val="0"/>
        </w:rPr>
        <w:t xml:space="preserve">Jitka </w:t>
      </w:r>
      <w:proofErr w:type="gramStart"/>
      <w:r>
        <w:rPr>
          <w:b w:val="0"/>
          <w:bCs w:val="0"/>
        </w:rPr>
        <w:t>Bendová - účetní</w:t>
      </w:r>
      <w:proofErr w:type="gramEnd"/>
      <w:r>
        <w:rPr>
          <w:b w:val="0"/>
          <w:bCs w:val="0"/>
          <w:lang w:val="pt-PT"/>
        </w:rPr>
        <w:t>, tel.: +420</w:t>
      </w:r>
      <w:r>
        <w:rPr>
          <w:b w:val="0"/>
          <w:bCs w:val="0"/>
        </w:rPr>
        <w:t xml:space="preserve"> 266 199 820.     </w:t>
      </w:r>
    </w:p>
    <w:p w:rsidR="00057731" w:rsidRDefault="00057731"/>
    <w:p w:rsidR="00057731" w:rsidRDefault="00D72384">
      <w:pPr>
        <w:numPr>
          <w:ilvl w:val="0"/>
          <w:numId w:val="6"/>
        </w:numPr>
      </w:pPr>
      <w:r>
        <w:t>Cena a platební ujednání 3.1.</w:t>
      </w:r>
    </w:p>
    <w:p w:rsidR="00057731" w:rsidRDefault="00057731">
      <w:pPr>
        <w:rPr>
          <w:b w:val="0"/>
          <w:bCs w:val="0"/>
        </w:rPr>
      </w:pPr>
    </w:p>
    <w:p w:rsidR="00057731" w:rsidRDefault="00D72384">
      <w:pPr>
        <w:rPr>
          <w:b w:val="0"/>
          <w:bCs w:val="0"/>
        </w:rPr>
      </w:pPr>
      <w:proofErr w:type="gramStart"/>
      <w:r>
        <w:t>3.1</w:t>
      </w:r>
      <w:r>
        <w:rPr>
          <w:b w:val="0"/>
          <w:bCs w:val="0"/>
        </w:rPr>
        <w:t>.  Za</w:t>
      </w:r>
      <w:proofErr w:type="gram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odehran</w:t>
      </w:r>
      <w:proofErr w:type="spellEnd"/>
      <w:r>
        <w:rPr>
          <w:b w:val="0"/>
          <w:bCs w:val="0"/>
          <w:lang w:val="fr-FR"/>
        </w:rPr>
        <w:t xml:space="preserve">é </w:t>
      </w:r>
      <w:r>
        <w:rPr>
          <w:b w:val="0"/>
          <w:bCs w:val="0"/>
        </w:rPr>
        <w:t xml:space="preserve">představení se pořadatel zavazuje zaplatit Divadlu RB částku </w:t>
      </w:r>
      <w:proofErr w:type="spellStart"/>
      <w:r w:rsidR="007C41ED">
        <w:rPr>
          <w:b w:val="0"/>
          <w:bCs w:val="0"/>
        </w:rPr>
        <w:t>xxx</w:t>
      </w:r>
      <w:proofErr w:type="spellEnd"/>
      <w:r>
        <w:rPr>
          <w:b w:val="0"/>
          <w:bCs w:val="0"/>
        </w:rPr>
        <w:t xml:space="preserve">,-Kč + 21% DPH, tj. </w:t>
      </w:r>
      <w:proofErr w:type="spellStart"/>
      <w:r w:rsidR="007C41ED">
        <w:rPr>
          <w:b w:val="0"/>
          <w:bCs w:val="0"/>
        </w:rPr>
        <w:t>xxx</w:t>
      </w:r>
      <w:proofErr w:type="spellEnd"/>
      <w:r>
        <w:rPr>
          <w:b w:val="0"/>
          <w:bCs w:val="0"/>
        </w:rPr>
        <w:t xml:space="preserve">,-Kč, slovy </w:t>
      </w:r>
      <w:proofErr w:type="spellStart"/>
      <w:r w:rsidR="007C41ED">
        <w:rPr>
          <w:b w:val="0"/>
          <w:bCs w:val="0"/>
        </w:rPr>
        <w:t>xxxxxx</w:t>
      </w:r>
      <w:proofErr w:type="spellEnd"/>
      <w:r>
        <w:rPr>
          <w:b w:val="0"/>
          <w:bCs w:val="0"/>
        </w:rPr>
        <w:t xml:space="preserve"> korun českých. Částka bude poukázána na číslo účtu: </w:t>
      </w:r>
      <w:proofErr w:type="spellStart"/>
      <w:r w:rsidR="007C41ED">
        <w:rPr>
          <w:rFonts w:ascii="Arial" w:hAnsi="Arial"/>
          <w:b w:val="0"/>
          <w:bCs w:val="0"/>
        </w:rPr>
        <w:t>xxxxxxxxx</w:t>
      </w:r>
      <w:proofErr w:type="spellEnd"/>
      <w:r>
        <w:rPr>
          <w:rFonts w:ascii="Arial" w:hAnsi="Arial"/>
          <w:b w:val="0"/>
          <w:bCs w:val="0"/>
        </w:rPr>
        <w:t xml:space="preserve">/ </w:t>
      </w:r>
      <w:proofErr w:type="spellStart"/>
      <w:proofErr w:type="gramStart"/>
      <w:r w:rsidR="007C41ED">
        <w:rPr>
          <w:rFonts w:ascii="Arial" w:hAnsi="Arial"/>
          <w:b w:val="0"/>
          <w:bCs w:val="0"/>
        </w:rPr>
        <w:t>xxxx</w:t>
      </w:r>
      <w:proofErr w:type="spellEnd"/>
      <w:r>
        <w:rPr>
          <w:rFonts w:ascii="Arial" w:hAnsi="Arial"/>
          <w:b w:val="0"/>
          <w:bCs w:val="0"/>
        </w:rPr>
        <w:t xml:space="preserve"> </w:t>
      </w:r>
      <w:r>
        <w:rPr>
          <w:b w:val="0"/>
          <w:bCs w:val="0"/>
        </w:rPr>
        <w:t>- CZK</w:t>
      </w:r>
      <w:proofErr w:type="gramEnd"/>
      <w:r>
        <w:rPr>
          <w:b w:val="0"/>
          <w:bCs w:val="0"/>
        </w:rPr>
        <w:t xml:space="preserve"> do sedmi dnů po odehrání představení na základě faktury </w:t>
      </w:r>
      <w:proofErr w:type="spellStart"/>
      <w:r>
        <w:rPr>
          <w:b w:val="0"/>
          <w:bCs w:val="0"/>
        </w:rPr>
        <w:t>zaslan</w:t>
      </w:r>
      <w:proofErr w:type="spellEnd"/>
      <w:r>
        <w:rPr>
          <w:b w:val="0"/>
          <w:bCs w:val="0"/>
          <w:lang w:val="fr-FR"/>
        </w:rPr>
        <w:t xml:space="preserve">é </w:t>
      </w:r>
      <w:r>
        <w:rPr>
          <w:b w:val="0"/>
          <w:bCs w:val="0"/>
          <w:lang w:val="de-DE"/>
        </w:rPr>
        <w:t xml:space="preserve">DRB. </w:t>
      </w:r>
    </w:p>
    <w:p w:rsidR="00057731" w:rsidRDefault="00057731">
      <w:pPr>
        <w:rPr>
          <w:b w:val="0"/>
          <w:bCs w:val="0"/>
        </w:rPr>
      </w:pPr>
    </w:p>
    <w:p w:rsidR="00057731" w:rsidRDefault="00D72384">
      <w:pPr>
        <w:rPr>
          <w:b w:val="0"/>
          <w:bCs w:val="0"/>
        </w:rPr>
      </w:pPr>
      <w:proofErr w:type="gramStart"/>
      <w:r>
        <w:t xml:space="preserve">3.2.  </w:t>
      </w:r>
      <w:r>
        <w:rPr>
          <w:b w:val="0"/>
          <w:bCs w:val="0"/>
        </w:rPr>
        <w:t>Cena</w:t>
      </w:r>
      <w:proofErr w:type="gramEnd"/>
      <w:r>
        <w:rPr>
          <w:b w:val="0"/>
          <w:bCs w:val="0"/>
        </w:rPr>
        <w:t xml:space="preserve"> za dopravu (</w:t>
      </w:r>
      <w:proofErr w:type="spellStart"/>
      <w:r w:rsidR="007C41ED">
        <w:rPr>
          <w:b w:val="0"/>
          <w:bCs w:val="0"/>
        </w:rPr>
        <w:t>xx</w:t>
      </w:r>
      <w:r>
        <w:rPr>
          <w:b w:val="0"/>
          <w:bCs w:val="0"/>
        </w:rPr>
        <w:t>Kč</w:t>
      </w:r>
      <w:proofErr w:type="spellEnd"/>
      <w:r>
        <w:rPr>
          <w:b w:val="0"/>
          <w:bCs w:val="0"/>
        </w:rPr>
        <w:t xml:space="preserve">/1km/2 auta + čekací doba) bude uhrazena pořadatelem </w:t>
      </w:r>
      <w:r w:rsidRPr="00830969">
        <w:rPr>
          <w:b w:val="0"/>
          <w:bCs w:val="0"/>
        </w:rPr>
        <w:t>bankovní</w:t>
      </w:r>
      <w:r w:rsidRPr="00830969">
        <w:rPr>
          <w:b w:val="0"/>
          <w:bCs w:val="0"/>
          <w:lang w:val="pt-PT"/>
        </w:rPr>
        <w:t>m p</w:t>
      </w:r>
      <w:proofErr w:type="spellStart"/>
      <w:r w:rsidRPr="00830969">
        <w:rPr>
          <w:b w:val="0"/>
          <w:bCs w:val="0"/>
        </w:rPr>
        <w:t>řevodem</w:t>
      </w:r>
      <w:proofErr w:type="spellEnd"/>
      <w:r w:rsidRPr="00830969">
        <w:rPr>
          <w:b w:val="0"/>
          <w:bCs w:val="0"/>
        </w:rPr>
        <w:t xml:space="preserve"> dopravní firm</w:t>
      </w:r>
      <w:r w:rsidR="00D750E0">
        <w:rPr>
          <w:b w:val="0"/>
          <w:bCs w:val="0"/>
        </w:rPr>
        <w:t>ě</w:t>
      </w:r>
      <w:r w:rsidRPr="00830969">
        <w:rPr>
          <w:b w:val="0"/>
          <w:bCs w:val="0"/>
        </w:rPr>
        <w:t xml:space="preserve"> </w:t>
      </w:r>
      <w:proofErr w:type="spellStart"/>
      <w:r w:rsidRPr="00830969">
        <w:rPr>
          <w:b w:val="0"/>
          <w:bCs w:val="0"/>
        </w:rPr>
        <w:t>Makadotrans</w:t>
      </w:r>
      <w:proofErr w:type="spellEnd"/>
      <w:r w:rsidRPr="00830969">
        <w:rPr>
          <w:b w:val="0"/>
          <w:bCs w:val="0"/>
        </w:rPr>
        <w:t xml:space="preserve"> ve výši dle </w:t>
      </w:r>
      <w:proofErr w:type="spellStart"/>
      <w:r w:rsidRPr="00830969">
        <w:rPr>
          <w:b w:val="0"/>
          <w:bCs w:val="0"/>
        </w:rPr>
        <w:t>př</w:t>
      </w:r>
      <w:proofErr w:type="spellEnd"/>
      <w:r w:rsidRPr="00830969">
        <w:rPr>
          <w:b w:val="0"/>
          <w:bCs w:val="0"/>
          <w:lang w:val="sv-SE"/>
        </w:rPr>
        <w:t>edan</w:t>
      </w:r>
      <w:r w:rsidRPr="00830969">
        <w:rPr>
          <w:b w:val="0"/>
          <w:bCs w:val="0"/>
          <w:lang w:val="fr-FR"/>
        </w:rPr>
        <w:t xml:space="preserve">é </w:t>
      </w:r>
      <w:r w:rsidRPr="00830969">
        <w:rPr>
          <w:b w:val="0"/>
          <w:bCs w:val="0"/>
        </w:rPr>
        <w:t>faktury (Kč</w:t>
      </w:r>
      <w:r w:rsidR="000226EB" w:rsidRPr="00830969">
        <w:rPr>
          <w:b w:val="0"/>
          <w:bCs w:val="0"/>
        </w:rPr>
        <w:t xml:space="preserve"> </w:t>
      </w:r>
      <w:proofErr w:type="spellStart"/>
      <w:r w:rsidR="007C41ED">
        <w:rPr>
          <w:b w:val="0"/>
          <w:bCs w:val="0"/>
        </w:rPr>
        <w:t>xxx</w:t>
      </w:r>
      <w:proofErr w:type="spellEnd"/>
      <w:r w:rsidRPr="00830969">
        <w:rPr>
          <w:b w:val="0"/>
          <w:bCs w:val="0"/>
        </w:rPr>
        <w:t>,- vč. 21% DPH)</w:t>
      </w:r>
      <w:r w:rsidRPr="00830969">
        <w:rPr>
          <w:b w:val="0"/>
          <w:bCs w:val="0"/>
          <w:color w:val="A01C22"/>
        </w:rPr>
        <w:t>.</w:t>
      </w:r>
      <w:r w:rsidR="000226EB">
        <w:rPr>
          <w:b w:val="0"/>
          <w:bCs w:val="0"/>
          <w:color w:val="A01C22"/>
        </w:rPr>
        <w:t xml:space="preserve"> </w:t>
      </w:r>
      <w:r>
        <w:rPr>
          <w:b w:val="0"/>
          <w:bCs w:val="0"/>
        </w:rPr>
        <w:t xml:space="preserve">Telefonní kontakt na dopravní </w:t>
      </w:r>
      <w:r>
        <w:rPr>
          <w:b w:val="0"/>
          <w:bCs w:val="0"/>
          <w:lang w:val="fr-FR"/>
        </w:rPr>
        <w:t xml:space="preserve">firmu </w:t>
      </w:r>
      <w:r w:rsidR="007C41ED">
        <w:rPr>
          <w:b w:val="0"/>
          <w:bCs w:val="0"/>
          <w:lang w:val="fr-FR"/>
        </w:rPr>
        <w:t>xxxxx</w:t>
      </w:r>
      <w:r>
        <w:rPr>
          <w:b w:val="0"/>
          <w:bCs w:val="0"/>
          <w:lang w:val="fr-FR"/>
        </w:rPr>
        <w:t xml:space="preserve">: </w:t>
      </w:r>
      <w:r w:rsidR="007C41ED">
        <w:rPr>
          <w:b w:val="0"/>
          <w:bCs w:val="0"/>
          <w:lang w:val="fr-FR"/>
        </w:rPr>
        <w:t>xxxxx</w:t>
      </w:r>
      <w:r>
        <w:rPr>
          <w:b w:val="0"/>
          <w:bCs w:val="0"/>
          <w:lang w:val="fr-FR"/>
        </w:rPr>
        <w:t xml:space="preserve">, </w:t>
      </w:r>
      <w:proofErr w:type="gramStart"/>
      <w:r w:rsidR="007C41ED">
        <w:rPr>
          <w:b w:val="0"/>
          <w:bCs w:val="0"/>
          <w:lang w:val="fr-FR"/>
        </w:rPr>
        <w:t>xxxxx</w:t>
      </w:r>
      <w:r>
        <w:rPr>
          <w:b w:val="0"/>
          <w:bCs w:val="0"/>
        </w:rPr>
        <w:t xml:space="preserve"> - </w:t>
      </w:r>
      <w:proofErr w:type="spellStart"/>
      <w:r w:rsidR="007C41ED">
        <w:rPr>
          <w:b w:val="0"/>
          <w:bCs w:val="0"/>
        </w:rPr>
        <w:t>xxxxxxxxxxx</w:t>
      </w:r>
      <w:proofErr w:type="spellEnd"/>
      <w:proofErr w:type="gramEnd"/>
      <w:r>
        <w:rPr>
          <w:b w:val="0"/>
          <w:bCs w:val="0"/>
          <w:lang w:val="pt-PT"/>
        </w:rPr>
        <w:t xml:space="preserve">. </w:t>
      </w:r>
    </w:p>
    <w:p w:rsidR="00057731" w:rsidRDefault="00057731">
      <w:pPr>
        <w:rPr>
          <w:b w:val="0"/>
          <w:bCs w:val="0"/>
        </w:rPr>
      </w:pPr>
    </w:p>
    <w:p w:rsidR="00360197" w:rsidRDefault="00360197">
      <w:pPr>
        <w:rPr>
          <w:b w:val="0"/>
          <w:bCs w:val="0"/>
        </w:rPr>
      </w:pPr>
    </w:p>
    <w:p w:rsidR="00360197" w:rsidRDefault="00360197">
      <w:pPr>
        <w:rPr>
          <w:b w:val="0"/>
          <w:bCs w:val="0"/>
        </w:rPr>
      </w:pPr>
    </w:p>
    <w:p w:rsidR="00360197" w:rsidRDefault="00360197">
      <w:pPr>
        <w:rPr>
          <w:b w:val="0"/>
          <w:bCs w:val="0"/>
        </w:rPr>
      </w:pPr>
    </w:p>
    <w:p w:rsidR="00057731" w:rsidRDefault="00D72384">
      <w:r>
        <w:t>4.      Společná ujednání</w:t>
      </w:r>
    </w:p>
    <w:p w:rsidR="00057731" w:rsidRDefault="00057731"/>
    <w:p w:rsidR="00057731" w:rsidRDefault="00D72384">
      <w:pPr>
        <w:rPr>
          <w:b w:val="0"/>
          <w:bCs w:val="0"/>
        </w:rPr>
      </w:pPr>
      <w:r>
        <w:t xml:space="preserve">4. 1.  </w:t>
      </w:r>
      <w:r>
        <w:rPr>
          <w:b w:val="0"/>
          <w:bCs w:val="0"/>
        </w:rPr>
        <w:t xml:space="preserve">Bude-li představení zrušeno v důsledku </w:t>
      </w:r>
      <w:proofErr w:type="spellStart"/>
      <w:r>
        <w:rPr>
          <w:b w:val="0"/>
          <w:bCs w:val="0"/>
        </w:rPr>
        <w:t>nepř</w:t>
      </w:r>
      <w:proofErr w:type="spellEnd"/>
      <w:r>
        <w:rPr>
          <w:b w:val="0"/>
          <w:bCs w:val="0"/>
          <w:lang w:val="da-DK"/>
        </w:rPr>
        <w:t>edv</w:t>
      </w:r>
      <w:proofErr w:type="spellStart"/>
      <w:r>
        <w:rPr>
          <w:b w:val="0"/>
          <w:bCs w:val="0"/>
        </w:rPr>
        <w:t>ídan</w:t>
      </w:r>
      <w:proofErr w:type="spellEnd"/>
      <w:r>
        <w:rPr>
          <w:b w:val="0"/>
          <w:bCs w:val="0"/>
          <w:lang w:val="fr-FR"/>
        </w:rPr>
        <w:t>é</w:t>
      </w:r>
      <w:r>
        <w:rPr>
          <w:b w:val="0"/>
          <w:bCs w:val="0"/>
        </w:rPr>
        <w:t xml:space="preserve">, nebo </w:t>
      </w:r>
      <w:proofErr w:type="spellStart"/>
      <w:r>
        <w:rPr>
          <w:b w:val="0"/>
          <w:bCs w:val="0"/>
        </w:rPr>
        <w:t>neodvratiteln</w:t>
      </w:r>
      <w:proofErr w:type="spellEnd"/>
      <w:r>
        <w:rPr>
          <w:b w:val="0"/>
          <w:bCs w:val="0"/>
          <w:lang w:val="fr-FR"/>
        </w:rPr>
        <w:t xml:space="preserve">é </w:t>
      </w:r>
      <w:r>
        <w:rPr>
          <w:b w:val="0"/>
          <w:bCs w:val="0"/>
        </w:rPr>
        <w:t>události</w:t>
      </w:r>
    </w:p>
    <w:p w:rsidR="00057731" w:rsidRDefault="00D72384">
      <w:pPr>
        <w:ind w:left="540"/>
        <w:rPr>
          <w:b w:val="0"/>
          <w:bCs w:val="0"/>
        </w:rPr>
      </w:pPr>
      <w:r>
        <w:rPr>
          <w:b w:val="0"/>
          <w:bCs w:val="0"/>
        </w:rPr>
        <w:t xml:space="preserve">(přírodní </w:t>
      </w:r>
      <w:r>
        <w:rPr>
          <w:b w:val="0"/>
          <w:bCs w:val="0"/>
          <w:lang w:val="da-DK"/>
        </w:rPr>
        <w:t>katastrofa, hav</w:t>
      </w:r>
      <w:r>
        <w:rPr>
          <w:b w:val="0"/>
          <w:bCs w:val="0"/>
        </w:rPr>
        <w:t>á</w:t>
      </w:r>
      <w:r>
        <w:rPr>
          <w:b w:val="0"/>
          <w:bCs w:val="0"/>
          <w:lang w:val="nl-NL"/>
        </w:rPr>
        <w:t>rie, epidemie, v</w:t>
      </w:r>
      <w:proofErr w:type="spellStart"/>
      <w:r>
        <w:rPr>
          <w:b w:val="0"/>
          <w:bCs w:val="0"/>
        </w:rPr>
        <w:t>ážn</w:t>
      </w:r>
      <w:proofErr w:type="spellEnd"/>
      <w:r>
        <w:rPr>
          <w:b w:val="0"/>
          <w:bCs w:val="0"/>
          <w:lang w:val="fr-FR"/>
        </w:rPr>
        <w:t xml:space="preserve">é </w:t>
      </w:r>
      <w:r>
        <w:rPr>
          <w:b w:val="0"/>
          <w:bCs w:val="0"/>
        </w:rPr>
        <w:t xml:space="preserve">onemocnění), mají obě strany právo od smlouvy odstoupit bez nároku na finanční náhradu škody, pokud se nedohodnou jinak. Malý zájem o vstupenky není důvodem k odstoupení od smlouvy. </w:t>
      </w:r>
    </w:p>
    <w:p w:rsidR="00057731" w:rsidRDefault="00057731">
      <w:pPr>
        <w:rPr>
          <w:b w:val="0"/>
          <w:bCs w:val="0"/>
        </w:rPr>
      </w:pPr>
    </w:p>
    <w:p w:rsidR="00057731" w:rsidRDefault="00D72384">
      <w:pPr>
        <w:rPr>
          <w:b w:val="0"/>
          <w:bCs w:val="0"/>
        </w:rPr>
      </w:pPr>
      <w:r>
        <w:t xml:space="preserve">4.2. </w:t>
      </w:r>
      <w:r>
        <w:rPr>
          <w:b w:val="0"/>
          <w:bCs w:val="0"/>
        </w:rPr>
        <w:t>V případě, že se představení neuskuteční z výše uvedený</w:t>
      </w:r>
      <w:proofErr w:type="spellStart"/>
      <w:r>
        <w:rPr>
          <w:b w:val="0"/>
          <w:bCs w:val="0"/>
          <w:lang w:val="de-DE"/>
        </w:rPr>
        <w:t>ch</w:t>
      </w:r>
      <w:proofErr w:type="spellEnd"/>
      <w:r>
        <w:rPr>
          <w:b w:val="0"/>
          <w:bCs w:val="0"/>
          <w:lang w:val="de-DE"/>
        </w:rPr>
        <w:t xml:space="preserve"> d</w:t>
      </w:r>
      <w:proofErr w:type="spellStart"/>
      <w:r>
        <w:rPr>
          <w:b w:val="0"/>
          <w:bCs w:val="0"/>
        </w:rPr>
        <w:t>ůvodů</w:t>
      </w:r>
      <w:proofErr w:type="spellEnd"/>
      <w:r>
        <w:rPr>
          <w:b w:val="0"/>
          <w:bCs w:val="0"/>
        </w:rPr>
        <w:t xml:space="preserve"> (ad 4.1.) souhlasí obě strany s náhradní</w:t>
      </w:r>
      <w:r>
        <w:rPr>
          <w:b w:val="0"/>
          <w:bCs w:val="0"/>
          <w:lang w:val="pt-PT"/>
        </w:rPr>
        <w:t xml:space="preserve">m </w:t>
      </w:r>
      <w:proofErr w:type="gramStart"/>
      <w:r>
        <w:rPr>
          <w:b w:val="0"/>
          <w:bCs w:val="0"/>
          <w:lang w:val="pt-PT"/>
        </w:rPr>
        <w:t>term</w:t>
      </w:r>
      <w:proofErr w:type="spellStart"/>
      <w:r>
        <w:rPr>
          <w:b w:val="0"/>
          <w:bCs w:val="0"/>
        </w:rPr>
        <w:t>ínem</w:t>
      </w:r>
      <w:proofErr w:type="spellEnd"/>
      <w:proofErr w:type="gramEnd"/>
      <w:r>
        <w:rPr>
          <w:b w:val="0"/>
          <w:bCs w:val="0"/>
        </w:rPr>
        <w:t xml:space="preserve"> popř. náhradním titulem.     </w:t>
      </w:r>
    </w:p>
    <w:p w:rsidR="00057731" w:rsidRDefault="00057731">
      <w:pPr>
        <w:rPr>
          <w:b w:val="0"/>
          <w:bCs w:val="0"/>
        </w:rPr>
      </w:pPr>
    </w:p>
    <w:p w:rsidR="00057731" w:rsidRDefault="00D72384">
      <w:pPr>
        <w:rPr>
          <w:b w:val="0"/>
          <w:bCs w:val="0"/>
        </w:rPr>
      </w:pPr>
      <w:r>
        <w:t>4.3.</w:t>
      </w:r>
      <w:r>
        <w:rPr>
          <w:b w:val="0"/>
          <w:bCs w:val="0"/>
        </w:rPr>
        <w:tab/>
        <w:t>Bude-li smlouva vypovězena do sedmi dnů před sjednaný</w:t>
      </w:r>
      <w:r>
        <w:rPr>
          <w:b w:val="0"/>
          <w:bCs w:val="0"/>
          <w:lang w:val="pt-PT"/>
        </w:rPr>
        <w:t>m term</w:t>
      </w:r>
      <w:proofErr w:type="spellStart"/>
      <w:r>
        <w:rPr>
          <w:b w:val="0"/>
          <w:bCs w:val="0"/>
        </w:rPr>
        <w:t>ínem</w:t>
      </w:r>
      <w:proofErr w:type="spellEnd"/>
      <w:r>
        <w:rPr>
          <w:b w:val="0"/>
          <w:bCs w:val="0"/>
        </w:rPr>
        <w:t xml:space="preserve"> ze strany:</w:t>
      </w:r>
    </w:p>
    <w:p w:rsidR="00057731" w:rsidRDefault="00D72384">
      <w:pPr>
        <w:ind w:left="540"/>
        <w:rPr>
          <w:b w:val="0"/>
          <w:bCs w:val="0"/>
        </w:rPr>
      </w:pPr>
      <w:r>
        <w:rPr>
          <w:b w:val="0"/>
          <w:bCs w:val="0"/>
        </w:rPr>
        <w:t>a) pořadatele, uhradí pořadatel DRB polovinu ze smluvní částky</w:t>
      </w:r>
    </w:p>
    <w:p w:rsidR="00057731" w:rsidRDefault="00D72384">
      <w:pPr>
        <w:ind w:left="540"/>
        <w:rPr>
          <w:b w:val="0"/>
          <w:bCs w:val="0"/>
        </w:rPr>
      </w:pPr>
      <w:r>
        <w:rPr>
          <w:b w:val="0"/>
          <w:bCs w:val="0"/>
        </w:rPr>
        <w:t xml:space="preserve">b) DRB, uhradí </w:t>
      </w:r>
      <w:r>
        <w:rPr>
          <w:b w:val="0"/>
          <w:bCs w:val="0"/>
          <w:lang w:val="de-DE"/>
        </w:rPr>
        <w:t xml:space="preserve">DRB </w:t>
      </w:r>
      <w:proofErr w:type="spellStart"/>
      <w:r>
        <w:rPr>
          <w:b w:val="0"/>
          <w:bCs w:val="0"/>
          <w:lang w:val="de-DE"/>
        </w:rPr>
        <w:t>po</w:t>
      </w:r>
      <w:r>
        <w:rPr>
          <w:b w:val="0"/>
          <w:bCs w:val="0"/>
        </w:rPr>
        <w:t>řadateli</w:t>
      </w:r>
      <w:proofErr w:type="spellEnd"/>
      <w:r>
        <w:rPr>
          <w:b w:val="0"/>
          <w:bCs w:val="0"/>
        </w:rPr>
        <w:t xml:space="preserve"> náklady, vznikl</w:t>
      </w:r>
      <w:r>
        <w:rPr>
          <w:b w:val="0"/>
          <w:bCs w:val="0"/>
          <w:lang w:val="fr-FR"/>
        </w:rPr>
        <w:t xml:space="preserve">é </w:t>
      </w:r>
      <w:r>
        <w:rPr>
          <w:b w:val="0"/>
          <w:bCs w:val="0"/>
        </w:rPr>
        <w:t>se zrušení</w:t>
      </w:r>
      <w:r>
        <w:rPr>
          <w:b w:val="0"/>
          <w:bCs w:val="0"/>
          <w:lang w:val="pt-PT"/>
        </w:rPr>
        <w:t>m p</w:t>
      </w:r>
      <w:proofErr w:type="spellStart"/>
      <w:r>
        <w:rPr>
          <w:b w:val="0"/>
          <w:bCs w:val="0"/>
        </w:rPr>
        <w:t>ředstavení</w:t>
      </w:r>
      <w:proofErr w:type="spellEnd"/>
    </w:p>
    <w:p w:rsidR="00057731" w:rsidRDefault="00D72384">
      <w:pPr>
        <w:ind w:left="540"/>
        <w:rPr>
          <w:b w:val="0"/>
          <w:bCs w:val="0"/>
        </w:rPr>
      </w:pPr>
      <w:r>
        <w:rPr>
          <w:b w:val="0"/>
          <w:bCs w:val="0"/>
        </w:rPr>
        <w:t>Bude-li smlouva vypovězena ve lhůtě kratší než sedm dní před sjednaný</w:t>
      </w:r>
      <w:r>
        <w:rPr>
          <w:b w:val="0"/>
          <w:bCs w:val="0"/>
          <w:lang w:val="pt-PT"/>
        </w:rPr>
        <w:t>m term</w:t>
      </w:r>
      <w:proofErr w:type="spellStart"/>
      <w:r>
        <w:rPr>
          <w:b w:val="0"/>
          <w:bCs w:val="0"/>
        </w:rPr>
        <w:t>ínem</w:t>
      </w:r>
      <w:proofErr w:type="spellEnd"/>
    </w:p>
    <w:p w:rsidR="00057731" w:rsidRDefault="00D72384">
      <w:pPr>
        <w:ind w:left="540"/>
        <w:rPr>
          <w:b w:val="0"/>
          <w:bCs w:val="0"/>
        </w:rPr>
      </w:pPr>
      <w:r>
        <w:rPr>
          <w:b w:val="0"/>
          <w:bCs w:val="0"/>
        </w:rPr>
        <w:t>představení ze strany:</w:t>
      </w:r>
    </w:p>
    <w:p w:rsidR="00057731" w:rsidRDefault="00D72384">
      <w:pPr>
        <w:ind w:left="540"/>
        <w:rPr>
          <w:b w:val="0"/>
          <w:bCs w:val="0"/>
        </w:rPr>
      </w:pPr>
      <w:r>
        <w:rPr>
          <w:b w:val="0"/>
          <w:bCs w:val="0"/>
        </w:rPr>
        <w:t>a) pořadatele, uhradí pořadatel DRB smluvní částku v pln</w:t>
      </w:r>
      <w:r>
        <w:rPr>
          <w:b w:val="0"/>
          <w:bCs w:val="0"/>
          <w:lang w:val="fr-FR"/>
        </w:rPr>
        <w:t xml:space="preserve">é </w:t>
      </w:r>
      <w:r>
        <w:rPr>
          <w:b w:val="0"/>
          <w:bCs w:val="0"/>
        </w:rPr>
        <w:t>výši</w:t>
      </w:r>
    </w:p>
    <w:p w:rsidR="00057731" w:rsidRDefault="00D72384">
      <w:pPr>
        <w:ind w:left="540"/>
        <w:rPr>
          <w:b w:val="0"/>
          <w:bCs w:val="0"/>
        </w:rPr>
      </w:pPr>
      <w:r>
        <w:rPr>
          <w:b w:val="0"/>
          <w:bCs w:val="0"/>
        </w:rPr>
        <w:t>b) DRB, uhradí pořadateli náklady, vznikl</w:t>
      </w:r>
      <w:r>
        <w:rPr>
          <w:b w:val="0"/>
          <w:bCs w:val="0"/>
          <w:lang w:val="fr-FR"/>
        </w:rPr>
        <w:t xml:space="preserve">é </w:t>
      </w:r>
      <w:r>
        <w:rPr>
          <w:b w:val="0"/>
          <w:bCs w:val="0"/>
        </w:rPr>
        <w:t>se zrušení</w:t>
      </w:r>
      <w:r>
        <w:rPr>
          <w:b w:val="0"/>
          <w:bCs w:val="0"/>
          <w:lang w:val="pt-PT"/>
        </w:rPr>
        <w:t>m p</w:t>
      </w:r>
      <w:proofErr w:type="spellStart"/>
      <w:r>
        <w:rPr>
          <w:b w:val="0"/>
          <w:bCs w:val="0"/>
        </w:rPr>
        <w:t>ředstavení</w:t>
      </w:r>
      <w:proofErr w:type="spellEnd"/>
    </w:p>
    <w:p w:rsidR="00057731" w:rsidRDefault="00057731">
      <w:pPr>
        <w:rPr>
          <w:b w:val="0"/>
          <w:bCs w:val="0"/>
        </w:rPr>
      </w:pPr>
    </w:p>
    <w:p w:rsidR="00057731" w:rsidRDefault="00D72384">
      <w:pPr>
        <w:rPr>
          <w:b w:val="0"/>
          <w:bCs w:val="0"/>
        </w:rPr>
      </w:pPr>
      <w:r>
        <w:t>4.4.</w:t>
      </w:r>
      <w:r>
        <w:rPr>
          <w:b w:val="0"/>
          <w:bCs w:val="0"/>
        </w:rPr>
        <w:tab/>
        <w:t>Změna t</w:t>
      </w:r>
      <w:r>
        <w:rPr>
          <w:b w:val="0"/>
          <w:bCs w:val="0"/>
          <w:lang w:val="fr-FR"/>
        </w:rPr>
        <w:t>é</w:t>
      </w:r>
      <w:r>
        <w:rPr>
          <w:b w:val="0"/>
          <w:bCs w:val="0"/>
        </w:rPr>
        <w:t xml:space="preserve">to smlouvy je možná pouze na základě </w:t>
      </w:r>
      <w:proofErr w:type="spellStart"/>
      <w:r>
        <w:rPr>
          <w:b w:val="0"/>
          <w:bCs w:val="0"/>
        </w:rPr>
        <w:t>písemn</w:t>
      </w:r>
      <w:proofErr w:type="spellEnd"/>
      <w:r>
        <w:rPr>
          <w:b w:val="0"/>
          <w:bCs w:val="0"/>
          <w:lang w:val="fr-FR"/>
        </w:rPr>
        <w:t xml:space="preserve">é </w:t>
      </w:r>
      <w:r>
        <w:rPr>
          <w:b w:val="0"/>
          <w:bCs w:val="0"/>
        </w:rPr>
        <w:t>dohody obou smluvních stran.</w:t>
      </w:r>
    </w:p>
    <w:p w:rsidR="00057731" w:rsidRDefault="00057731">
      <w:pPr>
        <w:rPr>
          <w:b w:val="0"/>
          <w:bCs w:val="0"/>
        </w:rPr>
      </w:pPr>
    </w:p>
    <w:p w:rsidR="00057731" w:rsidRDefault="00D72384">
      <w:pPr>
        <w:rPr>
          <w:b w:val="0"/>
          <w:bCs w:val="0"/>
        </w:rPr>
      </w:pPr>
      <w:r>
        <w:t>4.5.</w:t>
      </w:r>
      <w:r>
        <w:rPr>
          <w:b w:val="0"/>
          <w:bCs w:val="0"/>
        </w:rPr>
        <w:tab/>
        <w:t>Tato smlouva je vyhotovena ve dvou stejnopisech, z </w:t>
      </w:r>
      <w:proofErr w:type="spellStart"/>
      <w:r>
        <w:rPr>
          <w:b w:val="0"/>
          <w:bCs w:val="0"/>
          <w:lang w:val="de-DE"/>
        </w:rPr>
        <w:t>nich</w:t>
      </w:r>
      <w:proofErr w:type="spellEnd"/>
      <w:r>
        <w:rPr>
          <w:b w:val="0"/>
          <w:bCs w:val="0"/>
        </w:rPr>
        <w:t>ž každá smluvní strana obdrží</w:t>
      </w:r>
    </w:p>
    <w:p w:rsidR="00057731" w:rsidRDefault="00D72384">
      <w:pPr>
        <w:ind w:left="540"/>
        <w:rPr>
          <w:b w:val="0"/>
          <w:bCs w:val="0"/>
        </w:rPr>
      </w:pPr>
      <w:r>
        <w:rPr>
          <w:b w:val="0"/>
          <w:bCs w:val="0"/>
        </w:rPr>
        <w:t>po jednom vyhotovení.</w:t>
      </w:r>
    </w:p>
    <w:p w:rsidR="00057731" w:rsidRDefault="00057731">
      <w:pPr>
        <w:rPr>
          <w:b w:val="0"/>
          <w:bCs w:val="0"/>
        </w:rPr>
      </w:pPr>
    </w:p>
    <w:p w:rsidR="00057731" w:rsidRDefault="00D72384">
      <w:pPr>
        <w:rPr>
          <w:b w:val="0"/>
          <w:bCs w:val="0"/>
        </w:rPr>
      </w:pPr>
      <w:r>
        <w:t>4.6.</w:t>
      </w:r>
      <w:r>
        <w:rPr>
          <w:b w:val="0"/>
          <w:bCs w:val="0"/>
        </w:rPr>
        <w:tab/>
        <w:t>Tato smlouva nabývá platnosti dnem podpisu obou smluvních stran.</w:t>
      </w:r>
    </w:p>
    <w:p w:rsidR="00057731" w:rsidRDefault="00057731">
      <w:pPr>
        <w:rPr>
          <w:b w:val="0"/>
          <w:bCs w:val="0"/>
          <w:color w:val="3F6797"/>
        </w:rPr>
      </w:pPr>
    </w:p>
    <w:p w:rsidR="00057731" w:rsidRDefault="00057731">
      <w:pPr>
        <w:rPr>
          <w:b w:val="0"/>
          <w:bCs w:val="0"/>
        </w:rPr>
      </w:pPr>
    </w:p>
    <w:p w:rsidR="00057731" w:rsidRDefault="00D72384">
      <w:pPr>
        <w:rPr>
          <w:b w:val="0"/>
          <w:bCs w:val="0"/>
        </w:rPr>
      </w:pPr>
      <w:proofErr w:type="gramStart"/>
      <w:r w:rsidRPr="007B254B">
        <w:rPr>
          <w:b w:val="0"/>
          <w:bCs w:val="0"/>
        </w:rPr>
        <w:t>V  Praze</w:t>
      </w:r>
      <w:proofErr w:type="gramEnd"/>
      <w:r w:rsidRPr="007B254B">
        <w:rPr>
          <w:b w:val="0"/>
          <w:bCs w:val="0"/>
        </w:rPr>
        <w:t xml:space="preserve">    dne  </w:t>
      </w:r>
      <w:r w:rsidR="007B254B" w:rsidRPr="007B254B">
        <w:rPr>
          <w:b w:val="0"/>
          <w:bCs w:val="0"/>
        </w:rPr>
        <w:t>17.7.2018</w:t>
      </w:r>
      <w:r w:rsidR="00D750E0">
        <w:rPr>
          <w:b w:val="0"/>
          <w:bCs w:val="0"/>
        </w:rPr>
        <w:tab/>
      </w:r>
      <w:r w:rsidR="00D750E0">
        <w:rPr>
          <w:b w:val="0"/>
          <w:bCs w:val="0"/>
        </w:rPr>
        <w:tab/>
      </w:r>
      <w:r w:rsidR="00D750E0">
        <w:rPr>
          <w:b w:val="0"/>
          <w:bCs w:val="0"/>
        </w:rPr>
        <w:tab/>
      </w:r>
      <w:r w:rsidR="00D750E0">
        <w:rPr>
          <w:b w:val="0"/>
          <w:bCs w:val="0"/>
        </w:rPr>
        <w:tab/>
      </w:r>
      <w:r w:rsidR="00D750E0">
        <w:rPr>
          <w:b w:val="0"/>
          <w:bCs w:val="0"/>
        </w:rPr>
        <w:tab/>
      </w:r>
      <w:r w:rsidR="00D750E0" w:rsidRPr="007B254B">
        <w:rPr>
          <w:b w:val="0"/>
          <w:bCs w:val="0"/>
        </w:rPr>
        <w:t xml:space="preserve">V  </w:t>
      </w:r>
      <w:r w:rsidR="00D750E0">
        <w:rPr>
          <w:b w:val="0"/>
          <w:bCs w:val="0"/>
        </w:rPr>
        <w:t>Ostravě</w:t>
      </w:r>
      <w:r w:rsidR="00D750E0" w:rsidRPr="007B254B">
        <w:rPr>
          <w:b w:val="0"/>
          <w:bCs w:val="0"/>
        </w:rPr>
        <w:t xml:space="preserve">    dne  </w:t>
      </w:r>
      <w:r w:rsidR="00360197">
        <w:rPr>
          <w:b w:val="0"/>
          <w:bCs w:val="0"/>
        </w:rPr>
        <w:t>30</w:t>
      </w:r>
      <w:r w:rsidR="00D750E0" w:rsidRPr="007B254B">
        <w:rPr>
          <w:b w:val="0"/>
          <w:bCs w:val="0"/>
        </w:rPr>
        <w:t>.</w:t>
      </w:r>
      <w:r w:rsidR="00360197">
        <w:rPr>
          <w:b w:val="0"/>
          <w:bCs w:val="0"/>
        </w:rPr>
        <w:t>8</w:t>
      </w:r>
      <w:r w:rsidR="00D750E0" w:rsidRPr="007B254B">
        <w:rPr>
          <w:b w:val="0"/>
          <w:bCs w:val="0"/>
        </w:rPr>
        <w:t>.2018</w:t>
      </w:r>
    </w:p>
    <w:p w:rsidR="00057731" w:rsidRDefault="00D72384">
      <w:pPr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057731" w:rsidRDefault="00057731">
      <w:pPr>
        <w:rPr>
          <w:b w:val="0"/>
          <w:bCs w:val="0"/>
        </w:rPr>
      </w:pPr>
    </w:p>
    <w:p w:rsidR="00360197" w:rsidRDefault="00360197">
      <w:pPr>
        <w:rPr>
          <w:b w:val="0"/>
          <w:bCs w:val="0"/>
        </w:rPr>
      </w:pPr>
    </w:p>
    <w:p w:rsidR="00057731" w:rsidRDefault="00057731">
      <w:pPr>
        <w:rPr>
          <w:b w:val="0"/>
          <w:bCs w:val="0"/>
        </w:rPr>
      </w:pPr>
    </w:p>
    <w:p w:rsidR="00057731" w:rsidRDefault="00D72384">
      <w:pPr>
        <w:rPr>
          <w:b w:val="0"/>
          <w:bCs w:val="0"/>
        </w:rPr>
      </w:pPr>
      <w:r>
        <w:rPr>
          <w:b w:val="0"/>
          <w:bCs w:val="0"/>
        </w:rPr>
        <w:t>…………………………………                                          …………………………………..</w:t>
      </w:r>
    </w:p>
    <w:p w:rsidR="00057731" w:rsidRDefault="00057731">
      <w:bookmarkStart w:id="0" w:name="_GoBack"/>
      <w:bookmarkEnd w:id="0"/>
    </w:p>
    <w:sectPr w:rsidR="00057731" w:rsidSect="00057731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DBD" w:rsidRDefault="00560DBD" w:rsidP="00057731">
      <w:r>
        <w:separator/>
      </w:r>
    </w:p>
  </w:endnote>
  <w:endnote w:type="continuationSeparator" w:id="0">
    <w:p w:rsidR="00560DBD" w:rsidRDefault="00560DBD" w:rsidP="0005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731" w:rsidRDefault="00057731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DBD" w:rsidRDefault="00560DBD" w:rsidP="00057731">
      <w:r>
        <w:separator/>
      </w:r>
    </w:p>
  </w:footnote>
  <w:footnote w:type="continuationSeparator" w:id="0">
    <w:p w:rsidR="00560DBD" w:rsidRDefault="00560DBD" w:rsidP="00057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731" w:rsidRDefault="00057731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5505D"/>
    <w:multiLevelType w:val="hybridMultilevel"/>
    <w:tmpl w:val="A9CCA998"/>
    <w:numStyleLink w:val="Importovanstyl2"/>
  </w:abstractNum>
  <w:abstractNum w:abstractNumId="1" w15:restartNumberingAfterBreak="0">
    <w:nsid w:val="40152897"/>
    <w:multiLevelType w:val="hybridMultilevel"/>
    <w:tmpl w:val="E9AAA6FE"/>
    <w:styleLink w:val="Importovanstyl1"/>
    <w:lvl w:ilvl="0" w:tplc="F0C8B6A4">
      <w:start w:val="1"/>
      <w:numFmt w:val="decimal"/>
      <w:lvlText w:val="%1."/>
      <w:lvlJc w:val="left"/>
      <w:pPr>
        <w:ind w:left="540" w:hanging="5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93E9052">
      <w:numFmt w:val="none"/>
      <w:lvlText w:val=""/>
      <w:lvlJc w:val="left"/>
      <w:pPr>
        <w:tabs>
          <w:tab w:val="num" w:pos="360"/>
        </w:tabs>
      </w:pPr>
    </w:lvl>
    <w:lvl w:ilvl="2" w:tplc="2A86E2A6">
      <w:numFmt w:val="none"/>
      <w:lvlText w:val=""/>
      <w:lvlJc w:val="left"/>
      <w:pPr>
        <w:tabs>
          <w:tab w:val="num" w:pos="360"/>
        </w:tabs>
      </w:pPr>
    </w:lvl>
    <w:lvl w:ilvl="3" w:tplc="895CF06C">
      <w:numFmt w:val="none"/>
      <w:lvlText w:val=""/>
      <w:lvlJc w:val="left"/>
      <w:pPr>
        <w:tabs>
          <w:tab w:val="num" w:pos="360"/>
        </w:tabs>
      </w:pPr>
    </w:lvl>
    <w:lvl w:ilvl="4" w:tplc="DDAA74FC">
      <w:numFmt w:val="none"/>
      <w:lvlText w:val=""/>
      <w:lvlJc w:val="left"/>
      <w:pPr>
        <w:tabs>
          <w:tab w:val="num" w:pos="360"/>
        </w:tabs>
      </w:pPr>
    </w:lvl>
    <w:lvl w:ilvl="5" w:tplc="78480850">
      <w:numFmt w:val="none"/>
      <w:lvlText w:val=""/>
      <w:lvlJc w:val="left"/>
      <w:pPr>
        <w:tabs>
          <w:tab w:val="num" w:pos="360"/>
        </w:tabs>
      </w:pPr>
    </w:lvl>
    <w:lvl w:ilvl="6" w:tplc="5A1A1062">
      <w:numFmt w:val="none"/>
      <w:lvlText w:val=""/>
      <w:lvlJc w:val="left"/>
      <w:pPr>
        <w:tabs>
          <w:tab w:val="num" w:pos="360"/>
        </w:tabs>
      </w:pPr>
    </w:lvl>
    <w:lvl w:ilvl="7" w:tplc="C8309092">
      <w:numFmt w:val="none"/>
      <w:lvlText w:val=""/>
      <w:lvlJc w:val="left"/>
      <w:pPr>
        <w:tabs>
          <w:tab w:val="num" w:pos="360"/>
        </w:tabs>
      </w:pPr>
    </w:lvl>
    <w:lvl w:ilvl="8" w:tplc="DA9C43A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55D4D1F"/>
    <w:multiLevelType w:val="hybridMultilevel"/>
    <w:tmpl w:val="A9CCA998"/>
    <w:numStyleLink w:val="Importovanstyl2"/>
  </w:abstractNum>
  <w:abstractNum w:abstractNumId="3" w15:restartNumberingAfterBreak="0">
    <w:nsid w:val="4A724ED2"/>
    <w:multiLevelType w:val="hybridMultilevel"/>
    <w:tmpl w:val="E9AAA6FE"/>
    <w:numStyleLink w:val="Importovanstyl1"/>
  </w:abstractNum>
  <w:abstractNum w:abstractNumId="4" w15:restartNumberingAfterBreak="0">
    <w:nsid w:val="577F71B4"/>
    <w:multiLevelType w:val="hybridMultilevel"/>
    <w:tmpl w:val="A9CCA998"/>
    <w:styleLink w:val="Importovanstyl2"/>
    <w:lvl w:ilvl="0" w:tplc="E1287322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878F2EA">
      <w:start w:val="1"/>
      <w:numFmt w:val="bullet"/>
      <w:lvlText w:val="o"/>
      <w:lvlJc w:val="left"/>
      <w:pPr>
        <w:ind w:left="16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AF07E88">
      <w:start w:val="1"/>
      <w:numFmt w:val="bullet"/>
      <w:lvlText w:val="▪"/>
      <w:lvlJc w:val="left"/>
      <w:pPr>
        <w:ind w:left="23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82EADB6">
      <w:start w:val="1"/>
      <w:numFmt w:val="bullet"/>
      <w:lvlText w:val="•"/>
      <w:lvlJc w:val="left"/>
      <w:pPr>
        <w:ind w:left="30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9364D94">
      <w:start w:val="1"/>
      <w:numFmt w:val="bullet"/>
      <w:lvlText w:val="o"/>
      <w:lvlJc w:val="left"/>
      <w:pPr>
        <w:ind w:left="37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C823A80">
      <w:start w:val="1"/>
      <w:numFmt w:val="bullet"/>
      <w:lvlText w:val="▪"/>
      <w:lvlJc w:val="left"/>
      <w:pPr>
        <w:ind w:left="45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E6020AA">
      <w:start w:val="1"/>
      <w:numFmt w:val="bullet"/>
      <w:lvlText w:val="•"/>
      <w:lvlJc w:val="left"/>
      <w:pPr>
        <w:ind w:left="52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AE631AC">
      <w:start w:val="1"/>
      <w:numFmt w:val="bullet"/>
      <w:lvlText w:val="o"/>
      <w:lvlJc w:val="left"/>
      <w:pPr>
        <w:ind w:left="59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E3ABA6E">
      <w:start w:val="1"/>
      <w:numFmt w:val="bullet"/>
      <w:lvlText w:val="▪"/>
      <w:lvlJc w:val="left"/>
      <w:pPr>
        <w:ind w:left="66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4"/>
  </w:num>
  <w:num w:numId="2">
    <w:abstractNumId w:val="2"/>
  </w:num>
  <w:num w:numId="3">
    <w:abstractNumId w:val="2"/>
    <w:lvlOverride w:ilvl="0">
      <w:lvl w:ilvl="0" w:tplc="EC3C3746">
        <w:start w:val="1"/>
        <w:numFmt w:val="bullet"/>
        <w:lvlText w:val="-"/>
        <w:lvlJc w:val="left"/>
        <w:pPr>
          <w:ind w:left="1068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4C4E0FE">
        <w:start w:val="1"/>
        <w:numFmt w:val="bullet"/>
        <w:lvlText w:val="o"/>
        <w:lvlJc w:val="left"/>
        <w:pPr>
          <w:ind w:left="162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17A96AE">
        <w:start w:val="1"/>
        <w:numFmt w:val="bullet"/>
        <w:lvlText w:val="▪"/>
        <w:lvlJc w:val="left"/>
        <w:pPr>
          <w:ind w:left="234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63E90AE">
        <w:start w:val="1"/>
        <w:numFmt w:val="bullet"/>
        <w:lvlText w:val="•"/>
        <w:lvlJc w:val="left"/>
        <w:pPr>
          <w:ind w:left="306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DA2D478">
        <w:start w:val="1"/>
        <w:numFmt w:val="bullet"/>
        <w:lvlText w:val="o"/>
        <w:lvlJc w:val="left"/>
        <w:pPr>
          <w:ind w:left="378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AE0B64">
        <w:start w:val="1"/>
        <w:numFmt w:val="bullet"/>
        <w:lvlText w:val="▪"/>
        <w:lvlJc w:val="left"/>
        <w:pPr>
          <w:ind w:left="450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EC2620E">
        <w:start w:val="1"/>
        <w:numFmt w:val="bullet"/>
        <w:lvlText w:val="•"/>
        <w:lvlJc w:val="left"/>
        <w:pPr>
          <w:ind w:left="522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FAA3FD2">
        <w:start w:val="1"/>
        <w:numFmt w:val="bullet"/>
        <w:lvlText w:val="o"/>
        <w:lvlJc w:val="left"/>
        <w:pPr>
          <w:ind w:left="594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912FFAA">
        <w:start w:val="1"/>
        <w:numFmt w:val="bullet"/>
        <w:lvlText w:val="▪"/>
        <w:lvlJc w:val="left"/>
        <w:pPr>
          <w:ind w:left="666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3"/>
  </w:num>
  <w:num w:numId="6">
    <w:abstractNumId w:val="3"/>
    <w:lvlOverride w:ilvl="0">
      <w:startOverride w:val="3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31"/>
    <w:rsid w:val="000226EB"/>
    <w:rsid w:val="00057731"/>
    <w:rsid w:val="00082796"/>
    <w:rsid w:val="0019306E"/>
    <w:rsid w:val="00232359"/>
    <w:rsid w:val="00360197"/>
    <w:rsid w:val="004C418B"/>
    <w:rsid w:val="00560DBD"/>
    <w:rsid w:val="005B17A1"/>
    <w:rsid w:val="007653E4"/>
    <w:rsid w:val="007B254B"/>
    <w:rsid w:val="007C41ED"/>
    <w:rsid w:val="007E59AD"/>
    <w:rsid w:val="00830969"/>
    <w:rsid w:val="008707E7"/>
    <w:rsid w:val="008C2E00"/>
    <w:rsid w:val="009319DE"/>
    <w:rsid w:val="00983FA7"/>
    <w:rsid w:val="00AF1472"/>
    <w:rsid w:val="00B72044"/>
    <w:rsid w:val="00B727A9"/>
    <w:rsid w:val="00BA7ECE"/>
    <w:rsid w:val="00BD0EC4"/>
    <w:rsid w:val="00CE3802"/>
    <w:rsid w:val="00D3522D"/>
    <w:rsid w:val="00D35F5D"/>
    <w:rsid w:val="00D72384"/>
    <w:rsid w:val="00D750E0"/>
    <w:rsid w:val="00E625B6"/>
    <w:rsid w:val="00E96487"/>
    <w:rsid w:val="00FA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DAEB"/>
  <w15:docId w15:val="{8C1E85D2-1323-441A-B70F-7192A22F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057731"/>
    <w:rPr>
      <w:rFonts w:cs="Arial Unicode MS"/>
      <w:b/>
      <w:bCs/>
      <w:color w:val="000000"/>
      <w:sz w:val="24"/>
      <w:szCs w:val="24"/>
      <w:u w:color="000000"/>
    </w:rPr>
  </w:style>
  <w:style w:type="paragraph" w:styleId="Nadpis2">
    <w:name w:val="heading 2"/>
    <w:next w:val="Normln"/>
    <w:rsid w:val="00057731"/>
    <w:pPr>
      <w:keepNext/>
      <w:outlineLvl w:val="1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57731"/>
    <w:rPr>
      <w:u w:val="single"/>
    </w:rPr>
  </w:style>
  <w:style w:type="table" w:customStyle="1" w:styleId="TableNormal">
    <w:name w:val="Table Normal"/>
    <w:rsid w:val="000577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05773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ovanstyl2">
    <w:name w:val="Importovaný styl 2"/>
    <w:rsid w:val="00057731"/>
    <w:pPr>
      <w:numPr>
        <w:numId w:val="1"/>
      </w:numPr>
    </w:pPr>
  </w:style>
  <w:style w:type="paragraph" w:customStyle="1" w:styleId="Vchoz">
    <w:name w:val="Výchozí"/>
    <w:rsid w:val="00057731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Importovanstyl1">
    <w:name w:val="Importovaný styl 1"/>
    <w:rsid w:val="00057731"/>
    <w:pPr>
      <w:numPr>
        <w:numId w:val="4"/>
      </w:numPr>
    </w:pPr>
  </w:style>
  <w:style w:type="paragraph" w:customStyle="1" w:styleId="Standardntext">
    <w:name w:val="Standardní text"/>
    <w:basedOn w:val="Normln"/>
    <w:rsid w:val="00D750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 w:val="0"/>
      <w:bCs w:val="0"/>
      <w:noProof/>
      <w:color w:val="auto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Matvejová</dc:creator>
  <cp:lastModifiedBy>Andrea Matvejová</cp:lastModifiedBy>
  <cp:revision>2</cp:revision>
  <cp:lastPrinted>2018-08-30T23:20:00Z</cp:lastPrinted>
  <dcterms:created xsi:type="dcterms:W3CDTF">2018-09-03T07:18:00Z</dcterms:created>
  <dcterms:modified xsi:type="dcterms:W3CDTF">2018-09-03T07:18:00Z</dcterms:modified>
</cp:coreProperties>
</file>