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B2" w:rsidRDefault="00611EA1">
      <w:pPr>
        <w:spacing w:before="10" w:line="223" w:lineRule="exact"/>
        <w:ind w:left="72"/>
        <w:jc w:val="center"/>
        <w:textAlignment w:val="baseline"/>
        <w:rPr>
          <w:rFonts w:ascii="Arial Narrow" w:eastAsia="Arial Narrow" w:hAnsi="Arial Narrow"/>
          <w:b/>
          <w:color w:val="0A0A0C"/>
          <w:sz w:val="19"/>
          <w:lang w:val="cs-CZ"/>
        </w:rPr>
      </w:pPr>
      <w:r>
        <w:rPr>
          <w:rFonts w:ascii="Arial Narrow" w:eastAsia="Arial Narrow" w:hAnsi="Arial Narrow"/>
          <w:b/>
          <w:color w:val="0A0A0C"/>
          <w:sz w:val="19"/>
          <w:lang w:val="cs-CZ"/>
        </w:rPr>
        <w:t xml:space="preserve">Dodatek č. 1 </w:t>
      </w:r>
      <w:r>
        <w:rPr>
          <w:rFonts w:ascii="Arial Narrow" w:eastAsia="Arial Narrow" w:hAnsi="Arial Narrow"/>
          <w:b/>
          <w:color w:val="0A0A0C"/>
          <w:sz w:val="19"/>
          <w:lang w:val="cs-CZ"/>
        </w:rPr>
        <w:br/>
        <w:t xml:space="preserve">Ke Smlouvě o řešeni části grantového projektu a poskytnuti části účelových prostředků ze státního rozpočtu ČR na </w:t>
      </w:r>
      <w:r>
        <w:rPr>
          <w:rFonts w:ascii="Arial Narrow" w:eastAsia="Arial Narrow" w:hAnsi="Arial Narrow"/>
          <w:b/>
          <w:color w:val="0A0A0C"/>
          <w:sz w:val="19"/>
          <w:lang w:val="cs-CZ"/>
        </w:rPr>
        <w:br/>
        <w:t xml:space="preserve">jeho podporu </w:t>
      </w:r>
      <w:r>
        <w:rPr>
          <w:rFonts w:ascii="Arial Narrow" w:eastAsia="Arial Narrow" w:hAnsi="Arial Narrow"/>
          <w:b/>
          <w:color w:val="0A0A0C"/>
          <w:sz w:val="19"/>
          <w:lang w:val="cs-CZ"/>
        </w:rPr>
        <w:br/>
        <w:t>Č. 17-31852A</w:t>
      </w:r>
    </w:p>
    <w:p w:rsidR="00926CB2" w:rsidRDefault="00611EA1">
      <w:pPr>
        <w:spacing w:before="3" w:line="224" w:lineRule="exact"/>
        <w:ind w:left="72"/>
        <w:jc w:val="center"/>
        <w:textAlignment w:val="baseline"/>
        <w:rPr>
          <w:rFonts w:ascii="Arial Narrow" w:eastAsia="Arial Narrow" w:hAnsi="Arial Narrow"/>
          <w:color w:val="0A0A0C"/>
          <w:spacing w:val="-6"/>
          <w:sz w:val="19"/>
          <w:lang w:val="cs-CZ"/>
        </w:rPr>
      </w:pPr>
      <w:r>
        <w:rPr>
          <w:rFonts w:ascii="Arial Narrow" w:eastAsia="Arial Narrow" w:hAnsi="Arial Narrow"/>
          <w:color w:val="0A0A0C"/>
          <w:spacing w:val="-6"/>
          <w:sz w:val="19"/>
          <w:lang w:val="cs-CZ"/>
        </w:rPr>
        <w:t>I.</w:t>
      </w:r>
    </w:p>
    <w:p w:rsidR="00926CB2" w:rsidRDefault="00611EA1">
      <w:pPr>
        <w:spacing w:before="8" w:line="220" w:lineRule="exact"/>
        <w:ind w:left="72"/>
        <w:jc w:val="center"/>
        <w:textAlignment w:val="baseline"/>
        <w:rPr>
          <w:rFonts w:ascii="Arial Narrow" w:eastAsia="Arial Narrow" w:hAnsi="Arial Narrow"/>
          <w:b/>
          <w:color w:val="0A0A0C"/>
          <w:spacing w:val="2"/>
          <w:sz w:val="19"/>
          <w:lang w:val="cs-CZ"/>
        </w:rPr>
      </w:pPr>
      <w:r>
        <w:rPr>
          <w:rFonts w:ascii="Arial Narrow" w:eastAsia="Arial Narrow" w:hAnsi="Arial Narrow"/>
          <w:b/>
          <w:color w:val="0A0A0C"/>
          <w:spacing w:val="2"/>
          <w:sz w:val="19"/>
          <w:lang w:val="cs-CZ"/>
        </w:rPr>
        <w:t>Smluvní strany</w:t>
      </w:r>
    </w:p>
    <w:p w:rsidR="00926CB2" w:rsidRDefault="00611EA1">
      <w:pPr>
        <w:spacing w:before="235" w:after="157" w:line="220" w:lineRule="exact"/>
        <w:ind w:left="72"/>
        <w:textAlignment w:val="baseline"/>
        <w:rPr>
          <w:rFonts w:ascii="Arial Narrow" w:eastAsia="Arial Narrow" w:hAnsi="Arial Narrow"/>
          <w:b/>
          <w:color w:val="0A0A0C"/>
          <w:spacing w:val="3"/>
          <w:sz w:val="19"/>
          <w:lang w:val="cs-CZ"/>
        </w:rPr>
      </w:pPr>
      <w:r>
        <w:rPr>
          <w:rFonts w:ascii="Arial Narrow" w:eastAsia="Arial Narrow" w:hAnsi="Arial Narrow"/>
          <w:b/>
          <w:color w:val="0A0A0C"/>
          <w:spacing w:val="3"/>
          <w:sz w:val="19"/>
          <w:lang w:val="cs-CZ"/>
        </w:rPr>
        <w:t>1.1. Národní ústav duševního zdraví</w:t>
      </w:r>
    </w:p>
    <w:p w:rsidR="00926CB2" w:rsidRDefault="00611EA1">
      <w:pPr>
        <w:spacing w:before="70" w:line="224" w:lineRule="exact"/>
        <w:ind w:left="72"/>
        <w:textAlignment w:val="baseline"/>
        <w:rPr>
          <w:rFonts w:ascii="Arial Narrow" w:eastAsia="Arial Narrow" w:hAnsi="Arial Narrow"/>
          <w:color w:val="0A0A0C"/>
          <w:spacing w:val="3"/>
          <w:sz w:val="19"/>
          <w:lang w:val="cs-CZ"/>
        </w:rPr>
      </w:pPr>
      <w:r>
        <w:pict>
          <v:line id="_x0000_s1039" style="position:absolute;left:0;text-align:left;z-index:251658240;mso-position-horizontal-relative:page;mso-position-vertical-relative:page" from="1in,169.45pt" to="216.3pt,169.45pt" strokeweight=".95pt">
            <v:stroke dashstyle="1 1"/>
            <w10:wrap anchorx="page" anchory="page"/>
          </v:line>
        </w:pict>
      </w:r>
      <w:r>
        <w:rPr>
          <w:rFonts w:ascii="Arial Narrow" w:eastAsia="Arial Narrow" w:hAnsi="Arial Narrow"/>
          <w:color w:val="0A0A0C"/>
          <w:spacing w:val="3"/>
          <w:sz w:val="19"/>
          <w:lang w:val="cs-CZ"/>
        </w:rPr>
        <w:t xml:space="preserve">Sídlo: </w:t>
      </w:r>
      <w:r>
        <w:rPr>
          <w:rFonts w:ascii="Arial Narrow" w:eastAsia="Arial Narrow" w:hAnsi="Arial Narrow"/>
          <w:b/>
          <w:color w:val="0A0A0C"/>
          <w:spacing w:val="3"/>
          <w:sz w:val="19"/>
          <w:lang w:val="cs-CZ"/>
        </w:rPr>
        <w:t>Topolová 748, 250 67, Klecany</w:t>
      </w:r>
    </w:p>
    <w:p w:rsidR="00926CB2" w:rsidRDefault="00611EA1">
      <w:pPr>
        <w:spacing w:before="6" w:line="220" w:lineRule="exact"/>
        <w:ind w:left="72"/>
        <w:textAlignment w:val="baseline"/>
        <w:rPr>
          <w:rFonts w:ascii="Arial Narrow" w:eastAsia="Arial Narrow" w:hAnsi="Arial Narrow"/>
          <w:b/>
          <w:color w:val="0A0A0C"/>
          <w:spacing w:val="1"/>
          <w:sz w:val="19"/>
          <w:lang w:val="cs-CZ"/>
        </w:rPr>
      </w:pPr>
      <w:r>
        <w:rPr>
          <w:rFonts w:ascii="Arial Narrow" w:eastAsia="Arial Narrow" w:hAnsi="Arial Narrow"/>
          <w:b/>
          <w:color w:val="0A0A0C"/>
          <w:spacing w:val="1"/>
          <w:sz w:val="19"/>
          <w:lang w:val="cs-CZ"/>
        </w:rPr>
        <w:t>I</w:t>
      </w:r>
      <w:r>
        <w:rPr>
          <w:rFonts w:ascii="Arial Narrow" w:eastAsia="Arial Narrow" w:hAnsi="Arial Narrow"/>
          <w:b/>
          <w:color w:val="0A0A0C"/>
          <w:spacing w:val="1"/>
          <w:sz w:val="19"/>
          <w:lang w:val="cs-CZ"/>
        </w:rPr>
        <w:t>Č: 00023752</w:t>
      </w:r>
    </w:p>
    <w:p w:rsidR="00926CB2" w:rsidRDefault="00611EA1">
      <w:pPr>
        <w:spacing w:before="6" w:line="224" w:lineRule="exact"/>
        <w:ind w:left="72"/>
        <w:textAlignment w:val="baseline"/>
        <w:rPr>
          <w:rFonts w:ascii="Arial Narrow" w:eastAsia="Arial Narrow" w:hAnsi="Arial Narrow"/>
          <w:color w:val="0A0A0C"/>
          <w:spacing w:val="4"/>
          <w:sz w:val="19"/>
          <w:lang w:val="cs-CZ"/>
        </w:rPr>
      </w:pPr>
      <w:r>
        <w:rPr>
          <w:rFonts w:ascii="Arial Narrow" w:eastAsia="Arial Narrow" w:hAnsi="Arial Narrow"/>
          <w:color w:val="0A0A0C"/>
          <w:spacing w:val="4"/>
          <w:sz w:val="19"/>
          <w:lang w:val="cs-CZ"/>
        </w:rPr>
        <w:t xml:space="preserve">Zastoupený/á: </w:t>
      </w:r>
      <w:r>
        <w:rPr>
          <w:rFonts w:ascii="Arial Narrow" w:eastAsia="Arial Narrow" w:hAnsi="Arial Narrow"/>
          <w:b/>
          <w:color w:val="0A0A0C"/>
          <w:spacing w:val="4"/>
          <w:sz w:val="19"/>
          <w:lang w:val="cs-CZ"/>
        </w:rPr>
        <w:t>prof. MUDr. Cyrilem Hěschlem, DrSc., FRCPsych. - ředitel</w:t>
      </w:r>
    </w:p>
    <w:p w:rsidR="00926CB2" w:rsidRDefault="00611EA1">
      <w:pPr>
        <w:spacing w:before="3" w:line="224" w:lineRule="exact"/>
        <w:ind w:left="72"/>
        <w:textAlignment w:val="baseline"/>
        <w:rPr>
          <w:rFonts w:ascii="Arial Narrow" w:eastAsia="Arial Narrow" w:hAnsi="Arial Narrow"/>
          <w:color w:val="0A0A0C"/>
          <w:spacing w:val="3"/>
          <w:sz w:val="19"/>
          <w:lang w:val="cs-CZ"/>
        </w:rPr>
      </w:pPr>
      <w:r>
        <w:rPr>
          <w:rFonts w:ascii="Arial Narrow" w:eastAsia="Arial Narrow" w:hAnsi="Arial Narrow"/>
          <w:color w:val="0A0A0C"/>
          <w:spacing w:val="3"/>
          <w:sz w:val="19"/>
          <w:lang w:val="cs-CZ"/>
        </w:rPr>
        <w:t xml:space="preserve">Bankovní spojení: ČNB, Praha 1, č. účtu: </w:t>
      </w:r>
      <w:r w:rsidR="000A5793" w:rsidRPr="000A5793">
        <w:rPr>
          <w:rFonts w:ascii="Arial Narrow" w:eastAsia="Arial Narrow" w:hAnsi="Arial Narrow"/>
          <w:color w:val="0A0A0C"/>
          <w:spacing w:val="3"/>
          <w:sz w:val="19"/>
          <w:highlight w:val="yellow"/>
          <w:lang w:val="cs-CZ"/>
        </w:rPr>
        <w:t>VYMAZÁNO</w:t>
      </w:r>
    </w:p>
    <w:p w:rsidR="00926CB2" w:rsidRDefault="00611EA1">
      <w:pPr>
        <w:spacing w:before="5" w:line="224" w:lineRule="exact"/>
        <w:ind w:left="72"/>
        <w:textAlignment w:val="baseline"/>
        <w:rPr>
          <w:rFonts w:ascii="Arial Narrow" w:eastAsia="Arial Narrow" w:hAnsi="Arial Narrow"/>
          <w:color w:val="0A0A0C"/>
          <w:spacing w:val="3"/>
          <w:sz w:val="19"/>
          <w:lang w:val="cs-CZ"/>
        </w:rPr>
      </w:pPr>
      <w:r>
        <w:rPr>
          <w:rFonts w:ascii="Arial Narrow" w:eastAsia="Arial Narrow" w:hAnsi="Arial Narrow"/>
          <w:color w:val="0A0A0C"/>
          <w:spacing w:val="3"/>
          <w:sz w:val="19"/>
          <w:lang w:val="cs-CZ"/>
        </w:rPr>
        <w:t xml:space="preserve">dále jen </w:t>
      </w:r>
      <w:r>
        <w:rPr>
          <w:rFonts w:ascii="Arial Narrow" w:eastAsia="Arial Narrow" w:hAnsi="Arial Narrow"/>
          <w:b/>
          <w:color w:val="0A0A0C"/>
          <w:spacing w:val="3"/>
          <w:sz w:val="19"/>
          <w:lang w:val="cs-CZ"/>
        </w:rPr>
        <w:t xml:space="preserve">příjemce </w:t>
      </w:r>
      <w:r>
        <w:rPr>
          <w:rFonts w:ascii="Arial Narrow" w:eastAsia="Arial Narrow" w:hAnsi="Arial Narrow"/>
          <w:color w:val="0A0A0C"/>
          <w:spacing w:val="3"/>
          <w:sz w:val="19"/>
          <w:lang w:val="cs-CZ"/>
        </w:rPr>
        <w:t>na straně jedné</w:t>
      </w:r>
    </w:p>
    <w:p w:rsidR="00926CB2" w:rsidRDefault="00611EA1">
      <w:pPr>
        <w:spacing w:before="237" w:line="224" w:lineRule="exact"/>
        <w:ind w:left="72"/>
        <w:textAlignment w:val="baseline"/>
        <w:rPr>
          <w:rFonts w:ascii="Arial Narrow" w:eastAsia="Arial Narrow" w:hAnsi="Arial Narrow"/>
          <w:color w:val="0A0A0C"/>
          <w:sz w:val="19"/>
          <w:lang w:val="cs-CZ"/>
        </w:rPr>
      </w:pPr>
      <w:r>
        <w:rPr>
          <w:rFonts w:ascii="Arial Narrow" w:eastAsia="Arial Narrow" w:hAnsi="Arial Narrow"/>
          <w:color w:val="0A0A0C"/>
          <w:sz w:val="19"/>
          <w:lang w:val="cs-CZ"/>
        </w:rPr>
        <w:t>a</w:t>
      </w:r>
    </w:p>
    <w:p w:rsidR="00926CB2" w:rsidRDefault="00611EA1">
      <w:pPr>
        <w:spacing w:before="465" w:after="153" w:line="226" w:lineRule="exact"/>
        <w:ind w:left="72"/>
        <w:textAlignment w:val="baseline"/>
        <w:rPr>
          <w:rFonts w:ascii="Arial Narrow" w:eastAsia="Arial Narrow" w:hAnsi="Arial Narrow"/>
          <w:b/>
          <w:color w:val="0A0A0C"/>
          <w:spacing w:val="3"/>
          <w:sz w:val="19"/>
          <w:lang w:val="cs-CZ"/>
        </w:rPr>
      </w:pPr>
      <w:r>
        <w:rPr>
          <w:rFonts w:ascii="Arial Narrow" w:eastAsia="Arial Narrow" w:hAnsi="Arial Narrow"/>
          <w:b/>
          <w:color w:val="0A0A0C"/>
          <w:spacing w:val="3"/>
          <w:sz w:val="19"/>
          <w:lang w:val="cs-CZ"/>
        </w:rPr>
        <w:t xml:space="preserve">Ústav živočišné fyziologie a genetiky AV ČR, v. v. </w:t>
      </w:r>
      <w:r>
        <w:rPr>
          <w:rFonts w:ascii="Arial Narrow" w:eastAsia="Arial Narrow" w:hAnsi="Arial Narrow"/>
          <w:color w:val="0A0A0C"/>
          <w:spacing w:val="3"/>
          <w:sz w:val="19"/>
          <w:lang w:val="cs-CZ"/>
        </w:rPr>
        <w:t>L.</w:t>
      </w:r>
    </w:p>
    <w:p w:rsidR="00926CB2" w:rsidRDefault="00611EA1">
      <w:pPr>
        <w:spacing w:before="76" w:line="223" w:lineRule="exact"/>
        <w:ind w:left="72" w:right="6192"/>
        <w:jc w:val="both"/>
        <w:textAlignment w:val="baseline"/>
        <w:rPr>
          <w:rFonts w:ascii="Arial Narrow" w:eastAsia="Arial Narrow" w:hAnsi="Arial Narrow"/>
          <w:color w:val="0A0A0C"/>
          <w:sz w:val="19"/>
          <w:lang w:val="cs-CZ"/>
        </w:rPr>
      </w:pPr>
      <w:r>
        <w:pict>
          <v:line id="_x0000_s1038" style="position:absolute;left:0;text-align:left;z-index:251659264;mso-position-horizontal-relative:page;mso-position-vertical-relative:page" from="72.25pt,295.2pt" to="196.15pt,295.2pt" strokeweight=".95pt">
            <v:stroke dashstyle="1 1"/>
            <w10:wrap anchorx="page" anchory="page"/>
          </v:line>
        </w:pict>
      </w:r>
      <w:r>
        <w:rPr>
          <w:rFonts w:ascii="Arial Narrow" w:eastAsia="Arial Narrow" w:hAnsi="Arial Narrow"/>
          <w:color w:val="0A0A0C"/>
          <w:sz w:val="19"/>
          <w:lang w:val="cs-CZ"/>
        </w:rPr>
        <w:t xml:space="preserve">Sídlo: Rumburská 89, 277 21, Liběchov IČ: </w:t>
      </w:r>
      <w:r>
        <w:rPr>
          <w:rFonts w:ascii="Arial Narrow" w:eastAsia="Arial Narrow" w:hAnsi="Arial Narrow"/>
          <w:b/>
          <w:color w:val="0A0A0C"/>
          <w:sz w:val="19"/>
          <w:lang w:val="cs-CZ"/>
        </w:rPr>
        <w:t>67985904</w:t>
      </w:r>
    </w:p>
    <w:p w:rsidR="00926CB2" w:rsidRDefault="00611EA1">
      <w:pPr>
        <w:spacing w:before="6" w:line="224" w:lineRule="exact"/>
        <w:ind w:left="72"/>
        <w:textAlignment w:val="baseline"/>
        <w:rPr>
          <w:rFonts w:ascii="Arial Narrow" w:eastAsia="Arial Narrow" w:hAnsi="Arial Narrow"/>
          <w:color w:val="0A0A0C"/>
          <w:spacing w:val="2"/>
          <w:sz w:val="19"/>
          <w:lang w:val="cs-CZ"/>
        </w:rPr>
      </w:pPr>
      <w:r>
        <w:rPr>
          <w:rFonts w:ascii="Arial Narrow" w:eastAsia="Arial Narrow" w:hAnsi="Arial Narrow"/>
          <w:color w:val="0A0A0C"/>
          <w:spacing w:val="2"/>
          <w:sz w:val="19"/>
          <w:lang w:val="cs-CZ"/>
        </w:rPr>
        <w:t xml:space="preserve">Zastoupený/á: </w:t>
      </w:r>
      <w:r>
        <w:rPr>
          <w:rFonts w:ascii="Arial Narrow" w:eastAsia="Arial Narrow" w:hAnsi="Arial Narrow"/>
          <w:b/>
          <w:color w:val="0A0A0C"/>
          <w:spacing w:val="2"/>
          <w:sz w:val="19"/>
          <w:lang w:val="cs-CZ"/>
        </w:rPr>
        <w:t>Ing. Michalem Kubelkou, CSc. — ředitel</w:t>
      </w:r>
    </w:p>
    <w:p w:rsidR="00926CB2" w:rsidRDefault="00611EA1">
      <w:pPr>
        <w:spacing w:line="230" w:lineRule="exact"/>
        <w:ind w:left="72" w:right="4392"/>
        <w:textAlignment w:val="baseline"/>
        <w:rPr>
          <w:rFonts w:ascii="Arial Narrow" w:eastAsia="Arial Narrow" w:hAnsi="Arial Narrow"/>
          <w:color w:val="0A0A0C"/>
          <w:sz w:val="19"/>
          <w:lang w:val="cs-CZ"/>
        </w:rPr>
      </w:pPr>
      <w:r>
        <w:rPr>
          <w:rFonts w:ascii="Arial Narrow" w:eastAsia="Arial Narrow" w:hAnsi="Arial Narrow"/>
          <w:color w:val="0A0A0C"/>
          <w:sz w:val="19"/>
          <w:lang w:val="cs-CZ"/>
        </w:rPr>
        <w:t xml:space="preserve">Bankovní spojeni: ČNB, Praha 1 č.účtu: </w:t>
      </w:r>
      <w:r w:rsidR="000A5793" w:rsidRPr="000A5793">
        <w:rPr>
          <w:rFonts w:ascii="Arial Narrow" w:eastAsia="Arial Narrow" w:hAnsi="Arial Narrow"/>
          <w:color w:val="0A0A0C"/>
          <w:spacing w:val="3"/>
          <w:sz w:val="19"/>
          <w:highlight w:val="yellow"/>
          <w:lang w:val="cs-CZ"/>
        </w:rPr>
        <w:t>VYMAZÁNO</w:t>
      </w:r>
      <w:r w:rsidR="000A5793">
        <w:rPr>
          <w:rFonts w:ascii="Arial Narrow" w:eastAsia="Arial Narrow" w:hAnsi="Arial Narrow"/>
          <w:color w:val="0A0A0C"/>
          <w:sz w:val="19"/>
          <w:lang w:val="cs-CZ"/>
        </w:rPr>
        <w:t xml:space="preserve"> </w:t>
      </w:r>
      <w:r>
        <w:rPr>
          <w:rFonts w:ascii="Arial Narrow" w:eastAsia="Arial Narrow" w:hAnsi="Arial Narrow"/>
          <w:color w:val="0A0A0C"/>
          <w:sz w:val="19"/>
          <w:lang w:val="cs-CZ"/>
        </w:rPr>
        <w:t xml:space="preserve"> dále jen </w:t>
      </w:r>
      <w:r>
        <w:rPr>
          <w:rFonts w:ascii="Arial Narrow" w:eastAsia="Arial Narrow" w:hAnsi="Arial Narrow"/>
          <w:b/>
          <w:color w:val="0A0A0C"/>
          <w:sz w:val="19"/>
          <w:lang w:val="cs-CZ"/>
        </w:rPr>
        <w:t xml:space="preserve">spolupřijemce </w:t>
      </w:r>
      <w:r>
        <w:rPr>
          <w:rFonts w:ascii="Arial Narrow" w:eastAsia="Arial Narrow" w:hAnsi="Arial Narrow"/>
          <w:color w:val="0A0A0C"/>
          <w:sz w:val="19"/>
          <w:lang w:val="cs-CZ"/>
        </w:rPr>
        <w:t>na straně druhé</w:t>
      </w:r>
    </w:p>
    <w:p w:rsidR="00926CB2" w:rsidRDefault="00611EA1">
      <w:pPr>
        <w:spacing w:before="470" w:line="225" w:lineRule="exact"/>
        <w:ind w:left="72"/>
        <w:textAlignment w:val="baseline"/>
        <w:rPr>
          <w:rFonts w:ascii="Arial Narrow" w:eastAsia="Arial Narrow" w:hAnsi="Arial Narrow"/>
          <w:color w:val="0A0A0C"/>
          <w:spacing w:val="3"/>
          <w:sz w:val="19"/>
          <w:lang w:val="cs-CZ"/>
        </w:rPr>
      </w:pPr>
      <w:r>
        <w:rPr>
          <w:rFonts w:ascii="Arial Narrow" w:eastAsia="Arial Narrow" w:hAnsi="Arial Narrow"/>
          <w:color w:val="0A0A0C"/>
          <w:spacing w:val="3"/>
          <w:sz w:val="19"/>
          <w:lang w:val="cs-CZ"/>
        </w:rPr>
        <w:t>se dohodly na následujícím Dodatku k výše uved</w:t>
      </w:r>
      <w:bookmarkStart w:id="0" w:name="_GoBack"/>
      <w:bookmarkEnd w:id="0"/>
      <w:r>
        <w:rPr>
          <w:rFonts w:ascii="Arial Narrow" w:eastAsia="Arial Narrow" w:hAnsi="Arial Narrow"/>
          <w:color w:val="0A0A0C"/>
          <w:spacing w:val="3"/>
          <w:sz w:val="19"/>
          <w:lang w:val="cs-CZ"/>
        </w:rPr>
        <w:t>ené Smlouvě:</w:t>
      </w:r>
    </w:p>
    <w:p w:rsidR="00926CB2" w:rsidRDefault="00611EA1">
      <w:pPr>
        <w:numPr>
          <w:ilvl w:val="0"/>
          <w:numId w:val="1"/>
        </w:numPr>
        <w:tabs>
          <w:tab w:val="clear" w:pos="144"/>
          <w:tab w:val="left" w:pos="648"/>
        </w:tabs>
        <w:spacing w:before="228" w:line="228" w:lineRule="exact"/>
        <w:ind w:left="864" w:hanging="360"/>
        <w:textAlignment w:val="baseline"/>
        <w:rPr>
          <w:rFonts w:ascii="Arial Narrow" w:eastAsia="Arial Narrow" w:hAnsi="Arial Narrow"/>
          <w:color w:val="0A0A0C"/>
          <w:spacing w:val="3"/>
          <w:sz w:val="19"/>
          <w:lang w:val="cs-CZ"/>
        </w:rPr>
      </w:pPr>
      <w:r>
        <w:rPr>
          <w:rFonts w:ascii="Arial Narrow" w:eastAsia="Arial Narrow" w:hAnsi="Arial Narrow"/>
          <w:color w:val="0A0A0C"/>
          <w:spacing w:val="3"/>
          <w:sz w:val="19"/>
          <w:lang w:val="cs-CZ"/>
        </w:rPr>
        <w:t>Článek III. Poskytnutí grantových prostředků se v bodě 3.1. mění takto:</w:t>
      </w:r>
    </w:p>
    <w:p w:rsidR="00926CB2" w:rsidRDefault="00611EA1">
      <w:pPr>
        <w:spacing w:before="226" w:line="230" w:lineRule="exact"/>
        <w:ind w:left="72"/>
        <w:jc w:val="both"/>
        <w:textAlignment w:val="baseline"/>
        <w:rPr>
          <w:rFonts w:ascii="Arial Narrow" w:eastAsia="Arial Narrow" w:hAnsi="Arial Narrow"/>
          <w:b/>
          <w:color w:val="0A0A0C"/>
          <w:sz w:val="19"/>
          <w:lang w:val="cs-CZ"/>
        </w:rPr>
      </w:pPr>
      <w:r>
        <w:rPr>
          <w:rFonts w:ascii="Arial Narrow" w:eastAsia="Arial Narrow" w:hAnsi="Arial Narrow"/>
          <w:b/>
          <w:color w:val="0A0A0C"/>
          <w:sz w:val="19"/>
          <w:lang w:val="cs-CZ"/>
        </w:rPr>
        <w:t xml:space="preserve">ad 3.1. </w:t>
      </w:r>
      <w:r>
        <w:rPr>
          <w:rFonts w:ascii="Arial Narrow" w:eastAsia="Arial Narrow" w:hAnsi="Arial Narrow"/>
          <w:color w:val="0A0A0C"/>
          <w:sz w:val="19"/>
          <w:lang w:val="cs-CZ"/>
        </w:rPr>
        <w:t>Na řešeni věcné nápině části grantového projektu budou příjemcem poskytnuty spolupříjemci pro rok 2018 následující gr</w:t>
      </w:r>
      <w:r>
        <w:rPr>
          <w:rFonts w:ascii="Arial Narrow" w:eastAsia="Arial Narrow" w:hAnsi="Arial Narrow"/>
          <w:color w:val="0A0A0C"/>
          <w:sz w:val="19"/>
          <w:lang w:val="cs-CZ"/>
        </w:rPr>
        <w:t xml:space="preserve">antové prostředky: </w:t>
      </w:r>
      <w:r>
        <w:rPr>
          <w:rFonts w:ascii="Arial Narrow" w:eastAsia="Arial Narrow" w:hAnsi="Arial Narrow"/>
          <w:b/>
          <w:color w:val="0A0A0C"/>
          <w:sz w:val="19"/>
          <w:lang w:val="cs-CZ"/>
        </w:rPr>
        <w:t>904 tis. Kč, v tom osobní 294 tis. Kč, ostatní provozní 610 tis. kč.</w:t>
      </w:r>
    </w:p>
    <w:p w:rsidR="00926CB2" w:rsidRDefault="00611EA1">
      <w:pPr>
        <w:numPr>
          <w:ilvl w:val="0"/>
          <w:numId w:val="1"/>
        </w:numPr>
        <w:tabs>
          <w:tab w:val="clear" w:pos="144"/>
          <w:tab w:val="left" w:pos="648"/>
        </w:tabs>
        <w:spacing w:before="464" w:line="228" w:lineRule="exact"/>
        <w:ind w:left="864" w:hanging="360"/>
        <w:textAlignment w:val="baseline"/>
        <w:rPr>
          <w:rFonts w:ascii="Arial Narrow" w:eastAsia="Arial Narrow" w:hAnsi="Arial Narrow"/>
          <w:color w:val="0A0A0C"/>
          <w:spacing w:val="4"/>
          <w:sz w:val="19"/>
          <w:lang w:val="cs-CZ"/>
        </w:rPr>
      </w:pPr>
      <w:r>
        <w:rPr>
          <w:rFonts w:ascii="Arial Narrow" w:eastAsia="Arial Narrow" w:hAnsi="Arial Narrow"/>
          <w:color w:val="0A0A0C"/>
          <w:spacing w:val="4"/>
          <w:sz w:val="19"/>
          <w:lang w:val="cs-CZ"/>
        </w:rPr>
        <w:t>Tento Dodatek výše uvedené Smlouvy je platný ode dne jeho podpisu oběma smluvnimi stranami.</w:t>
      </w:r>
    </w:p>
    <w:p w:rsidR="00926CB2" w:rsidRDefault="00611EA1">
      <w:pPr>
        <w:numPr>
          <w:ilvl w:val="0"/>
          <w:numId w:val="1"/>
        </w:numPr>
        <w:tabs>
          <w:tab w:val="clear" w:pos="144"/>
          <w:tab w:val="left" w:pos="648"/>
        </w:tabs>
        <w:spacing w:before="231" w:line="229" w:lineRule="exact"/>
        <w:ind w:left="864" w:hanging="360"/>
        <w:textAlignment w:val="baseline"/>
        <w:rPr>
          <w:rFonts w:ascii="Arial Narrow" w:eastAsia="Arial Narrow" w:hAnsi="Arial Narrow"/>
          <w:color w:val="0A0A0C"/>
          <w:spacing w:val="4"/>
          <w:sz w:val="19"/>
          <w:lang w:val="cs-CZ"/>
        </w:rPr>
      </w:pPr>
      <w:r>
        <w:rPr>
          <w:rFonts w:ascii="Arial Narrow" w:eastAsia="Arial Narrow" w:hAnsi="Arial Narrow"/>
          <w:color w:val="0A0A0C"/>
          <w:spacing w:val="4"/>
          <w:sz w:val="19"/>
          <w:lang w:val="cs-CZ"/>
        </w:rPr>
        <w:t>Ostatní ujednání výše uvedené Smlouvy zůstávají v platnosti.</w:t>
      </w:r>
    </w:p>
    <w:p w:rsidR="00926CB2" w:rsidRDefault="00611EA1">
      <w:pPr>
        <w:numPr>
          <w:ilvl w:val="0"/>
          <w:numId w:val="1"/>
        </w:numPr>
        <w:tabs>
          <w:tab w:val="clear" w:pos="144"/>
          <w:tab w:val="left" w:pos="648"/>
        </w:tabs>
        <w:spacing w:before="224" w:line="229" w:lineRule="exact"/>
        <w:ind w:left="864" w:hanging="360"/>
        <w:jc w:val="both"/>
        <w:textAlignment w:val="baseline"/>
        <w:rPr>
          <w:rFonts w:ascii="Arial Narrow" w:eastAsia="Arial Narrow" w:hAnsi="Arial Narrow"/>
          <w:color w:val="0A0A0C"/>
          <w:sz w:val="19"/>
          <w:lang w:val="cs-CZ"/>
        </w:rPr>
      </w:pPr>
      <w:r>
        <w:rPr>
          <w:rFonts w:ascii="Arial Narrow" w:eastAsia="Arial Narrow" w:hAnsi="Arial Narrow"/>
          <w:color w:val="0A0A0C"/>
          <w:sz w:val="19"/>
          <w:lang w:val="cs-CZ"/>
        </w:rPr>
        <w:t>Tento Dodatek výše uvedené Smlouvy je vyhotoven ve třech stejnopisech s platností originálu, z nichž jeden je určen pro přijemce, jeden pro spolupříjemce a jeden pro poskytovatele.</w:t>
      </w:r>
    </w:p>
    <w:p w:rsidR="00926CB2" w:rsidRDefault="00611EA1">
      <w:pPr>
        <w:numPr>
          <w:ilvl w:val="0"/>
          <w:numId w:val="1"/>
        </w:numPr>
        <w:tabs>
          <w:tab w:val="clear" w:pos="144"/>
          <w:tab w:val="left" w:pos="648"/>
        </w:tabs>
        <w:spacing w:before="217" w:after="3" w:line="240" w:lineRule="exact"/>
        <w:ind w:left="864" w:hanging="360"/>
        <w:jc w:val="both"/>
        <w:textAlignment w:val="baseline"/>
        <w:rPr>
          <w:rFonts w:ascii="Arial Narrow" w:eastAsia="Arial Narrow" w:hAnsi="Arial Narrow"/>
          <w:color w:val="0A0A0C"/>
          <w:sz w:val="19"/>
          <w:lang w:val="cs-CZ"/>
        </w:rPr>
      </w:pPr>
      <w:r>
        <w:rPr>
          <w:rFonts w:ascii="Arial Narrow" w:eastAsia="Arial Narrow" w:hAnsi="Arial Narrow"/>
          <w:color w:val="0A0A0C"/>
          <w:sz w:val="19"/>
          <w:lang w:val="cs-CZ"/>
        </w:rPr>
        <w:t xml:space="preserve">Smluvní strany svými níže připojenými podpisy potvrzuji, že jsou seznámeny </w:t>
      </w:r>
      <w:r>
        <w:rPr>
          <w:rFonts w:ascii="Arial Narrow" w:eastAsia="Arial Narrow" w:hAnsi="Arial Narrow"/>
          <w:color w:val="0A0A0C"/>
          <w:sz w:val="19"/>
          <w:lang w:val="cs-CZ"/>
        </w:rPr>
        <w:t>a srozuměny s celým obsahem tohoto Dodatku výše uvedené Smlouvy.</w:t>
      </w:r>
    </w:p>
    <w:p w:rsidR="00926CB2" w:rsidRDefault="00926CB2">
      <w:pPr>
        <w:spacing w:before="217" w:after="3" w:line="240" w:lineRule="exact"/>
        <w:sectPr w:rsidR="00926CB2">
          <w:pgSz w:w="11923" w:h="16781"/>
          <w:pgMar w:top="1400" w:right="1387" w:bottom="1462" w:left="1336" w:header="720" w:footer="720" w:gutter="0"/>
          <w:cols w:space="708"/>
        </w:sectPr>
      </w:pPr>
    </w:p>
    <w:p w:rsidR="00926CB2" w:rsidRDefault="00926CB2">
      <w:pPr>
        <w:spacing w:before="206" w:line="288" w:lineRule="exact"/>
        <w:textAlignment w:val="baseline"/>
        <w:rPr>
          <w:rFonts w:eastAsia="Times New Roman"/>
          <w:color w:val="000000"/>
          <w:sz w:val="24"/>
          <w:lang w:val="cs-CZ"/>
        </w:rPr>
      </w:pPr>
    </w:p>
    <w:p w:rsidR="00926CB2" w:rsidRDefault="00926CB2">
      <w:pPr>
        <w:sectPr w:rsidR="00926CB2">
          <w:type w:val="continuous"/>
          <w:pgSz w:w="11923" w:h="16781"/>
          <w:pgMar w:top="1400" w:right="912" w:bottom="1462" w:left="1336" w:header="720" w:footer="720" w:gutter="0"/>
          <w:cols w:space="708"/>
        </w:sectPr>
      </w:pPr>
    </w:p>
    <w:p w:rsidR="00926CB2" w:rsidRDefault="00611EA1">
      <w:pPr>
        <w:spacing w:after="688" w:line="218" w:lineRule="exact"/>
        <w:textAlignment w:val="baseline"/>
        <w:rPr>
          <w:rFonts w:ascii="Arial Narrow" w:eastAsia="Arial Narrow" w:hAnsi="Arial Narrow"/>
          <w:color w:val="0A0A0C"/>
          <w:spacing w:val="2"/>
          <w:sz w:val="19"/>
          <w:lang w:val="cs-CZ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43.5pt;margin-top:621.35pt;width:426.5pt;height:11.35pt;z-index:-251661312;mso-wrap-distance-left:0;mso-wrap-distance-right:0;mso-position-horizontal-relative:page;mso-position-vertical-relative:page" filled="f" stroked="f">
            <v:textbox inset="0,0,0,0">
              <w:txbxContent>
                <w:p w:rsidR="00926CB2" w:rsidRDefault="00926CB2">
                  <w:pPr>
                    <w:spacing w:after="24" w:line="192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A0A0C"/>
                      <w:spacing w:val="2"/>
                      <w:sz w:val="19"/>
                      <w:lang w:val="cs-CZ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330.7pt;margin-top:734.05pt;width:219.85pt;height:10.7pt;z-index:-251660288;mso-wrap-distance-left:0;mso-wrap-distance-right:0;mso-position-horizontal-relative:page;mso-position-vertical-relative:page" filled="f" stroked="f">
            <v:textbox inset="0,0,0,0">
              <w:txbxContent>
                <w:p w:rsidR="00926CB2" w:rsidRDefault="00611EA1">
                  <w:pPr>
                    <w:tabs>
                      <w:tab w:val="left" w:leader="dot" w:pos="1656"/>
                    </w:tabs>
                    <w:spacing w:line="208" w:lineRule="exact"/>
                    <w:textAlignment w:val="baseline"/>
                    <w:rPr>
                      <w:rFonts w:ascii="Arial Narrow" w:eastAsia="Arial Narrow" w:hAnsi="Arial Narrow"/>
                      <w:b/>
                      <w:color w:val="0A0A0C"/>
                      <w:spacing w:val="3"/>
                      <w:sz w:val="19"/>
                      <w:lang w:val="cs-CZ"/>
                    </w:rPr>
                  </w:pPr>
                  <w:r>
                    <w:rPr>
                      <w:rFonts w:ascii="Arial Narrow" w:eastAsia="Arial Narrow" w:hAnsi="Arial Narrow"/>
                      <w:b/>
                      <w:color w:val="0A0A0C"/>
                      <w:spacing w:val="3"/>
                      <w:sz w:val="19"/>
                      <w:lang w:val="cs-CZ"/>
                    </w:rPr>
                    <w:t>datum:</w:t>
                  </w:r>
                  <w:r>
                    <w:rPr>
                      <w:rFonts w:ascii="Arial Narrow" w:eastAsia="Arial Narrow" w:hAnsi="Arial Narrow"/>
                      <w:b/>
                      <w:color w:val="0A0A0C"/>
                      <w:spacing w:val="3"/>
                      <w:sz w:val="19"/>
                      <w:lang w:val="cs-CZ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146.15pt;margin-top:720.5pt;width:133.7pt;height:22.7pt;z-index:-251659264;mso-wrap-distance-left:0;mso-wrap-distance-top:8.65pt;mso-wrap-distance-right:4.3pt;mso-wrap-distance-bottom:2.95pt;mso-position-horizontal-relative:page;mso-position-vertical-relative:page" filled="f" stroked="f">
            <v:textbox inset="0,0,0,0">
              <w:txbxContent>
                <w:p w:rsidR="00926CB2" w:rsidRDefault="00926CB2">
                  <w:pPr>
                    <w:textAlignment w:val="baseline"/>
                  </w:pPr>
                </w:p>
              </w:txbxContent>
            </v:textbox>
            <w10:wrap type="square" anchorx="page" anchory="page"/>
          </v:shape>
        </w:pict>
      </w:r>
      <w:r>
        <w:pict>
          <v:line id="_x0000_s1027" style="position:absolute;z-index:251660288;mso-position-horizontal-relative:page;mso-position-vertical-relative:page" from="237.6pt,605.05pt" to="265.95pt,605.05pt" strokeweight="1.2pt">
            <v:stroke dashstyle="1 1"/>
            <w10:wrap anchorx="page" anchory="page"/>
          </v:line>
        </w:pict>
      </w:r>
      <w:r>
        <w:rPr>
          <w:rFonts w:ascii="Arial Narrow" w:eastAsia="Arial Narrow" w:hAnsi="Arial Narrow"/>
          <w:color w:val="0A0A0C"/>
          <w:spacing w:val="2"/>
          <w:sz w:val="19"/>
          <w:lang w:val="cs-CZ"/>
        </w:rPr>
        <w:t>Za přijemce:</w:t>
      </w:r>
    </w:p>
    <w:p w:rsidR="00926CB2" w:rsidRDefault="00611EA1">
      <w:pPr>
        <w:spacing w:line="218" w:lineRule="exact"/>
        <w:textAlignment w:val="baseline"/>
        <w:rPr>
          <w:rFonts w:ascii="Arial Narrow" w:eastAsia="Arial Narrow" w:hAnsi="Arial Narrow"/>
          <w:color w:val="0A0A0C"/>
          <w:sz w:val="19"/>
          <w:lang w:val="cs-CZ"/>
        </w:rPr>
      </w:pPr>
      <w:r>
        <w:rPr>
          <w:rFonts w:ascii="Arial Narrow" w:eastAsia="Arial Narrow" w:hAnsi="Arial Narrow"/>
          <w:color w:val="0A0A0C"/>
          <w:sz w:val="19"/>
          <w:lang w:val="cs-CZ"/>
        </w:rPr>
        <w:t>Řešitel:</w:t>
      </w:r>
    </w:p>
    <w:p w:rsidR="00926CB2" w:rsidRDefault="00611EA1">
      <w:pPr>
        <w:spacing w:before="702" w:line="224" w:lineRule="exact"/>
        <w:textAlignment w:val="baseline"/>
        <w:rPr>
          <w:rFonts w:ascii="Arial Narrow" w:eastAsia="Arial Narrow" w:hAnsi="Arial Narrow"/>
          <w:color w:val="0A0A0C"/>
          <w:spacing w:val="-3"/>
          <w:sz w:val="19"/>
          <w:lang w:val="cs-CZ"/>
        </w:rPr>
      </w:pPr>
      <w:r>
        <w:rPr>
          <w:rFonts w:ascii="Arial Narrow" w:eastAsia="Arial Narrow" w:hAnsi="Arial Narrow"/>
          <w:color w:val="0A0A0C"/>
          <w:spacing w:val="-3"/>
          <w:sz w:val="19"/>
          <w:lang w:val="cs-CZ"/>
        </w:rPr>
        <w:t>Za spolupřijemce:</w:t>
      </w:r>
    </w:p>
    <w:p w:rsidR="00926CB2" w:rsidRDefault="00611EA1">
      <w:pPr>
        <w:spacing w:before="690" w:line="222" w:lineRule="exact"/>
        <w:textAlignment w:val="baseline"/>
        <w:rPr>
          <w:rFonts w:ascii="Arial Narrow" w:eastAsia="Arial Narrow" w:hAnsi="Arial Narrow"/>
          <w:b/>
          <w:color w:val="0A0A0C"/>
          <w:spacing w:val="-4"/>
          <w:sz w:val="19"/>
          <w:lang w:val="cs-CZ"/>
        </w:rPr>
      </w:pPr>
      <w:r>
        <w:rPr>
          <w:rFonts w:ascii="Arial Narrow" w:eastAsia="Arial Narrow" w:hAnsi="Arial Narrow"/>
          <w:b/>
          <w:color w:val="0A0A0C"/>
          <w:spacing w:val="-4"/>
          <w:sz w:val="19"/>
          <w:lang w:val="cs-CZ"/>
        </w:rPr>
        <w:t>Spoluřešitel:</w:t>
      </w:r>
    </w:p>
    <w:p w:rsidR="000A5793" w:rsidRDefault="00611EA1" w:rsidP="000A5793">
      <w:pPr>
        <w:spacing w:line="217" w:lineRule="exact"/>
        <w:textAlignment w:val="baseline"/>
        <w:rPr>
          <w:rFonts w:eastAsia="Times New Roman"/>
          <w:color w:val="89B4F5"/>
          <w:spacing w:val="-3"/>
          <w:sz w:val="16"/>
          <w:lang w:val="cs-CZ"/>
        </w:rPr>
      </w:pPr>
      <w:r>
        <w:br w:type="column"/>
      </w:r>
    </w:p>
    <w:p w:rsidR="00926CB2" w:rsidRDefault="00926CB2" w:rsidP="000A5793">
      <w:pPr>
        <w:spacing w:before="913" w:line="204" w:lineRule="exact"/>
        <w:jc w:val="right"/>
        <w:textAlignment w:val="baseline"/>
        <w:rPr>
          <w:rFonts w:eastAsia="Times New Roman"/>
          <w:color w:val="89B4F5"/>
          <w:spacing w:val="-3"/>
          <w:sz w:val="16"/>
          <w:lang w:val="cs-CZ"/>
        </w:rPr>
      </w:pPr>
    </w:p>
    <w:p w:rsidR="00926CB2" w:rsidRDefault="00611EA1">
      <w:pPr>
        <w:spacing w:line="190" w:lineRule="exact"/>
        <w:ind w:left="720"/>
        <w:textAlignment w:val="baseline"/>
        <w:rPr>
          <w:rFonts w:eastAsia="Times New Roman"/>
          <w:color w:val="89B4F5"/>
          <w:spacing w:val="-13"/>
          <w:sz w:val="16"/>
          <w:lang w:val="cs-CZ"/>
        </w:rPr>
      </w:pPr>
      <w:r>
        <w:rPr>
          <w:rFonts w:eastAsia="Times New Roman"/>
          <w:color w:val="89B4F5"/>
          <w:spacing w:val="-13"/>
          <w:sz w:val="16"/>
          <w:lang w:val="cs-CZ"/>
        </w:rPr>
        <w:t>t</w:t>
      </w:r>
      <w:r>
        <w:rPr>
          <w:rFonts w:eastAsia="Times New Roman"/>
          <w:color w:val="89B4F5"/>
          <w:spacing w:val="-13"/>
          <w:sz w:val="16"/>
          <w:lang w:val="cs-CZ"/>
        </w:rPr>
        <w:t xml:space="preserve">.79 </w:t>
      </w:r>
      <w:r>
        <w:rPr>
          <w:rFonts w:eastAsia="Times New Roman"/>
          <w:color w:val="89B4F5"/>
          <w:spacing w:val="-13"/>
          <w:sz w:val="16"/>
          <w:lang w:val="cs-CZ"/>
        </w:rPr>
        <w:t>904</w:t>
      </w:r>
    </w:p>
    <w:sectPr w:rsidR="00926CB2">
      <w:type w:val="continuous"/>
      <w:pgSz w:w="11923" w:h="16781"/>
      <w:pgMar w:top="1400" w:right="912" w:bottom="1462" w:left="1464" w:header="720" w:footer="720" w:gutter="0"/>
      <w:cols w:num="3" w:space="0" w:equalWidth="0">
        <w:col w:w="1286" w:space="312"/>
        <w:col w:w="2621" w:space="3125"/>
        <w:col w:w="2203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A1" w:rsidRDefault="00611EA1" w:rsidP="00611EA1">
      <w:r>
        <w:separator/>
      </w:r>
    </w:p>
  </w:endnote>
  <w:endnote w:type="continuationSeparator" w:id="0">
    <w:p w:rsidR="00611EA1" w:rsidRDefault="00611EA1" w:rsidP="0061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A1" w:rsidRDefault="00611EA1" w:rsidP="00611EA1">
      <w:r>
        <w:separator/>
      </w:r>
    </w:p>
  </w:footnote>
  <w:footnote w:type="continuationSeparator" w:id="0">
    <w:p w:rsidR="00611EA1" w:rsidRDefault="00611EA1" w:rsidP="0061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615DC"/>
    <w:multiLevelType w:val="multilevel"/>
    <w:tmpl w:val="9394FAC0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Arial Narrow" w:eastAsia="Arial Narrow" w:hAnsi="Arial Narrow"/>
        <w:strike w:val="0"/>
        <w:color w:val="0A0A0C"/>
        <w:spacing w:val="3"/>
        <w:w w:val="100"/>
        <w:sz w:val="19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926CB2"/>
    <w:rsid w:val="000A5793"/>
    <w:rsid w:val="00611EA1"/>
    <w:rsid w:val="0092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1E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1EA1"/>
  </w:style>
  <w:style w:type="paragraph" w:styleId="Zpat">
    <w:name w:val="footer"/>
    <w:basedOn w:val="Normln"/>
    <w:link w:val="ZpatChar"/>
    <w:uiPriority w:val="99"/>
    <w:unhideWhenUsed/>
    <w:rsid w:val="00611E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2018-08-31T13:20:00Z</dcterms:created>
  <dcterms:modified xsi:type="dcterms:W3CDTF">2018-08-31T13:20:00Z</dcterms:modified>
</cp:coreProperties>
</file>