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10" w:rsidRDefault="00EE0927">
      <w:pPr>
        <w:spacing w:before="6" w:after="62" w:line="336" w:lineRule="exact"/>
        <w:ind w:right="108"/>
        <w:jc w:val="right"/>
        <w:textAlignment w:val="baseline"/>
        <w:rPr>
          <w:rFonts w:ascii="Tahoma" w:eastAsia="Tahoma" w:hAnsi="Tahoma"/>
          <w:b/>
          <w:color w:val="000000"/>
          <w:sz w:val="2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left:0;text-align:left;margin-left:18pt;margin-top:809.65pt;width:551.3pt;height:13.8pt;z-index:-251659264;mso-wrap-distance-left:0;mso-wrap-distance-right:0;mso-position-horizontal-relative:page;mso-position-vertical-relative:page" filled="f" stroked="f">
            <v:textbox inset="0,0,0,0">
              <w:txbxContent>
                <w:p w:rsidR="00540410" w:rsidRDefault="00EE0927">
                  <w:pPr>
                    <w:tabs>
                      <w:tab w:val="left" w:pos="4320"/>
                      <w:tab w:val="right" w:pos="10944"/>
                    </w:tabs>
                    <w:spacing w:before="45" w:after="23" w:line="198" w:lineRule="exact"/>
                    <w:ind w:left="144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780191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 xml:space="preserve">© MÚZO Praha s.r.o. - </w:t>
                  </w:r>
                  <w:hyperlink r:id="rId4">
                    <w:r>
                      <w:rPr>
                        <w:rFonts w:ascii="Tahoma" w:eastAsia="Tahoma" w:hAnsi="Tahoma"/>
                        <w:color w:val="0000FF"/>
                        <w:sz w:val="16"/>
                        <w:u w:val="single"/>
                        <w:lang w:val="cs-CZ"/>
                      </w:rPr>
                      <w:t>www.muzo.cz</w:t>
                    </w:r>
                  </w:hyperlink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Strana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6" style="position:absolute;left:0;text-align:left;z-index:251658240;mso-position-horizontal-relative:text;mso-position-vertical-relative:text" from="0,783.9pt" to="551.35pt,783.9pt" strokeweight=".7pt"/>
        </w:pict>
      </w:r>
      <w:r>
        <w:rPr>
          <w:rFonts w:ascii="Tahoma" w:eastAsia="Tahoma" w:hAnsi="Tahoma"/>
          <w:b/>
          <w:color w:val="000000"/>
          <w:sz w:val="28"/>
          <w:lang w:val="cs-CZ"/>
        </w:rPr>
        <w:t>OBJEDNÁVKA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9"/>
        <w:gridCol w:w="5707"/>
      </w:tblGrid>
      <w:tr w:rsidR="0054041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540410" w:rsidRDefault="00EE0927">
            <w:pPr>
              <w:spacing w:before="111" w:line="192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 xml:space="preserve">Doklad 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VP-7 - 780191</w:t>
            </w:r>
          </w:p>
          <w:p w:rsidR="00540410" w:rsidRDefault="00EE0927">
            <w:pPr>
              <w:spacing w:before="330" w:line="335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28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28"/>
                <w:lang w:val="cs-CZ"/>
              </w:rPr>
              <w:t xml:space="preserve">ODBĚRATEL </w:t>
            </w:r>
            <w:r>
              <w:rPr>
                <w:rFonts w:ascii="Tahoma" w:eastAsia="Tahoma" w:hAnsi="Tahoma"/>
                <w:b/>
                <w:color w:val="000000"/>
                <w:sz w:val="18"/>
                <w:lang w:val="cs-CZ"/>
              </w:rPr>
              <w:t>- fakturační adresa</w:t>
            </w:r>
          </w:p>
          <w:p w:rsidR="00540410" w:rsidRDefault="00EE0927">
            <w:pPr>
              <w:spacing w:before="74" w:line="192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Národní ústav duševního zdraví</w:t>
            </w:r>
          </w:p>
          <w:p w:rsidR="00540410" w:rsidRDefault="00EE0927">
            <w:pPr>
              <w:spacing w:before="192" w:line="192" w:lineRule="exact"/>
              <w:ind w:left="144" w:right="4032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Topolová 748 250 67 Klecany Česko</w:t>
            </w:r>
          </w:p>
          <w:p w:rsidR="00540410" w:rsidRDefault="00EE0927">
            <w:pPr>
              <w:tabs>
                <w:tab w:val="left" w:pos="576"/>
                <w:tab w:val="left" w:pos="1728"/>
              </w:tabs>
              <w:spacing w:before="781" w:line="192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IČ</w:t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ab/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00023752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 xml:space="preserve">DIČ 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CZ00023752</w:t>
            </w:r>
          </w:p>
          <w:p w:rsidR="00540410" w:rsidRDefault="00EE0927">
            <w:pPr>
              <w:tabs>
                <w:tab w:val="left" w:pos="576"/>
              </w:tabs>
              <w:spacing w:before="61" w:after="1876" w:line="209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Typ</w:t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ab/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Příspěvková organizace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10" w:rsidRDefault="00EE0927">
            <w:pPr>
              <w:spacing w:before="124" w:after="107" w:line="325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8"/>
                <w:lang w:val="cs-CZ"/>
              </w:rPr>
              <w:t xml:space="preserve">Číslo objednávky </w:t>
            </w:r>
            <w:r>
              <w:rPr>
                <w:rFonts w:ascii="Tahoma" w:eastAsia="Tahoma" w:hAnsi="Tahoma"/>
                <w:b/>
                <w:color w:val="000000"/>
                <w:sz w:val="28"/>
                <w:lang w:val="cs-CZ"/>
              </w:rPr>
              <w:t>780191</w:t>
            </w:r>
          </w:p>
        </w:tc>
      </w:tr>
      <w:tr w:rsidR="00540410">
        <w:tblPrEx>
          <w:tblCellMar>
            <w:top w:w="0" w:type="dxa"/>
            <w:bottom w:w="0" w:type="dxa"/>
          </w:tblCellMar>
        </w:tblPrEx>
        <w:trPr>
          <w:trHeight w:hRule="exact" w:val="2448"/>
        </w:trPr>
        <w:tc>
          <w:tcPr>
            <w:tcW w:w="529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540410" w:rsidRDefault="00540410"/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10" w:rsidRDefault="00EE0927">
            <w:pPr>
              <w:spacing w:before="83" w:line="325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28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28"/>
                <w:lang w:val="cs-CZ"/>
              </w:rPr>
              <w:t>DODAVATEL</w:t>
            </w:r>
          </w:p>
          <w:p w:rsidR="00540410" w:rsidRDefault="00EE0927">
            <w:pPr>
              <w:spacing w:before="72" w:line="220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8"/>
                <w:lang w:val="cs-CZ"/>
              </w:rPr>
              <w:t>MUDr. Pavel Čelakovský</w:t>
            </w:r>
          </w:p>
          <w:p w:rsidR="00540410" w:rsidRDefault="00EE0927">
            <w:pPr>
              <w:spacing w:before="210" w:line="216" w:lineRule="exact"/>
              <w:ind w:left="144" w:right="4320"/>
              <w:textAlignment w:val="baseline"/>
              <w:rPr>
                <w:rFonts w:ascii="Tahoma" w:eastAsia="Tahoma" w:hAnsi="Tahoma"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8"/>
                <w:lang w:val="cs-CZ"/>
              </w:rPr>
              <w:t>Skalní 327/10 152 00 Praha 5 Česko</w:t>
            </w:r>
          </w:p>
          <w:p w:rsidR="00540410" w:rsidRDefault="00EE0927">
            <w:pPr>
              <w:tabs>
                <w:tab w:val="left" w:pos="1800"/>
              </w:tabs>
              <w:spacing w:before="667" w:after="30" w:line="192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 xml:space="preserve">IČ 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10174516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 xml:space="preserve">DIČ 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CZ5805120299</w:t>
            </w:r>
          </w:p>
        </w:tc>
      </w:tr>
      <w:tr w:rsidR="00540410">
        <w:tblPrEx>
          <w:tblCellMar>
            <w:top w:w="0" w:type="dxa"/>
            <w:bottom w:w="0" w:type="dxa"/>
          </w:tblCellMar>
        </w:tblPrEx>
        <w:trPr>
          <w:trHeight w:hRule="exact" w:val="2126"/>
        </w:trPr>
        <w:tc>
          <w:tcPr>
            <w:tcW w:w="529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10" w:rsidRDefault="00540410"/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10" w:rsidRDefault="00EE0927">
            <w:pPr>
              <w:tabs>
                <w:tab w:val="left" w:pos="1656"/>
                <w:tab w:val="left" w:pos="2736"/>
              </w:tabs>
              <w:spacing w:before="57" w:line="211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Datum vystavení</w:t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ab/>
            </w:r>
            <w:proofErr w:type="gramStart"/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20.08.2018</w:t>
            </w:r>
            <w:proofErr w:type="gramEnd"/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Číslo jednací</w:t>
            </w:r>
          </w:p>
          <w:p w:rsidR="00540410" w:rsidRDefault="00EE0927">
            <w:pPr>
              <w:spacing w:line="300" w:lineRule="exact"/>
              <w:ind w:left="144" w:right="2268" w:firstLine="2664"/>
              <w:textAlignment w:val="baseline"/>
              <w:rPr>
                <w:rFonts w:ascii="Tahoma" w:eastAsia="Tahoma" w:hAnsi="Tahoma"/>
                <w:b/>
                <w:color w:val="000000"/>
                <w:spacing w:val="69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pacing w:val="69"/>
                <w:sz w:val="16"/>
                <w:lang w:val="cs-CZ"/>
              </w:rPr>
              <w:t>Smlouva Požadujeme : Termín dodání Způsob dopravy</w:t>
            </w:r>
          </w:p>
          <w:p w:rsidR="00540410" w:rsidRDefault="00EE0927">
            <w:pPr>
              <w:tabs>
                <w:tab w:val="left" w:pos="1800"/>
              </w:tabs>
              <w:spacing w:before="98" w:line="205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Zp</w:t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ůsob platby</w:t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ab/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Bankovním převodem</w:t>
            </w:r>
          </w:p>
          <w:p w:rsidR="00540410" w:rsidRDefault="00EE0927">
            <w:pPr>
              <w:tabs>
                <w:tab w:val="left" w:pos="1800"/>
              </w:tabs>
              <w:spacing w:before="104" w:after="48" w:line="193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Splatnost faktury</w:t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ab/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21 dnů</w:t>
            </w:r>
          </w:p>
        </w:tc>
      </w:tr>
      <w:tr w:rsidR="0054041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927" w:rsidRPr="00620E51" w:rsidRDefault="00EE0927" w:rsidP="00EE0927">
            <w:pPr>
              <w:spacing w:before="7" w:line="186" w:lineRule="exact"/>
              <w:textAlignment w:val="baseline"/>
              <w:rPr>
                <w:rFonts w:ascii="Tahoma" w:eastAsia="Tahoma" w:hAnsi="Tahoma"/>
                <w:b/>
                <w:spacing w:val="-6"/>
                <w:sz w:val="16"/>
                <w:lang w:val="cs-CZ"/>
              </w:rPr>
            </w:pPr>
            <w:proofErr w:type="spellStart"/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Aktigraf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 xml:space="preserve"> MW8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Motion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Watch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 xml:space="preserve"> - 4 ks na výzkum </w:t>
            </w:r>
            <w:r w:rsidRPr="00620E51">
              <w:rPr>
                <w:rFonts w:ascii="Tahoma" w:eastAsia="Tahoma" w:hAnsi="Tahoma"/>
                <w:b/>
                <w:spacing w:val="-6"/>
                <w:sz w:val="16"/>
                <w:highlight w:val="yellow"/>
                <w:lang w:val="cs-CZ"/>
              </w:rPr>
              <w:t>VYMAZÁNO</w:t>
            </w:r>
          </w:p>
          <w:p w:rsidR="00540410" w:rsidRDefault="00540410">
            <w:pPr>
              <w:spacing w:before="97" w:after="90" w:line="192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</w:p>
        </w:tc>
      </w:tr>
      <w:tr w:rsidR="00540410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10" w:rsidRDefault="00EE0927">
            <w:pPr>
              <w:tabs>
                <w:tab w:val="left" w:pos="3888"/>
                <w:tab w:val="left" w:pos="5400"/>
                <w:tab w:val="left" w:pos="6192"/>
                <w:tab w:val="left" w:pos="8568"/>
                <w:tab w:val="right" w:pos="10872"/>
              </w:tabs>
              <w:spacing w:before="53" w:line="192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Položka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Množství MJ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%DPH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Cena bez DPH/MJ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DPH/MJ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Celkem s DPH</w:t>
            </w:r>
          </w:p>
          <w:p w:rsidR="00540410" w:rsidRDefault="00EE0927">
            <w:pPr>
              <w:tabs>
                <w:tab w:val="left" w:pos="4176"/>
                <w:tab w:val="left" w:pos="5544"/>
                <w:tab w:val="left" w:pos="6552"/>
                <w:tab w:val="left" w:pos="8712"/>
                <w:tab w:val="left" w:pos="9864"/>
              </w:tabs>
              <w:spacing w:before="125" w:after="38" w:line="192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proofErr w:type="spellStart"/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Aktigrafy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1.00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0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100 000.00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0.00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100 000.00</w:t>
            </w:r>
          </w:p>
        </w:tc>
      </w:tr>
      <w:tr w:rsidR="0054041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none" w:sz="0" w:space="0" w:color="000000"/>
            </w:tcBorders>
          </w:tcPr>
          <w:p w:rsidR="00540410" w:rsidRDefault="00EE0927">
            <w:pPr>
              <w:spacing w:before="91" w:line="192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proofErr w:type="gramStart"/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Vystavil(a)</w:t>
            </w:r>
            <w:proofErr w:type="gramEnd"/>
          </w:p>
          <w:p w:rsidR="00EE0927" w:rsidRPr="00620E51" w:rsidRDefault="00EE0927" w:rsidP="00EE0927">
            <w:pPr>
              <w:spacing w:before="7" w:line="186" w:lineRule="exact"/>
              <w:textAlignment w:val="baseline"/>
              <w:rPr>
                <w:rFonts w:ascii="Tahoma" w:eastAsia="Tahoma" w:hAnsi="Tahoma"/>
                <w:b/>
                <w:spacing w:val="-6"/>
                <w:sz w:val="16"/>
                <w:lang w:val="cs-CZ"/>
              </w:rPr>
            </w:pPr>
            <w:r w:rsidRPr="00620E51">
              <w:rPr>
                <w:rFonts w:ascii="Tahoma" w:eastAsia="Tahoma" w:hAnsi="Tahoma"/>
                <w:b/>
                <w:spacing w:val="-6"/>
                <w:sz w:val="16"/>
                <w:highlight w:val="yellow"/>
                <w:lang w:val="cs-CZ"/>
              </w:rPr>
              <w:t>VYMAZÁNO</w:t>
            </w:r>
          </w:p>
          <w:p w:rsidR="00EE0927" w:rsidRPr="00620E51" w:rsidRDefault="00EE0927" w:rsidP="00EE0927">
            <w:pPr>
              <w:spacing w:before="7" w:line="186" w:lineRule="exact"/>
              <w:textAlignment w:val="baseline"/>
              <w:rPr>
                <w:rFonts w:ascii="Tahoma" w:eastAsia="Tahoma" w:hAnsi="Tahoma"/>
                <w:b/>
                <w:spacing w:val="-6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 xml:space="preserve">Telefon: </w:t>
            </w:r>
            <w:r w:rsidRPr="00620E51">
              <w:rPr>
                <w:rFonts w:ascii="Tahoma" w:eastAsia="Tahoma" w:hAnsi="Tahoma"/>
                <w:b/>
                <w:spacing w:val="-6"/>
                <w:sz w:val="16"/>
                <w:highlight w:val="yellow"/>
                <w:lang w:val="cs-CZ"/>
              </w:rPr>
              <w:t>VYMAZÁNO</w:t>
            </w:r>
          </w:p>
          <w:p w:rsidR="00540410" w:rsidRDefault="00540410">
            <w:pPr>
              <w:spacing w:before="62" w:line="192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</w:p>
          <w:p w:rsidR="00EE0927" w:rsidRPr="00620E51" w:rsidRDefault="00EE0927" w:rsidP="00EE0927">
            <w:pPr>
              <w:spacing w:before="7" w:line="186" w:lineRule="exact"/>
              <w:textAlignment w:val="baseline"/>
              <w:rPr>
                <w:rFonts w:ascii="Tahoma" w:eastAsia="Tahoma" w:hAnsi="Tahoma"/>
                <w:b/>
                <w:spacing w:val="-6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FF"/>
                <w:sz w:val="16"/>
                <w:u w:val="single"/>
                <w:lang w:val="cs-CZ"/>
              </w:rPr>
              <w:fldChar w:fldCharType="begin"/>
            </w:r>
            <w:r>
              <w:rPr>
                <w:rFonts w:ascii="Tahoma" w:eastAsia="Tahoma" w:hAnsi="Tahoma"/>
                <w:color w:val="0000FF"/>
                <w:sz w:val="16"/>
                <w:u w:val="single"/>
                <w:lang w:val="cs-CZ"/>
              </w:rPr>
              <w:instrText xml:space="preserve"> HYPERLINK "mailto:jana.adamkova@nudz.cz" \h </w:instrText>
            </w:r>
            <w:r>
              <w:rPr>
                <w:rFonts w:ascii="Tahoma" w:eastAsia="Tahoma" w:hAnsi="Tahoma"/>
                <w:color w:val="0000FF"/>
                <w:sz w:val="16"/>
                <w:u w:val="single"/>
                <w:lang w:val="cs-CZ"/>
              </w:rPr>
              <w:fldChar w:fldCharType="separate"/>
            </w:r>
            <w:r>
              <w:rPr>
                <w:rFonts w:ascii="Tahoma" w:eastAsia="Tahoma" w:hAnsi="Tahoma"/>
                <w:color w:val="0000FF"/>
                <w:sz w:val="16"/>
                <w:u w:val="single"/>
                <w:lang w:val="cs-CZ"/>
              </w:rPr>
              <w:t xml:space="preserve">E-mail: </w:t>
            </w:r>
            <w:r w:rsidRPr="00620E51">
              <w:rPr>
                <w:rFonts w:ascii="Tahoma" w:eastAsia="Tahoma" w:hAnsi="Tahoma"/>
                <w:b/>
                <w:spacing w:val="-6"/>
                <w:sz w:val="16"/>
                <w:highlight w:val="yellow"/>
                <w:lang w:val="cs-CZ"/>
              </w:rPr>
              <w:t>VYMAZÁNO</w:t>
            </w:r>
          </w:p>
          <w:p w:rsidR="00540410" w:rsidRDefault="00EE0927">
            <w:pPr>
              <w:spacing w:before="63" w:line="196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FF"/>
                <w:sz w:val="16"/>
                <w:u w:val="single"/>
                <w:lang w:val="cs-CZ"/>
              </w:rPr>
              <w:fldChar w:fldCharType="end"/>
            </w:r>
          </w:p>
          <w:p w:rsidR="00540410" w:rsidRDefault="00EE0927">
            <w:pPr>
              <w:spacing w:before="644" w:line="196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Razítko a podpis</w:t>
            </w:r>
          </w:p>
          <w:p w:rsidR="00540410" w:rsidRDefault="00EE0927">
            <w:pPr>
              <w:spacing w:before="125" w:line="192" w:lineRule="exact"/>
              <w:ind w:left="144"/>
              <w:jc w:val="both"/>
              <w:textAlignment w:val="baseline"/>
              <w:rPr>
                <w:rFonts w:ascii="Tahoma" w:eastAsia="Tahoma" w:hAnsi="Tahom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pacing w:val="-4"/>
                <w:sz w:val="16"/>
                <w:lang w:val="cs-CZ"/>
              </w:rPr>
              <w:t>Smluvní strany berou na vědomí, že smlouva (tj. objednávka a její akceptace) účinnosti vyžaduje uveřejnění v registru smluv po</w:t>
            </w:r>
            <w:r>
              <w:rPr>
                <w:rFonts w:ascii="Tahoma" w:eastAsia="Tahoma" w:hAnsi="Tahoma"/>
                <w:color w:val="000000"/>
                <w:spacing w:val="-4"/>
                <w:sz w:val="16"/>
                <w:lang w:val="cs-CZ"/>
              </w:rPr>
              <w:t>dle zákona č. 340/2015 registru smluv zajistí Národní ústav duševního zdraví neprodleně po akceptaci Na daňovém dokladu (faktuře) uvádějte vždy číslo objednávky.</w:t>
            </w:r>
          </w:p>
          <w:p w:rsidR="00540410" w:rsidRDefault="00EE0927">
            <w:pPr>
              <w:spacing w:before="192" w:line="192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Poznámka: objednávka bude hrazena z: G082</w:t>
            </w:r>
          </w:p>
          <w:p w:rsidR="00540410" w:rsidRDefault="00EE0927">
            <w:pPr>
              <w:spacing w:line="386" w:lineRule="exact"/>
              <w:ind w:left="144"/>
              <w:jc w:val="both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Výše uvedená operace je v souladu s legislativními a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 xml:space="preserve"> projektovými pravidly. Datum a podpis:</w:t>
            </w:r>
          </w:p>
          <w:p w:rsidR="00EE0927" w:rsidRPr="00620E51" w:rsidRDefault="00EE0927" w:rsidP="00EE0927">
            <w:pPr>
              <w:spacing w:before="7" w:line="186" w:lineRule="exact"/>
              <w:textAlignment w:val="baseline"/>
              <w:rPr>
                <w:rFonts w:ascii="Tahoma" w:eastAsia="Tahoma" w:hAnsi="Tahoma"/>
                <w:b/>
                <w:spacing w:val="-6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 xml:space="preserve">Příkazce operace: </w:t>
            </w:r>
            <w:r w:rsidRPr="00620E51">
              <w:rPr>
                <w:rFonts w:ascii="Tahoma" w:eastAsia="Tahoma" w:hAnsi="Tahoma"/>
                <w:b/>
                <w:spacing w:val="-6"/>
                <w:sz w:val="16"/>
                <w:highlight w:val="yellow"/>
                <w:lang w:val="cs-CZ"/>
              </w:rPr>
              <w:t>VYMAZÁNO</w:t>
            </w:r>
          </w:p>
          <w:p w:rsidR="00540410" w:rsidRDefault="00540410">
            <w:pPr>
              <w:spacing w:before="192" w:line="192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bookmarkStart w:id="0" w:name="_GoBack"/>
            <w:bookmarkEnd w:id="0"/>
          </w:p>
          <w:p w:rsidR="00540410" w:rsidRDefault="00EE0927">
            <w:pPr>
              <w:spacing w:before="581" w:after="47" w:line="192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Správce rozpočtu: Bc. Iveta Hlavničková</w:t>
            </w:r>
          </w:p>
        </w:tc>
        <w:tc>
          <w:tcPr>
            <w:tcW w:w="5707" w:type="dxa"/>
            <w:tcBorders>
              <w:top w:val="single" w:sz="4" w:space="0" w:color="000000"/>
              <w:left w:val="none" w:sz="0" w:space="0" w:color="000000"/>
              <w:bottom w:val="double" w:sz="10" w:space="0" w:color="000000"/>
              <w:right w:val="single" w:sz="4" w:space="0" w:color="000000"/>
            </w:tcBorders>
            <w:vAlign w:val="center"/>
          </w:tcPr>
          <w:p w:rsidR="00540410" w:rsidRDefault="00EE0927">
            <w:pPr>
              <w:tabs>
                <w:tab w:val="left" w:pos="4104"/>
                <w:tab w:val="left" w:pos="5184"/>
              </w:tabs>
              <w:spacing w:before="106" w:after="67" w:line="191" w:lineRule="exact"/>
              <w:ind w:right="298"/>
              <w:jc w:val="right"/>
              <w:textAlignment w:val="baseline"/>
              <w:rPr>
                <w:rFonts w:ascii="Tahoma" w:eastAsia="Tahoma" w:hAnsi="Tahoma"/>
                <w:b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pacing w:val="-4"/>
                <w:sz w:val="16"/>
                <w:lang w:val="cs-CZ"/>
              </w:rPr>
              <w:t>Přibližná celková cena</w:t>
            </w:r>
            <w:r>
              <w:rPr>
                <w:rFonts w:ascii="Tahoma" w:eastAsia="Tahoma" w:hAnsi="Tahoma"/>
                <w:b/>
                <w:color w:val="000000"/>
                <w:spacing w:val="-4"/>
                <w:sz w:val="16"/>
                <w:lang w:val="cs-CZ"/>
              </w:rPr>
              <w:tab/>
              <w:t>100 000.00</w:t>
            </w:r>
            <w:r>
              <w:rPr>
                <w:rFonts w:ascii="Tahoma" w:eastAsia="Tahoma" w:hAnsi="Tahoma"/>
                <w:b/>
                <w:color w:val="000000"/>
                <w:spacing w:val="-4"/>
                <w:sz w:val="16"/>
                <w:lang w:val="cs-CZ"/>
              </w:rPr>
              <w:tab/>
              <w:t>Kč</w:t>
            </w:r>
          </w:p>
        </w:tc>
      </w:tr>
      <w:tr w:rsidR="00540410">
        <w:tblPrEx>
          <w:tblCellMar>
            <w:top w:w="0" w:type="dxa"/>
            <w:bottom w:w="0" w:type="dxa"/>
          </w:tblCellMar>
        </w:tblPrEx>
        <w:trPr>
          <w:trHeight w:hRule="exact" w:val="4790"/>
        </w:trPr>
        <w:tc>
          <w:tcPr>
            <w:tcW w:w="529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40410" w:rsidRDefault="00540410"/>
        </w:tc>
        <w:tc>
          <w:tcPr>
            <w:tcW w:w="5707" w:type="dxa"/>
            <w:tcBorders>
              <w:top w:val="double" w:sz="1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540410" w:rsidRDefault="00EE0927">
            <w:pPr>
              <w:spacing w:before="1651" w:after="2553" w:line="192" w:lineRule="exact"/>
              <w:ind w:left="216" w:right="468" w:firstLine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v p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řípadě, kdy hodnota plnění přesáhne 50.000,- Kč bez DPH, ke své Sb. o registru smluv, a s uveřejněním v plném znění souhlasí. Zaslání do dané objednávky.</w:t>
            </w:r>
          </w:p>
        </w:tc>
      </w:tr>
    </w:tbl>
    <w:p w:rsidR="00540410" w:rsidRDefault="00540410">
      <w:pPr>
        <w:spacing w:after="17" w:line="20" w:lineRule="exact"/>
      </w:pPr>
    </w:p>
    <w:p w:rsidR="00540410" w:rsidRDefault="00EE0927">
      <w:pPr>
        <w:spacing w:before="7" w:line="191" w:lineRule="exact"/>
        <w:ind w:left="144"/>
        <w:textAlignment w:val="baseline"/>
        <w:rPr>
          <w:rFonts w:ascii="Tahoma" w:eastAsia="Tahoma" w:hAnsi="Tahoma"/>
          <w:b/>
          <w:color w:val="000000"/>
          <w:sz w:val="16"/>
          <w:lang w:val="cs-CZ"/>
        </w:rPr>
      </w:pPr>
      <w:r>
        <w:rPr>
          <w:rFonts w:ascii="Tahoma" w:eastAsia="Tahoma" w:hAnsi="Tahoma"/>
          <w:b/>
          <w:color w:val="000000"/>
          <w:sz w:val="16"/>
          <w:lang w:val="cs-CZ"/>
        </w:rPr>
        <w:t>Platné elektronické podpisy:</w:t>
      </w:r>
    </w:p>
    <w:p w:rsidR="00EE0927" w:rsidRPr="00620E51" w:rsidRDefault="00EE0927" w:rsidP="00EE0927">
      <w:pPr>
        <w:spacing w:before="7" w:line="186" w:lineRule="exact"/>
        <w:textAlignment w:val="baseline"/>
        <w:rPr>
          <w:rFonts w:ascii="Tahoma" w:eastAsia="Tahoma" w:hAnsi="Tahoma"/>
          <w:b/>
          <w:spacing w:val="-6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20.08.2018 15:22:10 - </w:t>
      </w:r>
      <w:r w:rsidRPr="00620E51">
        <w:rPr>
          <w:rFonts w:ascii="Tahoma" w:eastAsia="Tahoma" w:hAnsi="Tahoma"/>
          <w:b/>
          <w:spacing w:val="-6"/>
          <w:sz w:val="16"/>
          <w:highlight w:val="yellow"/>
          <w:lang w:val="cs-CZ"/>
        </w:rPr>
        <w:t>VYMAZÁNO</w:t>
      </w:r>
    </w:p>
    <w:p w:rsidR="00540410" w:rsidRDefault="00EE0927" w:rsidP="00EE0927">
      <w:pPr>
        <w:spacing w:before="49" w:line="192" w:lineRule="exact"/>
        <w:ind w:left="144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 </w:t>
      </w:r>
      <w:r>
        <w:rPr>
          <w:rFonts w:ascii="Tahoma" w:eastAsia="Tahoma" w:hAnsi="Tahoma"/>
          <w:color w:val="000000"/>
          <w:sz w:val="16"/>
          <w:lang w:val="cs-CZ"/>
        </w:rPr>
        <w:t>(</w:t>
      </w:r>
      <w:proofErr w:type="spellStart"/>
      <w:r>
        <w:rPr>
          <w:rFonts w:ascii="Tahoma" w:eastAsia="Tahoma" w:hAnsi="Tahoma"/>
          <w:color w:val="000000"/>
          <w:sz w:val="16"/>
          <w:lang w:val="cs-CZ"/>
        </w:rPr>
        <w:t>Admin</w:t>
      </w:r>
      <w:proofErr w:type="spellEnd"/>
      <w:r>
        <w:rPr>
          <w:rFonts w:ascii="Tahoma" w:eastAsia="Tahoma" w:hAnsi="Tahoma"/>
          <w:color w:val="000000"/>
          <w:sz w:val="16"/>
          <w:lang w:val="cs-CZ"/>
        </w:rPr>
        <w:t xml:space="preserve">. </w:t>
      </w:r>
      <w:proofErr w:type="gramStart"/>
      <w:r>
        <w:rPr>
          <w:rFonts w:ascii="Tahoma" w:eastAsia="Tahoma" w:hAnsi="Tahoma"/>
          <w:color w:val="000000"/>
          <w:sz w:val="16"/>
          <w:lang w:val="cs-CZ"/>
        </w:rPr>
        <w:t>grantů</w:t>
      </w:r>
      <w:proofErr w:type="gramEnd"/>
      <w:r>
        <w:rPr>
          <w:rFonts w:ascii="Tahoma" w:eastAsia="Tahoma" w:hAnsi="Tahoma"/>
          <w:color w:val="000000"/>
          <w:sz w:val="16"/>
          <w:lang w:val="cs-CZ"/>
        </w:rPr>
        <w:t>)</w:t>
      </w:r>
    </w:p>
    <w:sectPr w:rsidR="00540410">
      <w:pgSz w:w="11909" w:h="16843"/>
      <w:pgMar w:top="460" w:right="523" w:bottom="317" w:left="36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540410"/>
    <w:rsid w:val="00540410"/>
    <w:rsid w:val="00EE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67C5E46-B669-484C-B1BF-52085ED8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z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Vysinova Sarka</cp:lastModifiedBy>
  <cp:revision>2</cp:revision>
  <dcterms:created xsi:type="dcterms:W3CDTF">2018-08-31T11:14:00Z</dcterms:created>
  <dcterms:modified xsi:type="dcterms:W3CDTF">2018-08-31T11:14:00Z</dcterms:modified>
</cp:coreProperties>
</file>